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19876" w14:textId="3A7FAD56" w:rsidR="00FD16F9" w:rsidRPr="00191434" w:rsidRDefault="00FD16F9" w:rsidP="00FD16F9">
      <w:pPr>
        <w:spacing w:before="100" w:after="100"/>
        <w:rPr>
          <w:rFonts w:asciiTheme="majorHAnsi" w:hAnsiTheme="majorHAnsi" w:cstheme="majorHAnsi"/>
          <w:color w:val="000000" w:themeColor="text1"/>
          <w:sz w:val="20"/>
          <w:szCs w:val="20"/>
          <w:lang w:val="en-US"/>
        </w:rPr>
      </w:pPr>
      <w:r w:rsidRPr="00191434">
        <w:rPr>
          <w:rFonts w:asciiTheme="majorHAnsi" w:hAnsiTheme="majorHAnsi" w:cstheme="majorHAnsi"/>
          <w:color w:val="000000" w:themeColor="text1"/>
          <w:sz w:val="20"/>
          <w:szCs w:val="20"/>
          <w:lang w:val="en-US"/>
        </w:rPr>
        <w:t xml:space="preserve"> </w:t>
      </w:r>
    </w:p>
    <w:p w14:paraId="7388A3E6" w14:textId="77777777" w:rsidR="00E850B1" w:rsidRPr="00191434" w:rsidRDefault="00E850B1" w:rsidP="00E850B1">
      <w:pPr>
        <w:jc w:val="center"/>
        <w:rPr>
          <w:rFonts w:asciiTheme="majorHAnsi" w:hAnsiTheme="majorHAnsi" w:cstheme="majorHAnsi"/>
          <w:b/>
          <w:bCs/>
          <w:caps/>
          <w:sz w:val="32"/>
          <w:szCs w:val="32"/>
          <w:lang w:val="en-US"/>
        </w:rPr>
      </w:pPr>
      <w:r w:rsidRPr="00191434">
        <w:rPr>
          <w:rFonts w:asciiTheme="majorHAnsi" w:hAnsiTheme="majorHAnsi" w:cstheme="majorHAnsi"/>
          <w:b/>
          <w:bCs/>
          <w:caps/>
          <w:sz w:val="32"/>
          <w:szCs w:val="32"/>
          <w:lang w:val="en-US"/>
        </w:rPr>
        <w:t>UNITED NATIONS CAPITAL DEVELOPMENT FUND (UNCDF)</w:t>
      </w:r>
    </w:p>
    <w:p w14:paraId="58C9311D" w14:textId="77777777" w:rsidR="00FD16F9" w:rsidRPr="00191434" w:rsidRDefault="00FD16F9" w:rsidP="00FD16F9">
      <w:pPr>
        <w:pStyle w:val="Corpsdetexte2"/>
        <w:spacing w:before="100" w:after="100"/>
        <w:jc w:val="center"/>
        <w:rPr>
          <w:rFonts w:asciiTheme="majorHAnsi" w:hAnsiTheme="majorHAnsi" w:cstheme="majorHAnsi"/>
          <w:color w:val="000000" w:themeColor="text1"/>
          <w:sz w:val="20"/>
          <w:szCs w:val="20"/>
          <w:lang w:val="en-US"/>
        </w:rPr>
      </w:pPr>
    </w:p>
    <w:p w14:paraId="55980288" w14:textId="7B755E0E" w:rsidR="00CA0122" w:rsidRPr="00191434" w:rsidRDefault="00D03455" w:rsidP="00D5033E">
      <w:pPr>
        <w:jc w:val="center"/>
        <w:rPr>
          <w:rFonts w:asciiTheme="majorHAnsi" w:hAnsiTheme="majorHAnsi" w:cstheme="majorHAnsi"/>
          <w:b/>
          <w:i/>
          <w:color w:val="000000" w:themeColor="text1"/>
          <w:sz w:val="22"/>
          <w:szCs w:val="20"/>
        </w:rPr>
      </w:pPr>
      <w:bookmarkStart w:id="0" w:name="_Hlk11926725"/>
      <w:r>
        <w:rPr>
          <w:rFonts w:asciiTheme="majorHAnsi" w:hAnsiTheme="majorHAnsi" w:cstheme="majorHAnsi"/>
          <w:b/>
          <w:i/>
          <w:color w:val="000000" w:themeColor="text1"/>
          <w:sz w:val="22"/>
          <w:szCs w:val="20"/>
        </w:rPr>
        <w:t>Appel à propositions</w:t>
      </w:r>
    </w:p>
    <w:bookmarkEnd w:id="0"/>
    <w:p w14:paraId="1B75A44A" w14:textId="77777777" w:rsidR="00C26BDE" w:rsidRPr="00191434" w:rsidRDefault="00C26BDE" w:rsidP="00D5033E">
      <w:pPr>
        <w:jc w:val="center"/>
        <w:rPr>
          <w:rFonts w:asciiTheme="majorHAnsi" w:hAnsiTheme="majorHAnsi" w:cstheme="majorHAnsi"/>
          <w:b/>
          <w:i/>
          <w:color w:val="000000" w:themeColor="text1"/>
          <w:sz w:val="20"/>
          <w:szCs w:val="20"/>
        </w:rPr>
      </w:pPr>
    </w:p>
    <w:p w14:paraId="2429863C" w14:textId="3FD49A92" w:rsidR="004E3141" w:rsidRPr="00191434" w:rsidRDefault="009673C2" w:rsidP="00E850B1">
      <w:pPr>
        <w:jc w:val="center"/>
        <w:rPr>
          <w:rFonts w:asciiTheme="majorHAnsi" w:hAnsiTheme="majorHAnsi" w:cstheme="majorHAnsi"/>
          <w:b/>
          <w:color w:val="000000" w:themeColor="text1"/>
          <w:sz w:val="20"/>
          <w:szCs w:val="20"/>
        </w:rPr>
      </w:pPr>
      <w:r w:rsidRPr="00191434">
        <w:rPr>
          <w:rFonts w:asciiTheme="majorHAnsi" w:hAnsiTheme="majorHAnsi" w:cstheme="majorHAnsi"/>
          <w:b/>
          <w:color w:val="000000" w:themeColor="text1"/>
          <w:sz w:val="20"/>
          <w:szCs w:val="20"/>
        </w:rPr>
        <w:t>PME</w:t>
      </w:r>
      <w:r w:rsidR="00BC4B46" w:rsidRPr="00191434">
        <w:rPr>
          <w:rFonts w:asciiTheme="majorHAnsi" w:hAnsiTheme="majorHAnsi" w:cstheme="majorHAnsi"/>
          <w:b/>
          <w:color w:val="000000" w:themeColor="text1"/>
          <w:sz w:val="20"/>
          <w:szCs w:val="20"/>
        </w:rPr>
        <w:t>s</w:t>
      </w:r>
      <w:r w:rsidR="00D5033E" w:rsidRPr="00191434">
        <w:rPr>
          <w:rFonts w:asciiTheme="majorHAnsi" w:hAnsiTheme="majorHAnsi" w:cstheme="majorHAnsi"/>
          <w:b/>
          <w:color w:val="000000" w:themeColor="text1"/>
          <w:sz w:val="20"/>
          <w:szCs w:val="20"/>
        </w:rPr>
        <w:t xml:space="preserve"> région de Mopti,</w:t>
      </w:r>
      <w:r w:rsidR="004E3141" w:rsidRPr="00191434">
        <w:rPr>
          <w:rFonts w:asciiTheme="majorHAnsi" w:hAnsiTheme="majorHAnsi" w:cstheme="majorHAnsi"/>
          <w:b/>
          <w:color w:val="000000" w:themeColor="text1"/>
          <w:sz w:val="20"/>
          <w:szCs w:val="20"/>
        </w:rPr>
        <w:t xml:space="preserve"> Mali</w:t>
      </w:r>
    </w:p>
    <w:p w14:paraId="44183F7E" w14:textId="77777777" w:rsidR="00FD16F9" w:rsidRPr="00191434" w:rsidRDefault="00FD16F9" w:rsidP="00FD16F9">
      <w:pPr>
        <w:pStyle w:val="Corpsdetexte2"/>
        <w:spacing w:before="100" w:after="100"/>
        <w:rPr>
          <w:rFonts w:asciiTheme="majorHAnsi" w:hAnsiTheme="majorHAnsi" w:cstheme="majorHAnsi"/>
          <w:color w:val="000000" w:themeColor="text1"/>
          <w:sz w:val="20"/>
          <w:szCs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5950"/>
      </w:tblGrid>
      <w:tr w:rsidR="00FD16F9" w:rsidRPr="007B3314" w14:paraId="0A79E36A" w14:textId="77777777" w:rsidTr="00C26BDE">
        <w:trPr>
          <w:jc w:val="center"/>
        </w:trPr>
        <w:tc>
          <w:tcPr>
            <w:tcW w:w="3401" w:type="dxa"/>
            <w:shd w:val="clear" w:color="auto" w:fill="auto"/>
          </w:tcPr>
          <w:p w14:paraId="714890D3" w14:textId="77777777" w:rsidR="00FD16F9" w:rsidRPr="00191434" w:rsidRDefault="00FD16F9" w:rsidP="00731067">
            <w:pPr>
              <w:spacing w:before="100" w:after="100"/>
              <w:rPr>
                <w:rFonts w:asciiTheme="majorHAnsi" w:eastAsia="Calibri" w:hAnsiTheme="majorHAnsi" w:cstheme="majorHAnsi"/>
                <w:b/>
                <w:color w:val="000000" w:themeColor="text1"/>
                <w:sz w:val="20"/>
                <w:szCs w:val="20"/>
              </w:rPr>
            </w:pPr>
            <w:r w:rsidRPr="00191434">
              <w:rPr>
                <w:rFonts w:asciiTheme="majorHAnsi" w:eastAsia="Calibri" w:hAnsiTheme="majorHAnsi" w:cstheme="majorHAnsi"/>
                <w:b/>
                <w:color w:val="000000" w:themeColor="text1"/>
                <w:sz w:val="20"/>
                <w:szCs w:val="20"/>
              </w:rPr>
              <w:t>Programme :</w:t>
            </w:r>
          </w:p>
        </w:tc>
        <w:tc>
          <w:tcPr>
            <w:tcW w:w="5950" w:type="dxa"/>
            <w:shd w:val="clear" w:color="auto" w:fill="auto"/>
          </w:tcPr>
          <w:p w14:paraId="56FF835C" w14:textId="77777777" w:rsidR="00FD16F9" w:rsidRPr="00191434" w:rsidRDefault="004E3141" w:rsidP="00731067">
            <w:pPr>
              <w:spacing w:before="100" w:after="100"/>
              <w:rPr>
                <w:rFonts w:asciiTheme="majorHAnsi" w:eastAsia="Calibri" w:hAnsiTheme="majorHAnsi" w:cstheme="majorHAnsi"/>
                <w:color w:val="000000" w:themeColor="text1"/>
                <w:sz w:val="20"/>
                <w:szCs w:val="20"/>
                <w:lang w:val="en-US"/>
              </w:rPr>
            </w:pPr>
            <w:r w:rsidRPr="00191434">
              <w:rPr>
                <w:rFonts w:asciiTheme="majorHAnsi" w:eastAsia="Calibri" w:hAnsiTheme="majorHAnsi" w:cstheme="majorHAnsi"/>
                <w:color w:val="000000" w:themeColor="text1"/>
                <w:sz w:val="20"/>
                <w:szCs w:val="20"/>
                <w:lang w:val="en-US"/>
              </w:rPr>
              <w:t>IELD Mali</w:t>
            </w:r>
          </w:p>
          <w:p w14:paraId="07E8D682" w14:textId="27C60334" w:rsidR="004E3141" w:rsidRPr="00191434" w:rsidRDefault="004E3141" w:rsidP="00731067">
            <w:pPr>
              <w:spacing w:before="100" w:after="100"/>
              <w:rPr>
                <w:rFonts w:asciiTheme="majorHAnsi" w:eastAsia="Calibri" w:hAnsiTheme="majorHAnsi" w:cstheme="majorHAnsi"/>
                <w:i/>
                <w:color w:val="000000" w:themeColor="text1"/>
                <w:sz w:val="20"/>
                <w:szCs w:val="20"/>
                <w:lang w:val="en-US"/>
              </w:rPr>
            </w:pPr>
            <w:r w:rsidRPr="00191434">
              <w:rPr>
                <w:rFonts w:asciiTheme="majorHAnsi" w:eastAsia="Calibri" w:hAnsiTheme="majorHAnsi" w:cstheme="majorHAnsi"/>
                <w:i/>
                <w:color w:val="000000" w:themeColor="text1"/>
                <w:sz w:val="20"/>
                <w:szCs w:val="20"/>
                <w:lang w:val="en-US"/>
              </w:rPr>
              <w:t>Inclusive and Equitable Local Development</w:t>
            </w:r>
          </w:p>
        </w:tc>
      </w:tr>
      <w:tr w:rsidR="00FD16F9" w:rsidRPr="00191434" w14:paraId="3AE0A1F9" w14:textId="77777777" w:rsidTr="00C26BDE">
        <w:trPr>
          <w:jc w:val="center"/>
        </w:trPr>
        <w:tc>
          <w:tcPr>
            <w:tcW w:w="3401" w:type="dxa"/>
            <w:shd w:val="clear" w:color="auto" w:fill="auto"/>
          </w:tcPr>
          <w:p w14:paraId="0116171A" w14:textId="62346D68" w:rsidR="00FD16F9" w:rsidRPr="00191434" w:rsidRDefault="00CA0122" w:rsidP="00731067">
            <w:pPr>
              <w:spacing w:before="100" w:after="100"/>
              <w:rPr>
                <w:rFonts w:asciiTheme="majorHAnsi" w:eastAsia="Calibri" w:hAnsiTheme="majorHAnsi" w:cstheme="majorHAnsi"/>
                <w:b/>
                <w:color w:val="000000" w:themeColor="text1"/>
                <w:sz w:val="20"/>
                <w:szCs w:val="20"/>
              </w:rPr>
            </w:pPr>
            <w:r w:rsidRPr="00191434">
              <w:rPr>
                <w:rFonts w:asciiTheme="majorHAnsi" w:eastAsia="Calibri" w:hAnsiTheme="majorHAnsi" w:cstheme="majorHAnsi"/>
                <w:b/>
                <w:color w:val="000000" w:themeColor="text1"/>
                <w:sz w:val="20"/>
                <w:szCs w:val="20"/>
              </w:rPr>
              <w:t>Titre</w:t>
            </w:r>
            <w:r w:rsidR="00FD16F9" w:rsidRPr="00191434">
              <w:rPr>
                <w:rFonts w:asciiTheme="majorHAnsi" w:eastAsia="Calibri" w:hAnsiTheme="majorHAnsi" w:cstheme="majorHAnsi"/>
                <w:b/>
                <w:color w:val="000000" w:themeColor="text1"/>
                <w:sz w:val="20"/>
                <w:szCs w:val="20"/>
              </w:rPr>
              <w:t> :</w:t>
            </w:r>
          </w:p>
        </w:tc>
        <w:tc>
          <w:tcPr>
            <w:tcW w:w="5950" w:type="dxa"/>
            <w:shd w:val="clear" w:color="auto" w:fill="auto"/>
          </w:tcPr>
          <w:p w14:paraId="4780FFC2" w14:textId="5049AD9B" w:rsidR="00FD16F9" w:rsidRPr="00191434" w:rsidRDefault="00C26BDE" w:rsidP="00731067">
            <w:pPr>
              <w:spacing w:before="100" w:after="100"/>
              <w:rPr>
                <w:rFonts w:asciiTheme="majorHAnsi" w:eastAsia="Calibri" w:hAnsiTheme="majorHAnsi" w:cstheme="majorHAnsi"/>
                <w:color w:val="000000" w:themeColor="text1"/>
                <w:sz w:val="20"/>
                <w:szCs w:val="20"/>
              </w:rPr>
            </w:pPr>
            <w:r w:rsidRPr="00191434">
              <w:rPr>
                <w:rFonts w:asciiTheme="majorHAnsi" w:eastAsia="Calibri" w:hAnsiTheme="majorHAnsi" w:cstheme="majorHAnsi"/>
                <w:color w:val="000000" w:themeColor="text1"/>
                <w:sz w:val="20"/>
                <w:szCs w:val="20"/>
              </w:rPr>
              <w:t xml:space="preserve">Sélection d’une ou plusieurs </w:t>
            </w:r>
            <w:r w:rsidR="00CA0122" w:rsidRPr="00191434">
              <w:rPr>
                <w:rFonts w:asciiTheme="majorHAnsi" w:eastAsia="Calibri" w:hAnsiTheme="majorHAnsi" w:cstheme="majorHAnsi"/>
                <w:color w:val="000000" w:themeColor="text1"/>
                <w:sz w:val="20"/>
                <w:szCs w:val="20"/>
              </w:rPr>
              <w:t>PMEs basées dans la région de Mopti, ou souhaitant s’</w:t>
            </w:r>
            <w:r w:rsidRPr="00191434">
              <w:rPr>
                <w:rFonts w:asciiTheme="majorHAnsi" w:eastAsia="Calibri" w:hAnsiTheme="majorHAnsi" w:cstheme="majorHAnsi"/>
                <w:color w:val="000000" w:themeColor="text1"/>
                <w:sz w:val="20"/>
                <w:szCs w:val="20"/>
              </w:rPr>
              <w:t xml:space="preserve">y </w:t>
            </w:r>
            <w:r w:rsidR="00CA0122" w:rsidRPr="00191434">
              <w:rPr>
                <w:rFonts w:asciiTheme="majorHAnsi" w:eastAsia="Calibri" w:hAnsiTheme="majorHAnsi" w:cstheme="majorHAnsi"/>
                <w:color w:val="000000" w:themeColor="text1"/>
                <w:sz w:val="20"/>
                <w:szCs w:val="20"/>
              </w:rPr>
              <w:t>étendre,</w:t>
            </w:r>
            <w:r w:rsidRPr="00191434">
              <w:rPr>
                <w:rFonts w:asciiTheme="majorHAnsi" w:eastAsia="Calibri" w:hAnsiTheme="majorHAnsi" w:cstheme="majorHAnsi"/>
                <w:color w:val="000000" w:themeColor="text1"/>
                <w:sz w:val="20"/>
                <w:szCs w:val="20"/>
              </w:rPr>
              <w:t xml:space="preserve"> pour les accompagner dans la mise en œuvre d’un projet</w:t>
            </w:r>
            <w:r w:rsidR="00CA0122" w:rsidRPr="00191434">
              <w:rPr>
                <w:rFonts w:asciiTheme="majorHAnsi" w:eastAsia="Calibri" w:hAnsiTheme="majorHAnsi" w:cstheme="majorHAnsi"/>
                <w:color w:val="000000" w:themeColor="text1"/>
                <w:sz w:val="20"/>
                <w:szCs w:val="20"/>
              </w:rPr>
              <w:t xml:space="preserve"> participant à l’autonomisation économique des femmes</w:t>
            </w:r>
          </w:p>
        </w:tc>
      </w:tr>
      <w:tr w:rsidR="00FD16F9" w:rsidRPr="00191434" w14:paraId="75999BF1" w14:textId="77777777" w:rsidTr="00C26BDE">
        <w:trPr>
          <w:jc w:val="center"/>
        </w:trPr>
        <w:tc>
          <w:tcPr>
            <w:tcW w:w="3401" w:type="dxa"/>
            <w:shd w:val="clear" w:color="auto" w:fill="auto"/>
          </w:tcPr>
          <w:p w14:paraId="56B2B35C" w14:textId="77777777" w:rsidR="00FD16F9" w:rsidRPr="00191434" w:rsidRDefault="00FD16F9" w:rsidP="00731067">
            <w:pPr>
              <w:spacing w:before="100" w:after="100"/>
              <w:rPr>
                <w:rFonts w:asciiTheme="majorHAnsi" w:eastAsia="Calibri" w:hAnsiTheme="majorHAnsi" w:cstheme="majorHAnsi"/>
                <w:b/>
                <w:color w:val="000000" w:themeColor="text1"/>
                <w:sz w:val="20"/>
                <w:szCs w:val="20"/>
              </w:rPr>
            </w:pPr>
            <w:r w:rsidRPr="00191434">
              <w:rPr>
                <w:rFonts w:asciiTheme="majorHAnsi" w:eastAsia="Calibri" w:hAnsiTheme="majorHAnsi" w:cstheme="majorHAnsi"/>
                <w:b/>
                <w:color w:val="000000" w:themeColor="text1"/>
                <w:sz w:val="20"/>
                <w:szCs w:val="20"/>
              </w:rPr>
              <w:t>Lieu :</w:t>
            </w:r>
          </w:p>
        </w:tc>
        <w:tc>
          <w:tcPr>
            <w:tcW w:w="5950" w:type="dxa"/>
            <w:shd w:val="clear" w:color="auto" w:fill="auto"/>
          </w:tcPr>
          <w:p w14:paraId="2097AB76" w14:textId="24996CEE" w:rsidR="00FD16F9" w:rsidRPr="00191434" w:rsidRDefault="004420F4" w:rsidP="00731067">
            <w:pPr>
              <w:spacing w:before="100" w:after="100"/>
              <w:rPr>
                <w:rFonts w:asciiTheme="majorHAnsi" w:eastAsia="Calibri" w:hAnsiTheme="majorHAnsi" w:cstheme="majorHAnsi"/>
                <w:color w:val="000000" w:themeColor="text1"/>
                <w:sz w:val="20"/>
                <w:szCs w:val="20"/>
              </w:rPr>
            </w:pPr>
            <w:r w:rsidRPr="00191434">
              <w:rPr>
                <w:rFonts w:asciiTheme="majorHAnsi" w:eastAsia="Calibri" w:hAnsiTheme="majorHAnsi" w:cstheme="majorHAnsi"/>
                <w:color w:val="000000" w:themeColor="text1"/>
                <w:sz w:val="20"/>
                <w:szCs w:val="20"/>
              </w:rPr>
              <w:t>Mali</w:t>
            </w:r>
          </w:p>
        </w:tc>
      </w:tr>
      <w:tr w:rsidR="00FD16F9" w:rsidRPr="00191434" w14:paraId="5D979A2C" w14:textId="77777777" w:rsidTr="00C26BDE">
        <w:trPr>
          <w:jc w:val="center"/>
        </w:trPr>
        <w:tc>
          <w:tcPr>
            <w:tcW w:w="3401" w:type="dxa"/>
            <w:shd w:val="clear" w:color="auto" w:fill="auto"/>
          </w:tcPr>
          <w:p w14:paraId="210050BB" w14:textId="77777777" w:rsidR="00FD16F9" w:rsidRPr="00191434" w:rsidRDefault="00FD16F9" w:rsidP="00731067">
            <w:pPr>
              <w:spacing w:before="100" w:after="100"/>
              <w:rPr>
                <w:rFonts w:asciiTheme="majorHAnsi" w:eastAsia="Calibri" w:hAnsiTheme="majorHAnsi" w:cstheme="majorHAnsi"/>
                <w:b/>
                <w:color w:val="000000" w:themeColor="text1"/>
                <w:sz w:val="20"/>
                <w:szCs w:val="20"/>
              </w:rPr>
            </w:pPr>
            <w:r w:rsidRPr="00191434">
              <w:rPr>
                <w:rFonts w:asciiTheme="majorHAnsi" w:eastAsia="Calibri" w:hAnsiTheme="majorHAnsi" w:cstheme="majorHAnsi"/>
                <w:b/>
                <w:color w:val="000000" w:themeColor="text1"/>
                <w:sz w:val="20"/>
                <w:szCs w:val="20"/>
              </w:rPr>
              <w:t>Date limite de candidature :</w:t>
            </w:r>
          </w:p>
        </w:tc>
        <w:tc>
          <w:tcPr>
            <w:tcW w:w="5950" w:type="dxa"/>
            <w:shd w:val="clear" w:color="auto" w:fill="auto"/>
          </w:tcPr>
          <w:p w14:paraId="2425EA3B" w14:textId="4EBD740F" w:rsidR="00FD16F9" w:rsidRPr="00191434" w:rsidRDefault="00025456" w:rsidP="00731067">
            <w:pPr>
              <w:spacing w:before="100" w:after="100"/>
              <w:rPr>
                <w:rFonts w:asciiTheme="majorHAnsi" w:eastAsia="Calibri" w:hAnsiTheme="majorHAnsi" w:cstheme="majorHAnsi"/>
                <w:b/>
                <w:color w:val="C00000"/>
                <w:sz w:val="20"/>
                <w:szCs w:val="20"/>
              </w:rPr>
            </w:pPr>
            <w:r>
              <w:rPr>
                <w:rFonts w:asciiTheme="majorHAnsi" w:eastAsia="Calibri" w:hAnsiTheme="majorHAnsi" w:cstheme="majorHAnsi"/>
                <w:b/>
                <w:color w:val="C00000"/>
                <w:sz w:val="20"/>
                <w:szCs w:val="20"/>
                <w:highlight w:val="yellow"/>
              </w:rPr>
              <w:t>18</w:t>
            </w:r>
            <w:r w:rsidR="00CD76B7" w:rsidRPr="009F5960">
              <w:rPr>
                <w:rFonts w:asciiTheme="majorHAnsi" w:eastAsia="Calibri" w:hAnsiTheme="majorHAnsi" w:cstheme="majorHAnsi"/>
                <w:b/>
                <w:color w:val="C00000"/>
                <w:sz w:val="20"/>
                <w:szCs w:val="20"/>
                <w:highlight w:val="yellow"/>
              </w:rPr>
              <w:t xml:space="preserve"> </w:t>
            </w:r>
            <w:r w:rsidR="00C26BDE" w:rsidRPr="009F5960">
              <w:rPr>
                <w:rFonts w:asciiTheme="majorHAnsi" w:eastAsia="Calibri" w:hAnsiTheme="majorHAnsi" w:cstheme="majorHAnsi"/>
                <w:b/>
                <w:color w:val="C00000"/>
                <w:sz w:val="20"/>
                <w:szCs w:val="20"/>
                <w:highlight w:val="yellow"/>
              </w:rPr>
              <w:t>août</w:t>
            </w:r>
            <w:r w:rsidR="00CD76B7" w:rsidRPr="009F5960">
              <w:rPr>
                <w:rFonts w:asciiTheme="majorHAnsi" w:eastAsia="Calibri" w:hAnsiTheme="majorHAnsi" w:cstheme="majorHAnsi"/>
                <w:b/>
                <w:color w:val="C00000"/>
                <w:sz w:val="20"/>
                <w:szCs w:val="20"/>
                <w:highlight w:val="yellow"/>
              </w:rPr>
              <w:t xml:space="preserve"> 2019</w:t>
            </w:r>
            <w:r w:rsidR="00E850B1" w:rsidRPr="00191434">
              <w:rPr>
                <w:rFonts w:asciiTheme="majorHAnsi" w:eastAsia="Calibri" w:hAnsiTheme="majorHAnsi" w:cstheme="majorHAnsi"/>
                <w:b/>
                <w:color w:val="C00000"/>
                <w:sz w:val="20"/>
                <w:szCs w:val="20"/>
              </w:rPr>
              <w:t>, 23h59 GMT</w:t>
            </w:r>
          </w:p>
        </w:tc>
      </w:tr>
      <w:tr w:rsidR="00FD16F9" w:rsidRPr="00191434" w14:paraId="6C82F656" w14:textId="77777777" w:rsidTr="00C26BDE">
        <w:trPr>
          <w:jc w:val="center"/>
        </w:trPr>
        <w:tc>
          <w:tcPr>
            <w:tcW w:w="3401" w:type="dxa"/>
            <w:shd w:val="clear" w:color="auto" w:fill="auto"/>
          </w:tcPr>
          <w:p w14:paraId="0195003D" w14:textId="77777777" w:rsidR="00FD16F9" w:rsidRPr="00191434" w:rsidRDefault="00FD16F9" w:rsidP="00731067">
            <w:pPr>
              <w:spacing w:before="100" w:after="100"/>
              <w:rPr>
                <w:rFonts w:asciiTheme="majorHAnsi" w:eastAsia="Calibri" w:hAnsiTheme="majorHAnsi" w:cstheme="majorHAnsi"/>
                <w:b/>
                <w:color w:val="000000" w:themeColor="text1"/>
                <w:sz w:val="20"/>
                <w:szCs w:val="20"/>
              </w:rPr>
            </w:pPr>
            <w:r w:rsidRPr="00191434">
              <w:rPr>
                <w:rFonts w:asciiTheme="majorHAnsi" w:eastAsia="Calibri" w:hAnsiTheme="majorHAnsi" w:cstheme="majorHAnsi"/>
                <w:b/>
                <w:color w:val="000000" w:themeColor="text1"/>
                <w:sz w:val="20"/>
                <w:szCs w:val="20"/>
              </w:rPr>
              <w:t>Langues requises :</w:t>
            </w:r>
          </w:p>
        </w:tc>
        <w:tc>
          <w:tcPr>
            <w:tcW w:w="5950" w:type="dxa"/>
            <w:shd w:val="clear" w:color="auto" w:fill="auto"/>
          </w:tcPr>
          <w:p w14:paraId="4C36C727" w14:textId="30F26732" w:rsidR="00FD16F9" w:rsidRPr="00191434" w:rsidRDefault="00FD16F9" w:rsidP="00731067">
            <w:pPr>
              <w:spacing w:before="100" w:after="100"/>
              <w:rPr>
                <w:rFonts w:asciiTheme="majorHAnsi" w:eastAsia="Calibri" w:hAnsiTheme="majorHAnsi" w:cstheme="majorHAnsi"/>
                <w:color w:val="000000" w:themeColor="text1"/>
                <w:sz w:val="20"/>
                <w:szCs w:val="20"/>
              </w:rPr>
            </w:pPr>
            <w:r w:rsidRPr="00191434">
              <w:rPr>
                <w:rFonts w:asciiTheme="majorHAnsi" w:eastAsia="Calibri" w:hAnsiTheme="majorHAnsi" w:cstheme="majorHAnsi"/>
                <w:color w:val="000000" w:themeColor="text1"/>
                <w:sz w:val="20"/>
                <w:szCs w:val="20"/>
              </w:rPr>
              <w:t xml:space="preserve">Français </w:t>
            </w:r>
          </w:p>
        </w:tc>
      </w:tr>
      <w:tr w:rsidR="00FD16F9" w:rsidRPr="00191434" w14:paraId="2D9EE3AF" w14:textId="77777777" w:rsidTr="00C26BDE">
        <w:trPr>
          <w:jc w:val="center"/>
        </w:trPr>
        <w:tc>
          <w:tcPr>
            <w:tcW w:w="3401" w:type="dxa"/>
            <w:shd w:val="clear" w:color="auto" w:fill="auto"/>
          </w:tcPr>
          <w:p w14:paraId="77313E5F" w14:textId="77777777" w:rsidR="00FD16F9" w:rsidRPr="00191434" w:rsidRDefault="00FD16F9" w:rsidP="00731067">
            <w:pPr>
              <w:spacing w:before="100" w:after="100"/>
              <w:rPr>
                <w:rFonts w:asciiTheme="majorHAnsi" w:eastAsia="Calibri" w:hAnsiTheme="majorHAnsi" w:cstheme="majorHAnsi"/>
                <w:b/>
                <w:color w:val="000000" w:themeColor="text1"/>
                <w:sz w:val="20"/>
                <w:szCs w:val="20"/>
              </w:rPr>
            </w:pPr>
            <w:r w:rsidRPr="00191434">
              <w:rPr>
                <w:rFonts w:asciiTheme="majorHAnsi" w:eastAsia="Calibri" w:hAnsiTheme="majorHAnsi" w:cstheme="majorHAnsi"/>
                <w:b/>
                <w:color w:val="000000" w:themeColor="text1"/>
                <w:sz w:val="20"/>
                <w:szCs w:val="20"/>
              </w:rPr>
              <w:t>Date de commencement :</w:t>
            </w:r>
          </w:p>
        </w:tc>
        <w:tc>
          <w:tcPr>
            <w:tcW w:w="5950" w:type="dxa"/>
            <w:shd w:val="clear" w:color="auto" w:fill="auto"/>
          </w:tcPr>
          <w:p w14:paraId="3732A98A" w14:textId="0F5542D5" w:rsidR="00FD16F9" w:rsidRPr="00191434" w:rsidRDefault="00C26BDE" w:rsidP="00731067">
            <w:pPr>
              <w:spacing w:before="100" w:after="100"/>
              <w:rPr>
                <w:rFonts w:asciiTheme="majorHAnsi" w:eastAsia="Calibri" w:hAnsiTheme="majorHAnsi" w:cstheme="majorHAnsi"/>
                <w:color w:val="000000" w:themeColor="text1"/>
                <w:sz w:val="20"/>
                <w:szCs w:val="20"/>
              </w:rPr>
            </w:pPr>
            <w:r w:rsidRPr="009F5960">
              <w:rPr>
                <w:rFonts w:asciiTheme="majorHAnsi" w:eastAsia="Calibri" w:hAnsiTheme="majorHAnsi" w:cstheme="majorHAnsi"/>
                <w:color w:val="000000" w:themeColor="text1"/>
                <w:sz w:val="20"/>
                <w:szCs w:val="20"/>
                <w:highlight w:val="yellow"/>
              </w:rPr>
              <w:t>Début octobre</w:t>
            </w:r>
            <w:r w:rsidR="00FD16F9" w:rsidRPr="009F5960">
              <w:rPr>
                <w:rFonts w:asciiTheme="majorHAnsi" w:eastAsia="Calibri" w:hAnsiTheme="majorHAnsi" w:cstheme="majorHAnsi"/>
                <w:color w:val="000000" w:themeColor="text1"/>
                <w:sz w:val="20"/>
                <w:szCs w:val="20"/>
                <w:highlight w:val="yellow"/>
              </w:rPr>
              <w:t xml:space="preserve"> 2019</w:t>
            </w:r>
            <w:r w:rsidR="00FD16F9" w:rsidRPr="00191434">
              <w:rPr>
                <w:rFonts w:asciiTheme="majorHAnsi" w:eastAsia="Calibri" w:hAnsiTheme="majorHAnsi" w:cstheme="majorHAnsi"/>
                <w:color w:val="000000" w:themeColor="text1"/>
                <w:sz w:val="20"/>
                <w:szCs w:val="20"/>
              </w:rPr>
              <w:t xml:space="preserve"> (date estimée)</w:t>
            </w:r>
          </w:p>
        </w:tc>
      </w:tr>
      <w:tr w:rsidR="00FD16F9" w:rsidRPr="00191434" w14:paraId="47AE8B52" w14:textId="77777777" w:rsidTr="00C26BDE">
        <w:trPr>
          <w:jc w:val="center"/>
        </w:trPr>
        <w:tc>
          <w:tcPr>
            <w:tcW w:w="3401" w:type="dxa"/>
            <w:shd w:val="clear" w:color="auto" w:fill="auto"/>
          </w:tcPr>
          <w:p w14:paraId="43916E2A" w14:textId="401D4201" w:rsidR="00FD16F9" w:rsidRPr="00191434" w:rsidRDefault="00FD16F9" w:rsidP="00731067">
            <w:pPr>
              <w:spacing w:before="100" w:after="100"/>
              <w:rPr>
                <w:rFonts w:asciiTheme="majorHAnsi" w:eastAsia="Calibri" w:hAnsiTheme="majorHAnsi" w:cstheme="majorHAnsi"/>
                <w:b/>
                <w:color w:val="000000" w:themeColor="text1"/>
                <w:sz w:val="20"/>
                <w:szCs w:val="20"/>
              </w:rPr>
            </w:pPr>
            <w:r w:rsidRPr="00191434">
              <w:rPr>
                <w:rFonts w:asciiTheme="majorHAnsi" w:eastAsia="Calibri" w:hAnsiTheme="majorHAnsi" w:cstheme="majorHAnsi"/>
                <w:b/>
                <w:color w:val="000000" w:themeColor="text1"/>
                <w:sz w:val="20"/>
                <w:szCs w:val="20"/>
              </w:rPr>
              <w:t>Durée</w:t>
            </w:r>
            <w:r w:rsidR="00C26BDE" w:rsidRPr="00191434">
              <w:rPr>
                <w:rFonts w:asciiTheme="majorHAnsi" w:eastAsia="Calibri" w:hAnsiTheme="majorHAnsi" w:cstheme="majorHAnsi"/>
                <w:b/>
                <w:color w:val="000000" w:themeColor="text1"/>
                <w:sz w:val="20"/>
                <w:szCs w:val="20"/>
              </w:rPr>
              <w:t xml:space="preserve"> de la convention</w:t>
            </w:r>
            <w:r w:rsidRPr="00191434">
              <w:rPr>
                <w:rFonts w:asciiTheme="majorHAnsi" w:eastAsia="Calibri" w:hAnsiTheme="majorHAnsi" w:cstheme="majorHAnsi"/>
                <w:b/>
                <w:color w:val="000000" w:themeColor="text1"/>
                <w:sz w:val="20"/>
                <w:szCs w:val="20"/>
              </w:rPr>
              <w:t> :</w:t>
            </w:r>
          </w:p>
        </w:tc>
        <w:tc>
          <w:tcPr>
            <w:tcW w:w="5950" w:type="dxa"/>
            <w:shd w:val="clear" w:color="auto" w:fill="auto"/>
          </w:tcPr>
          <w:p w14:paraId="3D3C26F0" w14:textId="4D34500A" w:rsidR="00FD16F9" w:rsidRPr="00191434" w:rsidRDefault="00C26BDE" w:rsidP="00731067">
            <w:pPr>
              <w:spacing w:before="100" w:after="100"/>
              <w:rPr>
                <w:rFonts w:asciiTheme="majorHAnsi" w:eastAsia="Calibri" w:hAnsiTheme="majorHAnsi" w:cstheme="majorHAnsi"/>
                <w:color w:val="000000" w:themeColor="text1"/>
                <w:sz w:val="20"/>
                <w:szCs w:val="20"/>
              </w:rPr>
            </w:pPr>
            <w:r w:rsidRPr="009F5960">
              <w:rPr>
                <w:rFonts w:asciiTheme="majorHAnsi" w:eastAsia="Calibri" w:hAnsiTheme="majorHAnsi" w:cstheme="majorHAnsi"/>
                <w:color w:val="000000" w:themeColor="text1"/>
                <w:sz w:val="20"/>
                <w:szCs w:val="20"/>
                <w:highlight w:val="yellow"/>
              </w:rPr>
              <w:t>J</w:t>
            </w:r>
            <w:r w:rsidR="00E65DF0" w:rsidRPr="009F5960">
              <w:rPr>
                <w:rFonts w:asciiTheme="majorHAnsi" w:eastAsia="Calibri" w:hAnsiTheme="majorHAnsi" w:cstheme="majorHAnsi"/>
                <w:color w:val="000000" w:themeColor="text1"/>
                <w:sz w:val="20"/>
                <w:szCs w:val="20"/>
                <w:highlight w:val="yellow"/>
              </w:rPr>
              <w:t xml:space="preserve">usqu’au </w:t>
            </w:r>
            <w:r w:rsidR="00615821" w:rsidRPr="009F5960">
              <w:rPr>
                <w:rFonts w:asciiTheme="majorHAnsi" w:eastAsia="Calibri" w:hAnsiTheme="majorHAnsi" w:cstheme="majorHAnsi"/>
                <w:color w:val="000000" w:themeColor="text1"/>
                <w:sz w:val="20"/>
                <w:szCs w:val="20"/>
                <w:highlight w:val="yellow"/>
              </w:rPr>
              <w:t>15</w:t>
            </w:r>
            <w:r w:rsidR="00E65DF0" w:rsidRPr="009F5960">
              <w:rPr>
                <w:rFonts w:asciiTheme="majorHAnsi" w:eastAsia="Calibri" w:hAnsiTheme="majorHAnsi" w:cstheme="majorHAnsi"/>
                <w:color w:val="000000" w:themeColor="text1"/>
                <w:sz w:val="20"/>
                <w:szCs w:val="20"/>
                <w:highlight w:val="yellow"/>
              </w:rPr>
              <w:t xml:space="preserve"> </w:t>
            </w:r>
            <w:r w:rsidR="00B31826" w:rsidRPr="009F5960">
              <w:rPr>
                <w:rFonts w:asciiTheme="majorHAnsi" w:eastAsia="Calibri" w:hAnsiTheme="majorHAnsi" w:cstheme="majorHAnsi"/>
                <w:color w:val="000000" w:themeColor="text1"/>
                <w:sz w:val="20"/>
                <w:szCs w:val="20"/>
                <w:highlight w:val="yellow"/>
              </w:rPr>
              <w:t>décembre</w:t>
            </w:r>
            <w:r w:rsidR="00E65DF0" w:rsidRPr="009F5960">
              <w:rPr>
                <w:rFonts w:asciiTheme="majorHAnsi" w:eastAsia="Calibri" w:hAnsiTheme="majorHAnsi" w:cstheme="majorHAnsi"/>
                <w:color w:val="000000" w:themeColor="text1"/>
                <w:sz w:val="20"/>
                <w:szCs w:val="20"/>
                <w:highlight w:val="yellow"/>
              </w:rPr>
              <w:t xml:space="preserve"> 20</w:t>
            </w:r>
            <w:r w:rsidRPr="009F5960">
              <w:rPr>
                <w:rFonts w:asciiTheme="majorHAnsi" w:eastAsia="Calibri" w:hAnsiTheme="majorHAnsi" w:cstheme="majorHAnsi"/>
                <w:color w:val="000000" w:themeColor="text1"/>
                <w:sz w:val="20"/>
                <w:szCs w:val="20"/>
                <w:highlight w:val="yellow"/>
              </w:rPr>
              <w:t>20</w:t>
            </w:r>
            <w:r w:rsidRPr="00191434">
              <w:rPr>
                <w:rFonts w:asciiTheme="majorHAnsi" w:eastAsia="Calibri" w:hAnsiTheme="majorHAnsi" w:cstheme="majorHAnsi"/>
                <w:color w:val="000000" w:themeColor="text1"/>
                <w:sz w:val="20"/>
                <w:szCs w:val="20"/>
              </w:rPr>
              <w:t xml:space="preserve"> </w:t>
            </w:r>
            <w:r w:rsidR="00484698" w:rsidRPr="00191434">
              <w:rPr>
                <w:rFonts w:asciiTheme="majorHAnsi" w:eastAsia="Calibri" w:hAnsiTheme="majorHAnsi" w:cstheme="majorHAnsi"/>
                <w:color w:val="000000" w:themeColor="text1"/>
                <w:sz w:val="20"/>
                <w:szCs w:val="20"/>
              </w:rPr>
              <w:t>(avec possibilité d’extension si disponibilité des ressources)</w:t>
            </w:r>
            <w:r w:rsidR="00FD16F9" w:rsidRPr="00191434">
              <w:rPr>
                <w:rFonts w:asciiTheme="majorHAnsi" w:eastAsia="Calibri" w:hAnsiTheme="majorHAnsi" w:cstheme="majorHAnsi"/>
                <w:color w:val="000000" w:themeColor="text1"/>
                <w:sz w:val="20"/>
                <w:szCs w:val="20"/>
              </w:rPr>
              <w:t xml:space="preserve"> </w:t>
            </w:r>
          </w:p>
        </w:tc>
      </w:tr>
      <w:tr w:rsidR="00E850B1" w:rsidRPr="00191434" w14:paraId="32EA0823" w14:textId="77777777" w:rsidTr="00C26BDE">
        <w:trPr>
          <w:jc w:val="center"/>
        </w:trPr>
        <w:tc>
          <w:tcPr>
            <w:tcW w:w="3401" w:type="dxa"/>
            <w:shd w:val="clear" w:color="auto" w:fill="auto"/>
          </w:tcPr>
          <w:p w14:paraId="0588A0EC" w14:textId="6B21437E" w:rsidR="00E850B1" w:rsidRPr="00191434" w:rsidRDefault="00E850B1" w:rsidP="00731067">
            <w:pPr>
              <w:spacing w:before="100" w:after="100"/>
              <w:rPr>
                <w:rFonts w:asciiTheme="majorHAnsi" w:eastAsia="Calibri" w:hAnsiTheme="majorHAnsi" w:cstheme="majorHAnsi"/>
                <w:b/>
                <w:color w:val="000000" w:themeColor="text1"/>
                <w:sz w:val="20"/>
                <w:szCs w:val="20"/>
              </w:rPr>
            </w:pPr>
            <w:r w:rsidRPr="00191434">
              <w:rPr>
                <w:rFonts w:asciiTheme="majorHAnsi" w:eastAsia="Calibri" w:hAnsiTheme="majorHAnsi" w:cstheme="majorHAnsi"/>
                <w:b/>
                <w:color w:val="000000" w:themeColor="text1"/>
                <w:sz w:val="20"/>
                <w:szCs w:val="20"/>
              </w:rPr>
              <w:t>Contact :</w:t>
            </w:r>
          </w:p>
        </w:tc>
        <w:tc>
          <w:tcPr>
            <w:tcW w:w="5950" w:type="dxa"/>
            <w:shd w:val="clear" w:color="auto" w:fill="auto"/>
          </w:tcPr>
          <w:p w14:paraId="659226DE" w14:textId="149AEFAC" w:rsidR="00E850B1" w:rsidRPr="00191434" w:rsidRDefault="00E850B1" w:rsidP="00731067">
            <w:pPr>
              <w:spacing w:before="100" w:after="100"/>
              <w:rPr>
                <w:rFonts w:asciiTheme="majorHAnsi" w:eastAsia="Calibri" w:hAnsiTheme="majorHAnsi" w:cstheme="majorHAnsi"/>
                <w:color w:val="000000" w:themeColor="text1"/>
                <w:sz w:val="20"/>
                <w:szCs w:val="20"/>
              </w:rPr>
            </w:pPr>
            <w:r w:rsidRPr="00191434">
              <w:rPr>
                <w:rFonts w:asciiTheme="majorHAnsi" w:eastAsia="Calibri" w:hAnsiTheme="majorHAnsi" w:cstheme="majorHAnsi"/>
                <w:color w:val="000000" w:themeColor="text1"/>
                <w:sz w:val="20"/>
                <w:szCs w:val="20"/>
              </w:rPr>
              <w:t>elisa.benistant@uncdf.org</w:t>
            </w:r>
          </w:p>
        </w:tc>
      </w:tr>
    </w:tbl>
    <w:p w14:paraId="6E3D3B37" w14:textId="77777777" w:rsidR="004420F4" w:rsidRPr="00191434" w:rsidRDefault="004420F4" w:rsidP="004420F4">
      <w:pPr>
        <w:pStyle w:val="Titre4"/>
        <w:spacing w:before="100" w:after="100"/>
        <w:jc w:val="both"/>
        <w:rPr>
          <w:rFonts w:asciiTheme="majorHAnsi" w:hAnsiTheme="majorHAnsi" w:cstheme="majorHAnsi"/>
          <w:color w:val="000000" w:themeColor="text1"/>
          <w:sz w:val="20"/>
          <w:szCs w:val="20"/>
          <w:u w:val="single"/>
        </w:rPr>
      </w:pPr>
    </w:p>
    <w:p w14:paraId="255E2ED4" w14:textId="0A39524B" w:rsidR="00E80595" w:rsidRPr="00191434" w:rsidRDefault="00E80595" w:rsidP="0082598E">
      <w:pPr>
        <w:pStyle w:val="Titre4"/>
        <w:numPr>
          <w:ilvl w:val="0"/>
          <w:numId w:val="2"/>
        </w:numPr>
        <w:spacing w:before="100" w:after="100"/>
        <w:jc w:val="both"/>
        <w:rPr>
          <w:rFonts w:asciiTheme="majorHAnsi" w:hAnsiTheme="majorHAnsi" w:cstheme="majorHAnsi"/>
          <w:color w:val="000000" w:themeColor="text1"/>
          <w:sz w:val="20"/>
          <w:szCs w:val="20"/>
          <w:u w:val="single"/>
        </w:rPr>
      </w:pPr>
      <w:bookmarkStart w:id="1" w:name="_Hlk11929631"/>
      <w:r w:rsidRPr="00191434">
        <w:rPr>
          <w:rFonts w:asciiTheme="majorHAnsi" w:hAnsiTheme="majorHAnsi" w:cstheme="majorHAnsi"/>
          <w:color w:val="000000" w:themeColor="text1"/>
          <w:sz w:val="20"/>
          <w:szCs w:val="20"/>
          <w:u w:val="single"/>
        </w:rPr>
        <w:t>UNCDF</w:t>
      </w:r>
    </w:p>
    <w:p w14:paraId="3E6E38E7" w14:textId="77777777" w:rsidR="00E80595" w:rsidRPr="00191434" w:rsidRDefault="00E80595" w:rsidP="00E80595">
      <w:pPr>
        <w:autoSpaceDE w:val="0"/>
        <w:autoSpaceDN w:val="0"/>
        <w:adjustRightInd w:val="0"/>
        <w:spacing w:before="120"/>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 xml:space="preserve">L’UNCDF (United Nations Capital </w:t>
      </w:r>
      <w:proofErr w:type="spellStart"/>
      <w:r w:rsidRPr="00191434">
        <w:rPr>
          <w:rFonts w:asciiTheme="majorHAnsi" w:hAnsiTheme="majorHAnsi" w:cstheme="majorHAnsi"/>
          <w:color w:val="000000" w:themeColor="text1"/>
          <w:sz w:val="20"/>
          <w:szCs w:val="20"/>
        </w:rPr>
        <w:t>Development</w:t>
      </w:r>
      <w:proofErr w:type="spellEnd"/>
      <w:r w:rsidRPr="00191434">
        <w:rPr>
          <w:rFonts w:asciiTheme="majorHAnsi" w:hAnsiTheme="majorHAnsi" w:cstheme="majorHAnsi"/>
          <w:color w:val="000000" w:themeColor="text1"/>
          <w:sz w:val="20"/>
          <w:szCs w:val="20"/>
        </w:rPr>
        <w:t xml:space="preserve"> </w:t>
      </w:r>
      <w:proofErr w:type="spellStart"/>
      <w:r w:rsidRPr="00191434">
        <w:rPr>
          <w:rFonts w:asciiTheme="majorHAnsi" w:hAnsiTheme="majorHAnsi" w:cstheme="majorHAnsi"/>
          <w:color w:val="000000" w:themeColor="text1"/>
          <w:sz w:val="20"/>
          <w:szCs w:val="20"/>
        </w:rPr>
        <w:t>Fund</w:t>
      </w:r>
      <w:proofErr w:type="spellEnd"/>
      <w:r w:rsidRPr="00191434">
        <w:rPr>
          <w:rFonts w:asciiTheme="majorHAnsi" w:hAnsiTheme="majorHAnsi" w:cstheme="majorHAnsi"/>
          <w:color w:val="000000" w:themeColor="text1"/>
          <w:sz w:val="20"/>
          <w:szCs w:val="20"/>
        </w:rPr>
        <w:t>) facilite l’accès aux capitaux publics et privés aux populations les plus démunies dans les 47 pays les moins avancés du monde (PMA). Dans le cadre de son mandat de fourniture de capitaux et d’instruments d’investissement, l’UNCDF offre des modèles de financement du « last mile » permettant de débloquer les ressources publiques et privées, notamment au niveau national, afin de réduire la pauvreté́ et d’encourager le développement économique local. L’UNCDF s’appuie sur deux modèles de financement : </w:t>
      </w:r>
    </w:p>
    <w:p w14:paraId="2589C57E" w14:textId="77777777" w:rsidR="00E80595" w:rsidRPr="00191434" w:rsidRDefault="00E80595" w:rsidP="00E80595">
      <w:pPr>
        <w:pStyle w:val="Paragraphedeliste"/>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ajorHAnsi" w:hAnsiTheme="majorHAnsi" w:cstheme="majorHAnsi"/>
          <w:color w:val="212121"/>
          <w:sz w:val="20"/>
          <w:szCs w:val="20"/>
        </w:rPr>
      </w:pPr>
      <w:proofErr w:type="gramStart"/>
      <w:r w:rsidRPr="00191434">
        <w:rPr>
          <w:rFonts w:asciiTheme="majorHAnsi" w:hAnsiTheme="majorHAnsi" w:cstheme="majorHAnsi"/>
          <w:bCs/>
          <w:i/>
          <w:color w:val="212121"/>
          <w:sz w:val="20"/>
          <w:szCs w:val="20"/>
        </w:rPr>
        <w:t>l’inclusion</w:t>
      </w:r>
      <w:proofErr w:type="gramEnd"/>
      <w:r w:rsidRPr="00191434">
        <w:rPr>
          <w:rFonts w:asciiTheme="majorHAnsi" w:hAnsiTheme="majorHAnsi" w:cstheme="majorHAnsi"/>
          <w:bCs/>
          <w:i/>
          <w:color w:val="212121"/>
          <w:sz w:val="20"/>
          <w:szCs w:val="20"/>
        </w:rPr>
        <w:t xml:space="preserve"> financière</w:t>
      </w:r>
      <w:r w:rsidRPr="00191434">
        <w:rPr>
          <w:rFonts w:asciiTheme="majorHAnsi" w:hAnsiTheme="majorHAnsi" w:cstheme="majorHAnsi"/>
          <w:color w:val="212121"/>
          <w:sz w:val="20"/>
          <w:szCs w:val="20"/>
        </w:rPr>
        <w:t xml:space="preserve">, axée sur l’épargne, pour permettre aux individus, aux ménages et aux petites entreprises de participer davantage à l’économie locale, en mettant à leur disposition les outils financiers et les compétences nécessaires à leur développement. </w:t>
      </w:r>
    </w:p>
    <w:p w14:paraId="5416ACEF" w14:textId="3CF78BDB" w:rsidR="00E80595" w:rsidRPr="00191434" w:rsidRDefault="00E80595" w:rsidP="00E80595">
      <w:pPr>
        <w:pStyle w:val="Paragraphedeliste"/>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ajorHAnsi" w:hAnsiTheme="majorHAnsi" w:cstheme="majorHAnsi"/>
          <w:color w:val="212121"/>
          <w:sz w:val="20"/>
          <w:szCs w:val="20"/>
        </w:rPr>
      </w:pPr>
      <w:proofErr w:type="gramStart"/>
      <w:r w:rsidRPr="00191434">
        <w:rPr>
          <w:rFonts w:asciiTheme="majorHAnsi" w:hAnsiTheme="majorHAnsi" w:cstheme="majorHAnsi"/>
          <w:i/>
          <w:color w:val="212121"/>
          <w:sz w:val="20"/>
          <w:szCs w:val="20"/>
        </w:rPr>
        <w:t>les</w:t>
      </w:r>
      <w:proofErr w:type="gramEnd"/>
      <w:r w:rsidRPr="00191434">
        <w:rPr>
          <w:rFonts w:asciiTheme="majorHAnsi" w:hAnsiTheme="majorHAnsi" w:cstheme="majorHAnsi"/>
          <w:i/>
          <w:color w:val="212121"/>
          <w:sz w:val="20"/>
          <w:szCs w:val="20"/>
        </w:rPr>
        <w:t> </w:t>
      </w:r>
      <w:r w:rsidRPr="00191434">
        <w:rPr>
          <w:rFonts w:asciiTheme="majorHAnsi" w:hAnsiTheme="majorHAnsi" w:cstheme="majorHAnsi"/>
          <w:bCs/>
          <w:i/>
          <w:color w:val="212121"/>
          <w:sz w:val="20"/>
          <w:szCs w:val="20"/>
        </w:rPr>
        <w:t>investissements localisés</w:t>
      </w:r>
      <w:r w:rsidRPr="00191434">
        <w:rPr>
          <w:rFonts w:asciiTheme="majorHAnsi" w:hAnsiTheme="majorHAnsi" w:cstheme="majorHAnsi"/>
          <w:color w:val="212121"/>
          <w:sz w:val="20"/>
          <w:szCs w:val="20"/>
        </w:rPr>
        <w:t xml:space="preserve">, grâce </w:t>
      </w:r>
      <w:proofErr w:type="spellStart"/>
      <w:r w:rsidRPr="00191434">
        <w:rPr>
          <w:rFonts w:asciiTheme="majorHAnsi" w:hAnsiTheme="majorHAnsi" w:cstheme="majorHAnsi"/>
          <w:color w:val="212121"/>
          <w:sz w:val="20"/>
          <w:szCs w:val="20"/>
        </w:rPr>
        <w:t>a</w:t>
      </w:r>
      <w:proofErr w:type="spellEnd"/>
      <w:r w:rsidRPr="00191434">
        <w:rPr>
          <w:rFonts w:asciiTheme="majorHAnsi" w:hAnsiTheme="majorHAnsi" w:cstheme="majorHAnsi"/>
          <w:color w:val="212121"/>
          <w:sz w:val="20"/>
          <w:szCs w:val="20"/>
        </w:rPr>
        <w:t>̀ la décentralisation fiscale, au financement municipal novateur et au financement structuré de projets, pour contribuer au financement public et privé sous-tendant la croissance économique locale et le développement durable.</w:t>
      </w:r>
    </w:p>
    <w:bookmarkEnd w:id="1"/>
    <w:p w14:paraId="4DF2A13F" w14:textId="77777777" w:rsidR="00E80595" w:rsidRPr="00191434" w:rsidRDefault="00E80595" w:rsidP="00E80595">
      <w:pPr>
        <w:rPr>
          <w:rFonts w:asciiTheme="majorHAnsi" w:hAnsiTheme="majorHAnsi" w:cstheme="majorHAnsi"/>
        </w:rPr>
      </w:pPr>
    </w:p>
    <w:p w14:paraId="47B390ED" w14:textId="77777777" w:rsidR="00D03455" w:rsidRPr="00E72346" w:rsidRDefault="00D03455" w:rsidP="00D03455">
      <w:pPr>
        <w:pStyle w:val="Titre4"/>
        <w:numPr>
          <w:ilvl w:val="0"/>
          <w:numId w:val="2"/>
        </w:numPr>
        <w:spacing w:before="100" w:after="100"/>
        <w:jc w:val="both"/>
        <w:rPr>
          <w:rFonts w:asciiTheme="majorHAnsi" w:hAnsiTheme="majorHAnsi" w:cstheme="majorHAnsi"/>
          <w:color w:val="000000" w:themeColor="text1"/>
          <w:sz w:val="20"/>
          <w:szCs w:val="20"/>
          <w:u w:val="single"/>
        </w:rPr>
      </w:pPr>
      <w:bookmarkStart w:id="2" w:name="_Hlk11929606"/>
      <w:bookmarkStart w:id="3" w:name="_Hlk12002278"/>
      <w:r w:rsidRPr="00E72346">
        <w:rPr>
          <w:rFonts w:asciiTheme="majorHAnsi" w:hAnsiTheme="majorHAnsi" w:cstheme="majorHAnsi"/>
          <w:color w:val="000000" w:themeColor="text1"/>
          <w:sz w:val="20"/>
          <w:szCs w:val="20"/>
          <w:u w:val="single"/>
        </w:rPr>
        <w:t>Contexte du projet</w:t>
      </w:r>
    </w:p>
    <w:p w14:paraId="4ECBB67A" w14:textId="77777777" w:rsidR="00D03455" w:rsidRPr="00D67005" w:rsidRDefault="00D03455" w:rsidP="00D03455">
      <w:pPr>
        <w:autoSpaceDE w:val="0"/>
        <w:autoSpaceDN w:val="0"/>
        <w:adjustRightInd w:val="0"/>
        <w:spacing w:before="120"/>
        <w:jc w:val="both"/>
        <w:rPr>
          <w:rFonts w:asciiTheme="majorHAnsi" w:hAnsiTheme="majorHAnsi" w:cstheme="majorHAnsi"/>
          <w:b/>
          <w:i/>
          <w:color w:val="000000" w:themeColor="text1"/>
          <w:sz w:val="20"/>
          <w:szCs w:val="20"/>
        </w:rPr>
      </w:pPr>
      <w:r w:rsidRPr="00D67005">
        <w:rPr>
          <w:rFonts w:asciiTheme="majorHAnsi" w:hAnsiTheme="majorHAnsi" w:cstheme="majorHAnsi"/>
          <w:b/>
          <w:i/>
          <w:color w:val="000000" w:themeColor="text1"/>
          <w:sz w:val="20"/>
          <w:szCs w:val="20"/>
        </w:rPr>
        <w:t>La région de Mopti, Mali</w:t>
      </w:r>
    </w:p>
    <w:p w14:paraId="7824531D" w14:textId="77777777" w:rsidR="00D03455" w:rsidRPr="00D67005" w:rsidRDefault="00D03455" w:rsidP="00D0345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Le Mali est un vaste pays enclavé de 1,24 million de km2 avec plus de 17 millions d’habitants. Le pays endure depuis 2012 une crise une crise multiforme (socio-politique-économique-culturelle et sécuritaire) prolongée dans ses parties Nord et centre. C’est une des plus sérieuses crises depuis son indépendance. Elle a été l’élément déclencheur de l’instabilité dans la région de Mopti où des groupes armés et des conflits intercommunautaires sévissent entrainant des conséquences désastreuses et structurelles sur les conditions de vies des populations.</w:t>
      </w:r>
    </w:p>
    <w:p w14:paraId="249575D9" w14:textId="77777777" w:rsidR="00D03455" w:rsidRPr="00D67005" w:rsidRDefault="00D03455" w:rsidP="00D0345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lastRenderedPageBreak/>
        <w:t xml:space="preserve">Dans cette région les conséquences de cette situation affectent profondément les couches plus vulnérables de la population (femmes, jeunes) et de ce fait impacte de façon négative sur la situation de l’autonomisation économique et sociale des femmes de cette zone. </w:t>
      </w:r>
    </w:p>
    <w:p w14:paraId="14D6D87B" w14:textId="77777777" w:rsidR="00D03455" w:rsidRPr="00D67005" w:rsidRDefault="00D03455" w:rsidP="00D0345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 xml:space="preserve">La récession économique a entraîné une situation de pauvreté accrue (44,9% de la population du Mali en situation de pauvreté en 2017 – rapport CREDD) et d'insuffisance d'opportunités économiques notamment dans la région de Mopti. </w:t>
      </w:r>
    </w:p>
    <w:p w14:paraId="113BA793" w14:textId="77777777" w:rsidR="00D03455" w:rsidRPr="00D67005" w:rsidRDefault="00D03455" w:rsidP="00D0345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 xml:space="preserve">Ces conflits armés communautaires/ethniques et attaques perpétuelles au nord et centre du pays ont également significativement réduit les opportunités d'échanges dans une région connue pour être un centre commercial de transit. Par ce fait, la détérioration de la sécurité dans ces parties a provoqué l'effondrement des activités économiques (tourisme, commerce, agriculture, etc.) de la région. </w:t>
      </w:r>
    </w:p>
    <w:p w14:paraId="3898716B" w14:textId="77777777" w:rsidR="00D03455" w:rsidRPr="00D67005" w:rsidRDefault="00D03455" w:rsidP="00D0345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 xml:space="preserve">Dans ce contexte, les femmes sont les principales victimes du conflit, et les violations des droits humains des filles et des femmes sont légion et l’accès aux services sociaux de base très limité. La dislocation familiale qui survient en cas de conflit accroit les responsabilités familiales des femmes qui doivent assumer seules les charges du ménage, les époux étant tués ou exilés. </w:t>
      </w:r>
    </w:p>
    <w:p w14:paraId="4B43E67E" w14:textId="77777777" w:rsidR="00D03455" w:rsidRPr="00D67005" w:rsidRDefault="00D03455" w:rsidP="00D0345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 xml:space="preserve">Les faibles niveaux de confiance et de possibilités d‘emploi pour les femmes (33,9% de femmes sont inactives) contribuent à la détérioration du climat social et celui des affaires. Le manque d'opportunités de revenus et d’emplois décents à Mopti se manifeste par un recours important à l'obligation de combiner plusieurs activités génératrices de revenu, essentiellement dans le secteur informel et est entretenu par le manque d’accès au foncier et au crédit pour les femmes. Souvent, les mères recourent au service de leurs filles dans la diversification des activités et ceci impacte négativement la scolarisation des filles et les chances d'accéder aux opportunités de formation plus tard pour un emploi mieux rémunéré. Alors que l’autonomisation des femmes et des filles leur permettrait de pleinement jouer leur rôle de moteur de changement (pour le développement) dans leurs communautés. </w:t>
      </w:r>
    </w:p>
    <w:p w14:paraId="06EE5AB3" w14:textId="77777777" w:rsidR="00D03455" w:rsidRPr="00D67005" w:rsidRDefault="00D03455" w:rsidP="00D0345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 xml:space="preserve">En dépit de la mise en place de certaines mesures en faveur d'une représentativité accrue des femmes au sein de la fonction publique, des institutions et des postes électifs, celles-ci restent largement sous-représentées dans les sphères décisionnelles, mais également considérée dans la budgétisation et planification de l’action publique. La pauvreté, le manque d'autonomie financière des femmes et leur accès restreint à l'éducation, à l'emploi, aux moyens de production sont entre autres des obstacles cumulés qui ralentissent les initiatives féminines, les empêchent de jouer pleinement leur rôle dans un climat d’insécurité et de conflits. </w:t>
      </w:r>
    </w:p>
    <w:p w14:paraId="011A403A" w14:textId="77777777" w:rsidR="00D03455" w:rsidRPr="00D67005" w:rsidRDefault="00D03455" w:rsidP="00D0345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Les femmes de la région s’occupent généralement du petit élevage, de la transformation de produits de pêche, de la poterie et s’investissent principalement dans les cultures vivrières et maraîchères destinées à la subsistance de la famille. En outre, dans la région de Mopti, les activités économiques traditionnelles (agriculture, pêche, élevage) subissent de plein fouet les conséquences du changement climatique. En tant qu’utilisatrices importantes des ressources naturelles et en grande partie agricultrices, les femmes sont les principales affectées par les conflits liés aux ressources naturelles et le changement climatique.</w:t>
      </w:r>
    </w:p>
    <w:p w14:paraId="671E9136" w14:textId="77777777" w:rsidR="00D03455" w:rsidRPr="00D67005" w:rsidRDefault="00D03455" w:rsidP="00D0345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Les dynamiques inégalitaires se superposent au niveau micro (cellule familiale et communauté) et macro (pays, région), et aux niveaux sécuritaire, politique, économique et climatique, et se concrétisent en une forte vulnérabilité des femmes de la région de Mopti.</w:t>
      </w:r>
    </w:p>
    <w:p w14:paraId="1AB5C1E7" w14:textId="77777777" w:rsidR="00D03455" w:rsidRPr="00D67005" w:rsidRDefault="00D03455" w:rsidP="00D0345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Le statut des femmes (veuve, mariée, divorcée, célibataire), la maternité (nombre et âge des enfant</w:t>
      </w:r>
      <w:r>
        <w:rPr>
          <w:rFonts w:asciiTheme="majorHAnsi" w:hAnsiTheme="majorHAnsi" w:cstheme="majorHAnsi"/>
          <w:color w:val="000000" w:themeColor="text1"/>
          <w:sz w:val="20"/>
          <w:szCs w:val="20"/>
        </w:rPr>
        <w:t xml:space="preserve">s </w:t>
      </w:r>
      <w:r w:rsidRPr="00D67005">
        <w:rPr>
          <w:rFonts w:asciiTheme="majorHAnsi" w:hAnsiTheme="majorHAnsi" w:cstheme="majorHAnsi"/>
          <w:color w:val="000000" w:themeColor="text1"/>
          <w:sz w:val="20"/>
          <w:szCs w:val="20"/>
        </w:rPr>
        <w:t xml:space="preserve">et le type de ménage (monogame ou polygame) au sein duquel elles vivent, influent sur leur habilité à constituer de l'épargne. </w:t>
      </w:r>
    </w:p>
    <w:p w14:paraId="49DC6E78" w14:textId="77777777" w:rsidR="00D03455" w:rsidRPr="00D67005" w:rsidRDefault="00D03455" w:rsidP="00D03455">
      <w:pPr>
        <w:autoSpaceDE w:val="0"/>
        <w:autoSpaceDN w:val="0"/>
        <w:adjustRightInd w:val="0"/>
        <w:spacing w:before="120"/>
        <w:jc w:val="both"/>
        <w:rPr>
          <w:rFonts w:asciiTheme="majorHAnsi" w:hAnsiTheme="majorHAnsi" w:cstheme="majorHAnsi"/>
          <w:color w:val="000000" w:themeColor="text1"/>
          <w:sz w:val="20"/>
          <w:szCs w:val="20"/>
        </w:rPr>
      </w:pPr>
      <w:r w:rsidRPr="00D67005">
        <w:rPr>
          <w:rFonts w:asciiTheme="majorHAnsi" w:hAnsiTheme="majorHAnsi" w:cstheme="majorHAnsi"/>
          <w:color w:val="000000" w:themeColor="text1"/>
          <w:sz w:val="20"/>
          <w:szCs w:val="20"/>
        </w:rPr>
        <w:t xml:space="preserve">Ainsi, un appui et accompagnement technique/financier s’avère requis pour ces femmes afin de pouvoir construire leur équilibre social passant nécessairement par une autonomie économique et financière. </w:t>
      </w:r>
    </w:p>
    <w:bookmarkEnd w:id="2"/>
    <w:p w14:paraId="2886CA3C" w14:textId="77777777" w:rsidR="00D03455" w:rsidRPr="00E72346" w:rsidRDefault="00D03455" w:rsidP="00D03455">
      <w:pPr>
        <w:autoSpaceDE w:val="0"/>
        <w:autoSpaceDN w:val="0"/>
        <w:adjustRightInd w:val="0"/>
        <w:spacing w:before="120"/>
        <w:jc w:val="both"/>
        <w:rPr>
          <w:rFonts w:asciiTheme="majorHAnsi" w:hAnsiTheme="majorHAnsi" w:cstheme="majorHAnsi"/>
          <w:color w:val="000000" w:themeColor="text1"/>
          <w:sz w:val="20"/>
          <w:szCs w:val="20"/>
        </w:rPr>
      </w:pPr>
    </w:p>
    <w:p w14:paraId="56093510" w14:textId="77777777" w:rsidR="00D03455" w:rsidRPr="00A94DC1" w:rsidRDefault="00D03455" w:rsidP="00D03455">
      <w:pPr>
        <w:pStyle w:val="Titre4"/>
        <w:numPr>
          <w:ilvl w:val="0"/>
          <w:numId w:val="2"/>
        </w:numPr>
        <w:spacing w:before="100" w:after="100"/>
        <w:jc w:val="both"/>
        <w:rPr>
          <w:rFonts w:asciiTheme="majorHAnsi" w:hAnsiTheme="majorHAnsi" w:cstheme="majorHAnsi"/>
          <w:b w:val="0"/>
          <w:color w:val="000000" w:themeColor="text1"/>
          <w:sz w:val="20"/>
          <w:szCs w:val="20"/>
          <w:u w:val="single"/>
        </w:rPr>
      </w:pPr>
      <w:r w:rsidRPr="00A94DC1">
        <w:rPr>
          <w:rFonts w:asciiTheme="majorHAnsi" w:hAnsiTheme="majorHAnsi" w:cstheme="majorHAnsi"/>
          <w:color w:val="000000" w:themeColor="text1"/>
          <w:sz w:val="20"/>
          <w:szCs w:val="20"/>
          <w:u w:val="single"/>
        </w:rPr>
        <w:t>Description du projet IELD au Mali</w:t>
      </w:r>
    </w:p>
    <w:p w14:paraId="3A459BC7" w14:textId="77777777" w:rsidR="00D03455" w:rsidRPr="008C4994" w:rsidRDefault="00D03455" w:rsidP="00D03455">
      <w:pPr>
        <w:pStyle w:val="Paragraphedeliste"/>
        <w:autoSpaceDE w:val="0"/>
        <w:autoSpaceDN w:val="0"/>
        <w:adjustRightInd w:val="0"/>
        <w:spacing w:before="120"/>
        <w:ind w:left="0"/>
        <w:jc w:val="both"/>
        <w:rPr>
          <w:rFonts w:asciiTheme="majorHAnsi" w:hAnsiTheme="majorHAnsi" w:cstheme="majorHAnsi"/>
          <w:color w:val="000000" w:themeColor="text1"/>
          <w:sz w:val="20"/>
          <w:szCs w:val="20"/>
        </w:rPr>
      </w:pPr>
      <w:r w:rsidRPr="008C4994">
        <w:rPr>
          <w:rFonts w:asciiTheme="majorHAnsi" w:hAnsiTheme="majorHAnsi" w:cstheme="majorHAnsi"/>
          <w:color w:val="000000" w:themeColor="text1"/>
          <w:sz w:val="20"/>
          <w:szCs w:val="20"/>
        </w:rPr>
        <w:t xml:space="preserve">Le programme IELD (Programme de Développement Local Inclusif et Equitable) est une approche novatrice d’UNCDF/FENU (Fonds d’Equipement des Nations Unies) mise en œuvre conjointement par l’UNCDF, le PNUD (Programme des Nations Unies pour le Développement) et l’ONU Femmes. Le programme s’attaque aux obstacles structurels qui empêchent les femmes d’entrer sur le marché du travail par le biais d’investissements publics et privés locaux, l’accent étant mis sur la libération du capital national pour l’autonomisation économique des femmes et leur esprit d’entreprise. Le programme quinquennal a été mis à l'essai dans deux PMA en 2017, à savoir </w:t>
      </w:r>
      <w:r w:rsidRPr="008C4994">
        <w:rPr>
          <w:rFonts w:asciiTheme="majorHAnsi" w:hAnsiTheme="majorHAnsi" w:cstheme="majorHAnsi"/>
          <w:color w:val="000000" w:themeColor="text1"/>
          <w:sz w:val="20"/>
          <w:szCs w:val="20"/>
        </w:rPr>
        <w:lastRenderedPageBreak/>
        <w:t>le Bangladesh et la Tanzanie. En 2018, le programme a été mis en place en Palestine et en Ouganda. En 2019, le programme est étendu au Sénégal et au Mali.</w:t>
      </w:r>
    </w:p>
    <w:p w14:paraId="1B75E987" w14:textId="13F71BFB" w:rsidR="00D03455" w:rsidRDefault="00D03455" w:rsidP="00D03455">
      <w:pPr>
        <w:spacing w:before="100" w:after="100"/>
        <w:jc w:val="both"/>
        <w:rPr>
          <w:rFonts w:asciiTheme="majorHAnsi" w:hAnsiTheme="majorHAnsi" w:cstheme="majorHAnsi"/>
          <w:color w:val="000000" w:themeColor="text1"/>
          <w:sz w:val="20"/>
          <w:szCs w:val="20"/>
        </w:rPr>
      </w:pPr>
      <w:r w:rsidRPr="008C4994">
        <w:rPr>
          <w:rFonts w:asciiTheme="majorHAnsi" w:hAnsiTheme="majorHAnsi" w:cstheme="majorHAnsi"/>
          <w:color w:val="000000" w:themeColor="text1"/>
          <w:sz w:val="20"/>
          <w:szCs w:val="20"/>
        </w:rPr>
        <w:t>Dans le contexte du Mali, l’initiative IELD vise à promouvoir un développement économique local inclusif, résilient en faveur des femmes de la région de Mopti et participant à la consolidation de la paix.</w:t>
      </w:r>
      <w:r>
        <w:rPr>
          <w:rFonts w:asciiTheme="majorHAnsi" w:hAnsiTheme="majorHAnsi" w:cstheme="majorHAnsi"/>
          <w:color w:val="000000" w:themeColor="text1"/>
          <w:sz w:val="20"/>
          <w:szCs w:val="20"/>
        </w:rPr>
        <w:t xml:space="preserve"> De façon spécifique, il est envisagé </w:t>
      </w:r>
      <w:r w:rsidRPr="00A94DC1">
        <w:rPr>
          <w:rFonts w:asciiTheme="majorHAnsi" w:hAnsiTheme="majorHAnsi" w:cstheme="majorHAnsi"/>
          <w:color w:val="000000" w:themeColor="text1"/>
          <w:sz w:val="20"/>
          <w:szCs w:val="20"/>
        </w:rPr>
        <w:t xml:space="preserve">de combler l’absence d’instrument financier, </w:t>
      </w:r>
      <w:r>
        <w:rPr>
          <w:rFonts w:asciiTheme="majorHAnsi" w:hAnsiTheme="majorHAnsi" w:cstheme="majorHAnsi"/>
          <w:color w:val="000000" w:themeColor="text1"/>
          <w:sz w:val="20"/>
          <w:szCs w:val="20"/>
        </w:rPr>
        <w:t>à travers la mi</w:t>
      </w:r>
      <w:r w:rsidRPr="00A94DC1">
        <w:rPr>
          <w:rFonts w:asciiTheme="majorHAnsi" w:hAnsiTheme="majorHAnsi" w:cstheme="majorHAnsi"/>
          <w:color w:val="000000" w:themeColor="text1"/>
          <w:sz w:val="20"/>
          <w:szCs w:val="20"/>
        </w:rPr>
        <w:t xml:space="preserve">se en place </w:t>
      </w:r>
      <w:r>
        <w:rPr>
          <w:rFonts w:asciiTheme="majorHAnsi" w:hAnsiTheme="majorHAnsi" w:cstheme="majorHAnsi"/>
          <w:color w:val="000000" w:themeColor="text1"/>
          <w:sz w:val="20"/>
          <w:szCs w:val="20"/>
        </w:rPr>
        <w:t>d’</w:t>
      </w:r>
      <w:r w:rsidRPr="00A94DC1">
        <w:rPr>
          <w:rFonts w:asciiTheme="majorHAnsi" w:hAnsiTheme="majorHAnsi" w:cstheme="majorHAnsi"/>
          <w:color w:val="000000" w:themeColor="text1"/>
          <w:sz w:val="20"/>
          <w:szCs w:val="20"/>
        </w:rPr>
        <w:t>un mécanisme permettant de faciliter l’investissement et le financement au profit des projets et promoteurs participant à l’autonomisation économique des femmes dans la région de Mopti, Mali.</w:t>
      </w:r>
      <w:r w:rsidRPr="008C156E">
        <w:rPr>
          <w:rFonts w:asciiTheme="majorHAnsi" w:hAnsiTheme="majorHAnsi" w:cstheme="majorHAnsi"/>
          <w:color w:val="000000" w:themeColor="text1"/>
          <w:sz w:val="20"/>
          <w:szCs w:val="20"/>
        </w:rPr>
        <w:t xml:space="preserve"> </w:t>
      </w:r>
    </w:p>
    <w:p w14:paraId="158C976B" w14:textId="77777777" w:rsidR="00D03455" w:rsidRPr="00E72346" w:rsidRDefault="00D03455" w:rsidP="00D03455">
      <w:pPr>
        <w:spacing w:before="100" w:after="100"/>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Ce mécanisme financier prendra la forme d’une subvention accompagnée d’une assistance technique pour le développement et l’expansion d’un ou plusieurs de ses projets ayant un fort impact sur l’autonomisation économique des femmes dans la région de Mopti et économiquement viables.</w:t>
      </w:r>
    </w:p>
    <w:p w14:paraId="4D99A043" w14:textId="77777777" w:rsidR="00D03455" w:rsidRPr="00E72346" w:rsidRDefault="00D03455" w:rsidP="00D03455">
      <w:pPr>
        <w:spacing w:before="100" w:after="100"/>
        <w:jc w:val="both"/>
        <w:rPr>
          <w:rFonts w:asciiTheme="majorHAnsi" w:eastAsia="Calibr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L’objectif de ce mécanisme est de susciter et </w:t>
      </w:r>
      <w:r>
        <w:rPr>
          <w:rFonts w:asciiTheme="majorHAnsi" w:hAnsiTheme="majorHAnsi" w:cstheme="majorHAnsi"/>
          <w:color w:val="000000" w:themeColor="text1"/>
          <w:sz w:val="20"/>
          <w:szCs w:val="20"/>
        </w:rPr>
        <w:t>d’</w:t>
      </w:r>
      <w:r w:rsidRPr="00E72346">
        <w:rPr>
          <w:rFonts w:asciiTheme="majorHAnsi" w:hAnsiTheme="majorHAnsi" w:cstheme="majorHAnsi"/>
          <w:color w:val="000000" w:themeColor="text1"/>
          <w:sz w:val="20"/>
          <w:szCs w:val="20"/>
        </w:rPr>
        <w:t>accompagner la multiplication d’activités et d’infrastructures qui permettent à termes aux femmes d’avoir accès à des activités génératrices de revenus. Ces projets seront sélectionnés sur la base de critères précis qui incluront le</w:t>
      </w:r>
      <w:r w:rsidRPr="00E72346">
        <w:rPr>
          <w:rFonts w:asciiTheme="majorHAnsi" w:hAnsiTheme="majorHAnsi" w:cstheme="majorHAnsi"/>
          <w:b/>
          <w:color w:val="FF0000"/>
          <w:sz w:val="20"/>
          <w:szCs w:val="20"/>
        </w:rPr>
        <w:t xml:space="preserve"> </w:t>
      </w:r>
      <w:proofErr w:type="spellStart"/>
      <w:r w:rsidRPr="00E72346">
        <w:rPr>
          <w:rFonts w:asciiTheme="majorHAnsi" w:hAnsiTheme="majorHAnsi" w:cstheme="majorHAnsi"/>
          <w:i/>
          <w:sz w:val="20"/>
          <w:szCs w:val="20"/>
        </w:rPr>
        <w:t>Women</w:t>
      </w:r>
      <w:proofErr w:type="spellEnd"/>
      <w:r w:rsidRPr="00E72346">
        <w:rPr>
          <w:rFonts w:asciiTheme="majorHAnsi" w:hAnsiTheme="majorHAnsi" w:cstheme="majorHAnsi"/>
          <w:i/>
          <w:sz w:val="20"/>
          <w:szCs w:val="20"/>
        </w:rPr>
        <w:t xml:space="preserve"> </w:t>
      </w:r>
      <w:proofErr w:type="spellStart"/>
      <w:r w:rsidRPr="00E72346">
        <w:rPr>
          <w:rFonts w:asciiTheme="majorHAnsi" w:hAnsiTheme="majorHAnsi" w:cstheme="majorHAnsi"/>
          <w:i/>
          <w:sz w:val="20"/>
          <w:szCs w:val="20"/>
        </w:rPr>
        <w:t>Economic</w:t>
      </w:r>
      <w:proofErr w:type="spellEnd"/>
      <w:r w:rsidRPr="00E72346">
        <w:rPr>
          <w:rFonts w:asciiTheme="majorHAnsi" w:hAnsiTheme="majorHAnsi" w:cstheme="majorHAnsi"/>
          <w:i/>
          <w:sz w:val="20"/>
          <w:szCs w:val="20"/>
        </w:rPr>
        <w:t xml:space="preserve"> </w:t>
      </w:r>
      <w:proofErr w:type="spellStart"/>
      <w:r w:rsidRPr="00E72346">
        <w:rPr>
          <w:rFonts w:asciiTheme="majorHAnsi" w:hAnsiTheme="majorHAnsi" w:cstheme="majorHAnsi"/>
          <w:i/>
          <w:sz w:val="20"/>
          <w:szCs w:val="20"/>
        </w:rPr>
        <w:t>Empowerment</w:t>
      </w:r>
      <w:proofErr w:type="spellEnd"/>
      <w:r w:rsidRPr="00E72346">
        <w:rPr>
          <w:rFonts w:asciiTheme="majorHAnsi" w:hAnsiTheme="majorHAnsi" w:cstheme="majorHAnsi"/>
          <w:i/>
          <w:sz w:val="20"/>
          <w:szCs w:val="20"/>
        </w:rPr>
        <w:t xml:space="preserve"> Index</w:t>
      </w:r>
      <w:r w:rsidRPr="00E72346">
        <w:rPr>
          <w:rFonts w:asciiTheme="majorHAnsi" w:hAnsiTheme="majorHAnsi" w:cstheme="majorHAnsi"/>
          <w:sz w:val="20"/>
          <w:szCs w:val="20"/>
        </w:rPr>
        <w:t xml:space="preserve"> développé dans le cadre du programme IELD et qui permet d’évaluer l’incidence d’un projet ou d’une infrastructure sur l’autonomisation économique des femmes.</w:t>
      </w:r>
    </w:p>
    <w:bookmarkEnd w:id="3"/>
    <w:p w14:paraId="15C45FEF" w14:textId="77777777" w:rsidR="003977BE" w:rsidRPr="00191434" w:rsidRDefault="003977BE" w:rsidP="004420F4">
      <w:pPr>
        <w:autoSpaceDE w:val="0"/>
        <w:autoSpaceDN w:val="0"/>
        <w:adjustRightInd w:val="0"/>
        <w:spacing w:before="120"/>
        <w:jc w:val="both"/>
        <w:rPr>
          <w:rFonts w:asciiTheme="majorHAnsi" w:hAnsiTheme="majorHAnsi" w:cstheme="majorHAnsi"/>
          <w:color w:val="000000" w:themeColor="text1"/>
          <w:sz w:val="20"/>
          <w:szCs w:val="20"/>
        </w:rPr>
      </w:pPr>
    </w:p>
    <w:p w14:paraId="6F07708E" w14:textId="4C02029E" w:rsidR="00D03455" w:rsidRPr="00A94DC1" w:rsidRDefault="00D03455" w:rsidP="00D03455">
      <w:pPr>
        <w:pStyle w:val="Titre4"/>
        <w:numPr>
          <w:ilvl w:val="0"/>
          <w:numId w:val="2"/>
        </w:numPr>
        <w:spacing w:before="100" w:after="100"/>
        <w:jc w:val="both"/>
        <w:rPr>
          <w:rFonts w:asciiTheme="majorHAnsi" w:hAnsiTheme="majorHAnsi" w:cstheme="majorHAnsi"/>
          <w:color w:val="000000" w:themeColor="text1"/>
          <w:sz w:val="20"/>
          <w:szCs w:val="20"/>
          <w:u w:val="single"/>
        </w:rPr>
      </w:pPr>
      <w:r w:rsidRPr="00A94DC1">
        <w:rPr>
          <w:rFonts w:asciiTheme="majorHAnsi" w:hAnsiTheme="majorHAnsi" w:cstheme="majorHAnsi"/>
          <w:color w:val="000000" w:themeColor="text1"/>
          <w:sz w:val="20"/>
          <w:szCs w:val="20"/>
          <w:u w:val="single"/>
        </w:rPr>
        <w:t xml:space="preserve">Objet de la présente consultation </w:t>
      </w:r>
      <w:r w:rsidR="008C7103">
        <w:rPr>
          <w:rFonts w:asciiTheme="majorHAnsi" w:hAnsiTheme="majorHAnsi" w:cstheme="majorHAnsi"/>
          <w:color w:val="000000" w:themeColor="text1"/>
          <w:sz w:val="20"/>
          <w:szCs w:val="20"/>
          <w:u w:val="single"/>
        </w:rPr>
        <w:t>à destination des PMEs</w:t>
      </w:r>
    </w:p>
    <w:p w14:paraId="0B75DD58" w14:textId="4C8135BB" w:rsidR="00D03455" w:rsidRDefault="00D03455" w:rsidP="00D03455">
      <w:pPr>
        <w:spacing w:before="100" w:after="100"/>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UNCDF cherche à nouer un partenariat avec une </w:t>
      </w:r>
      <w:r w:rsidR="008C7103">
        <w:rPr>
          <w:rFonts w:asciiTheme="majorHAnsi" w:hAnsiTheme="majorHAnsi" w:cstheme="majorHAnsi"/>
          <w:color w:val="000000" w:themeColor="text1"/>
          <w:sz w:val="20"/>
          <w:szCs w:val="20"/>
        </w:rPr>
        <w:t>ou plusieurs PMEs basées à Mopti ou souhaitant s’y étendre</w:t>
      </w:r>
      <w:r w:rsidRPr="00E72346">
        <w:rPr>
          <w:rFonts w:asciiTheme="majorHAnsi" w:hAnsiTheme="majorHAnsi" w:cstheme="majorHAnsi"/>
          <w:color w:val="000000" w:themeColor="text1"/>
          <w:sz w:val="20"/>
          <w:szCs w:val="20"/>
        </w:rPr>
        <w:t xml:space="preserve"> en lui fournissant une subvention et de l’assistance technique pour </w:t>
      </w:r>
      <w:r>
        <w:rPr>
          <w:rFonts w:asciiTheme="majorHAnsi" w:hAnsiTheme="majorHAnsi" w:cstheme="majorHAnsi"/>
          <w:color w:val="000000" w:themeColor="text1"/>
          <w:sz w:val="20"/>
          <w:szCs w:val="20"/>
        </w:rPr>
        <w:t xml:space="preserve">consolider et étendre </w:t>
      </w:r>
      <w:r w:rsidRPr="00E72346">
        <w:rPr>
          <w:rFonts w:asciiTheme="majorHAnsi" w:hAnsiTheme="majorHAnsi" w:cstheme="majorHAnsi"/>
          <w:color w:val="000000" w:themeColor="text1"/>
          <w:sz w:val="20"/>
          <w:szCs w:val="20"/>
        </w:rPr>
        <w:t>des projets existants et à fort impact sur l’autonomisation économique des femmes.</w:t>
      </w:r>
    </w:p>
    <w:p w14:paraId="0ED4E3A2" w14:textId="77777777" w:rsidR="008C7103" w:rsidRDefault="008C7103" w:rsidP="00E971A0">
      <w:pPr>
        <w:spacing w:before="100" w:after="100"/>
        <w:jc w:val="both"/>
        <w:rPr>
          <w:rFonts w:asciiTheme="majorHAnsi" w:hAnsiTheme="majorHAnsi" w:cstheme="majorHAnsi"/>
          <w:color w:val="000000" w:themeColor="text1"/>
          <w:sz w:val="20"/>
          <w:szCs w:val="20"/>
        </w:rPr>
      </w:pPr>
    </w:p>
    <w:p w14:paraId="12B258C4" w14:textId="182D6F28" w:rsidR="008C7103" w:rsidRPr="004F748E" w:rsidRDefault="008C7103" w:rsidP="008C7103">
      <w:pPr>
        <w:pStyle w:val="Paragraphedeliste"/>
        <w:ind w:left="0"/>
        <w:jc w:val="both"/>
        <w:rPr>
          <w:rFonts w:asciiTheme="majorHAnsi" w:hAnsiTheme="majorHAnsi" w:cstheme="majorHAnsi"/>
          <w:b/>
          <w:color w:val="212121"/>
          <w:sz w:val="20"/>
          <w:szCs w:val="20"/>
          <w:u w:val="single"/>
          <w:shd w:val="clear" w:color="auto" w:fill="FFFFFF"/>
        </w:rPr>
      </w:pPr>
      <w:r w:rsidRPr="004F748E">
        <w:rPr>
          <w:rFonts w:asciiTheme="majorHAnsi" w:hAnsiTheme="majorHAnsi" w:cstheme="majorHAnsi"/>
          <w:b/>
          <w:color w:val="212121"/>
          <w:sz w:val="20"/>
          <w:szCs w:val="20"/>
          <w:u w:val="single"/>
          <w:shd w:val="clear" w:color="auto" w:fill="FFFFFF"/>
        </w:rPr>
        <w:t xml:space="preserve">Les propositions des PMES doivent satisfaire les critères suivants : </w:t>
      </w:r>
    </w:p>
    <w:p w14:paraId="5F041C10" w14:textId="77777777" w:rsidR="008C7103" w:rsidRPr="00191434" w:rsidRDefault="008C7103" w:rsidP="008C7103">
      <w:pPr>
        <w:pStyle w:val="Paragraphedeliste"/>
        <w:ind w:left="0"/>
        <w:jc w:val="both"/>
        <w:rPr>
          <w:rFonts w:asciiTheme="majorHAnsi" w:hAnsiTheme="majorHAnsi" w:cstheme="majorHAnsi"/>
          <w:color w:val="212121"/>
          <w:sz w:val="20"/>
          <w:szCs w:val="20"/>
          <w:shd w:val="clear" w:color="auto" w:fill="FFFFFF"/>
        </w:rPr>
      </w:pPr>
    </w:p>
    <w:p w14:paraId="3BB568E1" w14:textId="77777777" w:rsidR="008C7103" w:rsidRPr="00191434" w:rsidRDefault="008C7103" w:rsidP="008C7103">
      <w:pPr>
        <w:pStyle w:val="PrformatHTML"/>
        <w:numPr>
          <w:ilvl w:val="0"/>
          <w:numId w:val="28"/>
        </w:numPr>
        <w:shd w:val="clear" w:color="auto" w:fill="FFFFFF"/>
        <w:rPr>
          <w:rFonts w:asciiTheme="majorHAnsi" w:hAnsiTheme="majorHAnsi" w:cstheme="majorHAnsi"/>
          <w:b/>
          <w:color w:val="212121"/>
          <w:shd w:val="clear" w:color="auto" w:fill="FFFFFF"/>
        </w:rPr>
      </w:pPr>
      <w:r w:rsidRPr="00191434">
        <w:rPr>
          <w:rFonts w:asciiTheme="majorHAnsi" w:hAnsiTheme="majorHAnsi" w:cstheme="majorHAnsi"/>
          <w:b/>
          <w:color w:val="212121"/>
          <w:shd w:val="clear" w:color="auto" w:fill="FFFFFF"/>
        </w:rPr>
        <w:t xml:space="preserve">Situation </w:t>
      </w:r>
      <w:r w:rsidRPr="00191434">
        <w:rPr>
          <w:rFonts w:asciiTheme="majorHAnsi" w:hAnsiTheme="majorHAnsi" w:cstheme="majorHAnsi"/>
          <w:b/>
          <w:color w:val="212121"/>
        </w:rPr>
        <w:t>géographique</w:t>
      </w:r>
      <w:r w:rsidRPr="00191434">
        <w:rPr>
          <w:rFonts w:asciiTheme="majorHAnsi" w:hAnsiTheme="majorHAnsi" w:cstheme="majorHAnsi"/>
          <w:b/>
          <w:color w:val="212121"/>
          <w:shd w:val="clear" w:color="auto" w:fill="FFFFFF"/>
        </w:rPr>
        <w:t xml:space="preserve"> : </w:t>
      </w:r>
    </w:p>
    <w:p w14:paraId="39855C20" w14:textId="77777777" w:rsidR="008C7103" w:rsidRPr="00191434" w:rsidRDefault="008C7103" w:rsidP="008C7103">
      <w:pPr>
        <w:pStyle w:val="PrformatHTML"/>
        <w:numPr>
          <w:ilvl w:val="0"/>
          <w:numId w:val="25"/>
        </w:numPr>
        <w:shd w:val="clear" w:color="auto" w:fill="FFFFFF"/>
        <w:rPr>
          <w:rFonts w:asciiTheme="majorHAnsi" w:hAnsiTheme="majorHAnsi" w:cstheme="majorHAnsi"/>
          <w:color w:val="212121"/>
        </w:rPr>
      </w:pPr>
      <w:r w:rsidRPr="00191434">
        <w:rPr>
          <w:rFonts w:asciiTheme="majorHAnsi" w:hAnsiTheme="majorHAnsi" w:cstheme="majorHAnsi"/>
          <w:color w:val="212121"/>
        </w:rPr>
        <w:t xml:space="preserve">Le projet doit être situé dans </w:t>
      </w:r>
      <w:r w:rsidRPr="00191434">
        <w:rPr>
          <w:rFonts w:asciiTheme="majorHAnsi" w:hAnsiTheme="majorHAnsi" w:cstheme="majorHAnsi"/>
        </w:rPr>
        <w:t>la région de Mopti</w:t>
      </w:r>
      <w:r w:rsidRPr="00191434">
        <w:rPr>
          <w:rFonts w:asciiTheme="majorHAnsi" w:hAnsiTheme="majorHAnsi" w:cstheme="majorHAnsi"/>
          <w:color w:val="212121"/>
        </w:rPr>
        <w:t>.</w:t>
      </w:r>
    </w:p>
    <w:p w14:paraId="4C2C100A" w14:textId="77777777" w:rsidR="008C7103" w:rsidRPr="00191434" w:rsidRDefault="008C7103" w:rsidP="008C7103">
      <w:pPr>
        <w:pStyle w:val="PrformatHTML"/>
        <w:shd w:val="clear" w:color="auto" w:fill="FFFFFF"/>
        <w:rPr>
          <w:rFonts w:asciiTheme="majorHAnsi" w:hAnsiTheme="majorHAnsi" w:cstheme="majorHAnsi"/>
          <w:color w:val="212121"/>
          <w:shd w:val="clear" w:color="auto" w:fill="FFFFFF"/>
        </w:rPr>
      </w:pPr>
    </w:p>
    <w:p w14:paraId="5170365C" w14:textId="77777777" w:rsidR="008C7103" w:rsidRPr="00191434" w:rsidRDefault="008C7103" w:rsidP="008C7103">
      <w:pPr>
        <w:pStyle w:val="PrformatHTML"/>
        <w:numPr>
          <w:ilvl w:val="0"/>
          <w:numId w:val="28"/>
        </w:numPr>
        <w:shd w:val="clear" w:color="auto" w:fill="FFFFFF"/>
        <w:rPr>
          <w:rFonts w:asciiTheme="majorHAnsi" w:hAnsiTheme="majorHAnsi" w:cstheme="majorHAnsi"/>
          <w:b/>
          <w:color w:val="212121"/>
          <w:shd w:val="clear" w:color="auto" w:fill="FFFFFF"/>
        </w:rPr>
      </w:pPr>
      <w:r w:rsidRPr="00191434">
        <w:rPr>
          <w:rFonts w:asciiTheme="majorHAnsi" w:hAnsiTheme="majorHAnsi" w:cstheme="majorHAnsi"/>
          <w:b/>
          <w:color w:val="212121"/>
          <w:shd w:val="clear" w:color="auto" w:fill="FFFFFF"/>
        </w:rPr>
        <w:t xml:space="preserve">Impact sur l’autonomisation économique des femmes et le développement local : </w:t>
      </w:r>
    </w:p>
    <w:p w14:paraId="58E24262" w14:textId="77777777" w:rsidR="008C7103" w:rsidRPr="00191434" w:rsidRDefault="008C7103" w:rsidP="008C7103">
      <w:pPr>
        <w:pStyle w:val="PrformatHTML"/>
        <w:numPr>
          <w:ilvl w:val="0"/>
          <w:numId w:val="25"/>
        </w:numPr>
        <w:shd w:val="clear" w:color="auto" w:fill="FFFFFF"/>
        <w:jc w:val="both"/>
        <w:rPr>
          <w:rFonts w:asciiTheme="majorHAnsi" w:hAnsiTheme="majorHAnsi" w:cstheme="majorHAnsi"/>
          <w:color w:val="212121"/>
          <w:shd w:val="clear" w:color="auto" w:fill="FFFFFF"/>
        </w:rPr>
      </w:pPr>
      <w:r w:rsidRPr="00191434">
        <w:rPr>
          <w:rFonts w:asciiTheme="majorHAnsi" w:hAnsiTheme="majorHAnsi" w:cstheme="majorHAnsi"/>
          <w:color w:val="212121"/>
          <w:shd w:val="clear" w:color="auto" w:fill="FFFFFF"/>
        </w:rPr>
        <w:t>Projet doit générer des avantages économiques positifs et participera à l’autonomisation économique des femmes, par exemple création d'emplois, création de revenus stables, amélioration des conditions de travail y développement du commerce et de l’accès au marché.</w:t>
      </w:r>
    </w:p>
    <w:p w14:paraId="7B199712" w14:textId="6B8B6FE8" w:rsidR="008C7103" w:rsidRDefault="008C7103" w:rsidP="008C7103">
      <w:pPr>
        <w:pStyle w:val="PrformatHTML"/>
        <w:shd w:val="clear" w:color="auto" w:fill="FFFFFF"/>
        <w:rPr>
          <w:rFonts w:asciiTheme="majorHAnsi" w:hAnsiTheme="majorHAnsi" w:cstheme="majorHAnsi"/>
          <w:color w:val="212121"/>
          <w:shd w:val="clear" w:color="auto" w:fill="FFFFFF"/>
        </w:rPr>
      </w:pPr>
    </w:p>
    <w:p w14:paraId="41588BE6" w14:textId="4A0AA99B" w:rsidR="00DF5CF9" w:rsidRDefault="00DF5CF9" w:rsidP="00DF5CF9">
      <w:pPr>
        <w:pStyle w:val="PrformatHTML"/>
        <w:numPr>
          <w:ilvl w:val="0"/>
          <w:numId w:val="28"/>
        </w:numPr>
        <w:shd w:val="clear" w:color="auto" w:fill="FFFFFF"/>
        <w:rPr>
          <w:rFonts w:asciiTheme="majorHAnsi" w:hAnsiTheme="majorHAnsi" w:cstheme="majorHAnsi"/>
          <w:b/>
          <w:color w:val="212121"/>
          <w:shd w:val="clear" w:color="auto" w:fill="FFFFFF"/>
        </w:rPr>
      </w:pPr>
      <w:r>
        <w:rPr>
          <w:rFonts w:asciiTheme="majorHAnsi" w:hAnsiTheme="majorHAnsi" w:cstheme="majorHAnsi"/>
          <w:b/>
          <w:color w:val="212121"/>
          <w:shd w:val="clear" w:color="auto" w:fill="FFFFFF"/>
        </w:rPr>
        <w:t>Niveau d’innovation du projet</w:t>
      </w:r>
      <w:r w:rsidRPr="00191434">
        <w:rPr>
          <w:rFonts w:asciiTheme="majorHAnsi" w:hAnsiTheme="majorHAnsi" w:cstheme="majorHAnsi"/>
          <w:b/>
          <w:color w:val="212121"/>
          <w:shd w:val="clear" w:color="auto" w:fill="FFFFFF"/>
        </w:rPr>
        <w:t xml:space="preserve"> : </w:t>
      </w:r>
    </w:p>
    <w:p w14:paraId="6E2F6EE8" w14:textId="1475F202" w:rsidR="00DF5CF9" w:rsidRPr="00DF5CF9" w:rsidRDefault="00DF5CF9" w:rsidP="00DF5CF9">
      <w:pPr>
        <w:pStyle w:val="PrformatHTML"/>
        <w:numPr>
          <w:ilvl w:val="0"/>
          <w:numId w:val="25"/>
        </w:numPr>
        <w:shd w:val="clear" w:color="auto" w:fill="FFFFFF"/>
        <w:jc w:val="both"/>
        <w:rPr>
          <w:rFonts w:asciiTheme="majorHAnsi" w:hAnsiTheme="majorHAnsi" w:cstheme="majorHAnsi"/>
          <w:color w:val="212121"/>
          <w:shd w:val="clear" w:color="auto" w:fill="FFFFFF"/>
        </w:rPr>
      </w:pPr>
      <w:r w:rsidRPr="00DF5CF9">
        <w:rPr>
          <w:rFonts w:asciiTheme="majorHAnsi" w:hAnsiTheme="majorHAnsi" w:cstheme="majorHAnsi"/>
          <w:color w:val="212121"/>
          <w:shd w:val="clear" w:color="auto" w:fill="FFFFFF"/>
        </w:rPr>
        <w:t xml:space="preserve">Le projet </w:t>
      </w:r>
      <w:r>
        <w:rPr>
          <w:rFonts w:asciiTheme="majorHAnsi" w:hAnsiTheme="majorHAnsi" w:cstheme="majorHAnsi"/>
          <w:color w:val="212121"/>
          <w:shd w:val="clear" w:color="auto" w:fill="FFFFFF"/>
        </w:rPr>
        <w:t>définit des</w:t>
      </w:r>
      <w:r w:rsidRPr="00DF5CF9">
        <w:rPr>
          <w:rFonts w:asciiTheme="majorHAnsi" w:hAnsiTheme="majorHAnsi" w:cstheme="majorHAnsi"/>
          <w:color w:val="212121"/>
          <w:shd w:val="clear" w:color="auto" w:fill="FFFFFF"/>
        </w:rPr>
        <w:t xml:space="preserve"> aspects novateurs dans ce contexte spécifique</w:t>
      </w:r>
      <w:r>
        <w:rPr>
          <w:rFonts w:asciiTheme="majorHAnsi" w:hAnsiTheme="majorHAnsi" w:cstheme="majorHAnsi"/>
          <w:color w:val="212121"/>
          <w:shd w:val="clear" w:color="auto" w:fill="FFFFFF"/>
        </w:rPr>
        <w:t>.</w:t>
      </w:r>
    </w:p>
    <w:p w14:paraId="58E53487" w14:textId="77777777" w:rsidR="00DF5CF9" w:rsidRDefault="00DF5CF9" w:rsidP="00DF5CF9">
      <w:pPr>
        <w:pStyle w:val="PrformatHTML"/>
        <w:numPr>
          <w:ilvl w:val="0"/>
          <w:numId w:val="25"/>
        </w:numPr>
        <w:shd w:val="clear" w:color="auto" w:fill="FFFFFF"/>
        <w:jc w:val="both"/>
        <w:rPr>
          <w:rFonts w:asciiTheme="majorHAnsi" w:hAnsiTheme="majorHAnsi" w:cstheme="majorHAnsi"/>
          <w:color w:val="212121"/>
          <w:shd w:val="clear" w:color="auto" w:fill="FFFFFF"/>
        </w:rPr>
      </w:pPr>
      <w:r w:rsidRPr="00DF5CF9">
        <w:rPr>
          <w:rFonts w:asciiTheme="majorHAnsi" w:hAnsiTheme="majorHAnsi" w:cstheme="majorHAnsi"/>
          <w:color w:val="212121"/>
          <w:shd w:val="clear" w:color="auto" w:fill="FFFFFF"/>
        </w:rPr>
        <w:t>Le projet comprend de nouveaux partenariats</w:t>
      </w:r>
      <w:r>
        <w:rPr>
          <w:rFonts w:asciiTheme="majorHAnsi" w:hAnsiTheme="majorHAnsi" w:cstheme="majorHAnsi"/>
          <w:color w:val="212121"/>
          <w:shd w:val="clear" w:color="auto" w:fill="FFFFFF"/>
        </w:rPr>
        <w:t>.</w:t>
      </w:r>
    </w:p>
    <w:p w14:paraId="08E9E944" w14:textId="77777777" w:rsidR="00DF5CF9" w:rsidRDefault="00DF5CF9" w:rsidP="00DF5CF9">
      <w:pPr>
        <w:pStyle w:val="PrformatHTML"/>
        <w:numPr>
          <w:ilvl w:val="0"/>
          <w:numId w:val="25"/>
        </w:numPr>
        <w:shd w:val="clear" w:color="auto" w:fill="FFFFFF"/>
        <w:jc w:val="both"/>
        <w:rPr>
          <w:rFonts w:asciiTheme="majorHAnsi" w:hAnsiTheme="majorHAnsi" w:cstheme="majorHAnsi"/>
          <w:color w:val="212121"/>
          <w:shd w:val="clear" w:color="auto" w:fill="FFFFFF"/>
        </w:rPr>
      </w:pPr>
      <w:r>
        <w:rPr>
          <w:rFonts w:asciiTheme="majorHAnsi" w:hAnsiTheme="majorHAnsi" w:cstheme="majorHAnsi"/>
          <w:color w:val="212121"/>
          <w:shd w:val="clear" w:color="auto" w:fill="FFFFFF"/>
        </w:rPr>
        <w:t xml:space="preserve">Le projet teste de </w:t>
      </w:r>
      <w:r w:rsidRPr="00DF5CF9">
        <w:rPr>
          <w:rFonts w:asciiTheme="majorHAnsi" w:hAnsiTheme="majorHAnsi" w:cstheme="majorHAnsi"/>
          <w:color w:val="212121"/>
          <w:shd w:val="clear" w:color="auto" w:fill="FFFFFF"/>
        </w:rPr>
        <w:t>nouvelles approches ou méthodologies</w:t>
      </w:r>
      <w:r>
        <w:rPr>
          <w:rFonts w:asciiTheme="majorHAnsi" w:hAnsiTheme="majorHAnsi" w:cstheme="majorHAnsi"/>
          <w:color w:val="212121"/>
          <w:shd w:val="clear" w:color="auto" w:fill="FFFFFF"/>
        </w:rPr>
        <w:t>.</w:t>
      </w:r>
      <w:r w:rsidRPr="00DF5CF9">
        <w:rPr>
          <w:rFonts w:asciiTheme="majorHAnsi" w:hAnsiTheme="majorHAnsi" w:cstheme="majorHAnsi"/>
          <w:color w:val="212121"/>
          <w:shd w:val="clear" w:color="auto" w:fill="FFFFFF"/>
        </w:rPr>
        <w:t xml:space="preserve"> </w:t>
      </w:r>
    </w:p>
    <w:p w14:paraId="16197375" w14:textId="403239EF" w:rsidR="00DF5CF9" w:rsidRPr="00DF5CF9" w:rsidRDefault="00DF5CF9" w:rsidP="00DF5CF9">
      <w:pPr>
        <w:pStyle w:val="PrformatHTML"/>
        <w:numPr>
          <w:ilvl w:val="0"/>
          <w:numId w:val="25"/>
        </w:numPr>
        <w:shd w:val="clear" w:color="auto" w:fill="FFFFFF"/>
        <w:jc w:val="both"/>
        <w:rPr>
          <w:rFonts w:asciiTheme="majorHAnsi" w:hAnsiTheme="majorHAnsi" w:cstheme="majorHAnsi"/>
          <w:color w:val="212121"/>
          <w:shd w:val="clear" w:color="auto" w:fill="FFFFFF"/>
        </w:rPr>
      </w:pPr>
      <w:r w:rsidRPr="00DF5CF9">
        <w:rPr>
          <w:rFonts w:asciiTheme="majorHAnsi" w:hAnsiTheme="majorHAnsi" w:cstheme="majorHAnsi"/>
          <w:color w:val="212121"/>
          <w:shd w:val="clear" w:color="auto" w:fill="FFFFFF"/>
        </w:rPr>
        <w:t>Le projet s’appuie sur l’application pratique d’une technologie</w:t>
      </w:r>
      <w:r>
        <w:rPr>
          <w:rFonts w:asciiTheme="majorHAnsi" w:hAnsiTheme="majorHAnsi" w:cstheme="majorHAnsi"/>
          <w:color w:val="212121"/>
          <w:shd w:val="clear" w:color="auto" w:fill="FFFFFF"/>
        </w:rPr>
        <w:t xml:space="preserve"> (digital, mobile </w:t>
      </w:r>
      <w:proofErr w:type="gramStart"/>
      <w:r>
        <w:rPr>
          <w:rFonts w:asciiTheme="majorHAnsi" w:hAnsiTheme="majorHAnsi" w:cstheme="majorHAnsi"/>
          <w:color w:val="212121"/>
          <w:shd w:val="clear" w:color="auto" w:fill="FFFFFF"/>
        </w:rPr>
        <w:t>money,…</w:t>
      </w:r>
      <w:proofErr w:type="gramEnd"/>
      <w:r>
        <w:rPr>
          <w:rFonts w:asciiTheme="majorHAnsi" w:hAnsiTheme="majorHAnsi" w:cstheme="majorHAnsi"/>
          <w:color w:val="212121"/>
          <w:shd w:val="clear" w:color="auto" w:fill="FFFFFF"/>
        </w:rPr>
        <w:t>).</w:t>
      </w:r>
      <w:r w:rsidRPr="00DF5CF9">
        <w:rPr>
          <w:rFonts w:asciiTheme="majorHAnsi" w:hAnsiTheme="majorHAnsi" w:cstheme="majorHAnsi"/>
          <w:color w:val="212121"/>
          <w:shd w:val="clear" w:color="auto" w:fill="FFFFFF"/>
        </w:rPr>
        <w:t xml:space="preserve"> </w:t>
      </w:r>
    </w:p>
    <w:p w14:paraId="5F50FF21" w14:textId="77777777" w:rsidR="00DF5CF9" w:rsidRPr="00191434" w:rsidRDefault="00DF5CF9" w:rsidP="008C7103">
      <w:pPr>
        <w:pStyle w:val="PrformatHTML"/>
        <w:shd w:val="clear" w:color="auto" w:fill="FFFFFF"/>
        <w:rPr>
          <w:rFonts w:asciiTheme="majorHAnsi" w:hAnsiTheme="majorHAnsi" w:cstheme="majorHAnsi"/>
          <w:color w:val="212121"/>
          <w:shd w:val="clear" w:color="auto" w:fill="FFFFFF"/>
        </w:rPr>
      </w:pPr>
    </w:p>
    <w:p w14:paraId="1FC575D7" w14:textId="77777777" w:rsidR="008C7103" w:rsidRPr="00191434" w:rsidRDefault="008C7103" w:rsidP="008C7103">
      <w:pPr>
        <w:pStyle w:val="PrformatHTML"/>
        <w:numPr>
          <w:ilvl w:val="0"/>
          <w:numId w:val="28"/>
        </w:numPr>
        <w:shd w:val="clear" w:color="auto" w:fill="FFFFFF"/>
        <w:rPr>
          <w:rFonts w:asciiTheme="majorHAnsi" w:hAnsiTheme="majorHAnsi" w:cstheme="majorHAnsi"/>
          <w:b/>
          <w:color w:val="212121"/>
          <w:shd w:val="clear" w:color="auto" w:fill="FFFFFF"/>
        </w:rPr>
      </w:pPr>
      <w:r w:rsidRPr="00191434">
        <w:rPr>
          <w:rFonts w:asciiTheme="majorHAnsi" w:hAnsiTheme="majorHAnsi" w:cstheme="majorHAnsi"/>
          <w:b/>
          <w:color w:val="212121"/>
          <w:shd w:val="clear" w:color="auto" w:fill="FFFFFF"/>
        </w:rPr>
        <w:t xml:space="preserve">L'état d’avancement du projet : </w:t>
      </w:r>
    </w:p>
    <w:p w14:paraId="75468CF3" w14:textId="77777777" w:rsidR="008C7103" w:rsidRPr="00191434" w:rsidRDefault="008C7103" w:rsidP="008C7103">
      <w:pPr>
        <w:pStyle w:val="PrformatHTML"/>
        <w:numPr>
          <w:ilvl w:val="0"/>
          <w:numId w:val="25"/>
        </w:numPr>
        <w:shd w:val="clear" w:color="auto" w:fill="FFFFFF"/>
        <w:jc w:val="both"/>
        <w:rPr>
          <w:rFonts w:asciiTheme="majorHAnsi" w:hAnsiTheme="majorHAnsi" w:cstheme="majorHAnsi"/>
          <w:color w:val="212121"/>
          <w:shd w:val="clear" w:color="auto" w:fill="FFFFFF"/>
        </w:rPr>
      </w:pPr>
      <w:r w:rsidRPr="00191434">
        <w:rPr>
          <w:rFonts w:asciiTheme="majorHAnsi" w:hAnsiTheme="majorHAnsi" w:cstheme="majorHAnsi"/>
          <w:color w:val="212121"/>
          <w:shd w:val="clear" w:color="auto" w:fill="FFFFFF"/>
        </w:rPr>
        <w:t xml:space="preserve">La priorité sera donnée aux projets existants qui recherchent une expansion. Les activités de développement de projet doivent avoir franchi une étape de </w:t>
      </w:r>
      <w:proofErr w:type="spellStart"/>
      <w:r w:rsidRPr="00191434">
        <w:rPr>
          <w:rFonts w:asciiTheme="majorHAnsi" w:hAnsiTheme="majorHAnsi" w:cstheme="majorHAnsi"/>
          <w:color w:val="212121"/>
          <w:shd w:val="clear" w:color="auto" w:fill="FFFFFF"/>
        </w:rPr>
        <w:t>pré-faisabilité</w:t>
      </w:r>
      <w:proofErr w:type="spellEnd"/>
      <w:r w:rsidRPr="00191434">
        <w:rPr>
          <w:rFonts w:asciiTheme="majorHAnsi" w:hAnsiTheme="majorHAnsi" w:cstheme="majorHAnsi"/>
          <w:color w:val="212121"/>
          <w:shd w:val="clear" w:color="auto" w:fill="FFFFFF"/>
        </w:rPr>
        <w:t xml:space="preserve"> allant au-delà d’une note conceptuelle, c’est-à-dire que les propositions doivent au minimum comprendre un plan d’affaires et un budget détaillé. </w:t>
      </w:r>
    </w:p>
    <w:p w14:paraId="2E9A29EF" w14:textId="77777777" w:rsidR="008C7103" w:rsidRPr="00191434" w:rsidRDefault="008C7103" w:rsidP="008C7103">
      <w:pPr>
        <w:pStyle w:val="PrformatHTML"/>
        <w:shd w:val="clear" w:color="auto" w:fill="FFFFFF"/>
        <w:rPr>
          <w:rFonts w:asciiTheme="majorHAnsi" w:hAnsiTheme="majorHAnsi" w:cstheme="majorHAnsi"/>
          <w:color w:val="212121"/>
          <w:shd w:val="clear" w:color="auto" w:fill="FFFFFF"/>
        </w:rPr>
      </w:pPr>
    </w:p>
    <w:p w14:paraId="6B477FC7" w14:textId="77777777" w:rsidR="008C7103" w:rsidRPr="00191434" w:rsidRDefault="008C7103" w:rsidP="008C7103">
      <w:pPr>
        <w:pStyle w:val="PrformatHTML"/>
        <w:numPr>
          <w:ilvl w:val="0"/>
          <w:numId w:val="28"/>
        </w:numPr>
        <w:shd w:val="clear" w:color="auto" w:fill="FFFFFF"/>
        <w:rPr>
          <w:rFonts w:asciiTheme="majorHAnsi" w:hAnsiTheme="majorHAnsi" w:cstheme="majorHAnsi"/>
          <w:color w:val="212121"/>
          <w:shd w:val="clear" w:color="auto" w:fill="FFFFFF"/>
        </w:rPr>
      </w:pPr>
      <w:r w:rsidRPr="00191434">
        <w:rPr>
          <w:rFonts w:asciiTheme="majorHAnsi" w:hAnsiTheme="majorHAnsi" w:cstheme="majorHAnsi"/>
          <w:b/>
          <w:color w:val="212121"/>
          <w:shd w:val="clear" w:color="auto" w:fill="FFFFFF"/>
        </w:rPr>
        <w:t>Profil institutionnel</w:t>
      </w:r>
    </w:p>
    <w:p w14:paraId="30FDD9D9" w14:textId="77777777" w:rsidR="008C7103" w:rsidRPr="00191434" w:rsidRDefault="008C7103" w:rsidP="008C7103">
      <w:pPr>
        <w:pStyle w:val="PrformatHTML"/>
        <w:numPr>
          <w:ilvl w:val="0"/>
          <w:numId w:val="25"/>
        </w:numPr>
        <w:shd w:val="clear" w:color="auto" w:fill="FFFFFF"/>
        <w:jc w:val="both"/>
        <w:rPr>
          <w:rFonts w:asciiTheme="majorHAnsi" w:hAnsiTheme="majorHAnsi" w:cstheme="majorHAnsi"/>
          <w:color w:val="212121"/>
          <w:shd w:val="clear" w:color="auto" w:fill="FFFFFF"/>
        </w:rPr>
      </w:pPr>
      <w:r w:rsidRPr="00191434">
        <w:rPr>
          <w:rFonts w:asciiTheme="majorHAnsi" w:hAnsiTheme="majorHAnsi" w:cstheme="majorHAnsi"/>
          <w:color w:val="212121"/>
          <w:shd w:val="clear" w:color="auto" w:fill="FFFFFF"/>
        </w:rPr>
        <w:t>La priorité sera donnée aux structures ayant un nombre important de femmes impliquées dans la structure organisationnelle et les effectifs, ce qui comprend une représentation féminine au sein du conseil d'administration, de l'équipe de direction et du personnel à temps plein ;</w:t>
      </w:r>
    </w:p>
    <w:p w14:paraId="159B2AAF" w14:textId="77777777" w:rsidR="008C7103" w:rsidRPr="00191434" w:rsidRDefault="008C7103" w:rsidP="008C7103">
      <w:pPr>
        <w:pStyle w:val="PrformatHTML"/>
        <w:numPr>
          <w:ilvl w:val="0"/>
          <w:numId w:val="25"/>
        </w:numPr>
        <w:shd w:val="clear" w:color="auto" w:fill="FFFFFF"/>
        <w:jc w:val="both"/>
        <w:rPr>
          <w:rFonts w:asciiTheme="majorHAnsi" w:hAnsiTheme="majorHAnsi" w:cstheme="majorHAnsi"/>
          <w:color w:val="212121"/>
          <w:shd w:val="clear" w:color="auto" w:fill="FFFFFF"/>
        </w:rPr>
      </w:pPr>
      <w:r w:rsidRPr="00191434">
        <w:rPr>
          <w:rFonts w:asciiTheme="majorHAnsi" w:hAnsiTheme="majorHAnsi" w:cstheme="majorHAnsi"/>
          <w:color w:val="212121"/>
          <w:shd w:val="clear" w:color="auto" w:fill="FFFFFF"/>
        </w:rPr>
        <w:t>La priorité sera donnée aux structures s’étant explicitement engagée à promouvoir l'égalité des sexes dans l'emploi ;</w:t>
      </w:r>
    </w:p>
    <w:p w14:paraId="7CC12EAC" w14:textId="77777777" w:rsidR="008C7103" w:rsidRPr="00191434" w:rsidRDefault="008C7103" w:rsidP="008C7103">
      <w:pPr>
        <w:pStyle w:val="PrformatHTML"/>
        <w:numPr>
          <w:ilvl w:val="0"/>
          <w:numId w:val="25"/>
        </w:numPr>
        <w:shd w:val="clear" w:color="auto" w:fill="FFFFFF"/>
        <w:jc w:val="both"/>
        <w:rPr>
          <w:rFonts w:asciiTheme="majorHAnsi" w:hAnsiTheme="majorHAnsi" w:cstheme="majorHAnsi"/>
          <w:color w:val="212121"/>
          <w:shd w:val="clear" w:color="auto" w:fill="FFFFFF"/>
        </w:rPr>
      </w:pPr>
      <w:r w:rsidRPr="00191434">
        <w:rPr>
          <w:rFonts w:asciiTheme="majorHAnsi" w:hAnsiTheme="majorHAnsi" w:cstheme="majorHAnsi"/>
          <w:color w:val="212121"/>
          <w:shd w:val="clear" w:color="auto" w:fill="FFFFFF"/>
        </w:rPr>
        <w:t>La priorité sera donnée aux structures ayant pris des engagements explicites en matière de dépenses et de programmes qui renforcent l’égalité des sexes et soutiennent l’avancement des femmes (c’est-à-dire que la formation dispensée en fonction du genre sera considérée comme une valeur ajoutée) ;</w:t>
      </w:r>
    </w:p>
    <w:p w14:paraId="1A28780B" w14:textId="77777777" w:rsidR="008C7103" w:rsidRPr="00191434" w:rsidRDefault="008C7103" w:rsidP="008C7103">
      <w:pPr>
        <w:pStyle w:val="PrformatHTML"/>
        <w:numPr>
          <w:ilvl w:val="0"/>
          <w:numId w:val="25"/>
        </w:numPr>
        <w:shd w:val="clear" w:color="auto" w:fill="FFFFFF"/>
        <w:jc w:val="both"/>
        <w:rPr>
          <w:rFonts w:asciiTheme="majorHAnsi" w:hAnsiTheme="majorHAnsi" w:cstheme="majorHAnsi"/>
          <w:color w:val="212121"/>
          <w:shd w:val="clear" w:color="auto" w:fill="FFFFFF"/>
        </w:rPr>
      </w:pPr>
      <w:r w:rsidRPr="00191434">
        <w:rPr>
          <w:rFonts w:asciiTheme="majorHAnsi" w:hAnsiTheme="majorHAnsi" w:cstheme="majorHAnsi"/>
          <w:color w:val="212121"/>
          <w:shd w:val="clear" w:color="auto" w:fill="FFFFFF"/>
        </w:rPr>
        <w:t xml:space="preserve">La priorité sera donnée aux structures ayant déjà des activités économiques dans la région de Mopti. </w:t>
      </w:r>
    </w:p>
    <w:p w14:paraId="1D9205B4" w14:textId="77777777" w:rsidR="008C7103" w:rsidRPr="00191434" w:rsidRDefault="008C7103" w:rsidP="008C7103">
      <w:pPr>
        <w:pStyle w:val="PrformatHTML"/>
        <w:shd w:val="clear" w:color="auto" w:fill="FFFFFF"/>
        <w:ind w:left="1080"/>
        <w:rPr>
          <w:rFonts w:asciiTheme="majorHAnsi" w:hAnsiTheme="majorHAnsi" w:cstheme="majorHAnsi"/>
          <w:color w:val="212121"/>
          <w:shd w:val="clear" w:color="auto" w:fill="FFFFFF"/>
        </w:rPr>
      </w:pPr>
    </w:p>
    <w:p w14:paraId="05F19DB7" w14:textId="77777777" w:rsidR="008C7103" w:rsidRPr="00191434" w:rsidRDefault="008C7103" w:rsidP="008C7103">
      <w:pPr>
        <w:pStyle w:val="PrformatHTML"/>
        <w:numPr>
          <w:ilvl w:val="0"/>
          <w:numId w:val="28"/>
        </w:numPr>
        <w:shd w:val="clear" w:color="auto" w:fill="FFFFFF"/>
        <w:rPr>
          <w:rFonts w:asciiTheme="majorHAnsi" w:hAnsiTheme="majorHAnsi" w:cstheme="majorHAnsi"/>
          <w:b/>
          <w:color w:val="212121"/>
          <w:shd w:val="clear" w:color="auto" w:fill="FFFFFF"/>
        </w:rPr>
      </w:pPr>
      <w:r w:rsidRPr="00191434">
        <w:rPr>
          <w:rFonts w:asciiTheme="majorHAnsi" w:hAnsiTheme="majorHAnsi" w:cstheme="majorHAnsi"/>
          <w:b/>
          <w:color w:val="212121"/>
          <w:shd w:val="clear" w:color="auto" w:fill="FFFFFF"/>
        </w:rPr>
        <w:t xml:space="preserve">Equipe de management du projet qualifiée : </w:t>
      </w:r>
    </w:p>
    <w:p w14:paraId="213C285C" w14:textId="77777777" w:rsidR="008C7103" w:rsidRPr="00191434" w:rsidRDefault="008C7103" w:rsidP="008C7103">
      <w:pPr>
        <w:pStyle w:val="PrformatHTML"/>
        <w:numPr>
          <w:ilvl w:val="0"/>
          <w:numId w:val="25"/>
        </w:numPr>
        <w:shd w:val="clear" w:color="auto" w:fill="FFFFFF"/>
        <w:jc w:val="both"/>
        <w:rPr>
          <w:rFonts w:asciiTheme="majorHAnsi" w:hAnsiTheme="majorHAnsi" w:cstheme="majorHAnsi"/>
          <w:color w:val="212121"/>
          <w:shd w:val="clear" w:color="auto" w:fill="FFFFFF"/>
        </w:rPr>
      </w:pPr>
      <w:r w:rsidRPr="00191434">
        <w:rPr>
          <w:rFonts w:asciiTheme="majorHAnsi" w:hAnsiTheme="majorHAnsi" w:cstheme="majorHAnsi"/>
          <w:color w:val="212121"/>
          <w:shd w:val="clear" w:color="auto" w:fill="FFFFFF"/>
        </w:rPr>
        <w:t xml:space="preserve">La proposition doit démontrer que l’équipe de gestion proposée possède les compétences techniques nécessaires pour mener à bien le projet. </w:t>
      </w:r>
    </w:p>
    <w:p w14:paraId="1BE511B6" w14:textId="77777777" w:rsidR="008C7103" w:rsidRPr="00191434" w:rsidRDefault="008C7103" w:rsidP="008C7103">
      <w:pPr>
        <w:pStyle w:val="PrformatHTML"/>
        <w:shd w:val="clear" w:color="auto" w:fill="FFFFFF"/>
        <w:ind w:left="1080"/>
        <w:rPr>
          <w:rFonts w:asciiTheme="majorHAnsi" w:hAnsiTheme="majorHAnsi" w:cstheme="majorHAnsi"/>
          <w:color w:val="212121"/>
          <w:shd w:val="clear" w:color="auto" w:fill="FFFFFF"/>
        </w:rPr>
      </w:pPr>
    </w:p>
    <w:p w14:paraId="3DE5471D" w14:textId="77777777" w:rsidR="008C7103" w:rsidRPr="00191434" w:rsidRDefault="008C7103" w:rsidP="008C7103">
      <w:pPr>
        <w:pStyle w:val="PrformatHTML"/>
        <w:numPr>
          <w:ilvl w:val="0"/>
          <w:numId w:val="28"/>
        </w:numPr>
        <w:shd w:val="clear" w:color="auto" w:fill="FFFFFF"/>
        <w:rPr>
          <w:rFonts w:asciiTheme="majorHAnsi" w:hAnsiTheme="majorHAnsi" w:cstheme="majorHAnsi"/>
          <w:b/>
          <w:color w:val="212121"/>
          <w:shd w:val="clear" w:color="auto" w:fill="FFFFFF"/>
        </w:rPr>
      </w:pPr>
      <w:r w:rsidRPr="00191434">
        <w:rPr>
          <w:rFonts w:asciiTheme="majorHAnsi" w:hAnsiTheme="majorHAnsi" w:cstheme="majorHAnsi"/>
          <w:b/>
          <w:color w:val="212121"/>
          <w:shd w:val="clear" w:color="auto" w:fill="FFFFFF"/>
        </w:rPr>
        <w:t xml:space="preserve">Conformité : </w:t>
      </w:r>
    </w:p>
    <w:p w14:paraId="1FE5EEC4" w14:textId="77777777" w:rsidR="008C7103" w:rsidRPr="00191434" w:rsidRDefault="008C7103" w:rsidP="008C7103">
      <w:pPr>
        <w:pStyle w:val="PrformatHTML"/>
        <w:numPr>
          <w:ilvl w:val="0"/>
          <w:numId w:val="25"/>
        </w:numPr>
        <w:shd w:val="clear" w:color="auto" w:fill="FFFFFF"/>
        <w:jc w:val="both"/>
        <w:rPr>
          <w:rFonts w:asciiTheme="majorHAnsi" w:hAnsiTheme="majorHAnsi" w:cstheme="majorHAnsi"/>
          <w:color w:val="212121"/>
          <w:shd w:val="clear" w:color="auto" w:fill="FFFFFF"/>
        </w:rPr>
      </w:pPr>
      <w:r w:rsidRPr="00191434">
        <w:rPr>
          <w:rFonts w:asciiTheme="majorHAnsi" w:hAnsiTheme="majorHAnsi" w:cstheme="majorHAnsi"/>
          <w:color w:val="212121"/>
          <w:shd w:val="clear" w:color="auto" w:fill="FFFFFF"/>
        </w:rPr>
        <w:t>Le respect des lois et règlements du Mali et des normes de performance environnementale et sociale UNDCF / PNUD, y compris les lois du travail, les droits humains (travail et femmes), est indispensable.</w:t>
      </w:r>
    </w:p>
    <w:p w14:paraId="1875B492" w14:textId="77777777" w:rsidR="008C7103" w:rsidRDefault="008C7103" w:rsidP="00D03455">
      <w:pPr>
        <w:pStyle w:val="Paragraphedeliste"/>
        <w:autoSpaceDE w:val="0"/>
        <w:autoSpaceDN w:val="0"/>
        <w:adjustRightInd w:val="0"/>
        <w:spacing w:before="120" w:after="120"/>
        <w:ind w:left="0"/>
        <w:jc w:val="both"/>
        <w:rPr>
          <w:rFonts w:asciiTheme="majorHAnsi" w:hAnsiTheme="majorHAnsi" w:cstheme="majorHAnsi"/>
          <w:color w:val="000000" w:themeColor="text1"/>
          <w:sz w:val="20"/>
          <w:szCs w:val="20"/>
        </w:rPr>
      </w:pPr>
    </w:p>
    <w:p w14:paraId="6F34698F" w14:textId="530596C4" w:rsidR="00D03455" w:rsidRDefault="00D03455" w:rsidP="00D03455">
      <w:pPr>
        <w:pStyle w:val="Paragraphedeliste"/>
        <w:autoSpaceDE w:val="0"/>
        <w:autoSpaceDN w:val="0"/>
        <w:adjustRightInd w:val="0"/>
        <w:spacing w:before="120" w:after="120"/>
        <w:ind w:left="0"/>
        <w:jc w:val="both"/>
        <w:rPr>
          <w:rFonts w:asciiTheme="majorHAnsi" w:hAnsiTheme="majorHAnsi" w:cstheme="majorHAnsi"/>
          <w:color w:val="000000" w:themeColor="text1"/>
          <w:sz w:val="20"/>
          <w:szCs w:val="20"/>
        </w:rPr>
      </w:pPr>
      <w:r w:rsidRPr="004F748E">
        <w:rPr>
          <w:rFonts w:asciiTheme="majorHAnsi" w:hAnsiTheme="majorHAnsi" w:cstheme="majorHAnsi"/>
          <w:b/>
          <w:color w:val="000000" w:themeColor="text1"/>
          <w:sz w:val="20"/>
          <w:szCs w:val="20"/>
          <w:u w:val="single"/>
        </w:rPr>
        <w:t>Le</w:t>
      </w:r>
      <w:r w:rsidRPr="004F748E">
        <w:rPr>
          <w:rFonts w:asciiTheme="majorHAnsi" w:hAnsiTheme="majorHAnsi" w:cstheme="majorHAnsi"/>
          <w:color w:val="000000" w:themeColor="text1"/>
          <w:sz w:val="20"/>
          <w:szCs w:val="20"/>
          <w:u w:val="single"/>
        </w:rPr>
        <w:t xml:space="preserve"> </w:t>
      </w:r>
      <w:r w:rsidRPr="004F748E">
        <w:rPr>
          <w:rFonts w:asciiTheme="majorHAnsi" w:hAnsiTheme="majorHAnsi" w:cstheme="majorHAnsi"/>
          <w:b/>
          <w:color w:val="000000" w:themeColor="text1"/>
          <w:sz w:val="20"/>
          <w:szCs w:val="20"/>
          <w:u w:val="single"/>
        </w:rPr>
        <w:t>montant total de la subvention est fixé à USD 300 000</w:t>
      </w:r>
      <w:r w:rsidRPr="003F5C04">
        <w:rPr>
          <w:rFonts w:asciiTheme="majorHAnsi" w:hAnsiTheme="majorHAnsi" w:cstheme="majorHAnsi"/>
          <w:color w:val="000000" w:themeColor="text1"/>
          <w:sz w:val="20"/>
          <w:szCs w:val="20"/>
        </w:rPr>
        <w:t>,</w:t>
      </w:r>
      <w:r w:rsidRPr="00191434">
        <w:rPr>
          <w:rFonts w:asciiTheme="majorHAnsi" w:hAnsiTheme="majorHAnsi" w:cstheme="majorHAnsi"/>
          <w:color w:val="000000" w:themeColor="text1"/>
          <w:sz w:val="20"/>
          <w:szCs w:val="20"/>
        </w:rPr>
        <w:t xml:space="preserve"> </w:t>
      </w:r>
      <w:bookmarkStart w:id="4" w:name="_Hlk11927298"/>
      <w:r w:rsidRPr="00191434">
        <w:rPr>
          <w:rFonts w:asciiTheme="majorHAnsi" w:hAnsiTheme="majorHAnsi" w:cstheme="majorHAnsi"/>
          <w:color w:val="000000" w:themeColor="text1"/>
          <w:sz w:val="20"/>
          <w:szCs w:val="20"/>
        </w:rPr>
        <w:t xml:space="preserve">avec un minimum de subvention de USD 100 000 par projet dans le but de s’assurer d’un impact significatif sur le développement local. </w:t>
      </w:r>
      <w:bookmarkEnd w:id="4"/>
    </w:p>
    <w:p w14:paraId="48C27661" w14:textId="72B08BC1" w:rsidR="00D03455" w:rsidRDefault="00D03455" w:rsidP="00D03455">
      <w:pPr>
        <w:pStyle w:val="Paragraphedeliste"/>
        <w:autoSpaceDE w:val="0"/>
        <w:autoSpaceDN w:val="0"/>
        <w:adjustRightInd w:val="0"/>
        <w:spacing w:before="120" w:after="120"/>
        <w:ind w:left="0"/>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Il sera complété par de l’assistance technique délivrée par les équipes de UNCDF pour permettre à la mise en œuvre et le suivi du projet. </w:t>
      </w:r>
    </w:p>
    <w:p w14:paraId="79EE5309" w14:textId="51EBC629" w:rsidR="004F748E" w:rsidRPr="00C46301" w:rsidRDefault="004F748E" w:rsidP="004F748E">
      <w:pPr>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Les modalités de versement de la subvention seront retenues à la signature du contrat. </w:t>
      </w:r>
    </w:p>
    <w:p w14:paraId="15CCE980" w14:textId="77777777" w:rsidR="00D03455" w:rsidRPr="00191434" w:rsidRDefault="00D03455" w:rsidP="00B95816">
      <w:pPr>
        <w:jc w:val="both"/>
        <w:rPr>
          <w:rFonts w:asciiTheme="majorHAnsi" w:hAnsiTheme="majorHAnsi" w:cstheme="majorHAnsi"/>
          <w:sz w:val="20"/>
          <w:szCs w:val="20"/>
        </w:rPr>
      </w:pPr>
    </w:p>
    <w:p w14:paraId="379261E8" w14:textId="5BA56131" w:rsidR="001C542D" w:rsidRPr="00D03455" w:rsidRDefault="001C542D" w:rsidP="004F748E">
      <w:pPr>
        <w:pStyle w:val="Titre4"/>
        <w:spacing w:before="100" w:after="100"/>
        <w:jc w:val="both"/>
        <w:rPr>
          <w:rFonts w:asciiTheme="majorHAnsi" w:hAnsiTheme="majorHAnsi" w:cstheme="majorHAnsi"/>
          <w:color w:val="000000" w:themeColor="text1"/>
          <w:sz w:val="20"/>
          <w:szCs w:val="20"/>
          <w:u w:val="single"/>
        </w:rPr>
      </w:pPr>
      <w:r w:rsidRPr="00D03455">
        <w:rPr>
          <w:rFonts w:asciiTheme="majorHAnsi" w:hAnsiTheme="majorHAnsi" w:cstheme="majorHAnsi"/>
          <w:color w:val="000000" w:themeColor="text1"/>
          <w:sz w:val="20"/>
          <w:szCs w:val="20"/>
          <w:u w:val="single"/>
        </w:rPr>
        <w:t>Ce qu’UNCDF offre aux porteurs de projets</w:t>
      </w:r>
    </w:p>
    <w:p w14:paraId="05C2DC79" w14:textId="77777777" w:rsidR="001C542D" w:rsidRPr="00191434" w:rsidRDefault="001C542D" w:rsidP="001C542D">
      <w:pPr>
        <w:jc w:val="both"/>
        <w:rPr>
          <w:rFonts w:asciiTheme="majorHAnsi" w:hAnsiTheme="majorHAnsi" w:cstheme="majorHAnsi"/>
          <w:b/>
          <w:color w:val="002060"/>
          <w:sz w:val="20"/>
          <w:szCs w:val="20"/>
        </w:rPr>
      </w:pPr>
    </w:p>
    <w:p w14:paraId="1F90C39C" w14:textId="77777777" w:rsidR="001C542D" w:rsidRPr="00191434" w:rsidRDefault="001C542D" w:rsidP="001C542D">
      <w:pPr>
        <w:pStyle w:val="PrformatHTML"/>
        <w:numPr>
          <w:ilvl w:val="0"/>
          <w:numId w:val="24"/>
        </w:numPr>
        <w:shd w:val="clear" w:color="auto" w:fill="FFFFFF"/>
        <w:rPr>
          <w:rFonts w:asciiTheme="majorHAnsi" w:hAnsiTheme="majorHAnsi" w:cstheme="majorHAnsi"/>
          <w:b/>
          <w:color w:val="212121"/>
        </w:rPr>
      </w:pPr>
      <w:r w:rsidRPr="00191434">
        <w:rPr>
          <w:rFonts w:asciiTheme="majorHAnsi" w:hAnsiTheme="majorHAnsi" w:cstheme="majorHAnsi"/>
          <w:b/>
          <w:color w:val="212121"/>
        </w:rPr>
        <w:t>Soutien au développement de projet :</w:t>
      </w:r>
    </w:p>
    <w:p w14:paraId="0FACED40" w14:textId="77777777" w:rsidR="001C542D" w:rsidRPr="00191434" w:rsidRDefault="001C542D" w:rsidP="001C542D">
      <w:pPr>
        <w:pStyle w:val="PrformatHTML"/>
        <w:numPr>
          <w:ilvl w:val="0"/>
          <w:numId w:val="25"/>
        </w:numPr>
        <w:shd w:val="clear" w:color="auto" w:fill="FFFFFF"/>
        <w:rPr>
          <w:rFonts w:asciiTheme="majorHAnsi" w:hAnsiTheme="majorHAnsi" w:cstheme="majorHAnsi"/>
          <w:color w:val="212121"/>
        </w:rPr>
      </w:pPr>
      <w:r w:rsidRPr="00191434">
        <w:rPr>
          <w:rFonts w:asciiTheme="majorHAnsi" w:hAnsiTheme="majorHAnsi" w:cstheme="majorHAnsi"/>
          <w:color w:val="212121"/>
        </w:rPr>
        <w:t>Développement de projets techniques ciblés et soutien financier aux développeurs de projets (par exemple, documentation de projet améliorée, due diligence et structuration financière) ;</w:t>
      </w:r>
    </w:p>
    <w:p w14:paraId="78165EDA" w14:textId="77777777" w:rsidR="001C542D" w:rsidRPr="00191434" w:rsidRDefault="001C542D" w:rsidP="001C542D">
      <w:pPr>
        <w:pStyle w:val="PrformatHTML"/>
        <w:numPr>
          <w:ilvl w:val="0"/>
          <w:numId w:val="25"/>
        </w:numPr>
        <w:shd w:val="clear" w:color="auto" w:fill="FFFFFF"/>
        <w:rPr>
          <w:rFonts w:asciiTheme="majorHAnsi" w:hAnsiTheme="majorHAnsi" w:cstheme="majorHAnsi"/>
          <w:color w:val="212121"/>
        </w:rPr>
      </w:pPr>
      <w:r w:rsidRPr="00191434">
        <w:rPr>
          <w:rFonts w:asciiTheme="majorHAnsi" w:hAnsiTheme="majorHAnsi" w:cstheme="majorHAnsi"/>
          <w:color w:val="212121"/>
        </w:rPr>
        <w:t>Les documents d’investissement du projet dans un format acceptable pour les banques commerciales et les investisseurs ;</w:t>
      </w:r>
    </w:p>
    <w:p w14:paraId="0D41D0A7" w14:textId="337B492D" w:rsidR="001C542D" w:rsidRPr="00191434" w:rsidRDefault="001C542D" w:rsidP="001C542D">
      <w:pPr>
        <w:pStyle w:val="PrformatHTML"/>
        <w:numPr>
          <w:ilvl w:val="0"/>
          <w:numId w:val="25"/>
        </w:numPr>
        <w:shd w:val="clear" w:color="auto" w:fill="FFFFFF"/>
        <w:rPr>
          <w:rFonts w:asciiTheme="majorHAnsi" w:hAnsiTheme="majorHAnsi" w:cstheme="majorHAnsi"/>
          <w:color w:val="212121"/>
        </w:rPr>
      </w:pPr>
      <w:r w:rsidRPr="00191434">
        <w:rPr>
          <w:rFonts w:asciiTheme="majorHAnsi" w:hAnsiTheme="majorHAnsi" w:cstheme="majorHAnsi"/>
          <w:color w:val="212121"/>
        </w:rPr>
        <w:t>Renforcement des capacités et assistance technique pour le développement des entreprises, l'amélioration de la gestion financière, la gestion des ressources humaines, la gestion de la conformité, la gouvernance et la transparence financières, le développement de produits et la création de valeur ajoutée</w:t>
      </w:r>
      <w:r w:rsidR="006971E2" w:rsidRPr="00191434">
        <w:rPr>
          <w:rFonts w:asciiTheme="majorHAnsi" w:hAnsiTheme="majorHAnsi" w:cstheme="majorHAnsi"/>
          <w:color w:val="212121"/>
        </w:rPr>
        <w:t xml:space="preserve">, et le recours accru aux technologies digitales. </w:t>
      </w:r>
    </w:p>
    <w:p w14:paraId="30EE4919" w14:textId="77777777" w:rsidR="001C542D" w:rsidRPr="00191434" w:rsidRDefault="001C542D" w:rsidP="001C542D">
      <w:pPr>
        <w:pStyle w:val="PrformatHTML"/>
        <w:shd w:val="clear" w:color="auto" w:fill="FFFFFF"/>
        <w:rPr>
          <w:rFonts w:asciiTheme="majorHAnsi" w:hAnsiTheme="majorHAnsi" w:cstheme="majorHAnsi"/>
          <w:color w:val="212121"/>
        </w:rPr>
      </w:pPr>
    </w:p>
    <w:p w14:paraId="407700ED" w14:textId="77777777" w:rsidR="001C542D" w:rsidRPr="00191434" w:rsidRDefault="001C542D" w:rsidP="001C542D">
      <w:pPr>
        <w:pStyle w:val="PrformatHTML"/>
        <w:numPr>
          <w:ilvl w:val="0"/>
          <w:numId w:val="24"/>
        </w:numPr>
        <w:shd w:val="clear" w:color="auto" w:fill="FFFFFF"/>
        <w:rPr>
          <w:rFonts w:asciiTheme="majorHAnsi" w:hAnsiTheme="majorHAnsi" w:cstheme="majorHAnsi"/>
          <w:b/>
          <w:color w:val="212121"/>
        </w:rPr>
      </w:pPr>
      <w:r w:rsidRPr="00191434">
        <w:rPr>
          <w:rFonts w:asciiTheme="majorHAnsi" w:hAnsiTheme="majorHAnsi" w:cstheme="majorHAnsi"/>
          <w:b/>
          <w:color w:val="212121"/>
        </w:rPr>
        <w:t>Mise en contact des porteurs de projets avec les institutions financières et les investisseurs :</w:t>
      </w:r>
    </w:p>
    <w:p w14:paraId="306B4A75" w14:textId="2ABFB59F" w:rsidR="001C542D" w:rsidRPr="00191434" w:rsidRDefault="001C542D" w:rsidP="001C542D">
      <w:pPr>
        <w:pStyle w:val="PrformatHTML"/>
        <w:numPr>
          <w:ilvl w:val="0"/>
          <w:numId w:val="25"/>
        </w:numPr>
        <w:shd w:val="clear" w:color="auto" w:fill="FFFFFF"/>
        <w:rPr>
          <w:rFonts w:asciiTheme="majorHAnsi" w:hAnsiTheme="majorHAnsi" w:cstheme="majorHAnsi"/>
          <w:color w:val="212121"/>
        </w:rPr>
      </w:pPr>
      <w:r w:rsidRPr="00191434">
        <w:rPr>
          <w:rFonts w:asciiTheme="majorHAnsi" w:hAnsiTheme="majorHAnsi" w:cstheme="majorHAnsi"/>
          <w:color w:val="212121"/>
        </w:rPr>
        <w:t xml:space="preserve">Aide aux </w:t>
      </w:r>
      <w:r w:rsidR="00644E35" w:rsidRPr="00191434">
        <w:rPr>
          <w:rFonts w:asciiTheme="majorHAnsi" w:hAnsiTheme="majorHAnsi" w:cstheme="majorHAnsi"/>
          <w:color w:val="212121"/>
        </w:rPr>
        <w:t>porteurs</w:t>
      </w:r>
      <w:r w:rsidRPr="00191434">
        <w:rPr>
          <w:rFonts w:asciiTheme="majorHAnsi" w:hAnsiTheme="majorHAnsi" w:cstheme="majorHAnsi"/>
          <w:color w:val="212121"/>
        </w:rPr>
        <w:t xml:space="preserve"> de projets à accéder aux financements d’institutions financières et de financement du développement (par exemple, identifier le bon investisseur en fonction du secteur, de la taille et du type de financement requis) et négocier les conditions de prêt avec les bailleurs de fonds potentiels ;</w:t>
      </w:r>
    </w:p>
    <w:p w14:paraId="1F14337D" w14:textId="4FD36AD2" w:rsidR="001C542D" w:rsidRPr="00191434" w:rsidRDefault="001C542D" w:rsidP="001C542D">
      <w:pPr>
        <w:pStyle w:val="PrformatHTML"/>
        <w:numPr>
          <w:ilvl w:val="0"/>
          <w:numId w:val="25"/>
        </w:numPr>
        <w:shd w:val="clear" w:color="auto" w:fill="FFFFFF"/>
        <w:rPr>
          <w:rFonts w:asciiTheme="majorHAnsi" w:hAnsiTheme="majorHAnsi" w:cstheme="majorHAnsi"/>
          <w:color w:val="212121"/>
        </w:rPr>
      </w:pPr>
      <w:r w:rsidRPr="00191434">
        <w:rPr>
          <w:rFonts w:asciiTheme="majorHAnsi" w:hAnsiTheme="majorHAnsi" w:cstheme="majorHAnsi"/>
          <w:color w:val="212121"/>
        </w:rPr>
        <w:t>Pour les projets qualifiés, capital d’amorçage (subventions)</w:t>
      </w:r>
      <w:r w:rsidR="006971E2" w:rsidRPr="00191434">
        <w:rPr>
          <w:rFonts w:asciiTheme="majorHAnsi" w:hAnsiTheme="majorHAnsi" w:cstheme="majorHAnsi"/>
          <w:color w:val="212121"/>
        </w:rPr>
        <w:t>.</w:t>
      </w:r>
    </w:p>
    <w:p w14:paraId="6507F2BD" w14:textId="77777777" w:rsidR="001C542D" w:rsidRPr="00191434" w:rsidRDefault="001C542D" w:rsidP="001C542D">
      <w:pPr>
        <w:pStyle w:val="PrformatHTML"/>
        <w:shd w:val="clear" w:color="auto" w:fill="FFFFFF"/>
        <w:rPr>
          <w:rFonts w:asciiTheme="majorHAnsi" w:hAnsiTheme="majorHAnsi" w:cstheme="majorHAnsi"/>
          <w:color w:val="212121"/>
        </w:rPr>
      </w:pPr>
    </w:p>
    <w:p w14:paraId="7CF81C91" w14:textId="77777777" w:rsidR="001C542D" w:rsidRPr="00191434" w:rsidRDefault="001C542D" w:rsidP="001C542D">
      <w:pPr>
        <w:pStyle w:val="PrformatHTML"/>
        <w:numPr>
          <w:ilvl w:val="0"/>
          <w:numId w:val="24"/>
        </w:numPr>
        <w:shd w:val="clear" w:color="auto" w:fill="FFFFFF"/>
        <w:rPr>
          <w:rFonts w:asciiTheme="majorHAnsi" w:hAnsiTheme="majorHAnsi" w:cstheme="majorHAnsi"/>
          <w:b/>
          <w:color w:val="212121"/>
        </w:rPr>
      </w:pPr>
      <w:r w:rsidRPr="00191434">
        <w:rPr>
          <w:rFonts w:asciiTheme="majorHAnsi" w:hAnsiTheme="majorHAnsi" w:cstheme="majorHAnsi"/>
          <w:b/>
          <w:color w:val="212121"/>
        </w:rPr>
        <w:t>Orientation sensible au genre et aide à la mise en œuvre de l'impact :</w:t>
      </w:r>
    </w:p>
    <w:p w14:paraId="556CD3B2" w14:textId="77777777" w:rsidR="001C542D" w:rsidRPr="00191434" w:rsidRDefault="001C542D" w:rsidP="001C542D">
      <w:pPr>
        <w:pStyle w:val="PrformatHTML"/>
        <w:numPr>
          <w:ilvl w:val="0"/>
          <w:numId w:val="25"/>
        </w:numPr>
        <w:shd w:val="clear" w:color="auto" w:fill="FFFFFF"/>
        <w:rPr>
          <w:rFonts w:asciiTheme="majorHAnsi" w:hAnsiTheme="majorHAnsi" w:cstheme="majorHAnsi"/>
          <w:color w:val="212121"/>
        </w:rPr>
      </w:pPr>
      <w:r w:rsidRPr="00191434">
        <w:rPr>
          <w:rFonts w:asciiTheme="majorHAnsi" w:hAnsiTheme="majorHAnsi" w:cstheme="majorHAnsi"/>
          <w:color w:val="212121"/>
        </w:rPr>
        <w:t>Soutien à l’élaboration d’un Plan d’affaires sensible au genre, maximisant l’impact pour l’autonomisation économique des femmes au niveau local ;</w:t>
      </w:r>
    </w:p>
    <w:p w14:paraId="4B023898" w14:textId="77777777" w:rsidR="001C542D" w:rsidRPr="00191434" w:rsidRDefault="001C542D" w:rsidP="001C542D">
      <w:pPr>
        <w:pStyle w:val="PrformatHTML"/>
        <w:numPr>
          <w:ilvl w:val="0"/>
          <w:numId w:val="25"/>
        </w:numPr>
        <w:shd w:val="clear" w:color="auto" w:fill="FFFFFF"/>
        <w:rPr>
          <w:rFonts w:asciiTheme="majorHAnsi" w:hAnsiTheme="majorHAnsi" w:cstheme="majorHAnsi"/>
          <w:color w:val="212121"/>
        </w:rPr>
      </w:pPr>
      <w:r w:rsidRPr="00191434">
        <w:rPr>
          <w:rFonts w:asciiTheme="majorHAnsi" w:hAnsiTheme="majorHAnsi" w:cstheme="majorHAnsi"/>
          <w:color w:val="212121"/>
        </w:rPr>
        <w:t>Soutien à l'élaboration d'un cadre de suivi concret sur l'égalité des sexes et l'autonomisation économique des femmes dans le territoire ;</w:t>
      </w:r>
    </w:p>
    <w:p w14:paraId="0F16BBFB" w14:textId="3A831209" w:rsidR="001C542D" w:rsidRDefault="001C542D" w:rsidP="001C542D">
      <w:pPr>
        <w:pStyle w:val="PrformatHTML"/>
        <w:numPr>
          <w:ilvl w:val="0"/>
          <w:numId w:val="25"/>
        </w:numPr>
        <w:shd w:val="clear" w:color="auto" w:fill="FFFFFF"/>
        <w:rPr>
          <w:rFonts w:asciiTheme="majorHAnsi" w:hAnsiTheme="majorHAnsi" w:cstheme="majorHAnsi"/>
          <w:color w:val="212121"/>
        </w:rPr>
      </w:pPr>
      <w:r w:rsidRPr="00191434">
        <w:rPr>
          <w:rFonts w:asciiTheme="majorHAnsi" w:hAnsiTheme="majorHAnsi" w:cstheme="majorHAnsi"/>
          <w:color w:val="212121"/>
        </w:rPr>
        <w:t xml:space="preserve">Soutenir la direction et les entreprises </w:t>
      </w:r>
      <w:r w:rsidR="0000777E" w:rsidRPr="00191434">
        <w:rPr>
          <w:rFonts w:asciiTheme="majorHAnsi" w:hAnsiTheme="majorHAnsi" w:cstheme="majorHAnsi"/>
          <w:color w:val="212121"/>
        </w:rPr>
        <w:t>à la mise en place d’une politique d’égalité des sexes dans leur entreprise.</w:t>
      </w:r>
      <w:r w:rsidRPr="00191434">
        <w:rPr>
          <w:rFonts w:asciiTheme="majorHAnsi" w:hAnsiTheme="majorHAnsi" w:cstheme="majorHAnsi"/>
          <w:color w:val="212121"/>
        </w:rPr>
        <w:t xml:space="preserve"> </w:t>
      </w:r>
    </w:p>
    <w:p w14:paraId="5157BF0E" w14:textId="77777777" w:rsidR="002049B8" w:rsidRPr="00191434" w:rsidRDefault="002049B8" w:rsidP="002049B8">
      <w:pPr>
        <w:pStyle w:val="PrformatHTML"/>
        <w:shd w:val="clear" w:color="auto" w:fill="FFFFFF"/>
        <w:ind w:left="1080"/>
        <w:rPr>
          <w:rFonts w:asciiTheme="majorHAnsi" w:hAnsiTheme="majorHAnsi" w:cstheme="majorHAnsi"/>
          <w:color w:val="212121"/>
        </w:rPr>
      </w:pPr>
    </w:p>
    <w:p w14:paraId="431BFC58" w14:textId="2842ABF4" w:rsidR="00FD16F9" w:rsidRPr="00191434" w:rsidRDefault="00FD16F9" w:rsidP="00B26D21">
      <w:pPr>
        <w:pStyle w:val="Titre4"/>
        <w:numPr>
          <w:ilvl w:val="0"/>
          <w:numId w:val="2"/>
        </w:numPr>
        <w:spacing w:before="100" w:after="100"/>
        <w:jc w:val="both"/>
        <w:rPr>
          <w:rFonts w:asciiTheme="majorHAnsi" w:hAnsiTheme="majorHAnsi" w:cstheme="majorHAnsi"/>
          <w:color w:val="000000" w:themeColor="text1"/>
          <w:sz w:val="20"/>
          <w:szCs w:val="20"/>
          <w:u w:val="single"/>
        </w:rPr>
      </w:pPr>
      <w:r w:rsidRPr="00191434">
        <w:rPr>
          <w:rFonts w:asciiTheme="majorHAnsi" w:hAnsiTheme="majorHAnsi" w:cstheme="majorHAnsi"/>
          <w:color w:val="000000" w:themeColor="text1"/>
          <w:sz w:val="20"/>
          <w:szCs w:val="20"/>
          <w:u w:val="single"/>
        </w:rPr>
        <w:t>Candidatures</w:t>
      </w:r>
    </w:p>
    <w:p w14:paraId="2C023A25" w14:textId="6BEF1758" w:rsidR="00FD16F9" w:rsidRPr="00191434" w:rsidRDefault="00FD16F9" w:rsidP="00FD16F9">
      <w:pPr>
        <w:pStyle w:val="Paragraphedeliste"/>
        <w:autoSpaceDE w:val="0"/>
        <w:autoSpaceDN w:val="0"/>
        <w:adjustRightInd w:val="0"/>
        <w:spacing w:before="120" w:after="120"/>
        <w:ind w:left="0"/>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 xml:space="preserve">Toutes les candidatures doivent être soumises par écrit en français conformément au format présenté en détail ci-dessous. Les candidats doivent utiliser le modèle fourni en annexes avec une lettre d'accompagnement d'une (1) page. Veuillez soumettre votre candidature par fichier électronique de format Word, ou PDF, avec une police de caractères Times New Roman de 11 points et une marge de 2,5 cm de chaque côté. La demande de manifestation d’intérêt ne doit pas dépasser 10 pages (hors annexes). Veillez à ce que votre candidature remplisse tous les critères de Sélection et d'éligibilité. </w:t>
      </w:r>
    </w:p>
    <w:p w14:paraId="19203B0C" w14:textId="77777777" w:rsidR="002049B8" w:rsidRPr="00191434" w:rsidRDefault="002049B8" w:rsidP="002049B8">
      <w:pPr>
        <w:pStyle w:val="Paragraphedeliste"/>
        <w:numPr>
          <w:ilvl w:val="0"/>
          <w:numId w:val="9"/>
        </w:numPr>
        <w:autoSpaceDE w:val="0"/>
        <w:autoSpaceDN w:val="0"/>
        <w:spacing w:after="200" w:line="276" w:lineRule="auto"/>
        <w:contextualSpacing/>
        <w:jc w:val="both"/>
        <w:rPr>
          <w:rFonts w:asciiTheme="majorHAnsi" w:hAnsiTheme="majorHAnsi" w:cstheme="majorHAnsi"/>
          <w:b/>
          <w:color w:val="000000" w:themeColor="text1"/>
          <w:sz w:val="20"/>
          <w:szCs w:val="20"/>
        </w:rPr>
      </w:pPr>
      <w:r w:rsidRPr="00191434">
        <w:rPr>
          <w:rFonts w:asciiTheme="majorHAnsi" w:hAnsiTheme="majorHAnsi" w:cstheme="majorHAnsi"/>
          <w:b/>
          <w:color w:val="000000" w:themeColor="text1"/>
          <w:sz w:val="20"/>
          <w:szCs w:val="20"/>
        </w:rPr>
        <w:t>Une lettre de candidature officielle (modèle en ANNEXE)</w:t>
      </w:r>
    </w:p>
    <w:p w14:paraId="7A18812B" w14:textId="77777777" w:rsidR="002049B8" w:rsidRPr="002049B8" w:rsidRDefault="002049B8" w:rsidP="002049B8">
      <w:pPr>
        <w:pStyle w:val="Paragraphedeliste"/>
        <w:autoSpaceDE w:val="0"/>
        <w:autoSpaceDN w:val="0"/>
        <w:adjustRightInd w:val="0"/>
        <w:ind w:left="720"/>
        <w:contextualSpacing/>
        <w:jc w:val="both"/>
        <w:rPr>
          <w:rFonts w:asciiTheme="majorHAnsi" w:hAnsiTheme="majorHAnsi" w:cstheme="majorHAnsi"/>
          <w:b/>
          <w:color w:val="000000" w:themeColor="text1"/>
          <w:sz w:val="20"/>
          <w:szCs w:val="20"/>
        </w:rPr>
      </w:pPr>
    </w:p>
    <w:p w14:paraId="6C7D6260" w14:textId="5BEBA4A7" w:rsidR="00FD16F9" w:rsidRPr="00191434" w:rsidRDefault="0043174B" w:rsidP="00FD16F9">
      <w:pPr>
        <w:pStyle w:val="Paragraphedeliste"/>
        <w:numPr>
          <w:ilvl w:val="0"/>
          <w:numId w:val="9"/>
        </w:numPr>
        <w:autoSpaceDE w:val="0"/>
        <w:autoSpaceDN w:val="0"/>
        <w:adjustRightInd w:val="0"/>
        <w:contextualSpacing/>
        <w:jc w:val="both"/>
        <w:rPr>
          <w:rFonts w:asciiTheme="majorHAnsi" w:hAnsiTheme="majorHAnsi" w:cstheme="majorHAnsi"/>
          <w:b/>
          <w:color w:val="000000" w:themeColor="text1"/>
          <w:sz w:val="20"/>
          <w:szCs w:val="20"/>
        </w:rPr>
      </w:pPr>
      <w:r w:rsidRPr="00191434">
        <w:rPr>
          <w:rFonts w:asciiTheme="majorHAnsi" w:hAnsiTheme="majorHAnsi" w:cstheme="majorHAnsi"/>
          <w:b/>
          <w:bCs/>
          <w:color w:val="000000" w:themeColor="text1"/>
          <w:sz w:val="20"/>
          <w:szCs w:val="20"/>
        </w:rPr>
        <w:t>Présentation de l’entreprise</w:t>
      </w:r>
      <w:r w:rsidR="005D02E9" w:rsidRPr="00191434">
        <w:rPr>
          <w:rFonts w:asciiTheme="majorHAnsi" w:hAnsiTheme="majorHAnsi" w:cstheme="majorHAnsi"/>
          <w:b/>
          <w:bCs/>
          <w:color w:val="000000" w:themeColor="text1"/>
          <w:sz w:val="20"/>
          <w:szCs w:val="20"/>
        </w:rPr>
        <w:t xml:space="preserve"> (2 pages max)</w:t>
      </w:r>
    </w:p>
    <w:p w14:paraId="2133DAEA" w14:textId="77777777" w:rsidR="00FD16F9" w:rsidRPr="00191434" w:rsidRDefault="00FD16F9" w:rsidP="00FD16F9">
      <w:pPr>
        <w:autoSpaceDE w:val="0"/>
        <w:autoSpaceDN w:val="0"/>
        <w:adjustRightInd w:val="0"/>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lastRenderedPageBreak/>
        <w:t xml:space="preserve">Toute candidature doit comporter les éléments suivants : </w:t>
      </w:r>
    </w:p>
    <w:p w14:paraId="5D61F4FC" w14:textId="77777777" w:rsidR="00FD16F9" w:rsidRPr="00191434"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La date de la candidature ;</w:t>
      </w:r>
    </w:p>
    <w:p w14:paraId="1200474F" w14:textId="77777777" w:rsidR="00FD16F9" w:rsidRPr="00191434"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La dénomination légale de l’organisation candidate ;</w:t>
      </w:r>
    </w:p>
    <w:p w14:paraId="2FBC5A6C" w14:textId="77777777" w:rsidR="00FD16F9" w:rsidRPr="00191434"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La date de création ;</w:t>
      </w:r>
    </w:p>
    <w:p w14:paraId="67E5A7F7" w14:textId="5610C970" w:rsidR="00FD16F9" w:rsidRPr="00191434"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 xml:space="preserve">Le nom, le numéro de téléphone et l’adresse électronique </w:t>
      </w:r>
      <w:r w:rsidR="00042F0F" w:rsidRPr="00191434">
        <w:rPr>
          <w:rFonts w:asciiTheme="majorHAnsi" w:hAnsiTheme="majorHAnsi" w:cstheme="majorHAnsi"/>
          <w:color w:val="000000" w:themeColor="text1"/>
          <w:sz w:val="20"/>
          <w:szCs w:val="20"/>
        </w:rPr>
        <w:t>du dirigeant</w:t>
      </w:r>
      <w:r w:rsidRPr="00191434">
        <w:rPr>
          <w:rFonts w:asciiTheme="majorHAnsi" w:hAnsiTheme="majorHAnsi" w:cstheme="majorHAnsi"/>
          <w:color w:val="000000" w:themeColor="text1"/>
          <w:sz w:val="20"/>
          <w:szCs w:val="20"/>
        </w:rPr>
        <w:t> ;</w:t>
      </w:r>
    </w:p>
    <w:p w14:paraId="70699A8D" w14:textId="5BD6CB0D" w:rsidR="00FD16F9" w:rsidRPr="00191434"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Le nom, la fonction, le numéro de téléphone et l’adresse électronique de deux contacts pour la candidature ;</w:t>
      </w:r>
    </w:p>
    <w:p w14:paraId="378E59B6" w14:textId="10BA5C63" w:rsidR="00610446" w:rsidRPr="00610446" w:rsidRDefault="00FD16F9" w:rsidP="00610446">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L’adresse, le site Internet et l’adresse électronique</w:t>
      </w:r>
      <w:r w:rsidR="005D02E9" w:rsidRPr="00191434">
        <w:rPr>
          <w:rFonts w:asciiTheme="majorHAnsi" w:hAnsiTheme="majorHAnsi" w:cstheme="majorHAnsi"/>
          <w:color w:val="000000" w:themeColor="text1"/>
          <w:sz w:val="20"/>
          <w:szCs w:val="20"/>
        </w:rPr>
        <w:t xml:space="preserve"> </w:t>
      </w:r>
      <w:r w:rsidRPr="00191434">
        <w:rPr>
          <w:rFonts w:asciiTheme="majorHAnsi" w:hAnsiTheme="majorHAnsi" w:cstheme="majorHAnsi"/>
          <w:color w:val="000000" w:themeColor="text1"/>
          <w:sz w:val="20"/>
          <w:szCs w:val="20"/>
        </w:rPr>
        <w:t>;</w:t>
      </w:r>
    </w:p>
    <w:p w14:paraId="7AD5E6DB" w14:textId="09C66585" w:rsidR="00FD16F9" w:rsidRDefault="00FD16F9" w:rsidP="00FD16F9">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L’explication de la façon dont le candidat remplit les conditions d’éligibilité</w:t>
      </w:r>
      <w:r w:rsidR="00610446">
        <w:rPr>
          <w:rFonts w:asciiTheme="majorHAnsi" w:hAnsiTheme="majorHAnsi" w:cstheme="majorHAnsi"/>
          <w:color w:val="000000" w:themeColor="text1"/>
          <w:sz w:val="20"/>
          <w:szCs w:val="20"/>
        </w:rPr>
        <w:t xml:space="preserve">, </w:t>
      </w:r>
    </w:p>
    <w:p w14:paraId="48986C6F" w14:textId="5671F5F4" w:rsidR="00610446" w:rsidRPr="00610446" w:rsidRDefault="00610446" w:rsidP="00610446">
      <w:pPr>
        <w:pStyle w:val="Paragraphedeliste"/>
        <w:numPr>
          <w:ilvl w:val="0"/>
          <w:numId w:val="8"/>
        </w:numPr>
        <w:autoSpaceDE w:val="0"/>
        <w:autoSpaceDN w:val="0"/>
        <w:spacing w:after="200" w:line="276" w:lineRule="auto"/>
        <w:contextualSpacing/>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Présentation d’une page des activités actuelles de la PME.</w:t>
      </w:r>
    </w:p>
    <w:p w14:paraId="7B06483B" w14:textId="77777777" w:rsidR="008E4841" w:rsidRPr="00191434" w:rsidRDefault="008E4841" w:rsidP="001C0781">
      <w:pPr>
        <w:pStyle w:val="Paragraphedeliste"/>
        <w:autoSpaceDE w:val="0"/>
        <w:autoSpaceDN w:val="0"/>
        <w:spacing w:after="200" w:line="276" w:lineRule="auto"/>
        <w:ind w:left="1068"/>
        <w:contextualSpacing/>
        <w:jc w:val="both"/>
        <w:rPr>
          <w:rFonts w:asciiTheme="majorHAnsi" w:hAnsiTheme="majorHAnsi" w:cstheme="majorHAnsi"/>
          <w:color w:val="000000" w:themeColor="text1"/>
          <w:sz w:val="20"/>
          <w:szCs w:val="20"/>
        </w:rPr>
      </w:pPr>
    </w:p>
    <w:p w14:paraId="71D843EE" w14:textId="672AD0A2" w:rsidR="005D02E9" w:rsidRPr="00191434" w:rsidRDefault="005D02E9" w:rsidP="00FD16F9">
      <w:pPr>
        <w:pStyle w:val="Paragraphedeliste"/>
        <w:numPr>
          <w:ilvl w:val="0"/>
          <w:numId w:val="9"/>
        </w:numPr>
        <w:autoSpaceDE w:val="0"/>
        <w:autoSpaceDN w:val="0"/>
        <w:spacing w:after="200" w:line="276" w:lineRule="auto"/>
        <w:contextualSpacing/>
        <w:jc w:val="both"/>
        <w:rPr>
          <w:rFonts w:asciiTheme="majorHAnsi" w:hAnsiTheme="majorHAnsi" w:cstheme="majorHAnsi"/>
          <w:color w:val="000000" w:themeColor="text1"/>
          <w:sz w:val="20"/>
          <w:szCs w:val="20"/>
        </w:rPr>
      </w:pPr>
      <w:r w:rsidRPr="00191434">
        <w:rPr>
          <w:rFonts w:asciiTheme="majorHAnsi" w:hAnsiTheme="majorHAnsi" w:cstheme="majorHAnsi"/>
          <w:b/>
          <w:color w:val="000000" w:themeColor="text1"/>
          <w:sz w:val="20"/>
          <w:szCs w:val="20"/>
        </w:rPr>
        <w:t>Présentation du projet (10 pages max)</w:t>
      </w:r>
    </w:p>
    <w:p w14:paraId="65972643" w14:textId="6CF5633C" w:rsidR="005D02E9" w:rsidRPr="00191434" w:rsidRDefault="005D02E9" w:rsidP="005D02E9">
      <w:pPr>
        <w:pStyle w:val="Paragraphedeliste"/>
        <w:numPr>
          <w:ilvl w:val="0"/>
          <w:numId w:val="30"/>
        </w:numPr>
        <w:autoSpaceDE w:val="0"/>
        <w:autoSpaceDN w:val="0"/>
        <w:spacing w:after="200" w:line="276" w:lineRule="auto"/>
        <w:contextualSpacing/>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Titre du projet</w:t>
      </w:r>
      <w:r w:rsidR="00610446">
        <w:rPr>
          <w:rFonts w:asciiTheme="majorHAnsi" w:hAnsiTheme="majorHAnsi" w:cstheme="majorHAnsi"/>
          <w:color w:val="000000" w:themeColor="text1"/>
          <w:sz w:val="20"/>
          <w:szCs w:val="20"/>
        </w:rPr>
        <w:t>,</w:t>
      </w:r>
    </w:p>
    <w:p w14:paraId="00F9C5E7" w14:textId="1CECED95" w:rsidR="005D02E9" w:rsidRPr="00191434" w:rsidRDefault="005D02E9" w:rsidP="005D02E9">
      <w:pPr>
        <w:pStyle w:val="Paragraphedeliste"/>
        <w:numPr>
          <w:ilvl w:val="0"/>
          <w:numId w:val="30"/>
        </w:numPr>
        <w:autoSpaceDE w:val="0"/>
        <w:autoSpaceDN w:val="0"/>
        <w:spacing w:after="200" w:line="276" w:lineRule="auto"/>
        <w:contextualSpacing/>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Contexte et justification du projet</w:t>
      </w:r>
      <w:r w:rsidR="00610446">
        <w:rPr>
          <w:rFonts w:asciiTheme="majorHAnsi" w:hAnsiTheme="majorHAnsi" w:cstheme="majorHAnsi"/>
          <w:color w:val="000000" w:themeColor="text1"/>
          <w:sz w:val="20"/>
          <w:szCs w:val="20"/>
        </w:rPr>
        <w:t>,</w:t>
      </w:r>
    </w:p>
    <w:p w14:paraId="0837D460" w14:textId="48633F7A" w:rsidR="00715B80" w:rsidRPr="00191434" w:rsidRDefault="005D02E9" w:rsidP="00715B80">
      <w:pPr>
        <w:pStyle w:val="Paragraphedeliste"/>
        <w:numPr>
          <w:ilvl w:val="0"/>
          <w:numId w:val="30"/>
        </w:numPr>
        <w:autoSpaceDE w:val="0"/>
        <w:autoSpaceDN w:val="0"/>
        <w:spacing w:after="200" w:line="276" w:lineRule="auto"/>
        <w:contextualSpacing/>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Résumé du projet</w:t>
      </w:r>
      <w:r w:rsidR="00610446">
        <w:rPr>
          <w:rFonts w:asciiTheme="majorHAnsi" w:hAnsiTheme="majorHAnsi" w:cstheme="majorHAnsi"/>
          <w:color w:val="000000" w:themeColor="text1"/>
          <w:sz w:val="20"/>
          <w:szCs w:val="20"/>
        </w:rPr>
        <w:t>,</w:t>
      </w:r>
    </w:p>
    <w:p w14:paraId="61A92FC7" w14:textId="2286F6B3" w:rsidR="005D02E9" w:rsidRPr="00191434" w:rsidRDefault="005D02E9" w:rsidP="005D02E9">
      <w:pPr>
        <w:pStyle w:val="Paragraphedeliste"/>
        <w:numPr>
          <w:ilvl w:val="0"/>
          <w:numId w:val="30"/>
        </w:numPr>
        <w:autoSpaceDE w:val="0"/>
        <w:autoSpaceDN w:val="0"/>
        <w:spacing w:after="200" w:line="276" w:lineRule="auto"/>
        <w:contextualSpacing/>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Objectifs globales et spécifiques du projet</w:t>
      </w:r>
      <w:r w:rsidR="00610446">
        <w:rPr>
          <w:rFonts w:asciiTheme="majorHAnsi" w:hAnsiTheme="majorHAnsi" w:cstheme="majorHAnsi"/>
          <w:color w:val="000000" w:themeColor="text1"/>
          <w:sz w:val="20"/>
          <w:szCs w:val="20"/>
        </w:rPr>
        <w:t>,</w:t>
      </w:r>
    </w:p>
    <w:p w14:paraId="2A4A5B9F" w14:textId="2EB30087" w:rsidR="00715B80" w:rsidRPr="00191434" w:rsidRDefault="00715B80" w:rsidP="005D02E9">
      <w:pPr>
        <w:pStyle w:val="Paragraphedeliste"/>
        <w:numPr>
          <w:ilvl w:val="0"/>
          <w:numId w:val="30"/>
        </w:numPr>
        <w:autoSpaceDE w:val="0"/>
        <w:autoSpaceDN w:val="0"/>
        <w:spacing w:after="200" w:line="276" w:lineRule="auto"/>
        <w:contextualSpacing/>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Résultats et impacts attendus sur l’autonomisation économique des femmes et le développement local</w:t>
      </w:r>
      <w:r w:rsidR="00610446">
        <w:rPr>
          <w:rFonts w:asciiTheme="majorHAnsi" w:hAnsiTheme="majorHAnsi" w:cstheme="majorHAnsi"/>
          <w:color w:val="000000" w:themeColor="text1"/>
          <w:sz w:val="20"/>
          <w:szCs w:val="20"/>
        </w:rPr>
        <w:t>,</w:t>
      </w:r>
    </w:p>
    <w:p w14:paraId="1AC9325A" w14:textId="24280A2B" w:rsidR="002049B8" w:rsidRDefault="00715B80" w:rsidP="002049B8">
      <w:pPr>
        <w:pStyle w:val="Paragraphedeliste"/>
        <w:numPr>
          <w:ilvl w:val="0"/>
          <w:numId w:val="30"/>
        </w:numPr>
        <w:autoSpaceDE w:val="0"/>
        <w:autoSpaceDN w:val="0"/>
        <w:spacing w:after="200" w:line="276" w:lineRule="auto"/>
        <w:contextualSpacing/>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 xml:space="preserve">Structuration du projet et stratégie de mise en </w:t>
      </w:r>
      <w:r w:rsidR="00205A05">
        <w:rPr>
          <w:rFonts w:asciiTheme="majorHAnsi" w:hAnsiTheme="majorHAnsi" w:cstheme="majorHAnsi"/>
          <w:color w:val="000000" w:themeColor="text1"/>
          <w:sz w:val="20"/>
          <w:szCs w:val="20"/>
        </w:rPr>
        <w:t>œuvre du projet</w:t>
      </w:r>
      <w:r w:rsidR="00610446">
        <w:rPr>
          <w:rFonts w:asciiTheme="majorHAnsi" w:hAnsiTheme="majorHAnsi" w:cstheme="majorHAnsi"/>
          <w:color w:val="000000" w:themeColor="text1"/>
          <w:sz w:val="20"/>
          <w:szCs w:val="20"/>
        </w:rPr>
        <w:t>.</w:t>
      </w:r>
    </w:p>
    <w:p w14:paraId="5ED11C6E" w14:textId="77777777" w:rsidR="002049B8" w:rsidRPr="002049B8" w:rsidRDefault="002049B8" w:rsidP="002049B8">
      <w:pPr>
        <w:pStyle w:val="Paragraphedeliste"/>
        <w:autoSpaceDE w:val="0"/>
        <w:autoSpaceDN w:val="0"/>
        <w:spacing w:after="200" w:line="276" w:lineRule="auto"/>
        <w:ind w:left="1068"/>
        <w:contextualSpacing/>
        <w:jc w:val="both"/>
        <w:rPr>
          <w:rFonts w:asciiTheme="majorHAnsi" w:hAnsiTheme="majorHAnsi" w:cstheme="majorHAnsi"/>
          <w:color w:val="000000" w:themeColor="text1"/>
          <w:sz w:val="20"/>
          <w:szCs w:val="20"/>
        </w:rPr>
      </w:pPr>
    </w:p>
    <w:p w14:paraId="366B2BFD" w14:textId="19E16392" w:rsidR="002049B8" w:rsidRPr="000E65F4" w:rsidRDefault="002049B8" w:rsidP="002049B8">
      <w:pPr>
        <w:pStyle w:val="Paragraphedeliste"/>
        <w:numPr>
          <w:ilvl w:val="0"/>
          <w:numId w:val="9"/>
        </w:numPr>
        <w:autoSpaceDE w:val="0"/>
        <w:autoSpaceDN w:val="0"/>
        <w:spacing w:after="200" w:line="276" w:lineRule="auto"/>
        <w:contextualSpacing/>
        <w:jc w:val="both"/>
        <w:rPr>
          <w:rFonts w:asciiTheme="majorHAnsi" w:hAnsiTheme="majorHAnsi" w:cstheme="majorHAnsi"/>
          <w:b/>
          <w:color w:val="000000" w:themeColor="text1"/>
          <w:sz w:val="20"/>
          <w:szCs w:val="20"/>
        </w:rPr>
      </w:pPr>
      <w:r w:rsidRPr="00E72346">
        <w:rPr>
          <w:rFonts w:asciiTheme="majorHAnsi" w:hAnsiTheme="majorHAnsi" w:cstheme="majorHAnsi"/>
          <w:b/>
          <w:color w:val="000000" w:themeColor="text1"/>
          <w:sz w:val="20"/>
          <w:szCs w:val="20"/>
        </w:rPr>
        <w:t xml:space="preserve">Calendrier des activités, </w:t>
      </w:r>
      <w:r>
        <w:rPr>
          <w:rFonts w:asciiTheme="majorHAnsi" w:hAnsiTheme="majorHAnsi" w:cstheme="majorHAnsi"/>
          <w:b/>
          <w:color w:val="000000" w:themeColor="text1"/>
          <w:sz w:val="20"/>
          <w:szCs w:val="20"/>
        </w:rPr>
        <w:t xml:space="preserve">des indicateurs, </w:t>
      </w:r>
      <w:r w:rsidRPr="00E72346">
        <w:rPr>
          <w:rFonts w:asciiTheme="majorHAnsi" w:hAnsiTheme="majorHAnsi" w:cstheme="majorHAnsi"/>
          <w:b/>
          <w:color w:val="000000" w:themeColor="text1"/>
          <w:sz w:val="20"/>
          <w:szCs w:val="20"/>
        </w:rPr>
        <w:t>leur budget</w:t>
      </w:r>
      <w:r>
        <w:rPr>
          <w:rFonts w:asciiTheme="majorHAnsi" w:hAnsiTheme="majorHAnsi" w:cstheme="majorHAnsi"/>
          <w:b/>
          <w:color w:val="000000" w:themeColor="text1"/>
          <w:sz w:val="20"/>
          <w:szCs w:val="20"/>
        </w:rPr>
        <w:t xml:space="preserve">, les livrables et leur </w:t>
      </w:r>
      <w:r w:rsidRPr="00E72346">
        <w:rPr>
          <w:rFonts w:asciiTheme="majorHAnsi" w:hAnsiTheme="majorHAnsi" w:cstheme="majorHAnsi"/>
          <w:b/>
          <w:color w:val="000000" w:themeColor="text1"/>
          <w:sz w:val="20"/>
          <w:szCs w:val="20"/>
        </w:rPr>
        <w:t xml:space="preserve">date </w:t>
      </w:r>
      <w:r>
        <w:rPr>
          <w:rFonts w:asciiTheme="majorHAnsi" w:hAnsiTheme="majorHAnsi" w:cstheme="majorHAnsi"/>
          <w:b/>
          <w:color w:val="000000" w:themeColor="text1"/>
          <w:sz w:val="20"/>
          <w:szCs w:val="20"/>
        </w:rPr>
        <w:t>de soumission</w:t>
      </w:r>
      <w:r w:rsidRPr="00E72346">
        <w:rPr>
          <w:rFonts w:asciiTheme="majorHAnsi" w:hAnsiTheme="majorHAnsi" w:cstheme="majorHAnsi"/>
          <w:b/>
          <w:color w:val="000000" w:themeColor="text1"/>
          <w:sz w:val="20"/>
          <w:szCs w:val="20"/>
        </w:rPr>
        <w:t xml:space="preserve"> </w:t>
      </w:r>
      <w:r>
        <w:rPr>
          <w:rFonts w:asciiTheme="majorHAnsi" w:hAnsiTheme="majorHAnsi" w:cstheme="majorHAnsi"/>
          <w:b/>
          <w:color w:val="000000" w:themeColor="text1"/>
          <w:sz w:val="20"/>
          <w:szCs w:val="20"/>
        </w:rPr>
        <w:t>à</w:t>
      </w:r>
      <w:r w:rsidRPr="00E72346">
        <w:rPr>
          <w:rFonts w:asciiTheme="majorHAnsi" w:hAnsiTheme="majorHAnsi" w:cstheme="majorHAnsi"/>
          <w:b/>
          <w:color w:val="000000" w:themeColor="text1"/>
          <w:sz w:val="20"/>
          <w:szCs w:val="20"/>
        </w:rPr>
        <w:t xml:space="preserve"> UNCDF</w:t>
      </w:r>
      <w:r>
        <w:rPr>
          <w:rFonts w:asciiTheme="majorHAnsi" w:hAnsiTheme="majorHAnsi" w:cstheme="majorHAnsi"/>
          <w:b/>
          <w:color w:val="000000" w:themeColor="text1"/>
          <w:sz w:val="20"/>
          <w:szCs w:val="20"/>
        </w:rPr>
        <w:t xml:space="preserve">, </w:t>
      </w:r>
      <w:r w:rsidRPr="00B91B18">
        <w:rPr>
          <w:rFonts w:asciiTheme="majorHAnsi" w:hAnsiTheme="majorHAnsi" w:cstheme="majorHAnsi"/>
          <w:b/>
          <w:color w:val="000000" w:themeColor="text1"/>
          <w:sz w:val="20"/>
          <w:szCs w:val="20"/>
        </w:rPr>
        <w:t xml:space="preserve">jusqu’au </w:t>
      </w:r>
      <w:r w:rsidRPr="00636277">
        <w:rPr>
          <w:rFonts w:asciiTheme="majorHAnsi" w:hAnsiTheme="majorHAnsi" w:cstheme="majorHAnsi"/>
          <w:b/>
          <w:color w:val="000000" w:themeColor="text1"/>
          <w:sz w:val="20"/>
          <w:szCs w:val="20"/>
          <w:highlight w:val="yellow"/>
        </w:rPr>
        <w:t>15 décembre 2020</w:t>
      </w:r>
      <w:r>
        <w:rPr>
          <w:rFonts w:asciiTheme="majorHAnsi" w:hAnsiTheme="majorHAnsi" w:cstheme="majorHAnsi"/>
          <w:b/>
          <w:color w:val="000000" w:themeColor="text1"/>
          <w:sz w:val="20"/>
          <w:szCs w:val="20"/>
          <w:highlight w:val="yellow"/>
        </w:rPr>
        <w:t xml:space="preserve">. </w:t>
      </w:r>
    </w:p>
    <w:tbl>
      <w:tblPr>
        <w:tblStyle w:val="Grilledutableau"/>
        <w:tblW w:w="0" w:type="auto"/>
        <w:tblLook w:val="04A0" w:firstRow="1" w:lastRow="0" w:firstColumn="1" w:lastColumn="0" w:noHBand="0" w:noVBand="1"/>
      </w:tblPr>
      <w:tblGrid>
        <w:gridCol w:w="2689"/>
        <w:gridCol w:w="3402"/>
        <w:gridCol w:w="2971"/>
      </w:tblGrid>
      <w:tr w:rsidR="002049B8" w:rsidRPr="00E72346" w14:paraId="1FCE2A06" w14:textId="77777777" w:rsidTr="00636277">
        <w:tc>
          <w:tcPr>
            <w:tcW w:w="2689" w:type="dxa"/>
          </w:tcPr>
          <w:p w14:paraId="6AD39FE0" w14:textId="77777777" w:rsidR="002049B8" w:rsidRPr="00E72346" w:rsidRDefault="002049B8" w:rsidP="00636277">
            <w:pPr>
              <w:jc w:val="center"/>
              <w:rPr>
                <w:rFonts w:asciiTheme="majorHAnsi" w:hAnsiTheme="majorHAnsi" w:cstheme="majorHAnsi"/>
                <w:b/>
                <w:color w:val="000000" w:themeColor="text1"/>
                <w:sz w:val="20"/>
                <w:szCs w:val="20"/>
              </w:rPr>
            </w:pPr>
            <w:r w:rsidRPr="00205A05">
              <w:rPr>
                <w:rFonts w:asciiTheme="majorHAnsi" w:hAnsiTheme="majorHAnsi" w:cstheme="majorHAnsi"/>
                <w:b/>
                <w:color w:val="000000" w:themeColor="text1"/>
                <w:sz w:val="20"/>
                <w:szCs w:val="20"/>
              </w:rPr>
              <w:t>Activités</w:t>
            </w:r>
          </w:p>
        </w:tc>
        <w:tc>
          <w:tcPr>
            <w:tcW w:w="3402" w:type="dxa"/>
          </w:tcPr>
          <w:p w14:paraId="53A93F5F" w14:textId="77777777" w:rsidR="002049B8" w:rsidRPr="00E72346" w:rsidRDefault="002049B8" w:rsidP="00636277">
            <w:pPr>
              <w:jc w:val="center"/>
              <w:rPr>
                <w:rFonts w:asciiTheme="majorHAnsi" w:hAnsiTheme="majorHAnsi" w:cstheme="majorHAnsi"/>
                <w:b/>
                <w:color w:val="000000" w:themeColor="text1"/>
                <w:sz w:val="20"/>
                <w:szCs w:val="20"/>
              </w:rPr>
            </w:pPr>
            <w:r w:rsidRPr="00E72346">
              <w:rPr>
                <w:rFonts w:asciiTheme="majorHAnsi" w:hAnsiTheme="majorHAnsi" w:cstheme="majorHAnsi"/>
                <w:b/>
                <w:color w:val="000000" w:themeColor="text1"/>
                <w:sz w:val="20"/>
                <w:szCs w:val="20"/>
              </w:rPr>
              <w:t>Livrables</w:t>
            </w:r>
          </w:p>
        </w:tc>
        <w:tc>
          <w:tcPr>
            <w:tcW w:w="2971" w:type="dxa"/>
          </w:tcPr>
          <w:p w14:paraId="1EF1080A" w14:textId="77777777" w:rsidR="002049B8" w:rsidRPr="00E72346" w:rsidRDefault="002049B8" w:rsidP="00636277">
            <w:pPr>
              <w:jc w:val="center"/>
              <w:rPr>
                <w:rFonts w:asciiTheme="majorHAnsi" w:hAnsiTheme="majorHAnsi" w:cstheme="majorHAnsi"/>
                <w:b/>
                <w:color w:val="000000" w:themeColor="text1"/>
                <w:sz w:val="20"/>
                <w:szCs w:val="20"/>
              </w:rPr>
            </w:pPr>
            <w:r w:rsidRPr="00E72346">
              <w:rPr>
                <w:rFonts w:asciiTheme="majorHAnsi" w:hAnsiTheme="majorHAnsi" w:cstheme="majorHAnsi"/>
                <w:b/>
                <w:color w:val="000000" w:themeColor="text1"/>
                <w:sz w:val="20"/>
                <w:szCs w:val="20"/>
              </w:rPr>
              <w:t>Indicateurs</w:t>
            </w:r>
          </w:p>
        </w:tc>
      </w:tr>
      <w:tr w:rsidR="002049B8" w:rsidRPr="00E72346" w14:paraId="3DEE369C" w14:textId="77777777" w:rsidTr="00636277">
        <w:tc>
          <w:tcPr>
            <w:tcW w:w="2689" w:type="dxa"/>
          </w:tcPr>
          <w:p w14:paraId="432ED91C" w14:textId="77777777" w:rsidR="002049B8" w:rsidRPr="00E72346" w:rsidRDefault="002049B8" w:rsidP="00636277">
            <w:pPr>
              <w:spacing w:after="160" w:line="259" w:lineRule="auto"/>
              <w:contextualSpacing/>
              <w:rPr>
                <w:rFonts w:asciiTheme="majorHAnsi" w:hAnsiTheme="majorHAnsi" w:cstheme="majorHAnsi"/>
                <w:sz w:val="18"/>
                <w:szCs w:val="20"/>
              </w:rPr>
            </w:pPr>
            <w:r w:rsidRPr="00E72346">
              <w:rPr>
                <w:rFonts w:asciiTheme="majorHAnsi" w:hAnsiTheme="majorHAnsi" w:cstheme="majorHAnsi"/>
                <w:sz w:val="18"/>
                <w:szCs w:val="20"/>
              </w:rPr>
              <w:t xml:space="preserve">Elaboration et validation d’un plan global de mise en œuvre pour chaque projet </w:t>
            </w:r>
          </w:p>
        </w:tc>
        <w:tc>
          <w:tcPr>
            <w:tcW w:w="3402" w:type="dxa"/>
          </w:tcPr>
          <w:p w14:paraId="774BD219" w14:textId="77777777" w:rsidR="002049B8" w:rsidRPr="00E72346" w:rsidRDefault="002049B8" w:rsidP="00636277">
            <w:pPr>
              <w:pStyle w:val="Paragraphedeliste"/>
              <w:numPr>
                <w:ilvl w:val="0"/>
                <w:numId w:val="16"/>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 xml:space="preserve">Document détaillant le plan de mise en œuvre </w:t>
            </w:r>
          </w:p>
          <w:p w14:paraId="32C7FB80" w14:textId="77777777" w:rsidR="002049B8" w:rsidRPr="00E72346" w:rsidRDefault="002049B8" w:rsidP="00636277">
            <w:pPr>
              <w:pStyle w:val="Paragraphedeliste"/>
              <w:numPr>
                <w:ilvl w:val="0"/>
                <w:numId w:val="16"/>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w:t>
            </w:r>
          </w:p>
        </w:tc>
        <w:tc>
          <w:tcPr>
            <w:tcW w:w="2971" w:type="dxa"/>
          </w:tcPr>
          <w:p w14:paraId="3D081F10" w14:textId="77777777" w:rsidR="002049B8" w:rsidRPr="00E72346" w:rsidRDefault="002049B8" w:rsidP="00636277">
            <w:pPr>
              <w:pStyle w:val="Paragraphedeliste"/>
              <w:numPr>
                <w:ilvl w:val="0"/>
                <w:numId w:val="17"/>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Signature du plan de mise en œuvre des projets</w:t>
            </w:r>
          </w:p>
          <w:p w14:paraId="7B9C802D" w14:textId="77777777" w:rsidR="002049B8" w:rsidRPr="00E72346" w:rsidRDefault="002049B8" w:rsidP="00636277">
            <w:pPr>
              <w:pStyle w:val="Paragraphedeliste"/>
              <w:numPr>
                <w:ilvl w:val="0"/>
                <w:numId w:val="17"/>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 xml:space="preserve"> (…)</w:t>
            </w:r>
          </w:p>
        </w:tc>
      </w:tr>
      <w:tr w:rsidR="002049B8" w:rsidRPr="00E72346" w14:paraId="1FD33DE7" w14:textId="77777777" w:rsidTr="00636277">
        <w:tc>
          <w:tcPr>
            <w:tcW w:w="2689" w:type="dxa"/>
          </w:tcPr>
          <w:p w14:paraId="76B1C6AD" w14:textId="77777777" w:rsidR="002049B8" w:rsidRPr="00E72346" w:rsidRDefault="002049B8" w:rsidP="00636277">
            <w:pPr>
              <w:spacing w:after="160" w:line="259" w:lineRule="auto"/>
              <w:contextualSpacing/>
              <w:rPr>
                <w:rFonts w:asciiTheme="majorHAnsi" w:hAnsiTheme="majorHAnsi" w:cstheme="majorHAnsi"/>
                <w:sz w:val="18"/>
                <w:szCs w:val="20"/>
              </w:rPr>
            </w:pPr>
            <w:r w:rsidRPr="00E72346">
              <w:rPr>
                <w:rFonts w:asciiTheme="majorHAnsi" w:hAnsiTheme="majorHAnsi" w:cstheme="majorHAnsi"/>
                <w:sz w:val="18"/>
                <w:szCs w:val="20"/>
              </w:rPr>
              <w:t>...</w:t>
            </w:r>
          </w:p>
        </w:tc>
        <w:tc>
          <w:tcPr>
            <w:tcW w:w="3402" w:type="dxa"/>
          </w:tcPr>
          <w:p w14:paraId="1D1FCA0B" w14:textId="77777777" w:rsidR="002049B8" w:rsidRPr="00E72346" w:rsidRDefault="002049B8" w:rsidP="00636277">
            <w:pPr>
              <w:pStyle w:val="Paragraphedeliste"/>
              <w:numPr>
                <w:ilvl w:val="0"/>
                <w:numId w:val="16"/>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 xml:space="preserve"> (…)</w:t>
            </w:r>
          </w:p>
        </w:tc>
        <w:tc>
          <w:tcPr>
            <w:tcW w:w="2971" w:type="dxa"/>
          </w:tcPr>
          <w:p w14:paraId="6796D0C0" w14:textId="77777777" w:rsidR="002049B8" w:rsidRPr="00E72346" w:rsidRDefault="002049B8" w:rsidP="00636277">
            <w:pPr>
              <w:pStyle w:val="Paragraphedeliste"/>
              <w:numPr>
                <w:ilvl w:val="0"/>
                <w:numId w:val="17"/>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w:t>
            </w:r>
          </w:p>
        </w:tc>
      </w:tr>
      <w:tr w:rsidR="002049B8" w:rsidRPr="00E72346" w14:paraId="6C449987" w14:textId="77777777" w:rsidTr="00636277">
        <w:trPr>
          <w:trHeight w:val="692"/>
        </w:trPr>
        <w:tc>
          <w:tcPr>
            <w:tcW w:w="2689" w:type="dxa"/>
          </w:tcPr>
          <w:p w14:paraId="05FA8CD4" w14:textId="77777777" w:rsidR="002049B8" w:rsidRPr="00E72346" w:rsidRDefault="002049B8" w:rsidP="00636277">
            <w:p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w:t>
            </w:r>
          </w:p>
        </w:tc>
        <w:tc>
          <w:tcPr>
            <w:tcW w:w="3402" w:type="dxa"/>
          </w:tcPr>
          <w:p w14:paraId="77F9668C" w14:textId="77777777" w:rsidR="002049B8" w:rsidRPr="00E72346" w:rsidRDefault="002049B8" w:rsidP="00636277">
            <w:pPr>
              <w:pStyle w:val="Paragraphedeliste"/>
              <w:numPr>
                <w:ilvl w:val="0"/>
                <w:numId w:val="20"/>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 xml:space="preserve"> (…)</w:t>
            </w:r>
          </w:p>
        </w:tc>
        <w:tc>
          <w:tcPr>
            <w:tcW w:w="2971" w:type="dxa"/>
          </w:tcPr>
          <w:p w14:paraId="35DFF847" w14:textId="77777777" w:rsidR="002049B8" w:rsidRPr="00E72346" w:rsidRDefault="002049B8" w:rsidP="00636277">
            <w:pPr>
              <w:pStyle w:val="Paragraphedeliste"/>
              <w:numPr>
                <w:ilvl w:val="0"/>
                <w:numId w:val="17"/>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 xml:space="preserve"> (…)</w:t>
            </w:r>
          </w:p>
        </w:tc>
      </w:tr>
      <w:tr w:rsidR="002049B8" w:rsidRPr="00E72346" w14:paraId="6FC7BD1A" w14:textId="77777777" w:rsidTr="00636277">
        <w:trPr>
          <w:trHeight w:val="692"/>
        </w:trPr>
        <w:tc>
          <w:tcPr>
            <w:tcW w:w="2689" w:type="dxa"/>
          </w:tcPr>
          <w:p w14:paraId="1EC2B2CD" w14:textId="77777777" w:rsidR="002049B8" w:rsidRPr="00E72346" w:rsidRDefault="002049B8" w:rsidP="00636277">
            <w:p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Suivi / évaluation des performances</w:t>
            </w:r>
          </w:p>
        </w:tc>
        <w:tc>
          <w:tcPr>
            <w:tcW w:w="3402" w:type="dxa"/>
          </w:tcPr>
          <w:p w14:paraId="2E522589" w14:textId="77777777" w:rsidR="002049B8" w:rsidRPr="00E72346" w:rsidRDefault="002049B8" w:rsidP="00636277">
            <w:pPr>
              <w:pStyle w:val="Paragraphedeliste"/>
              <w:numPr>
                <w:ilvl w:val="0"/>
                <w:numId w:val="16"/>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Fiches projets et rapports périodiques sur les projets financés</w:t>
            </w:r>
          </w:p>
          <w:p w14:paraId="2076C20D" w14:textId="77777777" w:rsidR="002049B8" w:rsidRPr="00E72346" w:rsidRDefault="002049B8" w:rsidP="00636277">
            <w:pPr>
              <w:pStyle w:val="Paragraphedeliste"/>
              <w:numPr>
                <w:ilvl w:val="0"/>
                <w:numId w:val="16"/>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 xml:space="preserve"> (…)</w:t>
            </w:r>
          </w:p>
        </w:tc>
        <w:tc>
          <w:tcPr>
            <w:tcW w:w="2971" w:type="dxa"/>
          </w:tcPr>
          <w:p w14:paraId="06FF38EE" w14:textId="77777777" w:rsidR="002049B8" w:rsidRPr="00E72346" w:rsidRDefault="002049B8" w:rsidP="00636277">
            <w:pPr>
              <w:pStyle w:val="Paragraphedeliste"/>
              <w:numPr>
                <w:ilvl w:val="0"/>
                <w:numId w:val="17"/>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Taux d’exécution des projets</w:t>
            </w:r>
          </w:p>
          <w:p w14:paraId="0837AB86" w14:textId="77777777" w:rsidR="002049B8" w:rsidRPr="00E72346" w:rsidRDefault="002049B8" w:rsidP="00636277">
            <w:pPr>
              <w:pStyle w:val="Paragraphedeliste"/>
              <w:numPr>
                <w:ilvl w:val="0"/>
                <w:numId w:val="17"/>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Revenus additionnels générés par les bénéficiaires</w:t>
            </w:r>
          </w:p>
          <w:p w14:paraId="5ABBFBD6" w14:textId="77777777" w:rsidR="002049B8" w:rsidRPr="00E72346" w:rsidRDefault="002049B8" w:rsidP="00636277">
            <w:pPr>
              <w:pStyle w:val="Paragraphedeliste"/>
              <w:numPr>
                <w:ilvl w:val="0"/>
                <w:numId w:val="17"/>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Nombre de bénéficiaires additionnel</w:t>
            </w:r>
          </w:p>
          <w:p w14:paraId="78B91782" w14:textId="77777777" w:rsidR="002049B8" w:rsidRPr="00E72346" w:rsidRDefault="002049B8" w:rsidP="00636277">
            <w:pPr>
              <w:pStyle w:val="Paragraphedeliste"/>
              <w:numPr>
                <w:ilvl w:val="0"/>
                <w:numId w:val="17"/>
              </w:numPr>
              <w:jc w:val="both"/>
              <w:rPr>
                <w:rFonts w:asciiTheme="majorHAnsi" w:hAnsiTheme="majorHAnsi" w:cstheme="majorHAnsi"/>
                <w:color w:val="000000" w:themeColor="text1"/>
                <w:sz w:val="18"/>
                <w:szCs w:val="20"/>
              </w:rPr>
            </w:pPr>
            <w:r w:rsidRPr="00E72346">
              <w:rPr>
                <w:rFonts w:asciiTheme="majorHAnsi" w:hAnsiTheme="majorHAnsi" w:cstheme="majorHAnsi"/>
                <w:color w:val="000000" w:themeColor="text1"/>
                <w:sz w:val="18"/>
                <w:szCs w:val="20"/>
              </w:rPr>
              <w:t>(…)</w:t>
            </w:r>
          </w:p>
        </w:tc>
      </w:tr>
    </w:tbl>
    <w:p w14:paraId="3E289865" w14:textId="77777777" w:rsidR="002049B8" w:rsidRPr="002049B8" w:rsidRDefault="002049B8" w:rsidP="002049B8">
      <w:pPr>
        <w:autoSpaceDE w:val="0"/>
        <w:autoSpaceDN w:val="0"/>
        <w:spacing w:after="200" w:line="276" w:lineRule="auto"/>
        <w:contextualSpacing/>
        <w:jc w:val="both"/>
        <w:rPr>
          <w:rFonts w:asciiTheme="majorHAnsi" w:hAnsiTheme="majorHAnsi" w:cstheme="majorHAnsi"/>
          <w:color w:val="000000" w:themeColor="text1"/>
          <w:sz w:val="20"/>
          <w:szCs w:val="20"/>
        </w:rPr>
      </w:pPr>
    </w:p>
    <w:p w14:paraId="2E49697C" w14:textId="77777777" w:rsidR="002049B8" w:rsidRPr="00191434" w:rsidRDefault="002049B8" w:rsidP="002049B8">
      <w:pPr>
        <w:autoSpaceDE w:val="0"/>
        <w:autoSpaceDN w:val="0"/>
        <w:adjustRightInd w:val="0"/>
        <w:spacing w:before="120"/>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 xml:space="preserve">En dehors des livrables qui seront proposés dans la note méthodologique, les livrables attendus de la part de la PME qui sera sélectionnée sont les suivants : </w:t>
      </w:r>
    </w:p>
    <w:p w14:paraId="29FDEF1A" w14:textId="77777777" w:rsidR="00E26940" w:rsidRPr="0074401F" w:rsidRDefault="00E26940" w:rsidP="00E26940">
      <w:pPr>
        <w:pStyle w:val="Paragraphedeliste"/>
        <w:numPr>
          <w:ilvl w:val="0"/>
          <w:numId w:val="1"/>
        </w:numPr>
        <w:jc w:val="both"/>
        <w:rPr>
          <w:rFonts w:asciiTheme="majorHAnsi" w:hAnsiTheme="majorHAnsi" w:cstheme="majorHAnsi"/>
          <w:color w:val="000000" w:themeColor="text1"/>
          <w:sz w:val="20"/>
          <w:szCs w:val="20"/>
        </w:rPr>
      </w:pPr>
      <w:r w:rsidRPr="0074401F">
        <w:rPr>
          <w:rFonts w:asciiTheme="majorHAnsi" w:hAnsiTheme="majorHAnsi" w:cstheme="majorHAnsi"/>
          <w:color w:val="000000" w:themeColor="text1"/>
          <w:sz w:val="20"/>
          <w:szCs w:val="20"/>
        </w:rPr>
        <w:t xml:space="preserve">Un plan d’action et une note méthodologique détaillée des activités, dans le premier mois suivant la signature </w:t>
      </w:r>
      <w:r>
        <w:rPr>
          <w:rFonts w:asciiTheme="majorHAnsi" w:hAnsiTheme="majorHAnsi" w:cstheme="majorHAnsi"/>
          <w:color w:val="000000" w:themeColor="text1"/>
          <w:sz w:val="20"/>
          <w:szCs w:val="20"/>
        </w:rPr>
        <w:t>du contrat</w:t>
      </w:r>
      <w:r w:rsidRPr="0074401F">
        <w:rPr>
          <w:rFonts w:asciiTheme="majorHAnsi" w:hAnsiTheme="majorHAnsi" w:cstheme="majorHAnsi"/>
          <w:color w:val="000000" w:themeColor="text1"/>
          <w:sz w:val="20"/>
          <w:szCs w:val="20"/>
        </w:rPr>
        <w:t xml:space="preserve"> ;</w:t>
      </w:r>
    </w:p>
    <w:p w14:paraId="0DCA8F11" w14:textId="77777777" w:rsidR="00E26940" w:rsidRDefault="00E26940" w:rsidP="00E26940">
      <w:pPr>
        <w:pStyle w:val="Paragraphedeliste"/>
        <w:numPr>
          <w:ilvl w:val="0"/>
          <w:numId w:val="1"/>
        </w:numPr>
        <w:jc w:val="both"/>
        <w:rPr>
          <w:rFonts w:asciiTheme="majorHAnsi" w:hAnsiTheme="majorHAnsi" w:cstheme="majorHAnsi"/>
          <w:color w:val="000000" w:themeColor="text1"/>
          <w:sz w:val="20"/>
          <w:szCs w:val="20"/>
        </w:rPr>
      </w:pPr>
      <w:r w:rsidRPr="00191434">
        <w:rPr>
          <w:rFonts w:asciiTheme="majorHAnsi" w:hAnsiTheme="majorHAnsi" w:cstheme="majorHAnsi"/>
          <w:color w:val="000000" w:themeColor="text1"/>
          <w:sz w:val="20"/>
          <w:szCs w:val="20"/>
        </w:rPr>
        <w:t>Un rapport périodique tous les trimestres</w:t>
      </w:r>
      <w:r>
        <w:rPr>
          <w:rFonts w:asciiTheme="majorHAnsi" w:hAnsiTheme="majorHAnsi" w:cstheme="majorHAnsi"/>
          <w:color w:val="000000" w:themeColor="text1"/>
          <w:sz w:val="20"/>
          <w:szCs w:val="20"/>
        </w:rPr>
        <w:t> ;</w:t>
      </w:r>
    </w:p>
    <w:p w14:paraId="2EDF31C1" w14:textId="77777777" w:rsidR="00E26940" w:rsidRPr="00191434" w:rsidRDefault="00E26940" w:rsidP="00E26940">
      <w:pPr>
        <w:pStyle w:val="Paragraphedeliste"/>
        <w:numPr>
          <w:ilvl w:val="0"/>
          <w:numId w:val="1"/>
        </w:numPr>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Un rapport final.</w:t>
      </w:r>
    </w:p>
    <w:p w14:paraId="53E1D626" w14:textId="77777777" w:rsidR="002049B8" w:rsidRPr="008C7103" w:rsidRDefault="002049B8" w:rsidP="002049B8">
      <w:pPr>
        <w:autoSpaceDE w:val="0"/>
        <w:autoSpaceDN w:val="0"/>
        <w:adjustRightInd w:val="0"/>
        <w:spacing w:before="120" w:after="120"/>
        <w:jc w:val="both"/>
        <w:rPr>
          <w:rFonts w:asciiTheme="majorHAnsi" w:hAnsiTheme="majorHAnsi" w:cstheme="majorHAnsi"/>
          <w:color w:val="000000" w:themeColor="text1"/>
          <w:sz w:val="20"/>
          <w:szCs w:val="20"/>
        </w:rPr>
      </w:pPr>
      <w:r w:rsidRPr="00D03455">
        <w:rPr>
          <w:rFonts w:asciiTheme="majorHAnsi" w:hAnsiTheme="majorHAnsi" w:cstheme="majorHAnsi"/>
          <w:color w:val="000000" w:themeColor="text1"/>
          <w:sz w:val="20"/>
          <w:szCs w:val="20"/>
        </w:rPr>
        <w:t xml:space="preserve">Tous les livrables devront être soumis </w:t>
      </w:r>
      <w:r>
        <w:rPr>
          <w:rFonts w:asciiTheme="majorHAnsi" w:hAnsiTheme="majorHAnsi" w:cstheme="majorHAnsi"/>
          <w:color w:val="000000" w:themeColor="text1"/>
          <w:sz w:val="20"/>
          <w:szCs w:val="20"/>
        </w:rPr>
        <w:t xml:space="preserve">à </w:t>
      </w:r>
      <w:r w:rsidRPr="00D03455">
        <w:rPr>
          <w:rFonts w:asciiTheme="majorHAnsi" w:hAnsiTheme="majorHAnsi" w:cstheme="majorHAnsi"/>
          <w:color w:val="000000" w:themeColor="text1"/>
          <w:sz w:val="20"/>
          <w:szCs w:val="20"/>
        </w:rPr>
        <w:t>et validés par la Conseillère Technique Régionale de l’UNCDF.</w:t>
      </w:r>
    </w:p>
    <w:p w14:paraId="45CC579A" w14:textId="77777777" w:rsidR="00715B80" w:rsidRPr="00C46301" w:rsidRDefault="00715B80" w:rsidP="00C46301">
      <w:pPr>
        <w:autoSpaceDE w:val="0"/>
        <w:autoSpaceDN w:val="0"/>
        <w:spacing w:after="200" w:line="276" w:lineRule="auto"/>
        <w:contextualSpacing/>
        <w:jc w:val="both"/>
        <w:rPr>
          <w:rFonts w:asciiTheme="majorHAnsi" w:hAnsiTheme="majorHAnsi" w:cstheme="majorHAnsi"/>
          <w:b/>
          <w:color w:val="000000" w:themeColor="text1"/>
          <w:sz w:val="20"/>
          <w:szCs w:val="20"/>
        </w:rPr>
      </w:pPr>
    </w:p>
    <w:p w14:paraId="1B2614D3" w14:textId="77777777" w:rsidR="00FD16F9" w:rsidRPr="00191434" w:rsidRDefault="00FD16F9" w:rsidP="00B26D21">
      <w:pPr>
        <w:pStyle w:val="Titre4"/>
        <w:numPr>
          <w:ilvl w:val="0"/>
          <w:numId w:val="2"/>
        </w:numPr>
        <w:spacing w:before="100" w:after="100"/>
        <w:jc w:val="both"/>
        <w:rPr>
          <w:rFonts w:asciiTheme="majorHAnsi" w:hAnsiTheme="majorHAnsi" w:cstheme="majorHAnsi"/>
          <w:color w:val="000000" w:themeColor="text1"/>
          <w:sz w:val="20"/>
          <w:szCs w:val="20"/>
          <w:u w:val="single"/>
        </w:rPr>
      </w:pPr>
      <w:r w:rsidRPr="00191434">
        <w:rPr>
          <w:rFonts w:asciiTheme="majorHAnsi" w:hAnsiTheme="majorHAnsi" w:cstheme="majorHAnsi"/>
          <w:color w:val="000000" w:themeColor="text1"/>
          <w:sz w:val="20"/>
          <w:szCs w:val="20"/>
          <w:u w:val="single"/>
        </w:rPr>
        <w:t>Evaluation</w:t>
      </w:r>
    </w:p>
    <w:p w14:paraId="05B7917B" w14:textId="77777777" w:rsidR="000979BD" w:rsidRPr="00E72346" w:rsidRDefault="000979BD" w:rsidP="000979BD">
      <w:pPr>
        <w:autoSpaceDE w:val="0"/>
        <w:autoSpaceDN w:val="0"/>
        <w:adjustRightInd w:val="0"/>
        <w:spacing w:before="120" w:after="120"/>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L’évaluation des offres se déroule en trois </w:t>
      </w:r>
      <w:r w:rsidRPr="005C6CE0">
        <w:rPr>
          <w:rFonts w:asciiTheme="majorHAnsi" w:hAnsiTheme="majorHAnsi" w:cstheme="majorHAnsi"/>
          <w:sz w:val="20"/>
          <w:szCs w:val="20"/>
        </w:rPr>
        <w:t xml:space="preserve">temps et comporte : </w:t>
      </w:r>
    </w:p>
    <w:p w14:paraId="6E54C1BF" w14:textId="77777777" w:rsidR="000979BD" w:rsidRPr="00E72346" w:rsidRDefault="000979BD" w:rsidP="000979BD">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Vérification de la soumission de l’ensemble des documents, </w:t>
      </w:r>
    </w:p>
    <w:p w14:paraId="54B76EB6" w14:textId="651045EA" w:rsidR="000979BD" w:rsidRDefault="000979BD" w:rsidP="000979BD">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lastRenderedPageBreak/>
        <w:t>Analyse les dossiers de candidatures</w:t>
      </w:r>
      <w:r w:rsidR="002049B8">
        <w:rPr>
          <w:rFonts w:asciiTheme="majorHAnsi" w:hAnsiTheme="majorHAnsi" w:cstheme="majorHAnsi"/>
          <w:color w:val="000000" w:themeColor="text1"/>
          <w:sz w:val="20"/>
          <w:szCs w:val="20"/>
        </w:rPr>
        <w:t xml:space="preserve">, </w:t>
      </w:r>
    </w:p>
    <w:p w14:paraId="3C571253" w14:textId="4A62C5A2" w:rsidR="002049B8" w:rsidRDefault="002049B8" w:rsidP="000979BD">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Analyse des propositions de projets</w:t>
      </w:r>
      <w:r w:rsidR="00AA573D">
        <w:rPr>
          <w:rFonts w:asciiTheme="majorHAnsi" w:hAnsiTheme="majorHAnsi" w:cstheme="majorHAnsi"/>
          <w:color w:val="000000" w:themeColor="text1"/>
          <w:sz w:val="20"/>
          <w:szCs w:val="20"/>
        </w:rPr>
        <w:t xml:space="preserve">, </w:t>
      </w:r>
    </w:p>
    <w:p w14:paraId="1E76D48D" w14:textId="77777777" w:rsidR="007F7EFB" w:rsidRDefault="007F7EFB" w:rsidP="007F7EFB">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Analyse du rapport qualité des projets proposés-montant de la subvention demandée, </w:t>
      </w:r>
    </w:p>
    <w:p w14:paraId="3F5F06DB" w14:textId="5CC22F7F" w:rsidR="00AA573D" w:rsidRPr="00E72346" w:rsidRDefault="00AA573D" w:rsidP="000979BD">
      <w:pPr>
        <w:pStyle w:val="Paragraphedeliste"/>
        <w:numPr>
          <w:ilvl w:val="0"/>
          <w:numId w:val="3"/>
        </w:numPr>
        <w:autoSpaceDE w:val="0"/>
        <w:autoSpaceDN w:val="0"/>
        <w:adjustRightInd w:val="0"/>
        <w:spacing w:before="120"/>
        <w:contextualSpacing/>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Analyse de la capacité à mener à bien le projet. </w:t>
      </w:r>
    </w:p>
    <w:p w14:paraId="705AC102" w14:textId="2CB5386C" w:rsidR="000979BD" w:rsidRDefault="000979BD" w:rsidP="000979BD">
      <w:pPr>
        <w:pStyle w:val="Default"/>
        <w:spacing w:before="120"/>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La </w:t>
      </w:r>
      <w:r w:rsidRPr="00E72346" w:rsidDel="00B60870">
        <w:rPr>
          <w:rFonts w:asciiTheme="majorHAnsi" w:hAnsiTheme="majorHAnsi" w:cstheme="majorHAnsi"/>
          <w:color w:val="000000" w:themeColor="text1"/>
          <w:sz w:val="20"/>
          <w:szCs w:val="20"/>
        </w:rPr>
        <w:t>procédure de sélection</w:t>
      </w:r>
      <w:r w:rsidRPr="00E72346">
        <w:rPr>
          <w:rFonts w:asciiTheme="majorHAnsi" w:hAnsiTheme="majorHAnsi" w:cstheme="majorHAnsi"/>
          <w:color w:val="000000" w:themeColor="text1"/>
          <w:sz w:val="20"/>
          <w:szCs w:val="20"/>
        </w:rPr>
        <w:t xml:space="preserve"> sera </w:t>
      </w:r>
      <w:r w:rsidRPr="00E72346" w:rsidDel="00B60870">
        <w:rPr>
          <w:rFonts w:asciiTheme="majorHAnsi" w:hAnsiTheme="majorHAnsi" w:cstheme="majorHAnsi"/>
          <w:color w:val="000000" w:themeColor="text1"/>
          <w:sz w:val="20"/>
          <w:szCs w:val="20"/>
        </w:rPr>
        <w:t>rigoureuse</w:t>
      </w:r>
      <w:r w:rsidRPr="00E72346">
        <w:rPr>
          <w:rFonts w:asciiTheme="majorHAnsi" w:hAnsiTheme="majorHAnsi" w:cstheme="majorHAnsi"/>
          <w:color w:val="000000" w:themeColor="text1"/>
          <w:sz w:val="20"/>
          <w:szCs w:val="20"/>
        </w:rPr>
        <w:t xml:space="preserve"> et </w:t>
      </w:r>
      <w:r w:rsidRPr="00E72346" w:rsidDel="00B60870">
        <w:rPr>
          <w:rFonts w:asciiTheme="majorHAnsi" w:hAnsiTheme="majorHAnsi" w:cstheme="majorHAnsi"/>
          <w:color w:val="000000" w:themeColor="text1"/>
          <w:sz w:val="20"/>
          <w:szCs w:val="20"/>
        </w:rPr>
        <w:t>pondér</w:t>
      </w:r>
      <w:r w:rsidRPr="00E72346">
        <w:rPr>
          <w:rFonts w:asciiTheme="majorHAnsi" w:hAnsiTheme="majorHAnsi" w:cstheme="majorHAnsi"/>
          <w:color w:val="000000" w:themeColor="text1"/>
          <w:sz w:val="20"/>
          <w:szCs w:val="20"/>
        </w:rPr>
        <w:t xml:space="preserve">era </w:t>
      </w:r>
      <w:r w:rsidRPr="00E72346" w:rsidDel="00B60870">
        <w:rPr>
          <w:rFonts w:asciiTheme="majorHAnsi" w:hAnsiTheme="majorHAnsi" w:cstheme="majorHAnsi"/>
          <w:color w:val="000000" w:themeColor="text1"/>
          <w:sz w:val="20"/>
          <w:szCs w:val="20"/>
        </w:rPr>
        <w:t>les critères de sélection du projet (</w:t>
      </w:r>
      <w:r w:rsidRPr="00E72346">
        <w:rPr>
          <w:rFonts w:asciiTheme="majorHAnsi" w:hAnsiTheme="majorHAnsi" w:cstheme="majorHAnsi"/>
          <w:color w:val="000000" w:themeColor="text1"/>
          <w:sz w:val="20"/>
          <w:szCs w:val="20"/>
        </w:rPr>
        <w:t>capacité de l’institution à conduire le projet et faisabilité de la proposition</w:t>
      </w:r>
      <w:r w:rsidRPr="00E72346" w:rsidDel="00B60870">
        <w:rPr>
          <w:rFonts w:asciiTheme="majorHAnsi" w:hAnsiTheme="majorHAnsi" w:cstheme="majorHAnsi"/>
          <w:color w:val="000000" w:themeColor="text1"/>
          <w:sz w:val="20"/>
          <w:szCs w:val="20"/>
        </w:rPr>
        <w:t>) comme indiqué dans le tableau suivant.</w:t>
      </w:r>
    </w:p>
    <w:p w14:paraId="54FC06BB" w14:textId="09F1A76D" w:rsidR="00E65DF0" w:rsidRDefault="00E65DF0" w:rsidP="00E65DF0">
      <w:pPr>
        <w:spacing w:before="100" w:after="100"/>
        <w:contextualSpacing/>
        <w:jc w:val="both"/>
        <w:rPr>
          <w:rFonts w:asciiTheme="majorHAnsi" w:hAnsiTheme="majorHAnsi" w:cstheme="majorHAnsi"/>
          <w:color w:val="000000" w:themeColor="text1"/>
          <w:sz w:val="20"/>
          <w:szCs w:val="20"/>
        </w:rPr>
      </w:pPr>
    </w:p>
    <w:p w14:paraId="137A9444" w14:textId="77777777" w:rsidR="00825BEE" w:rsidRPr="00E72346" w:rsidRDefault="00825BEE" w:rsidP="00825BEE">
      <w:pPr>
        <w:numPr>
          <w:ilvl w:val="0"/>
          <w:numId w:val="7"/>
        </w:numPr>
        <w:spacing w:before="240" w:after="120" w:line="276" w:lineRule="auto"/>
        <w:jc w:val="both"/>
        <w:rPr>
          <w:rFonts w:asciiTheme="majorHAnsi" w:hAnsiTheme="majorHAnsi" w:cstheme="majorHAnsi"/>
          <w:b/>
          <w:color w:val="000000" w:themeColor="text1"/>
          <w:sz w:val="20"/>
          <w:szCs w:val="20"/>
        </w:rPr>
      </w:pPr>
      <w:r>
        <w:rPr>
          <w:rFonts w:asciiTheme="majorHAnsi" w:hAnsiTheme="majorHAnsi" w:cstheme="majorHAnsi"/>
          <w:b/>
          <w:color w:val="000000" w:themeColor="text1"/>
          <w:sz w:val="20"/>
          <w:szCs w:val="20"/>
        </w:rPr>
        <w:t>Grille de notation</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481"/>
        <w:gridCol w:w="6663"/>
      </w:tblGrid>
      <w:tr w:rsidR="00825BEE" w:rsidRPr="00E72346" w14:paraId="69871EB5" w14:textId="77777777" w:rsidTr="00227629">
        <w:trPr>
          <w:trHeight w:val="20"/>
        </w:trPr>
        <w:tc>
          <w:tcPr>
            <w:tcW w:w="1496" w:type="dxa"/>
          </w:tcPr>
          <w:p w14:paraId="6096C39A" w14:textId="77777777" w:rsidR="00825BEE" w:rsidRPr="00E72346" w:rsidRDefault="00825BEE" w:rsidP="00227629">
            <w:pPr>
              <w:autoSpaceDE w:val="0"/>
              <w:autoSpaceDN w:val="0"/>
              <w:adjustRightInd w:val="0"/>
              <w:jc w:val="both"/>
              <w:rPr>
                <w:rFonts w:asciiTheme="majorHAnsi" w:hAnsiTheme="majorHAnsi" w:cstheme="majorHAnsi"/>
                <w:b/>
                <w:color w:val="000000" w:themeColor="text1"/>
                <w:sz w:val="20"/>
                <w:szCs w:val="20"/>
              </w:rPr>
            </w:pPr>
            <w:r w:rsidRPr="00E72346">
              <w:rPr>
                <w:rFonts w:asciiTheme="majorHAnsi" w:hAnsiTheme="majorHAnsi" w:cstheme="majorHAnsi"/>
                <w:b/>
                <w:color w:val="000000" w:themeColor="text1"/>
                <w:sz w:val="20"/>
                <w:szCs w:val="20"/>
              </w:rPr>
              <w:t xml:space="preserve">Pondération </w:t>
            </w:r>
          </w:p>
        </w:tc>
        <w:tc>
          <w:tcPr>
            <w:tcW w:w="1481" w:type="dxa"/>
          </w:tcPr>
          <w:p w14:paraId="12DACF0D" w14:textId="77777777" w:rsidR="00825BEE" w:rsidRPr="00E72346" w:rsidRDefault="00825BEE" w:rsidP="00227629">
            <w:pPr>
              <w:autoSpaceDE w:val="0"/>
              <w:autoSpaceDN w:val="0"/>
              <w:adjustRightInd w:val="0"/>
              <w:jc w:val="both"/>
              <w:rPr>
                <w:rFonts w:asciiTheme="majorHAnsi" w:hAnsiTheme="majorHAnsi" w:cstheme="majorHAnsi"/>
                <w:b/>
                <w:color w:val="000000" w:themeColor="text1"/>
                <w:sz w:val="20"/>
                <w:szCs w:val="20"/>
              </w:rPr>
            </w:pPr>
            <w:r w:rsidRPr="00E72346">
              <w:rPr>
                <w:rFonts w:asciiTheme="majorHAnsi" w:hAnsiTheme="majorHAnsi" w:cstheme="majorHAnsi"/>
                <w:b/>
                <w:color w:val="000000" w:themeColor="text1"/>
                <w:sz w:val="20"/>
                <w:szCs w:val="20"/>
              </w:rPr>
              <w:t>Critères</w:t>
            </w:r>
          </w:p>
        </w:tc>
        <w:tc>
          <w:tcPr>
            <w:tcW w:w="6663" w:type="dxa"/>
            <w:tcBorders>
              <w:bottom w:val="single" w:sz="4" w:space="0" w:color="auto"/>
            </w:tcBorders>
          </w:tcPr>
          <w:p w14:paraId="6F45F2F9" w14:textId="77777777" w:rsidR="00825BEE" w:rsidRPr="00E72346" w:rsidRDefault="00825BEE" w:rsidP="00227629">
            <w:pPr>
              <w:autoSpaceDE w:val="0"/>
              <w:autoSpaceDN w:val="0"/>
              <w:adjustRightInd w:val="0"/>
              <w:jc w:val="both"/>
              <w:rPr>
                <w:rFonts w:asciiTheme="majorHAnsi" w:hAnsiTheme="majorHAnsi" w:cstheme="majorHAnsi"/>
                <w:b/>
                <w:color w:val="000000" w:themeColor="text1"/>
                <w:sz w:val="20"/>
                <w:szCs w:val="20"/>
              </w:rPr>
            </w:pPr>
            <w:r w:rsidRPr="00E72346">
              <w:rPr>
                <w:rFonts w:asciiTheme="majorHAnsi" w:hAnsiTheme="majorHAnsi" w:cstheme="majorHAnsi"/>
                <w:b/>
                <w:color w:val="000000" w:themeColor="text1"/>
                <w:sz w:val="20"/>
                <w:szCs w:val="20"/>
              </w:rPr>
              <w:t>Indicateurs</w:t>
            </w:r>
          </w:p>
        </w:tc>
      </w:tr>
      <w:tr w:rsidR="00825BEE" w:rsidRPr="00E72346" w14:paraId="135145C1" w14:textId="77777777" w:rsidTr="00227629">
        <w:trPr>
          <w:trHeight w:val="629"/>
        </w:trPr>
        <w:tc>
          <w:tcPr>
            <w:tcW w:w="1496" w:type="dxa"/>
          </w:tcPr>
          <w:p w14:paraId="7FB20774" w14:textId="095268B5" w:rsidR="00825BEE" w:rsidRPr="00E72346" w:rsidRDefault="00825BEE" w:rsidP="00227629">
            <w:pPr>
              <w:autoSpaceDE w:val="0"/>
              <w:autoSpaceDN w:val="0"/>
              <w:adjustRightInd w:val="0"/>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20</w:t>
            </w:r>
            <w:r w:rsidRPr="00E72346">
              <w:rPr>
                <w:rFonts w:asciiTheme="majorHAnsi" w:hAnsiTheme="majorHAnsi" w:cstheme="majorHAnsi"/>
                <w:color w:val="000000" w:themeColor="text1"/>
                <w:sz w:val="20"/>
                <w:szCs w:val="20"/>
              </w:rPr>
              <w:t>%</w:t>
            </w:r>
          </w:p>
        </w:tc>
        <w:tc>
          <w:tcPr>
            <w:tcW w:w="1481" w:type="dxa"/>
          </w:tcPr>
          <w:p w14:paraId="6BD4D716" w14:textId="77777777" w:rsidR="00825BEE" w:rsidRPr="00E72346" w:rsidRDefault="00825BEE" w:rsidP="00227629">
            <w:pPr>
              <w:autoSpaceDE w:val="0"/>
              <w:autoSpaceDN w:val="0"/>
              <w:adjustRightInd w:val="0"/>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Expérience</w:t>
            </w:r>
          </w:p>
        </w:tc>
        <w:tc>
          <w:tcPr>
            <w:tcW w:w="6663" w:type="dxa"/>
            <w:shd w:val="clear" w:color="auto" w:fill="auto"/>
          </w:tcPr>
          <w:p w14:paraId="5F4C6133" w14:textId="02BCDE8A" w:rsidR="00825BEE" w:rsidRPr="00E72346" w:rsidRDefault="00825BEE" w:rsidP="0022762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Disposer d’expériences de partenariat avec des donneurs, agences de développement,</w:t>
            </w:r>
          </w:p>
          <w:p w14:paraId="1039C543" w14:textId="1E71CC45" w:rsidR="00825BEE" w:rsidRPr="00E72346" w:rsidRDefault="00825BEE" w:rsidP="0022762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Disposer </w:t>
            </w:r>
            <w:r>
              <w:rPr>
                <w:rFonts w:asciiTheme="majorHAnsi" w:hAnsiTheme="majorHAnsi" w:cstheme="majorHAnsi"/>
                <w:color w:val="000000" w:themeColor="text1"/>
                <w:sz w:val="20"/>
                <w:szCs w:val="20"/>
              </w:rPr>
              <w:t>d’activités</w:t>
            </w:r>
            <w:r w:rsidRPr="00E72346">
              <w:rPr>
                <w:rFonts w:asciiTheme="majorHAnsi" w:hAnsiTheme="majorHAnsi" w:cstheme="majorHAnsi"/>
                <w:color w:val="000000" w:themeColor="text1"/>
                <w:sz w:val="20"/>
                <w:szCs w:val="20"/>
              </w:rPr>
              <w:t xml:space="preserve"> dans la région de Mopti</w:t>
            </w:r>
          </w:p>
        </w:tc>
      </w:tr>
      <w:tr w:rsidR="00825BEE" w:rsidRPr="00E72346" w14:paraId="5505F2AD" w14:textId="77777777" w:rsidTr="00227629">
        <w:trPr>
          <w:trHeight w:val="414"/>
        </w:trPr>
        <w:tc>
          <w:tcPr>
            <w:tcW w:w="1496" w:type="dxa"/>
          </w:tcPr>
          <w:p w14:paraId="2FEDA93F" w14:textId="77777777" w:rsidR="00825BEE" w:rsidRPr="00E72346" w:rsidRDefault="00825BEE" w:rsidP="00227629">
            <w:pPr>
              <w:autoSpaceDE w:val="0"/>
              <w:autoSpaceDN w:val="0"/>
              <w:adjustRightInd w:val="0"/>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1</w:t>
            </w:r>
            <w:r>
              <w:rPr>
                <w:rFonts w:asciiTheme="majorHAnsi" w:hAnsiTheme="majorHAnsi" w:cstheme="majorHAnsi"/>
                <w:color w:val="000000" w:themeColor="text1"/>
                <w:sz w:val="20"/>
                <w:szCs w:val="20"/>
              </w:rPr>
              <w:t>0</w:t>
            </w:r>
            <w:r w:rsidRPr="00E72346">
              <w:rPr>
                <w:rFonts w:asciiTheme="majorHAnsi" w:hAnsiTheme="majorHAnsi" w:cstheme="majorHAnsi"/>
                <w:color w:val="000000" w:themeColor="text1"/>
                <w:sz w:val="20"/>
                <w:szCs w:val="20"/>
              </w:rPr>
              <w:t>%</w:t>
            </w:r>
          </w:p>
        </w:tc>
        <w:tc>
          <w:tcPr>
            <w:tcW w:w="1481" w:type="dxa"/>
          </w:tcPr>
          <w:p w14:paraId="4B82AF33" w14:textId="77777777" w:rsidR="00825BEE" w:rsidRPr="00E72346" w:rsidRDefault="00825BEE" w:rsidP="00227629">
            <w:pPr>
              <w:autoSpaceDE w:val="0"/>
              <w:autoSpaceDN w:val="0"/>
              <w:adjustRightInd w:val="0"/>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Objectifs</w:t>
            </w:r>
          </w:p>
        </w:tc>
        <w:tc>
          <w:tcPr>
            <w:tcW w:w="6663" w:type="dxa"/>
            <w:tcBorders>
              <w:bottom w:val="single" w:sz="4" w:space="0" w:color="auto"/>
            </w:tcBorders>
          </w:tcPr>
          <w:p w14:paraId="6F882525" w14:textId="77777777" w:rsidR="00825BEE" w:rsidRPr="00E72346" w:rsidRDefault="00825BEE" w:rsidP="0022762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Alignement des objectifs de la structure avec les problématiques de développement local et d’IELD en particulier</w:t>
            </w:r>
          </w:p>
        </w:tc>
      </w:tr>
      <w:tr w:rsidR="00825BEE" w:rsidRPr="00E72346" w14:paraId="06B9D1D0" w14:textId="77777777" w:rsidTr="00227629">
        <w:trPr>
          <w:trHeight w:val="603"/>
        </w:trPr>
        <w:tc>
          <w:tcPr>
            <w:tcW w:w="1496" w:type="dxa"/>
          </w:tcPr>
          <w:p w14:paraId="603BC8F6" w14:textId="77777777" w:rsidR="00825BEE" w:rsidRPr="00E72346" w:rsidRDefault="00825BEE" w:rsidP="00227629">
            <w:pPr>
              <w:autoSpaceDE w:val="0"/>
              <w:autoSpaceDN w:val="0"/>
              <w:adjustRightInd w:val="0"/>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1</w:t>
            </w:r>
            <w:r>
              <w:rPr>
                <w:rFonts w:asciiTheme="majorHAnsi" w:hAnsiTheme="majorHAnsi" w:cstheme="majorHAnsi"/>
                <w:color w:val="000000" w:themeColor="text1"/>
                <w:sz w:val="20"/>
                <w:szCs w:val="20"/>
              </w:rPr>
              <w:t>0</w:t>
            </w:r>
            <w:r w:rsidRPr="00E72346">
              <w:rPr>
                <w:rFonts w:asciiTheme="majorHAnsi" w:hAnsiTheme="majorHAnsi" w:cstheme="majorHAnsi"/>
                <w:color w:val="000000" w:themeColor="text1"/>
                <w:sz w:val="20"/>
                <w:szCs w:val="20"/>
              </w:rPr>
              <w:t>%</w:t>
            </w:r>
          </w:p>
        </w:tc>
        <w:tc>
          <w:tcPr>
            <w:tcW w:w="1481" w:type="dxa"/>
          </w:tcPr>
          <w:p w14:paraId="709977B5" w14:textId="77777777" w:rsidR="00825BEE" w:rsidRPr="00E72346" w:rsidRDefault="00825BEE" w:rsidP="00227629">
            <w:pPr>
              <w:autoSpaceDE w:val="0"/>
              <w:autoSpaceDN w:val="0"/>
              <w:adjustRightInd w:val="0"/>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Personnel et gouvernance</w:t>
            </w:r>
          </w:p>
        </w:tc>
        <w:tc>
          <w:tcPr>
            <w:tcW w:w="6663" w:type="dxa"/>
            <w:tcBorders>
              <w:bottom w:val="single" w:sz="4" w:space="0" w:color="auto"/>
            </w:tcBorders>
            <w:shd w:val="clear" w:color="auto" w:fill="auto"/>
          </w:tcPr>
          <w:p w14:paraId="4A923BA3" w14:textId="77777777" w:rsidR="00825BEE" w:rsidRPr="00E72346" w:rsidRDefault="00825BEE" w:rsidP="0022762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Profil de l’encadrement supérieur et niveau d’expertise</w:t>
            </w:r>
          </w:p>
          <w:p w14:paraId="6706B0CF" w14:textId="0412BCD4" w:rsidR="00825BEE" w:rsidRPr="00E72346" w:rsidRDefault="00825BEE" w:rsidP="0022762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Qualité de la structure organisationnelle de </w:t>
            </w:r>
            <w:r>
              <w:rPr>
                <w:rFonts w:asciiTheme="majorHAnsi" w:hAnsiTheme="majorHAnsi" w:cstheme="majorHAnsi"/>
                <w:color w:val="000000" w:themeColor="text1"/>
                <w:sz w:val="20"/>
                <w:szCs w:val="20"/>
              </w:rPr>
              <w:t>l’entreprise</w:t>
            </w:r>
          </w:p>
        </w:tc>
      </w:tr>
      <w:tr w:rsidR="00825BEE" w:rsidRPr="00E72346" w14:paraId="44FFA4CD" w14:textId="77777777" w:rsidTr="00227629">
        <w:trPr>
          <w:trHeight w:val="600"/>
        </w:trPr>
        <w:tc>
          <w:tcPr>
            <w:tcW w:w="1496" w:type="dxa"/>
          </w:tcPr>
          <w:p w14:paraId="21B2DF86" w14:textId="58AC5D1C" w:rsidR="00825BEE" w:rsidRPr="00E72346" w:rsidRDefault="00825BEE" w:rsidP="00227629">
            <w:pPr>
              <w:autoSpaceDE w:val="0"/>
              <w:autoSpaceDN w:val="0"/>
              <w:adjustRightInd w:val="0"/>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40</w:t>
            </w:r>
            <w:r w:rsidRPr="00E72346">
              <w:rPr>
                <w:rFonts w:asciiTheme="majorHAnsi" w:hAnsiTheme="majorHAnsi" w:cstheme="majorHAnsi"/>
                <w:color w:val="000000" w:themeColor="text1"/>
                <w:sz w:val="20"/>
                <w:szCs w:val="20"/>
              </w:rPr>
              <w:t>%</w:t>
            </w:r>
          </w:p>
        </w:tc>
        <w:tc>
          <w:tcPr>
            <w:tcW w:w="1481" w:type="dxa"/>
          </w:tcPr>
          <w:p w14:paraId="6635CBAE" w14:textId="77777777" w:rsidR="00825BEE" w:rsidRPr="00E72346" w:rsidRDefault="00825BEE" w:rsidP="00227629">
            <w:pPr>
              <w:autoSpaceDE w:val="0"/>
              <w:autoSpaceDN w:val="0"/>
              <w:adjustRightInd w:val="0"/>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 xml:space="preserve">Proposition de mise en œuvre </w:t>
            </w:r>
          </w:p>
        </w:tc>
        <w:tc>
          <w:tcPr>
            <w:tcW w:w="6663" w:type="dxa"/>
            <w:shd w:val="clear" w:color="auto" w:fill="auto"/>
          </w:tcPr>
          <w:p w14:paraId="369EC2D0" w14:textId="3E9BE161" w:rsidR="00825BEE" w:rsidRDefault="00825BEE" w:rsidP="0022762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Impact sur l’autonomisation économique des femmes</w:t>
            </w:r>
            <w:r w:rsidR="00DF5CF9">
              <w:rPr>
                <w:rFonts w:asciiTheme="majorHAnsi" w:hAnsiTheme="majorHAnsi" w:cstheme="majorHAnsi"/>
                <w:color w:val="000000" w:themeColor="text1"/>
                <w:sz w:val="20"/>
                <w:szCs w:val="20"/>
              </w:rPr>
              <w:t xml:space="preserve"> et innovation du projet</w:t>
            </w:r>
          </w:p>
          <w:p w14:paraId="38D3AE4C" w14:textId="2DA88FBB" w:rsidR="00825BEE" w:rsidRPr="00E72346" w:rsidRDefault="00825BEE" w:rsidP="0022762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Qualité des projets proposés</w:t>
            </w:r>
            <w:r>
              <w:rPr>
                <w:rFonts w:asciiTheme="majorHAnsi" w:hAnsiTheme="majorHAnsi" w:cstheme="majorHAnsi"/>
                <w:color w:val="000000" w:themeColor="text1"/>
                <w:sz w:val="20"/>
                <w:szCs w:val="20"/>
              </w:rPr>
              <w:t xml:space="preserve"> dans la région de Mopti</w:t>
            </w:r>
            <w:r w:rsidRPr="00E72346">
              <w:rPr>
                <w:rFonts w:asciiTheme="majorHAnsi" w:hAnsiTheme="majorHAnsi" w:cstheme="majorHAnsi"/>
                <w:color w:val="000000" w:themeColor="text1"/>
                <w:sz w:val="20"/>
                <w:szCs w:val="20"/>
              </w:rPr>
              <w:t>, de la note méthodologique et du plan de travail (y compris le budget détaillé)</w:t>
            </w:r>
          </w:p>
          <w:p w14:paraId="2BD27C84" w14:textId="5DE2BF52" w:rsidR="00825BEE" w:rsidRPr="006806C7" w:rsidRDefault="00825BEE" w:rsidP="0022762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sidRPr="00E72346">
              <w:rPr>
                <w:rFonts w:asciiTheme="majorHAnsi" w:hAnsiTheme="majorHAnsi" w:cstheme="majorHAnsi"/>
                <w:color w:val="000000" w:themeColor="text1"/>
                <w:sz w:val="20"/>
                <w:szCs w:val="20"/>
              </w:rPr>
              <w:t>Capacité à fournir l’ensemble des livrables demandé</w:t>
            </w:r>
            <w:r>
              <w:rPr>
                <w:rFonts w:asciiTheme="majorHAnsi" w:hAnsiTheme="majorHAnsi" w:cstheme="majorHAnsi"/>
                <w:color w:val="000000" w:themeColor="text1"/>
                <w:sz w:val="20"/>
                <w:szCs w:val="20"/>
              </w:rPr>
              <w:t>s</w:t>
            </w:r>
          </w:p>
        </w:tc>
      </w:tr>
      <w:tr w:rsidR="00825BEE" w:rsidRPr="00E72346" w14:paraId="5F78EA26" w14:textId="77777777" w:rsidTr="00227629">
        <w:trPr>
          <w:trHeight w:val="600"/>
        </w:trPr>
        <w:tc>
          <w:tcPr>
            <w:tcW w:w="1496" w:type="dxa"/>
          </w:tcPr>
          <w:p w14:paraId="1E6225F0" w14:textId="77777777" w:rsidR="00825BEE" w:rsidRPr="00E72346" w:rsidRDefault="00825BEE" w:rsidP="00227629">
            <w:pPr>
              <w:autoSpaceDE w:val="0"/>
              <w:autoSpaceDN w:val="0"/>
              <w:adjustRightInd w:val="0"/>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20%</w:t>
            </w:r>
          </w:p>
        </w:tc>
        <w:tc>
          <w:tcPr>
            <w:tcW w:w="1481" w:type="dxa"/>
          </w:tcPr>
          <w:p w14:paraId="36563D62" w14:textId="77777777" w:rsidR="00825BEE" w:rsidRPr="00E72346" w:rsidRDefault="00825BEE" w:rsidP="00227629">
            <w:pPr>
              <w:autoSpaceDE w:val="0"/>
              <w:autoSpaceDN w:val="0"/>
              <w:adjustRightInd w:val="0"/>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Rapport qualité - prix</w:t>
            </w:r>
          </w:p>
        </w:tc>
        <w:tc>
          <w:tcPr>
            <w:tcW w:w="6663" w:type="dxa"/>
            <w:tcBorders>
              <w:bottom w:val="single" w:sz="4" w:space="0" w:color="auto"/>
            </w:tcBorders>
            <w:shd w:val="clear" w:color="auto" w:fill="auto"/>
          </w:tcPr>
          <w:p w14:paraId="257DA03C" w14:textId="77777777" w:rsidR="00825BEE" w:rsidRPr="00E72346" w:rsidRDefault="00825BEE" w:rsidP="00227629">
            <w:pPr>
              <w:pStyle w:val="Paragraphedeliste"/>
              <w:numPr>
                <w:ilvl w:val="0"/>
                <w:numId w:val="4"/>
              </w:numPr>
              <w:autoSpaceDE w:val="0"/>
              <w:autoSpaceDN w:val="0"/>
              <w:adjustRightInd w:val="0"/>
              <w:contextualSpacing/>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Qualité des projets proposés, de leur périmètre et de leur impact, par rapport au montant de la subvention demandée</w:t>
            </w:r>
          </w:p>
        </w:tc>
      </w:tr>
    </w:tbl>
    <w:p w14:paraId="16B0B0C8" w14:textId="77777777" w:rsidR="00825BEE" w:rsidRDefault="00825BEE" w:rsidP="00E65DF0">
      <w:pPr>
        <w:spacing w:before="100" w:after="100"/>
        <w:contextualSpacing/>
        <w:jc w:val="both"/>
        <w:rPr>
          <w:rFonts w:asciiTheme="majorHAnsi" w:hAnsiTheme="majorHAnsi" w:cstheme="majorHAnsi"/>
          <w:color w:val="000000" w:themeColor="text1"/>
          <w:sz w:val="20"/>
          <w:szCs w:val="20"/>
        </w:rPr>
      </w:pPr>
    </w:p>
    <w:p w14:paraId="34D793C9" w14:textId="77777777" w:rsidR="002049B8" w:rsidRPr="00D07488" w:rsidRDefault="002049B8" w:rsidP="002049B8">
      <w:pPr>
        <w:autoSpaceDE w:val="0"/>
        <w:autoSpaceDN w:val="0"/>
        <w:adjustRightInd w:val="0"/>
        <w:spacing w:before="120"/>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Les offres resteront valables pour un délai de 60 jours.</w:t>
      </w:r>
    </w:p>
    <w:p w14:paraId="4D4D5CF0" w14:textId="77777777" w:rsidR="002049B8" w:rsidRPr="00E72346" w:rsidRDefault="002049B8" w:rsidP="002049B8">
      <w:pPr>
        <w:autoSpaceDE w:val="0"/>
        <w:autoSpaceDN w:val="0"/>
        <w:adjustRightInd w:val="0"/>
        <w:spacing w:before="120"/>
        <w:jc w:val="both"/>
        <w:rPr>
          <w:rFonts w:asciiTheme="majorHAnsi" w:hAnsiTheme="majorHAnsi" w:cstheme="majorHAnsi"/>
          <w:color w:val="000000" w:themeColor="text1"/>
          <w:sz w:val="20"/>
          <w:szCs w:val="20"/>
        </w:rPr>
      </w:pPr>
      <w:r w:rsidRPr="00D07488">
        <w:rPr>
          <w:rFonts w:asciiTheme="majorHAnsi" w:hAnsiTheme="majorHAnsi" w:cstheme="majorHAnsi"/>
          <w:color w:val="000000" w:themeColor="text1"/>
          <w:sz w:val="20"/>
          <w:szCs w:val="20"/>
        </w:rPr>
        <w:t>Les offres sont soumises aux conditions générales du PNUD applicables aux contrats de services institutionnels ou professionnels.</w:t>
      </w:r>
    </w:p>
    <w:p w14:paraId="32B3BFF3" w14:textId="77777777" w:rsidR="002049B8" w:rsidRPr="00191434" w:rsidRDefault="002049B8" w:rsidP="00E65DF0">
      <w:pPr>
        <w:spacing w:before="100" w:after="100"/>
        <w:contextualSpacing/>
        <w:jc w:val="both"/>
        <w:rPr>
          <w:rFonts w:asciiTheme="majorHAnsi" w:hAnsiTheme="majorHAnsi" w:cstheme="majorHAnsi"/>
          <w:color w:val="000000" w:themeColor="text1"/>
          <w:sz w:val="20"/>
          <w:szCs w:val="20"/>
        </w:rPr>
      </w:pPr>
    </w:p>
    <w:p w14:paraId="1A55153A" w14:textId="15D35CD3" w:rsidR="00A4057F" w:rsidRPr="00191434" w:rsidRDefault="00A4057F" w:rsidP="00B26D21">
      <w:pPr>
        <w:pStyle w:val="Titre4"/>
        <w:numPr>
          <w:ilvl w:val="0"/>
          <w:numId w:val="2"/>
        </w:numPr>
        <w:spacing w:before="100" w:after="100"/>
        <w:jc w:val="both"/>
        <w:rPr>
          <w:rFonts w:asciiTheme="majorHAnsi" w:hAnsiTheme="majorHAnsi" w:cstheme="majorHAnsi"/>
          <w:color w:val="000000" w:themeColor="text1"/>
          <w:sz w:val="20"/>
          <w:szCs w:val="20"/>
          <w:u w:val="single"/>
        </w:rPr>
      </w:pPr>
      <w:r w:rsidRPr="00191434">
        <w:rPr>
          <w:rFonts w:asciiTheme="majorHAnsi" w:hAnsiTheme="majorHAnsi" w:cstheme="majorHAnsi"/>
          <w:color w:val="000000" w:themeColor="text1"/>
          <w:sz w:val="20"/>
          <w:szCs w:val="20"/>
          <w:u w:val="single"/>
        </w:rPr>
        <w:t xml:space="preserve">Calendrier </w:t>
      </w:r>
      <w:r w:rsidR="00E70E7A" w:rsidRPr="00191434">
        <w:rPr>
          <w:rFonts w:asciiTheme="majorHAnsi" w:hAnsiTheme="majorHAnsi" w:cstheme="majorHAnsi"/>
          <w:color w:val="000000" w:themeColor="text1"/>
          <w:sz w:val="20"/>
          <w:szCs w:val="20"/>
          <w:u w:val="single"/>
        </w:rPr>
        <w:t>prévisionnel</w:t>
      </w:r>
      <w:r w:rsidRPr="00191434">
        <w:rPr>
          <w:rFonts w:asciiTheme="majorHAnsi" w:hAnsiTheme="majorHAnsi" w:cstheme="majorHAnsi"/>
          <w:color w:val="000000" w:themeColor="text1"/>
          <w:sz w:val="20"/>
          <w:szCs w:val="20"/>
          <w:u w:val="single"/>
        </w:rPr>
        <w:t xml:space="preserve"> pour le processus de sélection et la signature </w:t>
      </w:r>
    </w:p>
    <w:p w14:paraId="6B7D6D5A" w14:textId="45D908EF" w:rsidR="00A4057F" w:rsidRPr="00191434" w:rsidRDefault="00A4057F" w:rsidP="00A4057F">
      <w:pPr>
        <w:rPr>
          <w:rFonts w:asciiTheme="majorHAnsi" w:hAnsiTheme="majorHAnsi" w:cstheme="majorHAnsi"/>
        </w:rPr>
      </w:pPr>
    </w:p>
    <w:p w14:paraId="78F06938" w14:textId="09C9E892" w:rsidR="0009388E" w:rsidRPr="0009388E" w:rsidRDefault="007B3314" w:rsidP="0009388E">
      <w:pPr>
        <w:numPr>
          <w:ilvl w:val="0"/>
          <w:numId w:val="6"/>
        </w:numPr>
        <w:spacing w:before="100" w:after="100"/>
        <w:contextualSpacing/>
        <w:jc w:val="both"/>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highlight w:val="yellow"/>
        </w:rPr>
        <w:t>1</w:t>
      </w:r>
      <w:bookmarkStart w:id="5" w:name="_GoBack"/>
      <w:bookmarkEnd w:id="5"/>
      <w:r w:rsidR="0009388E" w:rsidRPr="00735877">
        <w:rPr>
          <w:rFonts w:asciiTheme="majorHAnsi" w:hAnsiTheme="majorHAnsi" w:cstheme="majorHAnsi"/>
          <w:b/>
          <w:color w:val="000000" w:themeColor="text1"/>
          <w:sz w:val="20"/>
          <w:szCs w:val="20"/>
          <w:highlight w:val="yellow"/>
        </w:rPr>
        <w:t xml:space="preserve"> juillet 2019 :</w:t>
      </w:r>
      <w:r w:rsidR="0009388E" w:rsidRPr="0009388E">
        <w:rPr>
          <w:rFonts w:asciiTheme="majorHAnsi" w:hAnsiTheme="majorHAnsi" w:cstheme="majorHAnsi"/>
          <w:color w:val="000000" w:themeColor="text1"/>
          <w:sz w:val="20"/>
          <w:szCs w:val="20"/>
        </w:rPr>
        <w:t xml:space="preserve"> lancement </w:t>
      </w:r>
      <w:r w:rsidR="00735877">
        <w:rPr>
          <w:rFonts w:asciiTheme="majorHAnsi" w:hAnsiTheme="majorHAnsi" w:cstheme="majorHAnsi"/>
          <w:color w:val="000000" w:themeColor="text1"/>
          <w:sz w:val="20"/>
          <w:szCs w:val="20"/>
        </w:rPr>
        <w:t>de l’appel à propositions</w:t>
      </w:r>
      <w:r w:rsidR="0009388E" w:rsidRPr="0009388E">
        <w:rPr>
          <w:rFonts w:asciiTheme="majorHAnsi" w:hAnsiTheme="majorHAnsi" w:cstheme="majorHAnsi"/>
          <w:color w:val="000000" w:themeColor="text1"/>
          <w:sz w:val="20"/>
          <w:szCs w:val="20"/>
        </w:rPr>
        <w:t xml:space="preserve">, </w:t>
      </w:r>
    </w:p>
    <w:p w14:paraId="756CC654" w14:textId="3A44CB5F" w:rsidR="0009388E" w:rsidRPr="0009388E" w:rsidRDefault="0009388E" w:rsidP="0009388E">
      <w:pPr>
        <w:numPr>
          <w:ilvl w:val="0"/>
          <w:numId w:val="6"/>
        </w:numPr>
        <w:spacing w:before="100" w:after="100"/>
        <w:contextualSpacing/>
        <w:jc w:val="both"/>
        <w:rPr>
          <w:rFonts w:asciiTheme="majorHAnsi" w:hAnsiTheme="majorHAnsi" w:cstheme="majorHAnsi"/>
          <w:color w:val="000000" w:themeColor="text1"/>
          <w:sz w:val="20"/>
          <w:szCs w:val="20"/>
        </w:rPr>
      </w:pPr>
      <w:r w:rsidRPr="00735877">
        <w:rPr>
          <w:rFonts w:asciiTheme="majorHAnsi" w:hAnsiTheme="majorHAnsi" w:cstheme="majorHAnsi"/>
          <w:b/>
          <w:color w:val="000000" w:themeColor="text1"/>
          <w:sz w:val="20"/>
          <w:szCs w:val="20"/>
          <w:highlight w:val="yellow"/>
        </w:rPr>
        <w:t xml:space="preserve">Semaine du </w:t>
      </w:r>
      <w:r w:rsidR="00025456">
        <w:rPr>
          <w:rFonts w:asciiTheme="majorHAnsi" w:hAnsiTheme="majorHAnsi" w:cstheme="majorHAnsi"/>
          <w:b/>
          <w:color w:val="000000" w:themeColor="text1"/>
          <w:sz w:val="20"/>
          <w:szCs w:val="20"/>
          <w:highlight w:val="yellow"/>
        </w:rPr>
        <w:t>15</w:t>
      </w:r>
      <w:r w:rsidRPr="00735877">
        <w:rPr>
          <w:rFonts w:asciiTheme="majorHAnsi" w:hAnsiTheme="majorHAnsi" w:cstheme="majorHAnsi"/>
          <w:b/>
          <w:color w:val="000000" w:themeColor="text1"/>
          <w:sz w:val="20"/>
          <w:szCs w:val="20"/>
          <w:highlight w:val="yellow"/>
        </w:rPr>
        <w:t xml:space="preserve"> juillet 2019 :</w:t>
      </w:r>
      <w:r w:rsidRPr="0009388E">
        <w:rPr>
          <w:rFonts w:asciiTheme="majorHAnsi" w:hAnsiTheme="majorHAnsi" w:cstheme="majorHAnsi"/>
          <w:color w:val="000000" w:themeColor="text1"/>
          <w:sz w:val="20"/>
          <w:szCs w:val="20"/>
        </w:rPr>
        <w:t xml:space="preserve"> </w:t>
      </w:r>
      <w:r w:rsidRPr="00191434">
        <w:rPr>
          <w:rFonts w:asciiTheme="majorHAnsi" w:hAnsiTheme="majorHAnsi" w:cstheme="majorHAnsi"/>
          <w:color w:val="000000" w:themeColor="text1"/>
          <w:sz w:val="20"/>
          <w:szCs w:val="20"/>
        </w:rPr>
        <w:t xml:space="preserve">atelier de travail d’1/2 journée à Bamako autour du présent appel à proposition (veuillez envoyer un mail à </w:t>
      </w:r>
      <w:hyperlink r:id="rId8" w:history="1">
        <w:r w:rsidRPr="00191434">
          <w:rPr>
            <w:rStyle w:val="Lienhypertexte"/>
            <w:rFonts w:asciiTheme="majorHAnsi" w:hAnsiTheme="majorHAnsi" w:cstheme="majorHAnsi"/>
            <w:sz w:val="20"/>
            <w:szCs w:val="20"/>
          </w:rPr>
          <w:t>elisa.benistant@uncdf.org</w:t>
        </w:r>
      </w:hyperlink>
      <w:r w:rsidRPr="00191434">
        <w:rPr>
          <w:rFonts w:asciiTheme="majorHAnsi" w:hAnsiTheme="majorHAnsi" w:cstheme="majorHAnsi"/>
          <w:color w:val="000000" w:themeColor="text1"/>
          <w:sz w:val="20"/>
          <w:szCs w:val="20"/>
        </w:rPr>
        <w:t xml:space="preserve"> si </w:t>
      </w:r>
      <w:r>
        <w:rPr>
          <w:rFonts w:asciiTheme="majorHAnsi" w:hAnsiTheme="majorHAnsi" w:cstheme="majorHAnsi"/>
          <w:color w:val="000000" w:themeColor="text1"/>
          <w:sz w:val="20"/>
          <w:szCs w:val="20"/>
        </w:rPr>
        <w:t>vous</w:t>
      </w:r>
      <w:r w:rsidRPr="00191434">
        <w:rPr>
          <w:rFonts w:asciiTheme="majorHAnsi" w:hAnsiTheme="majorHAnsi" w:cstheme="majorHAnsi"/>
          <w:color w:val="000000" w:themeColor="text1"/>
          <w:sz w:val="20"/>
          <w:szCs w:val="20"/>
        </w:rPr>
        <w:t xml:space="preserve"> souhaite</w:t>
      </w:r>
      <w:r>
        <w:rPr>
          <w:rFonts w:asciiTheme="majorHAnsi" w:hAnsiTheme="majorHAnsi" w:cstheme="majorHAnsi"/>
          <w:color w:val="000000" w:themeColor="text1"/>
          <w:sz w:val="20"/>
          <w:szCs w:val="20"/>
        </w:rPr>
        <w:t>z</w:t>
      </w:r>
      <w:r w:rsidRPr="00191434">
        <w:rPr>
          <w:rFonts w:asciiTheme="majorHAnsi" w:hAnsiTheme="majorHAnsi" w:cstheme="majorHAnsi"/>
          <w:color w:val="000000" w:themeColor="text1"/>
          <w:sz w:val="20"/>
          <w:szCs w:val="20"/>
        </w:rPr>
        <w:t xml:space="preserve"> y participer)</w:t>
      </w:r>
      <w:r>
        <w:rPr>
          <w:rFonts w:asciiTheme="majorHAnsi" w:hAnsiTheme="majorHAnsi" w:cstheme="majorHAnsi"/>
          <w:color w:val="000000" w:themeColor="text1"/>
          <w:sz w:val="20"/>
          <w:szCs w:val="20"/>
        </w:rPr>
        <w:t>,</w:t>
      </w:r>
    </w:p>
    <w:p w14:paraId="477244BA" w14:textId="76E41D34" w:rsidR="0009388E" w:rsidRDefault="0009388E" w:rsidP="0009388E">
      <w:pPr>
        <w:numPr>
          <w:ilvl w:val="0"/>
          <w:numId w:val="6"/>
        </w:numPr>
        <w:spacing w:before="100" w:after="100"/>
        <w:contextualSpacing/>
        <w:jc w:val="both"/>
        <w:rPr>
          <w:rFonts w:asciiTheme="majorHAnsi" w:hAnsiTheme="majorHAnsi" w:cstheme="majorHAnsi"/>
          <w:color w:val="000000" w:themeColor="text1"/>
          <w:sz w:val="20"/>
          <w:szCs w:val="20"/>
        </w:rPr>
      </w:pPr>
      <w:r w:rsidRPr="00735877">
        <w:rPr>
          <w:rFonts w:asciiTheme="majorHAnsi" w:hAnsiTheme="majorHAnsi" w:cstheme="majorHAnsi"/>
          <w:b/>
          <w:color w:val="000000" w:themeColor="text1"/>
          <w:sz w:val="20"/>
          <w:szCs w:val="20"/>
          <w:highlight w:val="yellow"/>
        </w:rPr>
        <w:t>2</w:t>
      </w:r>
      <w:r w:rsidR="00025456">
        <w:rPr>
          <w:rFonts w:asciiTheme="majorHAnsi" w:hAnsiTheme="majorHAnsi" w:cstheme="majorHAnsi"/>
          <w:b/>
          <w:color w:val="000000" w:themeColor="text1"/>
          <w:sz w:val="20"/>
          <w:szCs w:val="20"/>
          <w:highlight w:val="yellow"/>
        </w:rPr>
        <w:t>8</w:t>
      </w:r>
      <w:r w:rsidRPr="00735877">
        <w:rPr>
          <w:rFonts w:asciiTheme="majorHAnsi" w:hAnsiTheme="majorHAnsi" w:cstheme="majorHAnsi"/>
          <w:b/>
          <w:color w:val="000000" w:themeColor="text1"/>
          <w:sz w:val="20"/>
          <w:szCs w:val="20"/>
          <w:highlight w:val="yellow"/>
        </w:rPr>
        <w:t xml:space="preserve"> juillet 2019</w:t>
      </w:r>
      <w:r w:rsidRPr="00735877">
        <w:rPr>
          <w:rFonts w:asciiTheme="majorHAnsi" w:hAnsiTheme="majorHAnsi" w:cstheme="majorHAnsi"/>
          <w:color w:val="000000" w:themeColor="text1"/>
          <w:sz w:val="20"/>
          <w:szCs w:val="20"/>
          <w:highlight w:val="yellow"/>
        </w:rPr>
        <w:t> :</w:t>
      </w:r>
      <w:r>
        <w:rPr>
          <w:rFonts w:asciiTheme="majorHAnsi" w:hAnsiTheme="majorHAnsi" w:cstheme="majorHAnsi"/>
          <w:color w:val="000000" w:themeColor="text1"/>
          <w:sz w:val="20"/>
          <w:szCs w:val="20"/>
        </w:rPr>
        <w:t xml:space="preserve"> </w:t>
      </w:r>
      <w:r w:rsidRPr="00191434">
        <w:rPr>
          <w:rFonts w:asciiTheme="majorHAnsi" w:hAnsiTheme="majorHAnsi" w:cstheme="majorHAnsi"/>
          <w:color w:val="000000" w:themeColor="text1"/>
          <w:sz w:val="20"/>
          <w:szCs w:val="20"/>
        </w:rPr>
        <w:t xml:space="preserve">limite de soumission des questions à </w:t>
      </w:r>
      <w:hyperlink r:id="rId9" w:history="1">
        <w:r w:rsidRPr="00191434">
          <w:rPr>
            <w:rFonts w:asciiTheme="majorHAnsi" w:hAnsiTheme="majorHAnsi" w:cstheme="majorHAnsi"/>
            <w:color w:val="000000" w:themeColor="text1"/>
            <w:sz w:val="20"/>
            <w:szCs w:val="20"/>
          </w:rPr>
          <w:t>elisa.benistant@uncdf.org</w:t>
        </w:r>
      </w:hyperlink>
      <w:r w:rsidRPr="00191434">
        <w:rPr>
          <w:rFonts w:asciiTheme="majorHAnsi" w:hAnsiTheme="majorHAnsi" w:cstheme="majorHAnsi"/>
          <w:color w:val="000000" w:themeColor="text1"/>
          <w:sz w:val="20"/>
          <w:szCs w:val="20"/>
        </w:rPr>
        <w:t xml:space="preserve">, mentionnant en objet du mail « Questions – </w:t>
      </w:r>
      <w:proofErr w:type="spellStart"/>
      <w:r>
        <w:rPr>
          <w:rFonts w:asciiTheme="majorHAnsi" w:hAnsiTheme="majorHAnsi" w:cstheme="majorHAnsi"/>
          <w:color w:val="000000" w:themeColor="text1"/>
          <w:sz w:val="20"/>
          <w:szCs w:val="20"/>
        </w:rPr>
        <w:t>RfA</w:t>
      </w:r>
      <w:proofErr w:type="spellEnd"/>
      <w:r w:rsidRPr="00191434">
        <w:rPr>
          <w:rFonts w:asciiTheme="majorHAnsi" w:hAnsiTheme="majorHAnsi" w:cstheme="majorHAnsi"/>
          <w:color w:val="000000" w:themeColor="text1"/>
          <w:sz w:val="20"/>
          <w:szCs w:val="20"/>
        </w:rPr>
        <w:t xml:space="preserve"> PME </w:t>
      </w:r>
      <w:r w:rsidRPr="00191434">
        <w:rPr>
          <w:rFonts w:asciiTheme="majorHAnsi" w:eastAsia="Calibri" w:hAnsiTheme="majorHAnsi" w:cstheme="majorHAnsi"/>
          <w:color w:val="000000" w:themeColor="text1"/>
          <w:sz w:val="20"/>
          <w:szCs w:val="20"/>
        </w:rPr>
        <w:t>IELD Mopti</w:t>
      </w:r>
      <w:r w:rsidRPr="00191434">
        <w:rPr>
          <w:rFonts w:asciiTheme="majorHAnsi" w:hAnsiTheme="majorHAnsi" w:cstheme="majorHAnsi"/>
          <w:color w:val="000000" w:themeColor="text1"/>
          <w:sz w:val="20"/>
          <w:szCs w:val="20"/>
        </w:rPr>
        <w:t> »</w:t>
      </w:r>
    </w:p>
    <w:p w14:paraId="26315A52" w14:textId="3914474B" w:rsidR="0009388E" w:rsidRPr="0009388E" w:rsidRDefault="00025456" w:rsidP="0009388E">
      <w:pPr>
        <w:numPr>
          <w:ilvl w:val="0"/>
          <w:numId w:val="6"/>
        </w:numPr>
        <w:spacing w:before="100" w:after="100"/>
        <w:contextualSpacing/>
        <w:jc w:val="both"/>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highlight w:val="yellow"/>
        </w:rPr>
        <w:t>18</w:t>
      </w:r>
      <w:r w:rsidR="0009388E" w:rsidRPr="00735877">
        <w:rPr>
          <w:rFonts w:asciiTheme="majorHAnsi" w:hAnsiTheme="majorHAnsi" w:cstheme="majorHAnsi"/>
          <w:b/>
          <w:color w:val="000000" w:themeColor="text1"/>
          <w:sz w:val="20"/>
          <w:szCs w:val="20"/>
          <w:highlight w:val="yellow"/>
        </w:rPr>
        <w:t xml:space="preserve"> août 2019 :</w:t>
      </w:r>
      <w:r w:rsidR="0009388E" w:rsidRPr="0009388E">
        <w:rPr>
          <w:rFonts w:asciiTheme="majorHAnsi" w:hAnsiTheme="majorHAnsi" w:cstheme="majorHAnsi"/>
          <w:color w:val="000000" w:themeColor="text1"/>
          <w:sz w:val="20"/>
          <w:szCs w:val="20"/>
        </w:rPr>
        <w:t xml:space="preserve"> </w:t>
      </w:r>
      <w:r w:rsidR="0009388E" w:rsidRPr="00191434">
        <w:rPr>
          <w:rFonts w:asciiTheme="majorHAnsi" w:hAnsiTheme="majorHAnsi" w:cstheme="majorHAnsi"/>
          <w:color w:val="000000" w:themeColor="text1"/>
          <w:sz w:val="20"/>
          <w:szCs w:val="20"/>
        </w:rPr>
        <w:t xml:space="preserve">limite de soumission des propositions à </w:t>
      </w:r>
      <w:hyperlink r:id="rId10" w:history="1">
        <w:r w:rsidR="0009388E" w:rsidRPr="00191434">
          <w:rPr>
            <w:rFonts w:asciiTheme="majorHAnsi" w:hAnsiTheme="majorHAnsi" w:cstheme="majorHAnsi"/>
            <w:color w:val="000000" w:themeColor="text1"/>
            <w:sz w:val="20"/>
            <w:szCs w:val="20"/>
          </w:rPr>
          <w:t>elisa.benistant@uncdf.org</w:t>
        </w:r>
      </w:hyperlink>
      <w:r w:rsidR="0009388E" w:rsidRPr="00191434">
        <w:rPr>
          <w:rFonts w:asciiTheme="majorHAnsi" w:hAnsiTheme="majorHAnsi" w:cstheme="majorHAnsi"/>
          <w:color w:val="000000" w:themeColor="text1"/>
          <w:sz w:val="20"/>
          <w:szCs w:val="20"/>
        </w:rPr>
        <w:t xml:space="preserve">, avec en objet « Proposition - </w:t>
      </w:r>
      <w:proofErr w:type="spellStart"/>
      <w:r w:rsidR="00A65E8A">
        <w:rPr>
          <w:rFonts w:asciiTheme="majorHAnsi" w:hAnsiTheme="majorHAnsi" w:cstheme="majorHAnsi"/>
          <w:color w:val="000000" w:themeColor="text1"/>
          <w:sz w:val="20"/>
          <w:szCs w:val="20"/>
        </w:rPr>
        <w:t>RfA</w:t>
      </w:r>
      <w:proofErr w:type="spellEnd"/>
      <w:r w:rsidR="0009388E" w:rsidRPr="00191434">
        <w:rPr>
          <w:rFonts w:asciiTheme="majorHAnsi" w:hAnsiTheme="majorHAnsi" w:cstheme="majorHAnsi"/>
          <w:color w:val="000000" w:themeColor="text1"/>
          <w:sz w:val="20"/>
          <w:szCs w:val="20"/>
        </w:rPr>
        <w:t xml:space="preserve"> PME </w:t>
      </w:r>
      <w:r w:rsidR="0009388E" w:rsidRPr="00191434">
        <w:rPr>
          <w:rFonts w:asciiTheme="majorHAnsi" w:eastAsia="Calibri" w:hAnsiTheme="majorHAnsi" w:cstheme="majorHAnsi"/>
          <w:color w:val="000000" w:themeColor="text1"/>
          <w:sz w:val="20"/>
          <w:szCs w:val="20"/>
        </w:rPr>
        <w:t>IELD Mopti</w:t>
      </w:r>
      <w:r w:rsidR="0009388E" w:rsidRPr="00191434">
        <w:rPr>
          <w:rFonts w:asciiTheme="majorHAnsi" w:hAnsiTheme="majorHAnsi" w:cstheme="majorHAnsi"/>
          <w:color w:val="000000" w:themeColor="text1"/>
          <w:sz w:val="20"/>
          <w:szCs w:val="20"/>
        </w:rPr>
        <w:t> »</w:t>
      </w:r>
    </w:p>
    <w:p w14:paraId="3ED566A3" w14:textId="004DC012" w:rsidR="00A65E8A" w:rsidRPr="00191434" w:rsidRDefault="00025456" w:rsidP="00A65E8A">
      <w:pPr>
        <w:numPr>
          <w:ilvl w:val="0"/>
          <w:numId w:val="6"/>
        </w:numPr>
        <w:spacing w:before="100" w:after="100"/>
        <w:contextualSpacing/>
        <w:jc w:val="both"/>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highlight w:val="yellow"/>
        </w:rPr>
        <w:t>19</w:t>
      </w:r>
      <w:r w:rsidR="0009388E" w:rsidRPr="00735877">
        <w:rPr>
          <w:rFonts w:asciiTheme="majorHAnsi" w:hAnsiTheme="majorHAnsi" w:cstheme="majorHAnsi"/>
          <w:b/>
          <w:color w:val="000000" w:themeColor="text1"/>
          <w:sz w:val="20"/>
          <w:szCs w:val="20"/>
          <w:highlight w:val="yellow"/>
        </w:rPr>
        <w:t xml:space="preserve"> août au </w:t>
      </w:r>
      <w:r>
        <w:rPr>
          <w:rFonts w:asciiTheme="majorHAnsi" w:hAnsiTheme="majorHAnsi" w:cstheme="majorHAnsi"/>
          <w:b/>
          <w:color w:val="000000" w:themeColor="text1"/>
          <w:sz w:val="20"/>
          <w:szCs w:val="20"/>
          <w:highlight w:val="yellow"/>
        </w:rPr>
        <w:t>1</w:t>
      </w:r>
      <w:r w:rsidR="0009388E" w:rsidRPr="00735877">
        <w:rPr>
          <w:rFonts w:asciiTheme="majorHAnsi" w:hAnsiTheme="majorHAnsi" w:cstheme="majorHAnsi"/>
          <w:b/>
          <w:color w:val="000000" w:themeColor="text1"/>
          <w:sz w:val="20"/>
          <w:szCs w:val="20"/>
          <w:highlight w:val="yellow"/>
        </w:rPr>
        <w:t xml:space="preserve"> septembre</w:t>
      </w:r>
      <w:r w:rsidR="00A65E8A" w:rsidRPr="00735877">
        <w:rPr>
          <w:rFonts w:asciiTheme="majorHAnsi" w:hAnsiTheme="majorHAnsi" w:cstheme="majorHAnsi"/>
          <w:b/>
          <w:color w:val="000000" w:themeColor="text1"/>
          <w:sz w:val="20"/>
          <w:szCs w:val="20"/>
          <w:highlight w:val="yellow"/>
        </w:rPr>
        <w:t xml:space="preserve"> 2019</w:t>
      </w:r>
      <w:r w:rsidR="0009388E" w:rsidRPr="00735877">
        <w:rPr>
          <w:rFonts w:asciiTheme="majorHAnsi" w:hAnsiTheme="majorHAnsi" w:cstheme="majorHAnsi"/>
          <w:b/>
          <w:color w:val="000000" w:themeColor="text1"/>
          <w:sz w:val="20"/>
          <w:szCs w:val="20"/>
          <w:highlight w:val="yellow"/>
        </w:rPr>
        <w:t xml:space="preserve"> :</w:t>
      </w:r>
      <w:r w:rsidR="0009388E" w:rsidRPr="00A65E8A">
        <w:rPr>
          <w:rFonts w:asciiTheme="majorHAnsi" w:hAnsiTheme="majorHAnsi" w:cstheme="majorHAnsi"/>
          <w:color w:val="000000" w:themeColor="text1"/>
          <w:sz w:val="20"/>
          <w:szCs w:val="20"/>
        </w:rPr>
        <w:t xml:space="preserve"> </w:t>
      </w:r>
      <w:r w:rsidR="00A65E8A" w:rsidRPr="00191434">
        <w:rPr>
          <w:rFonts w:asciiTheme="majorHAnsi" w:hAnsiTheme="majorHAnsi" w:cstheme="majorHAnsi"/>
          <w:color w:val="000000" w:themeColor="text1"/>
          <w:sz w:val="20"/>
          <w:szCs w:val="20"/>
        </w:rPr>
        <w:t>équipe UNCDF : revue des propositions, questions complémentaires et entretiens avec les structures shortlisté</w:t>
      </w:r>
      <w:r w:rsidR="00A65E8A">
        <w:rPr>
          <w:rFonts w:asciiTheme="majorHAnsi" w:hAnsiTheme="majorHAnsi" w:cstheme="majorHAnsi"/>
          <w:color w:val="000000" w:themeColor="text1"/>
          <w:sz w:val="20"/>
          <w:szCs w:val="20"/>
        </w:rPr>
        <w:t>e</w:t>
      </w:r>
      <w:r w:rsidR="00A65E8A" w:rsidRPr="00191434">
        <w:rPr>
          <w:rFonts w:asciiTheme="majorHAnsi" w:hAnsiTheme="majorHAnsi" w:cstheme="majorHAnsi"/>
          <w:color w:val="000000" w:themeColor="text1"/>
          <w:sz w:val="20"/>
          <w:szCs w:val="20"/>
        </w:rPr>
        <w:t>s</w:t>
      </w:r>
    </w:p>
    <w:p w14:paraId="3C8882C1" w14:textId="27ACC264" w:rsidR="0009388E" w:rsidRPr="00A65E8A" w:rsidRDefault="00025456" w:rsidP="00522A27">
      <w:pPr>
        <w:numPr>
          <w:ilvl w:val="0"/>
          <w:numId w:val="6"/>
        </w:numPr>
        <w:spacing w:before="100" w:after="100"/>
        <w:contextualSpacing/>
        <w:jc w:val="both"/>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highlight w:val="yellow"/>
        </w:rPr>
        <w:t>20 septembre</w:t>
      </w:r>
      <w:r w:rsidR="00A65E8A" w:rsidRPr="00735877">
        <w:rPr>
          <w:rFonts w:asciiTheme="majorHAnsi" w:hAnsiTheme="majorHAnsi" w:cstheme="majorHAnsi"/>
          <w:b/>
          <w:color w:val="000000" w:themeColor="text1"/>
          <w:sz w:val="20"/>
          <w:szCs w:val="20"/>
          <w:highlight w:val="yellow"/>
        </w:rPr>
        <w:t xml:space="preserve"> 2019</w:t>
      </w:r>
      <w:r w:rsidR="0009388E" w:rsidRPr="00735877">
        <w:rPr>
          <w:rFonts w:asciiTheme="majorHAnsi" w:hAnsiTheme="majorHAnsi" w:cstheme="majorHAnsi"/>
          <w:b/>
          <w:color w:val="000000" w:themeColor="text1"/>
          <w:sz w:val="20"/>
          <w:szCs w:val="20"/>
          <w:highlight w:val="yellow"/>
        </w:rPr>
        <w:t xml:space="preserve"> :</w:t>
      </w:r>
      <w:r w:rsidR="0009388E" w:rsidRPr="00A65E8A">
        <w:rPr>
          <w:rFonts w:asciiTheme="majorHAnsi" w:hAnsiTheme="majorHAnsi" w:cstheme="majorHAnsi"/>
          <w:b/>
          <w:color w:val="000000" w:themeColor="text1"/>
          <w:sz w:val="20"/>
          <w:szCs w:val="20"/>
        </w:rPr>
        <w:t xml:space="preserve"> </w:t>
      </w:r>
      <w:r w:rsidR="0009388E" w:rsidRPr="00A65E8A">
        <w:rPr>
          <w:rFonts w:asciiTheme="majorHAnsi" w:hAnsiTheme="majorHAnsi" w:cstheme="majorHAnsi"/>
          <w:color w:val="000000" w:themeColor="text1"/>
          <w:sz w:val="20"/>
          <w:szCs w:val="20"/>
        </w:rPr>
        <w:t>signature de la convention</w:t>
      </w:r>
      <w:r w:rsidR="00A65E8A">
        <w:rPr>
          <w:rFonts w:asciiTheme="majorHAnsi" w:hAnsiTheme="majorHAnsi" w:cstheme="majorHAnsi"/>
          <w:color w:val="000000" w:themeColor="text1"/>
          <w:sz w:val="20"/>
          <w:szCs w:val="20"/>
        </w:rPr>
        <w:t xml:space="preserve"> avec UNCDF</w:t>
      </w:r>
    </w:p>
    <w:p w14:paraId="330B83B3" w14:textId="05581BC0" w:rsidR="0009388E" w:rsidRPr="00025456" w:rsidRDefault="00025456" w:rsidP="00025456">
      <w:pPr>
        <w:numPr>
          <w:ilvl w:val="0"/>
          <w:numId w:val="6"/>
        </w:numPr>
        <w:spacing w:before="100" w:after="100"/>
        <w:contextualSpacing/>
        <w:jc w:val="both"/>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highlight w:val="yellow"/>
        </w:rPr>
        <w:t>1</w:t>
      </w:r>
      <w:r w:rsidRPr="00025456">
        <w:rPr>
          <w:rFonts w:asciiTheme="majorHAnsi" w:hAnsiTheme="majorHAnsi" w:cstheme="majorHAnsi"/>
          <w:b/>
          <w:color w:val="000000" w:themeColor="text1"/>
          <w:sz w:val="20"/>
          <w:szCs w:val="20"/>
          <w:highlight w:val="yellow"/>
          <w:vertAlign w:val="superscript"/>
        </w:rPr>
        <w:t>er</w:t>
      </w:r>
      <w:r>
        <w:rPr>
          <w:rFonts w:asciiTheme="majorHAnsi" w:hAnsiTheme="majorHAnsi" w:cstheme="majorHAnsi"/>
          <w:b/>
          <w:color w:val="000000" w:themeColor="text1"/>
          <w:sz w:val="20"/>
          <w:szCs w:val="20"/>
          <w:highlight w:val="yellow"/>
        </w:rPr>
        <w:t xml:space="preserve"> octobre</w:t>
      </w:r>
      <w:r w:rsidR="0009388E" w:rsidRPr="00025456">
        <w:rPr>
          <w:rFonts w:asciiTheme="majorHAnsi" w:hAnsiTheme="majorHAnsi" w:cstheme="majorHAnsi"/>
          <w:b/>
          <w:color w:val="000000" w:themeColor="text1"/>
          <w:sz w:val="20"/>
          <w:szCs w:val="20"/>
          <w:highlight w:val="yellow"/>
        </w:rPr>
        <w:t xml:space="preserve"> </w:t>
      </w:r>
      <w:r w:rsidR="00A65E8A" w:rsidRPr="00025456">
        <w:rPr>
          <w:rFonts w:asciiTheme="majorHAnsi" w:hAnsiTheme="majorHAnsi" w:cstheme="majorHAnsi"/>
          <w:b/>
          <w:color w:val="000000" w:themeColor="text1"/>
          <w:sz w:val="20"/>
          <w:szCs w:val="20"/>
          <w:highlight w:val="yellow"/>
        </w:rPr>
        <w:t>2019</w:t>
      </w:r>
      <w:r w:rsidR="00A65E8A" w:rsidRPr="00025456">
        <w:rPr>
          <w:rFonts w:asciiTheme="majorHAnsi" w:hAnsiTheme="majorHAnsi" w:cstheme="majorHAnsi"/>
          <w:color w:val="000000" w:themeColor="text1"/>
          <w:sz w:val="20"/>
          <w:szCs w:val="20"/>
          <w:highlight w:val="yellow"/>
        </w:rPr>
        <w:t> :</w:t>
      </w:r>
      <w:r w:rsidR="0009388E" w:rsidRPr="00025456">
        <w:rPr>
          <w:rFonts w:asciiTheme="majorHAnsi" w:hAnsiTheme="majorHAnsi" w:cstheme="majorHAnsi"/>
          <w:color w:val="000000" w:themeColor="text1"/>
          <w:sz w:val="20"/>
          <w:szCs w:val="20"/>
        </w:rPr>
        <w:t xml:space="preserve"> début des activités</w:t>
      </w:r>
    </w:p>
    <w:p w14:paraId="2D01875A" w14:textId="77777777" w:rsidR="00E70E7A" w:rsidRPr="00191434" w:rsidRDefault="00E70E7A" w:rsidP="00E70E7A">
      <w:pPr>
        <w:spacing w:before="100" w:after="100"/>
        <w:contextualSpacing/>
        <w:jc w:val="both"/>
        <w:rPr>
          <w:rFonts w:asciiTheme="majorHAnsi" w:hAnsiTheme="majorHAnsi" w:cstheme="majorHAnsi"/>
          <w:color w:val="000000" w:themeColor="text1"/>
          <w:sz w:val="20"/>
          <w:szCs w:val="20"/>
        </w:rPr>
      </w:pPr>
    </w:p>
    <w:p w14:paraId="732BABE6" w14:textId="00D1A855" w:rsidR="00E65DF0" w:rsidRPr="00191434" w:rsidRDefault="00E65DF0" w:rsidP="00B26D21">
      <w:pPr>
        <w:pStyle w:val="Titre4"/>
        <w:numPr>
          <w:ilvl w:val="0"/>
          <w:numId w:val="2"/>
        </w:numPr>
        <w:spacing w:before="100" w:after="100"/>
        <w:jc w:val="both"/>
        <w:rPr>
          <w:rFonts w:asciiTheme="majorHAnsi" w:hAnsiTheme="majorHAnsi" w:cstheme="majorHAnsi"/>
          <w:color w:val="000000" w:themeColor="text1"/>
          <w:sz w:val="20"/>
          <w:szCs w:val="20"/>
          <w:u w:val="single"/>
        </w:rPr>
      </w:pPr>
      <w:r w:rsidRPr="00191434">
        <w:rPr>
          <w:rFonts w:asciiTheme="majorHAnsi" w:hAnsiTheme="majorHAnsi" w:cstheme="majorHAnsi"/>
          <w:color w:val="000000" w:themeColor="text1"/>
          <w:sz w:val="20"/>
          <w:szCs w:val="20"/>
          <w:u w:val="single"/>
        </w:rPr>
        <w:t>Contact</w:t>
      </w:r>
    </w:p>
    <w:p w14:paraId="1CF0FAD3" w14:textId="77777777" w:rsidR="0054772A" w:rsidRPr="00191434" w:rsidRDefault="00E65DF0" w:rsidP="00E65DF0">
      <w:pPr>
        <w:spacing w:before="100" w:after="100"/>
        <w:jc w:val="both"/>
        <w:rPr>
          <w:rFonts w:asciiTheme="majorHAnsi" w:hAnsiTheme="majorHAnsi" w:cstheme="majorHAnsi"/>
          <w:color w:val="000000" w:themeColor="text1"/>
          <w:sz w:val="20"/>
          <w:szCs w:val="20"/>
          <w:lang w:val="en-US"/>
        </w:rPr>
      </w:pPr>
      <w:r w:rsidRPr="00191434">
        <w:rPr>
          <w:rFonts w:asciiTheme="majorHAnsi" w:hAnsiTheme="majorHAnsi" w:cstheme="majorHAnsi"/>
          <w:color w:val="000000" w:themeColor="text1"/>
          <w:sz w:val="20"/>
          <w:szCs w:val="20"/>
          <w:lang w:val="en-US"/>
        </w:rPr>
        <w:t xml:space="preserve">Elisa BENISTANT - Project Specialist </w:t>
      </w:r>
      <w:r w:rsidR="0054772A" w:rsidRPr="00191434">
        <w:rPr>
          <w:rFonts w:asciiTheme="majorHAnsi" w:hAnsiTheme="majorHAnsi" w:cstheme="majorHAnsi"/>
          <w:color w:val="000000" w:themeColor="text1"/>
          <w:sz w:val="20"/>
          <w:szCs w:val="20"/>
          <w:lang w:val="en-US"/>
        </w:rPr>
        <w:t>UNCDF</w:t>
      </w:r>
    </w:p>
    <w:p w14:paraId="586325A5" w14:textId="0D5A7561" w:rsidR="00FD16F9" w:rsidRPr="00191434" w:rsidRDefault="00BE0C30" w:rsidP="00E65DF0">
      <w:pPr>
        <w:spacing w:before="100" w:after="100"/>
        <w:jc w:val="both"/>
        <w:rPr>
          <w:rFonts w:asciiTheme="majorHAnsi" w:hAnsiTheme="majorHAnsi" w:cstheme="majorHAnsi"/>
          <w:color w:val="000000" w:themeColor="text1"/>
          <w:sz w:val="20"/>
          <w:szCs w:val="20"/>
        </w:rPr>
      </w:pPr>
      <w:hyperlink r:id="rId11" w:history="1">
        <w:r w:rsidR="005A066F" w:rsidRPr="00191434">
          <w:rPr>
            <w:rStyle w:val="Lienhypertexte"/>
            <w:rFonts w:asciiTheme="majorHAnsi" w:hAnsiTheme="majorHAnsi" w:cstheme="majorHAnsi"/>
            <w:sz w:val="20"/>
            <w:szCs w:val="20"/>
          </w:rPr>
          <w:t>elisa.benistant@uncdf.org</w:t>
        </w:r>
      </w:hyperlink>
    </w:p>
    <w:p w14:paraId="6255CF8C" w14:textId="77777777" w:rsidR="00E5779B" w:rsidRPr="00191434" w:rsidRDefault="00E5779B" w:rsidP="00E65DF0">
      <w:pPr>
        <w:spacing w:before="100" w:after="100"/>
        <w:jc w:val="both"/>
        <w:rPr>
          <w:rFonts w:asciiTheme="majorHAnsi" w:hAnsiTheme="majorHAnsi" w:cstheme="majorHAnsi"/>
          <w:color w:val="000000" w:themeColor="text1"/>
          <w:sz w:val="20"/>
          <w:szCs w:val="20"/>
        </w:rPr>
      </w:pPr>
    </w:p>
    <w:p w14:paraId="6EA81350" w14:textId="35F2E71A" w:rsidR="00FD16F9" w:rsidRPr="00191434" w:rsidRDefault="00FD16F9" w:rsidP="00B26D21">
      <w:pPr>
        <w:pStyle w:val="Titre4"/>
        <w:numPr>
          <w:ilvl w:val="0"/>
          <w:numId w:val="2"/>
        </w:numPr>
        <w:spacing w:before="100" w:after="100"/>
        <w:jc w:val="both"/>
        <w:rPr>
          <w:rFonts w:asciiTheme="majorHAnsi" w:hAnsiTheme="majorHAnsi" w:cstheme="majorHAnsi"/>
          <w:color w:val="000000" w:themeColor="text1"/>
          <w:sz w:val="20"/>
          <w:szCs w:val="20"/>
          <w:u w:val="single"/>
        </w:rPr>
      </w:pPr>
      <w:r w:rsidRPr="00191434">
        <w:rPr>
          <w:rFonts w:asciiTheme="majorHAnsi" w:hAnsiTheme="majorHAnsi" w:cstheme="majorHAnsi"/>
          <w:color w:val="000000" w:themeColor="text1"/>
          <w:sz w:val="20"/>
          <w:szCs w:val="20"/>
          <w:u w:val="single"/>
        </w:rPr>
        <w:t>Signature validant les Termes de références de l</w:t>
      </w:r>
      <w:r w:rsidR="004D3C92" w:rsidRPr="00191434">
        <w:rPr>
          <w:rFonts w:asciiTheme="majorHAnsi" w:hAnsiTheme="majorHAnsi" w:cstheme="majorHAnsi"/>
          <w:color w:val="000000" w:themeColor="text1"/>
          <w:sz w:val="20"/>
          <w:szCs w:val="20"/>
          <w:u w:val="single"/>
        </w:rPr>
        <w:t>’appel à</w:t>
      </w:r>
      <w:r w:rsidRPr="00191434">
        <w:rPr>
          <w:rFonts w:asciiTheme="majorHAnsi" w:hAnsiTheme="majorHAnsi" w:cstheme="majorHAnsi"/>
          <w:color w:val="000000" w:themeColor="text1"/>
          <w:sz w:val="20"/>
          <w:szCs w:val="20"/>
          <w:u w:val="single"/>
        </w:rPr>
        <w:t xml:space="preserve"> proposition</w:t>
      </w:r>
    </w:p>
    <w:p w14:paraId="6DCE4511" w14:textId="77777777" w:rsidR="006523C1" w:rsidRPr="00191434" w:rsidRDefault="006523C1" w:rsidP="0066388F">
      <w:pPr>
        <w:pStyle w:val="Paragraphedeliste"/>
        <w:autoSpaceDE w:val="0"/>
        <w:autoSpaceDN w:val="0"/>
        <w:adjustRightInd w:val="0"/>
        <w:spacing w:before="120" w:after="120"/>
        <w:ind w:left="0"/>
        <w:jc w:val="right"/>
        <w:rPr>
          <w:rFonts w:asciiTheme="majorHAnsi" w:hAnsiTheme="majorHAnsi" w:cstheme="majorHAnsi"/>
          <w:b/>
          <w:color w:val="000000" w:themeColor="text1"/>
          <w:sz w:val="20"/>
          <w:szCs w:val="20"/>
        </w:rPr>
      </w:pPr>
      <w:r w:rsidRPr="00191434">
        <w:rPr>
          <w:rFonts w:asciiTheme="majorHAnsi" w:hAnsiTheme="majorHAnsi" w:cstheme="majorHAnsi"/>
          <w:b/>
          <w:color w:val="000000" w:themeColor="text1"/>
          <w:sz w:val="20"/>
          <w:szCs w:val="20"/>
        </w:rPr>
        <w:t>Conseillère Technique Régionale de l’UNCDF,</w:t>
      </w:r>
    </w:p>
    <w:p w14:paraId="4DDC34B1" w14:textId="4BFE173C" w:rsidR="004537DA" w:rsidRPr="00191434" w:rsidRDefault="006523C1" w:rsidP="0066388F">
      <w:pPr>
        <w:pStyle w:val="Paragraphedeliste"/>
        <w:autoSpaceDE w:val="0"/>
        <w:autoSpaceDN w:val="0"/>
        <w:adjustRightInd w:val="0"/>
        <w:spacing w:before="120" w:after="120"/>
        <w:ind w:left="0"/>
        <w:jc w:val="right"/>
        <w:rPr>
          <w:rFonts w:asciiTheme="majorHAnsi" w:hAnsiTheme="majorHAnsi" w:cstheme="majorHAnsi"/>
          <w:b/>
          <w:color w:val="000000" w:themeColor="text1"/>
          <w:sz w:val="20"/>
          <w:szCs w:val="20"/>
        </w:rPr>
      </w:pPr>
      <w:r w:rsidRPr="00191434">
        <w:rPr>
          <w:rFonts w:asciiTheme="majorHAnsi" w:hAnsiTheme="majorHAnsi" w:cstheme="majorHAnsi"/>
          <w:color w:val="000000" w:themeColor="text1"/>
          <w:sz w:val="20"/>
          <w:szCs w:val="20"/>
        </w:rPr>
        <w:lastRenderedPageBreak/>
        <w:t xml:space="preserve"> </w:t>
      </w:r>
      <w:r w:rsidR="00FD16F9" w:rsidRPr="00191434">
        <w:rPr>
          <w:rFonts w:asciiTheme="majorHAnsi" w:hAnsiTheme="majorHAnsi" w:cstheme="majorHAnsi"/>
          <w:b/>
          <w:color w:val="000000" w:themeColor="text1"/>
          <w:sz w:val="20"/>
          <w:szCs w:val="20"/>
        </w:rPr>
        <w:t>Christel Alvergne</w:t>
      </w:r>
    </w:p>
    <w:p w14:paraId="184FF697" w14:textId="79F6662A" w:rsidR="004537DA" w:rsidRPr="00191434" w:rsidRDefault="004537DA" w:rsidP="00C50C83">
      <w:pPr>
        <w:spacing w:after="160" w:line="259" w:lineRule="auto"/>
        <w:jc w:val="center"/>
        <w:rPr>
          <w:rFonts w:asciiTheme="majorHAnsi" w:hAnsiTheme="majorHAnsi" w:cstheme="majorHAnsi"/>
          <w:b/>
          <w:color w:val="000000"/>
          <w:szCs w:val="20"/>
        </w:rPr>
      </w:pPr>
      <w:r w:rsidRPr="00191434">
        <w:rPr>
          <w:rFonts w:asciiTheme="majorHAnsi" w:hAnsiTheme="majorHAnsi" w:cstheme="majorHAnsi"/>
          <w:b/>
          <w:color w:val="000000" w:themeColor="text1"/>
          <w:szCs w:val="20"/>
        </w:rPr>
        <w:br w:type="page"/>
      </w:r>
      <w:r w:rsidRPr="00191434">
        <w:rPr>
          <w:rFonts w:asciiTheme="majorHAnsi" w:hAnsiTheme="majorHAnsi" w:cstheme="majorHAnsi"/>
          <w:b/>
          <w:color w:val="000000"/>
          <w:szCs w:val="20"/>
        </w:rPr>
        <w:lastRenderedPageBreak/>
        <w:t>ANNEXE : Canevas pour la</w:t>
      </w:r>
      <w:r w:rsidR="00C50C83" w:rsidRPr="00191434">
        <w:rPr>
          <w:rFonts w:asciiTheme="majorHAnsi" w:hAnsiTheme="majorHAnsi" w:cstheme="majorHAnsi"/>
          <w:b/>
          <w:color w:val="000000"/>
          <w:szCs w:val="20"/>
        </w:rPr>
        <w:t xml:space="preserve"> lettre de</w:t>
      </w:r>
      <w:r w:rsidRPr="00191434">
        <w:rPr>
          <w:rFonts w:asciiTheme="majorHAnsi" w:hAnsiTheme="majorHAnsi" w:cstheme="majorHAnsi"/>
          <w:b/>
          <w:color w:val="000000"/>
          <w:szCs w:val="20"/>
        </w:rPr>
        <w:t xml:space="preserve"> candidature</w:t>
      </w:r>
    </w:p>
    <w:p w14:paraId="4EB3B27B" w14:textId="77777777" w:rsidR="004537DA" w:rsidRPr="00191434" w:rsidRDefault="004537DA" w:rsidP="004537DA">
      <w:pPr>
        <w:autoSpaceDE w:val="0"/>
        <w:autoSpaceDN w:val="0"/>
        <w:adjustRightInd w:val="0"/>
        <w:jc w:val="center"/>
        <w:rPr>
          <w:rFonts w:asciiTheme="majorHAnsi" w:hAnsiTheme="majorHAnsi" w:cstheme="majorHAnsi"/>
          <w:b/>
          <w:color w:val="000000"/>
          <w:sz w:val="20"/>
          <w:szCs w:val="20"/>
        </w:rPr>
      </w:pPr>
    </w:p>
    <w:p w14:paraId="6E6079A6" w14:textId="77777777" w:rsidR="004537DA" w:rsidRPr="00191434" w:rsidRDefault="004537DA" w:rsidP="004537DA">
      <w:pPr>
        <w:autoSpaceDE w:val="0"/>
        <w:autoSpaceDN w:val="0"/>
        <w:adjustRightInd w:val="0"/>
        <w:jc w:val="right"/>
        <w:rPr>
          <w:rFonts w:asciiTheme="majorHAnsi" w:hAnsiTheme="majorHAnsi" w:cstheme="majorHAnsi"/>
          <w:b/>
          <w:color w:val="000000"/>
          <w:sz w:val="20"/>
          <w:szCs w:val="20"/>
        </w:rPr>
      </w:pPr>
    </w:p>
    <w:p w14:paraId="5ED2F84A" w14:textId="4C0B73A6" w:rsidR="004537DA" w:rsidRPr="00191434" w:rsidRDefault="004537DA" w:rsidP="004537DA">
      <w:pPr>
        <w:autoSpaceDE w:val="0"/>
        <w:autoSpaceDN w:val="0"/>
        <w:adjustRightInd w:val="0"/>
        <w:jc w:val="right"/>
        <w:rPr>
          <w:rFonts w:asciiTheme="majorHAnsi" w:hAnsiTheme="majorHAnsi" w:cstheme="majorHAnsi"/>
          <w:b/>
          <w:color w:val="000000"/>
          <w:sz w:val="20"/>
          <w:szCs w:val="20"/>
        </w:rPr>
      </w:pPr>
      <w:r w:rsidRPr="00191434">
        <w:rPr>
          <w:rFonts w:asciiTheme="majorHAnsi" w:hAnsiTheme="majorHAnsi" w:cstheme="majorHAnsi"/>
          <w:b/>
          <w:color w:val="000000"/>
          <w:sz w:val="20"/>
          <w:szCs w:val="20"/>
        </w:rPr>
        <w:t>[Insérer : Emplacement]</w:t>
      </w:r>
    </w:p>
    <w:p w14:paraId="5E8C2664" w14:textId="77777777" w:rsidR="004537DA" w:rsidRPr="00191434" w:rsidRDefault="004537DA" w:rsidP="004537DA">
      <w:pPr>
        <w:autoSpaceDE w:val="0"/>
        <w:autoSpaceDN w:val="0"/>
        <w:adjustRightInd w:val="0"/>
        <w:jc w:val="right"/>
        <w:rPr>
          <w:rFonts w:asciiTheme="majorHAnsi" w:hAnsiTheme="majorHAnsi" w:cstheme="majorHAnsi"/>
          <w:b/>
          <w:color w:val="000000"/>
          <w:sz w:val="20"/>
          <w:szCs w:val="20"/>
        </w:rPr>
      </w:pPr>
      <w:r w:rsidRPr="00191434">
        <w:rPr>
          <w:rFonts w:asciiTheme="majorHAnsi" w:hAnsiTheme="majorHAnsi" w:cstheme="majorHAnsi"/>
          <w:b/>
          <w:color w:val="000000"/>
          <w:sz w:val="20"/>
          <w:szCs w:val="20"/>
        </w:rPr>
        <w:t>[Insérer : Date]</w:t>
      </w:r>
    </w:p>
    <w:p w14:paraId="41A9BFAB" w14:textId="77777777" w:rsidR="004537DA" w:rsidRPr="00191434" w:rsidRDefault="004537DA" w:rsidP="004537DA">
      <w:pPr>
        <w:autoSpaceDE w:val="0"/>
        <w:autoSpaceDN w:val="0"/>
        <w:adjustRightInd w:val="0"/>
        <w:jc w:val="right"/>
        <w:rPr>
          <w:rFonts w:asciiTheme="majorHAnsi" w:hAnsiTheme="majorHAnsi" w:cstheme="majorHAnsi"/>
          <w:b/>
          <w:color w:val="000000"/>
          <w:sz w:val="20"/>
          <w:szCs w:val="20"/>
        </w:rPr>
      </w:pPr>
    </w:p>
    <w:p w14:paraId="282AC7D5" w14:textId="77777777" w:rsidR="004537DA" w:rsidRPr="00191434" w:rsidRDefault="004537DA" w:rsidP="004537DA">
      <w:pPr>
        <w:autoSpaceDE w:val="0"/>
        <w:autoSpaceDN w:val="0"/>
        <w:adjustRightInd w:val="0"/>
        <w:jc w:val="right"/>
        <w:rPr>
          <w:rFonts w:asciiTheme="majorHAnsi" w:hAnsiTheme="majorHAnsi" w:cstheme="majorHAnsi"/>
          <w:b/>
          <w:color w:val="000000"/>
          <w:sz w:val="20"/>
          <w:szCs w:val="20"/>
        </w:rPr>
      </w:pPr>
    </w:p>
    <w:p w14:paraId="2055633A" w14:textId="366366F5" w:rsidR="004537DA" w:rsidRPr="00191434" w:rsidRDefault="004537DA" w:rsidP="004537DA">
      <w:pPr>
        <w:autoSpaceDE w:val="0"/>
        <w:autoSpaceDN w:val="0"/>
        <w:adjustRightInd w:val="0"/>
        <w:rPr>
          <w:rFonts w:asciiTheme="majorHAnsi" w:hAnsiTheme="majorHAnsi" w:cstheme="majorHAnsi"/>
          <w:b/>
          <w:color w:val="000000"/>
          <w:sz w:val="20"/>
          <w:szCs w:val="20"/>
        </w:rPr>
      </w:pPr>
      <w:r w:rsidRPr="00191434">
        <w:rPr>
          <w:rFonts w:asciiTheme="majorHAnsi" w:hAnsiTheme="majorHAnsi" w:cstheme="majorHAnsi"/>
          <w:b/>
          <w:color w:val="000000"/>
          <w:sz w:val="20"/>
          <w:szCs w:val="20"/>
        </w:rPr>
        <w:t xml:space="preserve"> </w:t>
      </w:r>
      <w:proofErr w:type="gramStart"/>
      <w:r w:rsidRPr="00191434">
        <w:rPr>
          <w:rFonts w:asciiTheme="majorHAnsi" w:hAnsiTheme="majorHAnsi" w:cstheme="majorHAnsi"/>
          <w:b/>
          <w:color w:val="000000"/>
          <w:sz w:val="20"/>
          <w:szCs w:val="20"/>
        </w:rPr>
        <w:t>À:</w:t>
      </w:r>
      <w:proofErr w:type="gramEnd"/>
      <w:r w:rsidRPr="00191434">
        <w:rPr>
          <w:rFonts w:asciiTheme="majorHAnsi" w:hAnsiTheme="majorHAnsi" w:cstheme="majorHAnsi"/>
          <w:b/>
          <w:color w:val="000000"/>
          <w:sz w:val="20"/>
          <w:szCs w:val="20"/>
        </w:rPr>
        <w:t xml:space="preserve"> Chère Madame: Christel Alvergne, </w:t>
      </w:r>
      <w:r w:rsidR="006523C1" w:rsidRPr="00191434">
        <w:rPr>
          <w:rFonts w:asciiTheme="majorHAnsi" w:hAnsiTheme="majorHAnsi" w:cstheme="majorHAnsi"/>
          <w:b/>
          <w:color w:val="000000"/>
          <w:sz w:val="20"/>
          <w:szCs w:val="20"/>
        </w:rPr>
        <w:t>Conseillère Technique Régionale de l’UNCDF</w:t>
      </w:r>
    </w:p>
    <w:p w14:paraId="06CC6F7B" w14:textId="77777777" w:rsidR="004537DA" w:rsidRPr="00191434" w:rsidRDefault="004537DA" w:rsidP="004537DA">
      <w:pPr>
        <w:autoSpaceDE w:val="0"/>
        <w:autoSpaceDN w:val="0"/>
        <w:adjustRightInd w:val="0"/>
        <w:jc w:val="center"/>
        <w:rPr>
          <w:rFonts w:asciiTheme="majorHAnsi" w:hAnsiTheme="majorHAnsi" w:cstheme="majorHAnsi"/>
          <w:b/>
          <w:color w:val="000000"/>
          <w:sz w:val="20"/>
          <w:szCs w:val="20"/>
        </w:rPr>
      </w:pPr>
    </w:p>
    <w:p w14:paraId="6BDD7921" w14:textId="77777777" w:rsidR="004537DA" w:rsidRPr="00191434" w:rsidRDefault="004537DA" w:rsidP="004537DA">
      <w:pPr>
        <w:autoSpaceDE w:val="0"/>
        <w:autoSpaceDN w:val="0"/>
        <w:adjustRightInd w:val="0"/>
        <w:jc w:val="right"/>
        <w:rPr>
          <w:rFonts w:asciiTheme="majorHAnsi" w:hAnsiTheme="majorHAnsi" w:cstheme="majorHAnsi"/>
          <w:color w:val="000000"/>
          <w:sz w:val="20"/>
          <w:szCs w:val="20"/>
        </w:rPr>
      </w:pPr>
    </w:p>
    <w:p w14:paraId="2A7CD0B7" w14:textId="190C86E8" w:rsidR="004537DA" w:rsidRPr="00191434" w:rsidRDefault="004537DA" w:rsidP="004537DA">
      <w:pPr>
        <w:autoSpaceDE w:val="0"/>
        <w:autoSpaceDN w:val="0"/>
        <w:adjustRightInd w:val="0"/>
        <w:jc w:val="both"/>
        <w:rPr>
          <w:rFonts w:asciiTheme="majorHAnsi" w:hAnsiTheme="majorHAnsi" w:cstheme="majorHAnsi"/>
          <w:color w:val="000000" w:themeColor="text1"/>
          <w:sz w:val="20"/>
          <w:szCs w:val="20"/>
        </w:rPr>
      </w:pPr>
      <w:r w:rsidRPr="00191434">
        <w:rPr>
          <w:rFonts w:asciiTheme="majorHAnsi" w:hAnsiTheme="majorHAnsi" w:cstheme="majorHAnsi"/>
          <w:color w:val="000000"/>
          <w:sz w:val="20"/>
          <w:szCs w:val="20"/>
        </w:rPr>
        <w:t xml:space="preserve">Nous, soussignés, </w:t>
      </w:r>
      <w:r w:rsidRPr="00191434">
        <w:rPr>
          <w:rFonts w:asciiTheme="majorHAnsi" w:hAnsiTheme="majorHAnsi" w:cstheme="majorHAnsi"/>
          <w:i/>
          <w:color w:val="000000"/>
          <w:sz w:val="20"/>
          <w:szCs w:val="20"/>
        </w:rPr>
        <w:t>[insérer : nom]</w:t>
      </w:r>
      <w:r w:rsidRPr="00191434">
        <w:rPr>
          <w:rFonts w:asciiTheme="majorHAnsi" w:hAnsiTheme="majorHAnsi" w:cstheme="majorHAnsi"/>
          <w:color w:val="000000"/>
          <w:sz w:val="20"/>
          <w:szCs w:val="20"/>
        </w:rPr>
        <w:t xml:space="preserve"> sommes candidat(s) pour le projet</w:t>
      </w:r>
      <w:r w:rsidRPr="00191434">
        <w:rPr>
          <w:rFonts w:asciiTheme="majorHAnsi" w:hAnsiTheme="majorHAnsi" w:cstheme="majorHAnsi"/>
          <w:color w:val="000000" w:themeColor="text1"/>
          <w:sz w:val="20"/>
          <w:szCs w:val="20"/>
        </w:rPr>
        <w:t xml:space="preserve"> </w:t>
      </w:r>
      <w:sdt>
        <w:sdtPr>
          <w:rPr>
            <w:rFonts w:asciiTheme="majorHAnsi" w:eastAsia="Calibri" w:hAnsiTheme="majorHAnsi" w:cstheme="majorHAnsi"/>
            <w:b/>
            <w:color w:val="000000" w:themeColor="text1"/>
            <w:sz w:val="20"/>
            <w:szCs w:val="20"/>
          </w:rPr>
          <w:id w:val="-2073579049"/>
          <w:text/>
        </w:sdtPr>
        <w:sdtEndPr/>
        <w:sdtContent>
          <w:r w:rsidR="00715B80" w:rsidRPr="00191434">
            <w:rPr>
              <w:rFonts w:asciiTheme="majorHAnsi" w:eastAsia="Calibri" w:hAnsiTheme="majorHAnsi" w:cstheme="majorHAnsi"/>
              <w:b/>
              <w:color w:val="000000" w:themeColor="text1"/>
              <w:sz w:val="20"/>
              <w:szCs w:val="20"/>
            </w:rPr>
            <w:t xml:space="preserve"> « Accompagnement de PMEs basées dans la région de Mopti, ou souhaitant s’</w:t>
          </w:r>
          <w:r w:rsidR="00083D9C">
            <w:rPr>
              <w:rFonts w:asciiTheme="majorHAnsi" w:eastAsia="Calibri" w:hAnsiTheme="majorHAnsi" w:cstheme="majorHAnsi"/>
              <w:b/>
              <w:color w:val="000000" w:themeColor="text1"/>
              <w:sz w:val="20"/>
              <w:szCs w:val="20"/>
            </w:rPr>
            <w:t xml:space="preserve">y </w:t>
          </w:r>
          <w:r w:rsidR="00715B80" w:rsidRPr="00191434">
            <w:rPr>
              <w:rFonts w:asciiTheme="majorHAnsi" w:eastAsia="Calibri" w:hAnsiTheme="majorHAnsi" w:cstheme="majorHAnsi"/>
              <w:b/>
              <w:color w:val="000000" w:themeColor="text1"/>
              <w:sz w:val="20"/>
              <w:szCs w:val="20"/>
            </w:rPr>
            <w:t xml:space="preserve">étendre, participant à l’autonomisation économique des femmes » </w:t>
          </w:r>
        </w:sdtContent>
      </w:sdt>
      <w:r w:rsidRPr="00191434">
        <w:rPr>
          <w:rFonts w:asciiTheme="majorHAnsi" w:hAnsiTheme="majorHAnsi" w:cstheme="majorHAnsi"/>
          <w:color w:val="000000"/>
          <w:sz w:val="20"/>
          <w:szCs w:val="20"/>
        </w:rPr>
        <w:t xml:space="preserve">conformément à votre appel de votre Appel à </w:t>
      </w:r>
      <w:r w:rsidR="00715B80" w:rsidRPr="00191434">
        <w:rPr>
          <w:rFonts w:asciiTheme="majorHAnsi" w:hAnsiTheme="majorHAnsi" w:cstheme="majorHAnsi"/>
          <w:color w:val="000000"/>
          <w:sz w:val="20"/>
          <w:szCs w:val="20"/>
        </w:rPr>
        <w:t>Proposition</w:t>
      </w:r>
      <w:r w:rsidRPr="00191434">
        <w:rPr>
          <w:rFonts w:asciiTheme="majorHAnsi" w:hAnsiTheme="majorHAnsi" w:cstheme="majorHAnsi"/>
          <w:color w:val="000000"/>
          <w:sz w:val="20"/>
          <w:szCs w:val="20"/>
        </w:rPr>
        <w:t xml:space="preserve"> en date du </w:t>
      </w:r>
      <w:r w:rsidRPr="00191434">
        <w:rPr>
          <w:rFonts w:asciiTheme="majorHAnsi" w:hAnsiTheme="majorHAnsi" w:cstheme="majorHAnsi"/>
          <w:i/>
          <w:color w:val="000000"/>
          <w:sz w:val="20"/>
          <w:szCs w:val="20"/>
        </w:rPr>
        <w:t>[insérer : date].</w:t>
      </w:r>
      <w:r w:rsidRPr="00191434">
        <w:rPr>
          <w:rFonts w:asciiTheme="majorHAnsi" w:hAnsiTheme="majorHAnsi" w:cstheme="majorHAnsi"/>
          <w:color w:val="FF0000"/>
          <w:sz w:val="20"/>
          <w:szCs w:val="20"/>
        </w:rPr>
        <w:t xml:space="preserve"> </w:t>
      </w:r>
      <w:r w:rsidRPr="00191434">
        <w:rPr>
          <w:rFonts w:asciiTheme="majorHAnsi" w:hAnsiTheme="majorHAnsi" w:cstheme="majorHAnsi"/>
          <w:color w:val="000000" w:themeColor="text1"/>
          <w:sz w:val="20"/>
          <w:szCs w:val="20"/>
        </w:rPr>
        <w:t xml:space="preserve">Nous présentons notre candidature. </w:t>
      </w:r>
    </w:p>
    <w:p w14:paraId="115FBB59" w14:textId="77777777" w:rsidR="004537DA" w:rsidRPr="00191434" w:rsidRDefault="004537DA" w:rsidP="004537DA">
      <w:pPr>
        <w:autoSpaceDE w:val="0"/>
        <w:autoSpaceDN w:val="0"/>
        <w:adjustRightInd w:val="0"/>
        <w:jc w:val="both"/>
        <w:rPr>
          <w:rFonts w:asciiTheme="majorHAnsi" w:hAnsiTheme="majorHAnsi" w:cstheme="majorHAnsi"/>
          <w:color w:val="000000" w:themeColor="text1"/>
          <w:sz w:val="20"/>
          <w:szCs w:val="20"/>
        </w:rPr>
      </w:pPr>
    </w:p>
    <w:p w14:paraId="20A30805" w14:textId="77777777" w:rsidR="004537DA" w:rsidRPr="00191434" w:rsidRDefault="004537DA" w:rsidP="004537DA">
      <w:pPr>
        <w:autoSpaceDE w:val="0"/>
        <w:autoSpaceDN w:val="0"/>
        <w:adjustRightInd w:val="0"/>
        <w:jc w:val="both"/>
        <w:rPr>
          <w:rFonts w:asciiTheme="majorHAnsi" w:hAnsiTheme="majorHAnsi" w:cstheme="majorHAnsi"/>
          <w:color w:val="000000" w:themeColor="text1"/>
          <w:sz w:val="20"/>
          <w:szCs w:val="20"/>
        </w:rPr>
      </w:pPr>
      <w:bookmarkStart w:id="6" w:name="_Hlk11928925"/>
      <w:r w:rsidRPr="00191434">
        <w:rPr>
          <w:rFonts w:asciiTheme="majorHAnsi" w:hAnsiTheme="majorHAnsi" w:cstheme="majorHAnsi"/>
          <w:color w:val="000000" w:themeColor="text1"/>
          <w:sz w:val="20"/>
          <w:szCs w:val="20"/>
        </w:rPr>
        <w:t>Nous déclarons par la présente que :</w:t>
      </w:r>
    </w:p>
    <w:p w14:paraId="2977749F" w14:textId="77777777" w:rsidR="004537DA" w:rsidRPr="00191434" w:rsidRDefault="004537DA" w:rsidP="004537DA">
      <w:pPr>
        <w:autoSpaceDE w:val="0"/>
        <w:autoSpaceDN w:val="0"/>
        <w:adjustRightInd w:val="0"/>
        <w:jc w:val="both"/>
        <w:rPr>
          <w:rFonts w:asciiTheme="majorHAnsi" w:hAnsiTheme="majorHAnsi" w:cstheme="majorHAnsi"/>
          <w:color w:val="000000"/>
          <w:sz w:val="20"/>
          <w:szCs w:val="20"/>
        </w:rPr>
      </w:pPr>
    </w:p>
    <w:p w14:paraId="66C1B234" w14:textId="77777777" w:rsidR="004537DA" w:rsidRPr="00191434" w:rsidRDefault="004537DA" w:rsidP="004537DA">
      <w:pPr>
        <w:pStyle w:val="Paragraphedeliste"/>
        <w:numPr>
          <w:ilvl w:val="0"/>
          <w:numId w:val="18"/>
        </w:numPr>
        <w:autoSpaceDE w:val="0"/>
        <w:autoSpaceDN w:val="0"/>
        <w:adjustRightInd w:val="0"/>
        <w:contextualSpacing/>
        <w:jc w:val="both"/>
        <w:rPr>
          <w:rFonts w:asciiTheme="majorHAnsi" w:hAnsiTheme="majorHAnsi" w:cstheme="majorHAnsi"/>
          <w:color w:val="000000"/>
          <w:sz w:val="20"/>
          <w:szCs w:val="20"/>
        </w:rPr>
      </w:pPr>
      <w:r w:rsidRPr="00191434">
        <w:rPr>
          <w:rFonts w:asciiTheme="majorHAnsi" w:hAnsiTheme="majorHAnsi" w:cstheme="majorHAnsi"/>
          <w:color w:val="000000"/>
          <w:sz w:val="20"/>
          <w:szCs w:val="20"/>
        </w:rPr>
        <w:t xml:space="preserve">Toutes les informations et déclarations faites dans la présente demande sont véridiques et nous acceptons que toute fausse déclaration contenue dans celle-ci puisse entraîner notre disqualification ; et </w:t>
      </w:r>
    </w:p>
    <w:p w14:paraId="2FDE68CE" w14:textId="77777777" w:rsidR="004537DA" w:rsidRPr="00191434" w:rsidRDefault="004537DA" w:rsidP="004537DA">
      <w:pPr>
        <w:pStyle w:val="Paragraphedeliste"/>
        <w:numPr>
          <w:ilvl w:val="0"/>
          <w:numId w:val="18"/>
        </w:numPr>
        <w:autoSpaceDE w:val="0"/>
        <w:autoSpaceDN w:val="0"/>
        <w:adjustRightInd w:val="0"/>
        <w:contextualSpacing/>
        <w:jc w:val="both"/>
        <w:rPr>
          <w:rFonts w:asciiTheme="majorHAnsi" w:hAnsiTheme="majorHAnsi" w:cstheme="majorHAnsi"/>
          <w:color w:val="000000"/>
          <w:sz w:val="20"/>
          <w:szCs w:val="20"/>
        </w:rPr>
      </w:pPr>
      <w:r w:rsidRPr="00191434">
        <w:rPr>
          <w:rFonts w:asciiTheme="majorHAnsi" w:hAnsiTheme="majorHAnsi" w:cstheme="majorHAnsi"/>
          <w:color w:val="212121"/>
          <w:sz w:val="20"/>
          <w:szCs w:val="20"/>
        </w:rPr>
        <w:t xml:space="preserve">Nous n'avons aucune faillite en suspens ou litige en cours ou toute action en justice qui pourrait nuire à notre activité. </w:t>
      </w:r>
    </w:p>
    <w:p w14:paraId="16E4E3D2" w14:textId="77777777" w:rsidR="004537DA" w:rsidRPr="00191434" w:rsidRDefault="004537DA" w:rsidP="004537DA">
      <w:pPr>
        <w:autoSpaceDE w:val="0"/>
        <w:autoSpaceDN w:val="0"/>
        <w:adjustRightInd w:val="0"/>
        <w:jc w:val="both"/>
        <w:rPr>
          <w:rFonts w:asciiTheme="majorHAnsi" w:hAnsiTheme="majorHAnsi" w:cstheme="majorHAnsi"/>
          <w:color w:val="212121"/>
          <w:sz w:val="20"/>
          <w:szCs w:val="20"/>
        </w:rPr>
      </w:pPr>
    </w:p>
    <w:p w14:paraId="6604ADC7" w14:textId="77777777" w:rsidR="004537DA" w:rsidRPr="00191434" w:rsidRDefault="004537DA" w:rsidP="004537DA">
      <w:pPr>
        <w:autoSpaceDE w:val="0"/>
        <w:autoSpaceDN w:val="0"/>
        <w:adjustRightInd w:val="0"/>
        <w:jc w:val="both"/>
        <w:rPr>
          <w:rFonts w:asciiTheme="majorHAnsi" w:hAnsiTheme="majorHAnsi" w:cstheme="majorHAnsi"/>
          <w:color w:val="000000"/>
          <w:sz w:val="20"/>
          <w:szCs w:val="20"/>
        </w:rPr>
      </w:pPr>
      <w:r w:rsidRPr="00191434">
        <w:rPr>
          <w:rFonts w:asciiTheme="majorHAnsi" w:hAnsiTheme="majorHAnsi" w:cstheme="majorHAnsi"/>
          <w:color w:val="212121"/>
          <w:sz w:val="20"/>
          <w:szCs w:val="20"/>
        </w:rPr>
        <w:t>Nous comprenons parfaitement et reconnaissons que le UNCDF n'est pas tenu d'accepter cette demande, que nous supporterons tous les coûts associés à sa préparation et soumission, et que UNCDF ne sera en aucun cas responsable de ces coûts, indépendamment de la conduite ou des résultats l'évaluation.</w:t>
      </w:r>
    </w:p>
    <w:p w14:paraId="5C8B97DD" w14:textId="77777777" w:rsidR="004537DA" w:rsidRPr="00191434" w:rsidRDefault="004537DA" w:rsidP="004537DA">
      <w:pPr>
        <w:autoSpaceDE w:val="0"/>
        <w:autoSpaceDN w:val="0"/>
        <w:adjustRightInd w:val="0"/>
        <w:jc w:val="both"/>
        <w:rPr>
          <w:rFonts w:asciiTheme="majorHAnsi" w:hAnsiTheme="majorHAnsi" w:cstheme="majorHAnsi"/>
          <w:color w:val="000000"/>
          <w:sz w:val="20"/>
          <w:szCs w:val="20"/>
        </w:rPr>
      </w:pPr>
    </w:p>
    <w:p w14:paraId="724DDAB0" w14:textId="77777777" w:rsidR="004537DA" w:rsidRPr="00191434" w:rsidRDefault="004537DA" w:rsidP="004537DA">
      <w:pPr>
        <w:rPr>
          <w:rFonts w:asciiTheme="majorHAnsi" w:hAnsiTheme="majorHAnsi" w:cstheme="majorHAnsi"/>
          <w:color w:val="000000"/>
          <w:sz w:val="20"/>
          <w:szCs w:val="20"/>
        </w:rPr>
      </w:pPr>
      <w:r w:rsidRPr="00191434">
        <w:rPr>
          <w:rFonts w:asciiTheme="majorHAnsi" w:hAnsiTheme="majorHAnsi" w:cstheme="majorHAnsi"/>
          <w:color w:val="000000"/>
          <w:sz w:val="20"/>
          <w:szCs w:val="20"/>
        </w:rPr>
        <w:t>Nous restons à votre disposition,</w:t>
      </w:r>
    </w:p>
    <w:p w14:paraId="2FCB973C" w14:textId="77777777" w:rsidR="004537DA" w:rsidRPr="00191434" w:rsidRDefault="004537DA" w:rsidP="004537DA">
      <w:pPr>
        <w:rPr>
          <w:rFonts w:asciiTheme="majorHAnsi" w:hAnsiTheme="majorHAnsi" w:cstheme="majorHAnsi"/>
          <w:color w:val="000000"/>
          <w:sz w:val="20"/>
          <w:szCs w:val="20"/>
        </w:rPr>
      </w:pPr>
    </w:p>
    <w:p w14:paraId="3075B808" w14:textId="77777777" w:rsidR="004537DA" w:rsidRPr="00191434" w:rsidRDefault="004537DA" w:rsidP="004537DA">
      <w:pPr>
        <w:rPr>
          <w:rFonts w:asciiTheme="majorHAnsi" w:hAnsiTheme="majorHAnsi" w:cstheme="majorHAnsi"/>
          <w:color w:val="000000"/>
          <w:sz w:val="20"/>
          <w:szCs w:val="20"/>
        </w:rPr>
      </w:pPr>
      <w:r w:rsidRPr="00191434">
        <w:rPr>
          <w:rFonts w:asciiTheme="majorHAnsi" w:hAnsiTheme="majorHAnsi" w:cstheme="majorHAnsi"/>
          <w:color w:val="000000"/>
          <w:sz w:val="20"/>
          <w:szCs w:val="20"/>
        </w:rPr>
        <w:t xml:space="preserve">Cordialement, </w:t>
      </w:r>
    </w:p>
    <w:p w14:paraId="2F21DF94" w14:textId="77777777" w:rsidR="004537DA" w:rsidRPr="00191434" w:rsidRDefault="004537DA" w:rsidP="004537DA">
      <w:pPr>
        <w:rPr>
          <w:rFonts w:asciiTheme="majorHAnsi" w:hAnsiTheme="majorHAnsi" w:cstheme="majorHAnsi"/>
          <w:color w:val="000000"/>
          <w:sz w:val="20"/>
          <w:szCs w:val="20"/>
        </w:rPr>
      </w:pPr>
    </w:p>
    <w:p w14:paraId="418AEDFB" w14:textId="77777777" w:rsidR="004537DA" w:rsidRPr="00191434" w:rsidRDefault="004537DA" w:rsidP="004537DA">
      <w:pPr>
        <w:rPr>
          <w:rFonts w:asciiTheme="majorHAnsi" w:hAnsiTheme="majorHAnsi" w:cstheme="majorHAnsi"/>
          <w:color w:val="000000"/>
          <w:sz w:val="20"/>
          <w:szCs w:val="20"/>
        </w:rPr>
      </w:pPr>
      <w:r w:rsidRPr="00191434">
        <w:rPr>
          <w:rFonts w:asciiTheme="majorHAnsi" w:hAnsiTheme="majorHAnsi" w:cstheme="majorHAnsi"/>
          <w:color w:val="000000"/>
          <w:sz w:val="20"/>
          <w:szCs w:val="20"/>
        </w:rPr>
        <w:t xml:space="preserve">Signature autorisée [En entier et initiales] : </w:t>
      </w:r>
    </w:p>
    <w:p w14:paraId="09D89F63" w14:textId="77777777" w:rsidR="004537DA" w:rsidRPr="00191434" w:rsidRDefault="004537DA" w:rsidP="004537DA">
      <w:pPr>
        <w:rPr>
          <w:rFonts w:asciiTheme="majorHAnsi" w:hAnsiTheme="majorHAnsi" w:cstheme="majorHAnsi"/>
          <w:color w:val="000000"/>
          <w:sz w:val="20"/>
          <w:szCs w:val="20"/>
        </w:rPr>
      </w:pPr>
      <w:r w:rsidRPr="00191434">
        <w:rPr>
          <w:rFonts w:asciiTheme="majorHAnsi" w:hAnsiTheme="majorHAnsi" w:cstheme="majorHAnsi"/>
          <w:color w:val="000000"/>
          <w:sz w:val="20"/>
          <w:szCs w:val="20"/>
        </w:rPr>
        <w:t xml:space="preserve">Nom et titre du signataire : </w:t>
      </w:r>
    </w:p>
    <w:p w14:paraId="56674D57" w14:textId="77777777" w:rsidR="004537DA" w:rsidRPr="00191434" w:rsidRDefault="004537DA" w:rsidP="004537DA">
      <w:pPr>
        <w:rPr>
          <w:rFonts w:asciiTheme="majorHAnsi" w:hAnsiTheme="majorHAnsi" w:cstheme="majorHAnsi"/>
          <w:color w:val="000000"/>
          <w:sz w:val="20"/>
          <w:szCs w:val="20"/>
        </w:rPr>
      </w:pPr>
      <w:r w:rsidRPr="00191434">
        <w:rPr>
          <w:rFonts w:asciiTheme="majorHAnsi" w:hAnsiTheme="majorHAnsi" w:cstheme="majorHAnsi"/>
          <w:color w:val="000000"/>
          <w:sz w:val="20"/>
          <w:szCs w:val="20"/>
        </w:rPr>
        <w:t xml:space="preserve">Nom de l’entreprise : </w:t>
      </w:r>
    </w:p>
    <w:p w14:paraId="540EDB2B" w14:textId="77777777" w:rsidR="004537DA" w:rsidRPr="00191434" w:rsidRDefault="004537DA" w:rsidP="004537DA">
      <w:pPr>
        <w:rPr>
          <w:rFonts w:asciiTheme="majorHAnsi" w:hAnsiTheme="majorHAnsi" w:cstheme="majorHAnsi"/>
          <w:color w:val="000000"/>
          <w:sz w:val="20"/>
          <w:szCs w:val="20"/>
        </w:rPr>
      </w:pPr>
      <w:r w:rsidRPr="00191434">
        <w:rPr>
          <w:rFonts w:asciiTheme="majorHAnsi" w:hAnsiTheme="majorHAnsi" w:cstheme="majorHAnsi"/>
          <w:color w:val="000000"/>
          <w:sz w:val="20"/>
          <w:szCs w:val="20"/>
        </w:rPr>
        <w:t xml:space="preserve">Détails du contact : </w:t>
      </w:r>
    </w:p>
    <w:p w14:paraId="58FAF549" w14:textId="77777777" w:rsidR="004537DA" w:rsidRPr="00191434" w:rsidRDefault="004537DA" w:rsidP="004537DA">
      <w:pPr>
        <w:ind w:left="2832" w:firstLine="708"/>
        <w:rPr>
          <w:rFonts w:asciiTheme="majorHAnsi" w:hAnsiTheme="majorHAnsi" w:cstheme="majorHAnsi"/>
          <w:color w:val="000000"/>
          <w:sz w:val="20"/>
          <w:szCs w:val="20"/>
        </w:rPr>
      </w:pPr>
    </w:p>
    <w:p w14:paraId="2EA0C43E" w14:textId="77777777" w:rsidR="004537DA" w:rsidRPr="00191434" w:rsidRDefault="004537DA" w:rsidP="004537DA">
      <w:pPr>
        <w:ind w:left="2832" w:firstLine="708"/>
        <w:rPr>
          <w:rFonts w:asciiTheme="majorHAnsi" w:hAnsiTheme="majorHAnsi" w:cstheme="majorHAnsi"/>
          <w:color w:val="000000"/>
          <w:sz w:val="20"/>
          <w:szCs w:val="20"/>
        </w:rPr>
      </w:pPr>
    </w:p>
    <w:p w14:paraId="68954661" w14:textId="77777777" w:rsidR="004537DA" w:rsidRPr="00191434" w:rsidRDefault="004537DA" w:rsidP="004537DA">
      <w:pPr>
        <w:ind w:left="2832" w:firstLine="708"/>
        <w:rPr>
          <w:rFonts w:asciiTheme="majorHAnsi" w:hAnsiTheme="majorHAnsi" w:cstheme="majorHAnsi"/>
          <w:color w:val="000000"/>
          <w:sz w:val="20"/>
          <w:szCs w:val="20"/>
        </w:rPr>
      </w:pPr>
    </w:p>
    <w:p w14:paraId="41B9D87F" w14:textId="77777777" w:rsidR="004537DA" w:rsidRPr="00191434" w:rsidRDefault="004537DA" w:rsidP="004537DA">
      <w:pPr>
        <w:ind w:left="2832" w:firstLine="708"/>
        <w:rPr>
          <w:rFonts w:asciiTheme="majorHAnsi" w:hAnsiTheme="majorHAnsi" w:cstheme="majorHAnsi"/>
          <w:color w:val="000000"/>
          <w:sz w:val="20"/>
          <w:szCs w:val="20"/>
        </w:rPr>
      </w:pPr>
    </w:p>
    <w:p w14:paraId="11B35123" w14:textId="77777777" w:rsidR="004537DA" w:rsidRPr="00191434" w:rsidRDefault="004537DA" w:rsidP="004537DA">
      <w:pPr>
        <w:ind w:left="4248"/>
        <w:rPr>
          <w:rFonts w:asciiTheme="majorHAnsi" w:hAnsiTheme="majorHAnsi" w:cstheme="majorHAnsi"/>
          <w:color w:val="000000"/>
          <w:sz w:val="20"/>
          <w:szCs w:val="20"/>
        </w:rPr>
      </w:pPr>
      <w:r w:rsidRPr="00191434">
        <w:rPr>
          <w:rFonts w:asciiTheme="majorHAnsi" w:hAnsiTheme="majorHAnsi" w:cstheme="majorHAnsi"/>
          <w:color w:val="000000"/>
          <w:sz w:val="20"/>
          <w:szCs w:val="20"/>
        </w:rPr>
        <w:t>[Veuillez marquer cette lettre avec votre sceau corporatif, si disponible]</w:t>
      </w:r>
    </w:p>
    <w:bookmarkEnd w:id="6"/>
    <w:p w14:paraId="273C6CC1" w14:textId="77777777" w:rsidR="004537DA" w:rsidRPr="00191434" w:rsidRDefault="004537DA" w:rsidP="004537DA">
      <w:pPr>
        <w:autoSpaceDE w:val="0"/>
        <w:autoSpaceDN w:val="0"/>
        <w:adjustRightInd w:val="0"/>
        <w:jc w:val="both"/>
        <w:rPr>
          <w:rFonts w:asciiTheme="majorHAnsi" w:hAnsiTheme="majorHAnsi" w:cstheme="majorHAnsi"/>
          <w:color w:val="000000"/>
          <w:sz w:val="20"/>
          <w:szCs w:val="20"/>
        </w:rPr>
      </w:pPr>
    </w:p>
    <w:p w14:paraId="0DB113D5" w14:textId="77777777" w:rsidR="002752A6" w:rsidRPr="00191434" w:rsidRDefault="002752A6" w:rsidP="0066388F">
      <w:pPr>
        <w:pStyle w:val="Paragraphedeliste"/>
        <w:autoSpaceDE w:val="0"/>
        <w:autoSpaceDN w:val="0"/>
        <w:adjustRightInd w:val="0"/>
        <w:spacing w:before="120" w:after="120"/>
        <w:ind w:left="0"/>
        <w:jc w:val="right"/>
        <w:rPr>
          <w:rFonts w:asciiTheme="majorHAnsi" w:hAnsiTheme="majorHAnsi" w:cstheme="majorHAnsi"/>
          <w:b/>
          <w:color w:val="000000" w:themeColor="text1"/>
          <w:sz w:val="20"/>
          <w:szCs w:val="20"/>
        </w:rPr>
      </w:pPr>
    </w:p>
    <w:sectPr w:rsidR="002752A6" w:rsidRPr="0019143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F589A" w14:textId="77777777" w:rsidR="00BE0C30" w:rsidRDefault="00BE0C30" w:rsidP="00FD16F9">
      <w:r>
        <w:separator/>
      </w:r>
    </w:p>
  </w:endnote>
  <w:endnote w:type="continuationSeparator" w:id="0">
    <w:p w14:paraId="0125355A" w14:textId="77777777" w:rsidR="00BE0C30" w:rsidRDefault="00BE0C30" w:rsidP="00FD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486428"/>
      <w:docPartObj>
        <w:docPartGallery w:val="Page Numbers (Bottom of Page)"/>
        <w:docPartUnique/>
      </w:docPartObj>
    </w:sdtPr>
    <w:sdtEndPr/>
    <w:sdtContent>
      <w:p w14:paraId="3960136B" w14:textId="666B93FE" w:rsidR="00191434" w:rsidRDefault="00191434">
        <w:pPr>
          <w:pStyle w:val="Pieddepage"/>
          <w:jc w:val="right"/>
        </w:pPr>
        <w:r>
          <w:fldChar w:fldCharType="begin"/>
        </w:r>
        <w:r>
          <w:instrText>PAGE   \* MERGEFORMAT</w:instrText>
        </w:r>
        <w:r>
          <w:fldChar w:fldCharType="separate"/>
        </w:r>
        <w:r>
          <w:t>2</w:t>
        </w:r>
        <w:r>
          <w:fldChar w:fldCharType="end"/>
        </w:r>
      </w:p>
    </w:sdtContent>
  </w:sdt>
  <w:p w14:paraId="6C8501E8" w14:textId="77777777" w:rsidR="00191434" w:rsidRDefault="001914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4B2F3" w14:textId="77777777" w:rsidR="00BE0C30" w:rsidRDefault="00BE0C30" w:rsidP="00FD16F9">
      <w:r>
        <w:separator/>
      </w:r>
    </w:p>
  </w:footnote>
  <w:footnote w:type="continuationSeparator" w:id="0">
    <w:p w14:paraId="0D186B4D" w14:textId="77777777" w:rsidR="00BE0C30" w:rsidRDefault="00BE0C30" w:rsidP="00FD1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B0D9" w14:textId="77777777" w:rsidR="00203172" w:rsidRDefault="00203172">
    <w:pPr>
      <w:pStyle w:val="En-tte"/>
    </w:pPr>
    <w:r>
      <w:rPr>
        <w:noProof/>
      </w:rPr>
      <w:drawing>
        <wp:anchor distT="0" distB="0" distL="114300" distR="114300" simplePos="0" relativeHeight="251662336" behindDoc="0" locked="0" layoutInCell="1" allowOverlap="1" wp14:anchorId="207C76AF" wp14:editId="47D73A00">
          <wp:simplePos x="0" y="0"/>
          <wp:positionH relativeFrom="rightMargin">
            <wp:posOffset>-163195</wp:posOffset>
          </wp:positionH>
          <wp:positionV relativeFrom="paragraph">
            <wp:posOffset>-172720</wp:posOffset>
          </wp:positionV>
          <wp:extent cx="567055" cy="610870"/>
          <wp:effectExtent l="0" t="0" r="444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55" cy="610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0652A4E" wp14:editId="3414D1DF">
          <wp:simplePos x="0" y="0"/>
          <wp:positionH relativeFrom="margin">
            <wp:posOffset>6791325</wp:posOffset>
          </wp:positionH>
          <wp:positionV relativeFrom="paragraph">
            <wp:posOffset>652145</wp:posOffset>
          </wp:positionV>
          <wp:extent cx="400050" cy="431165"/>
          <wp:effectExtent l="0" t="0" r="0" b="698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DC42231" wp14:editId="086084E6">
          <wp:simplePos x="0" y="0"/>
          <wp:positionH relativeFrom="margin">
            <wp:posOffset>6791325</wp:posOffset>
          </wp:positionH>
          <wp:positionV relativeFrom="paragraph">
            <wp:posOffset>652145</wp:posOffset>
          </wp:positionV>
          <wp:extent cx="400050" cy="431165"/>
          <wp:effectExtent l="0" t="0" r="0" b="698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9D72FE3" wp14:editId="4F550A7B">
          <wp:simplePos x="0" y="0"/>
          <wp:positionH relativeFrom="margin">
            <wp:posOffset>6791325</wp:posOffset>
          </wp:positionH>
          <wp:positionV relativeFrom="paragraph">
            <wp:posOffset>652145</wp:posOffset>
          </wp:positionV>
          <wp:extent cx="400050" cy="431165"/>
          <wp:effectExtent l="0" t="0" r="0" b="698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B50"/>
    <w:multiLevelType w:val="hybridMultilevel"/>
    <w:tmpl w:val="2286C4BA"/>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1A2547B"/>
    <w:multiLevelType w:val="hybridMultilevel"/>
    <w:tmpl w:val="0484B904"/>
    <w:lvl w:ilvl="0" w:tplc="16725742">
      <w:start w:val="10"/>
      <w:numFmt w:val="bullet"/>
      <w:lvlText w:val="-"/>
      <w:lvlJc w:val="left"/>
      <w:pPr>
        <w:ind w:left="720" w:hanging="360"/>
      </w:pPr>
      <w:rPr>
        <w:rFonts w:ascii="Myriad Pro" w:eastAsia="Times New Roman" w:hAnsi="Myriad Pro"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CA3715"/>
    <w:multiLevelType w:val="hybridMultilevel"/>
    <w:tmpl w:val="C0B6938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5606C50"/>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4" w15:restartNumberingAfterBreak="0">
    <w:nsid w:val="067E520B"/>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5" w15:restartNumberingAfterBreak="0">
    <w:nsid w:val="0C2635E0"/>
    <w:multiLevelType w:val="hybridMultilevel"/>
    <w:tmpl w:val="A3AED9BC"/>
    <w:lvl w:ilvl="0" w:tplc="3E84DB4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0EB6167E"/>
    <w:multiLevelType w:val="hybridMultilevel"/>
    <w:tmpl w:val="6A0CE14C"/>
    <w:lvl w:ilvl="0" w:tplc="DAD4B464">
      <w:start w:val="1"/>
      <w:numFmt w:val="upperRoman"/>
      <w:lvlText w:val="%1."/>
      <w:lvlJc w:val="left"/>
      <w:pPr>
        <w:ind w:left="2160" w:hanging="720"/>
      </w:pPr>
      <w:rPr>
        <w:rFonts w:hint="default"/>
        <w:b/>
      </w:rPr>
    </w:lvl>
    <w:lvl w:ilvl="1" w:tplc="040C0001">
      <w:start w:val="1"/>
      <w:numFmt w:val="bullet"/>
      <w:lvlText w:val=""/>
      <w:lvlJc w:val="left"/>
      <w:pPr>
        <w:ind w:left="2520" w:hanging="360"/>
      </w:pPr>
      <w:rPr>
        <w:rFonts w:ascii="Symbol" w:hAnsi="Symbol" w:hint="default"/>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 w15:restartNumberingAfterBreak="0">
    <w:nsid w:val="13C220DA"/>
    <w:multiLevelType w:val="hybridMultilevel"/>
    <w:tmpl w:val="F8B02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426195"/>
    <w:multiLevelType w:val="hybridMultilevel"/>
    <w:tmpl w:val="CEFC2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5E451E"/>
    <w:multiLevelType w:val="hybridMultilevel"/>
    <w:tmpl w:val="9092C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E571BD"/>
    <w:multiLevelType w:val="hybridMultilevel"/>
    <w:tmpl w:val="0CE039F8"/>
    <w:lvl w:ilvl="0" w:tplc="706C60DC">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A9AECBA">
      <w:start w:val="6"/>
      <w:numFmt w:val="bullet"/>
      <w:lvlText w:val=""/>
      <w:lvlJc w:val="left"/>
      <w:pPr>
        <w:ind w:left="4320" w:hanging="360"/>
      </w:pPr>
      <w:rPr>
        <w:rFonts w:ascii="Wingdings" w:eastAsia="Times New Roman" w:hAnsi="Wingdings" w:cs="Times New Roman" w:hint="default"/>
        <w:b/>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926FA9"/>
    <w:multiLevelType w:val="hybridMultilevel"/>
    <w:tmpl w:val="EABA9946"/>
    <w:lvl w:ilvl="0" w:tplc="EB54785E">
      <w:start w:val="3"/>
      <w:numFmt w:val="bullet"/>
      <w:lvlText w:val="-"/>
      <w:lvlJc w:val="left"/>
      <w:pPr>
        <w:ind w:left="360" w:hanging="360"/>
      </w:pPr>
      <w:rPr>
        <w:rFonts w:ascii="Verdana" w:eastAsia="Calibri"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273EA8"/>
    <w:multiLevelType w:val="hybridMultilevel"/>
    <w:tmpl w:val="05029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1F4854"/>
    <w:multiLevelType w:val="hybridMultilevel"/>
    <w:tmpl w:val="05029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51F2635"/>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15" w15:restartNumberingAfterBreak="0">
    <w:nsid w:val="353272E8"/>
    <w:multiLevelType w:val="hybridMultilevel"/>
    <w:tmpl w:val="D37AA358"/>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3794619C"/>
    <w:multiLevelType w:val="hybridMultilevel"/>
    <w:tmpl w:val="B7D032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2F7111"/>
    <w:multiLevelType w:val="hybridMultilevel"/>
    <w:tmpl w:val="05029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CE02365"/>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19" w15:restartNumberingAfterBreak="0">
    <w:nsid w:val="40BA5DE2"/>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20" w15:restartNumberingAfterBreak="0">
    <w:nsid w:val="4B900F3E"/>
    <w:multiLevelType w:val="hybridMultilevel"/>
    <w:tmpl w:val="6298B7EA"/>
    <w:lvl w:ilvl="0" w:tplc="1E200CFC">
      <w:numFmt w:val="bullet"/>
      <w:lvlText w:val="-"/>
      <w:lvlJc w:val="left"/>
      <w:pPr>
        <w:ind w:left="720" w:hanging="360"/>
      </w:pPr>
      <w:rPr>
        <w:rFonts w:ascii="Myriad Pro" w:eastAsia="Times New Roman" w:hAnsi="Myriad Pro"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9134D3"/>
    <w:multiLevelType w:val="hybridMultilevel"/>
    <w:tmpl w:val="D37AA358"/>
    <w:lvl w:ilvl="0" w:tplc="040C0019">
      <w:start w:val="1"/>
      <w:numFmt w:val="lowerLetter"/>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527E5FFD"/>
    <w:multiLevelType w:val="hybridMultilevel"/>
    <w:tmpl w:val="05029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4D95C2F"/>
    <w:multiLevelType w:val="hybridMultilevel"/>
    <w:tmpl w:val="B1102DE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560A0F75"/>
    <w:multiLevelType w:val="hybridMultilevel"/>
    <w:tmpl w:val="FDFA2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541D7B"/>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26" w15:restartNumberingAfterBreak="0">
    <w:nsid w:val="60876E8F"/>
    <w:multiLevelType w:val="hybridMultilevel"/>
    <w:tmpl w:val="162E3A22"/>
    <w:lvl w:ilvl="0" w:tplc="4FAC080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C22CDC"/>
    <w:multiLevelType w:val="hybridMultilevel"/>
    <w:tmpl w:val="628C1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2F1252"/>
    <w:multiLevelType w:val="hybridMultilevel"/>
    <w:tmpl w:val="298C2936"/>
    <w:lvl w:ilvl="0" w:tplc="EB54785E">
      <w:start w:val="3"/>
      <w:numFmt w:val="bullet"/>
      <w:lvlText w:val="-"/>
      <w:lvlJc w:val="left"/>
      <w:pPr>
        <w:ind w:left="720" w:hanging="360"/>
      </w:pPr>
      <w:rPr>
        <w:rFonts w:ascii="Verdana" w:eastAsia="Calibr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463C1D"/>
    <w:multiLevelType w:val="hybridMultilevel"/>
    <w:tmpl w:val="F24629A6"/>
    <w:lvl w:ilvl="0" w:tplc="5D68BC3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5354BB"/>
    <w:multiLevelType w:val="hybridMultilevel"/>
    <w:tmpl w:val="7690D226"/>
    <w:lvl w:ilvl="0" w:tplc="A8B0E4E6">
      <w:start w:val="1"/>
      <w:numFmt w:val="bullet"/>
      <w:lvlText w:val=""/>
      <w:lvlJc w:val="left"/>
      <w:pPr>
        <w:ind w:left="1776" w:hanging="360"/>
      </w:pPr>
      <w:rPr>
        <w:rFonts w:ascii="Symbol" w:hAnsi="Symbol" w:hint="default"/>
        <w:color w:val="auto"/>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1" w15:restartNumberingAfterBreak="0">
    <w:nsid w:val="76945E9E"/>
    <w:multiLevelType w:val="hybridMultilevel"/>
    <w:tmpl w:val="28720B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7AC5AA1"/>
    <w:multiLevelType w:val="hybridMultilevel"/>
    <w:tmpl w:val="D49A933A"/>
    <w:lvl w:ilvl="0" w:tplc="8150551E">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EED0E03"/>
    <w:multiLevelType w:val="hybridMultilevel"/>
    <w:tmpl w:val="96524A92"/>
    <w:lvl w:ilvl="0" w:tplc="040C0009">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935" w:hanging="360"/>
      </w:pPr>
      <w:rPr>
        <w:rFonts w:ascii="Courier New" w:hAnsi="Courier New" w:cs="Courier New" w:hint="default"/>
      </w:rPr>
    </w:lvl>
    <w:lvl w:ilvl="2" w:tplc="040C0005" w:tentative="1">
      <w:start w:val="1"/>
      <w:numFmt w:val="bullet"/>
      <w:lvlText w:val=""/>
      <w:lvlJc w:val="left"/>
      <w:pPr>
        <w:ind w:left="3655" w:hanging="360"/>
      </w:pPr>
      <w:rPr>
        <w:rFonts w:ascii="Wingdings" w:hAnsi="Wingdings" w:hint="default"/>
      </w:rPr>
    </w:lvl>
    <w:lvl w:ilvl="3" w:tplc="040C0001" w:tentative="1">
      <w:start w:val="1"/>
      <w:numFmt w:val="bullet"/>
      <w:lvlText w:val=""/>
      <w:lvlJc w:val="left"/>
      <w:pPr>
        <w:ind w:left="4375" w:hanging="360"/>
      </w:pPr>
      <w:rPr>
        <w:rFonts w:ascii="Symbol" w:hAnsi="Symbol" w:hint="default"/>
      </w:rPr>
    </w:lvl>
    <w:lvl w:ilvl="4" w:tplc="040C0003" w:tentative="1">
      <w:start w:val="1"/>
      <w:numFmt w:val="bullet"/>
      <w:lvlText w:val="o"/>
      <w:lvlJc w:val="left"/>
      <w:pPr>
        <w:ind w:left="5095" w:hanging="360"/>
      </w:pPr>
      <w:rPr>
        <w:rFonts w:ascii="Courier New" w:hAnsi="Courier New" w:cs="Courier New" w:hint="default"/>
      </w:rPr>
    </w:lvl>
    <w:lvl w:ilvl="5" w:tplc="040C0005" w:tentative="1">
      <w:start w:val="1"/>
      <w:numFmt w:val="bullet"/>
      <w:lvlText w:val=""/>
      <w:lvlJc w:val="left"/>
      <w:pPr>
        <w:ind w:left="5815" w:hanging="360"/>
      </w:pPr>
      <w:rPr>
        <w:rFonts w:ascii="Wingdings" w:hAnsi="Wingdings" w:hint="default"/>
      </w:rPr>
    </w:lvl>
    <w:lvl w:ilvl="6" w:tplc="040C0001" w:tentative="1">
      <w:start w:val="1"/>
      <w:numFmt w:val="bullet"/>
      <w:lvlText w:val=""/>
      <w:lvlJc w:val="left"/>
      <w:pPr>
        <w:ind w:left="6535" w:hanging="360"/>
      </w:pPr>
      <w:rPr>
        <w:rFonts w:ascii="Symbol" w:hAnsi="Symbol" w:hint="default"/>
      </w:rPr>
    </w:lvl>
    <w:lvl w:ilvl="7" w:tplc="040C0003" w:tentative="1">
      <w:start w:val="1"/>
      <w:numFmt w:val="bullet"/>
      <w:lvlText w:val="o"/>
      <w:lvlJc w:val="left"/>
      <w:pPr>
        <w:ind w:left="7255" w:hanging="360"/>
      </w:pPr>
      <w:rPr>
        <w:rFonts w:ascii="Courier New" w:hAnsi="Courier New" w:cs="Courier New" w:hint="default"/>
      </w:rPr>
    </w:lvl>
    <w:lvl w:ilvl="8" w:tplc="040C0005" w:tentative="1">
      <w:start w:val="1"/>
      <w:numFmt w:val="bullet"/>
      <w:lvlText w:val=""/>
      <w:lvlJc w:val="left"/>
      <w:pPr>
        <w:ind w:left="7975" w:hanging="360"/>
      </w:pPr>
      <w:rPr>
        <w:rFonts w:ascii="Wingdings" w:hAnsi="Wingdings" w:hint="default"/>
      </w:rPr>
    </w:lvl>
  </w:abstractNum>
  <w:num w:numId="1">
    <w:abstractNumId w:val="0"/>
  </w:num>
  <w:num w:numId="2">
    <w:abstractNumId w:val="14"/>
  </w:num>
  <w:num w:numId="3">
    <w:abstractNumId w:val="28"/>
  </w:num>
  <w:num w:numId="4">
    <w:abstractNumId w:val="11"/>
  </w:num>
  <w:num w:numId="5">
    <w:abstractNumId w:val="33"/>
  </w:num>
  <w:num w:numId="6">
    <w:abstractNumId w:val="29"/>
  </w:num>
  <w:num w:numId="7">
    <w:abstractNumId w:val="16"/>
  </w:num>
  <w:num w:numId="8">
    <w:abstractNumId w:val="15"/>
  </w:num>
  <w:num w:numId="9">
    <w:abstractNumId w:val="32"/>
  </w:num>
  <w:num w:numId="10">
    <w:abstractNumId w:val="30"/>
  </w:num>
  <w:num w:numId="11">
    <w:abstractNumId w:val="1"/>
  </w:num>
  <w:num w:numId="12">
    <w:abstractNumId w:val="23"/>
  </w:num>
  <w:num w:numId="13">
    <w:abstractNumId w:val="20"/>
  </w:num>
  <w:num w:numId="14">
    <w:abstractNumId w:val="10"/>
  </w:num>
  <w:num w:numId="15">
    <w:abstractNumId w:val="3"/>
  </w:num>
  <w:num w:numId="16">
    <w:abstractNumId w:val="24"/>
  </w:num>
  <w:num w:numId="17">
    <w:abstractNumId w:val="9"/>
  </w:num>
  <w:num w:numId="18">
    <w:abstractNumId w:val="5"/>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8"/>
  </w:num>
  <w:num w:numId="22">
    <w:abstractNumId w:val="26"/>
  </w:num>
  <w:num w:numId="23">
    <w:abstractNumId w:val="31"/>
  </w:num>
  <w:num w:numId="24">
    <w:abstractNumId w:val="12"/>
  </w:num>
  <w:num w:numId="25">
    <w:abstractNumId w:val="2"/>
  </w:num>
  <w:num w:numId="26">
    <w:abstractNumId w:val="6"/>
  </w:num>
  <w:num w:numId="27">
    <w:abstractNumId w:val="22"/>
  </w:num>
  <w:num w:numId="28">
    <w:abstractNumId w:val="13"/>
  </w:num>
  <w:num w:numId="29">
    <w:abstractNumId w:val="17"/>
  </w:num>
  <w:num w:numId="30">
    <w:abstractNumId w:val="21"/>
  </w:num>
  <w:num w:numId="31">
    <w:abstractNumId w:val="25"/>
  </w:num>
  <w:num w:numId="32">
    <w:abstractNumId w:val="18"/>
  </w:num>
  <w:num w:numId="33">
    <w:abstractNumId w:val="1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F9"/>
    <w:rsid w:val="0000777E"/>
    <w:rsid w:val="000113A8"/>
    <w:rsid w:val="00025456"/>
    <w:rsid w:val="0002726D"/>
    <w:rsid w:val="00042F0F"/>
    <w:rsid w:val="000500B5"/>
    <w:rsid w:val="000514DE"/>
    <w:rsid w:val="0006192B"/>
    <w:rsid w:val="00083D9C"/>
    <w:rsid w:val="0009388E"/>
    <w:rsid w:val="000979BD"/>
    <w:rsid w:val="000A7E5B"/>
    <w:rsid w:val="000B4F13"/>
    <w:rsid w:val="000B74EC"/>
    <w:rsid w:val="000B7AE4"/>
    <w:rsid w:val="000C0016"/>
    <w:rsid w:val="000D7C08"/>
    <w:rsid w:val="000F18C7"/>
    <w:rsid w:val="0010510F"/>
    <w:rsid w:val="00145DC1"/>
    <w:rsid w:val="00156925"/>
    <w:rsid w:val="00156978"/>
    <w:rsid w:val="001632BC"/>
    <w:rsid w:val="00164FCA"/>
    <w:rsid w:val="00165937"/>
    <w:rsid w:val="001722F7"/>
    <w:rsid w:val="00191434"/>
    <w:rsid w:val="001938DA"/>
    <w:rsid w:val="001A4ECF"/>
    <w:rsid w:val="001A7339"/>
    <w:rsid w:val="001A74A1"/>
    <w:rsid w:val="001C0781"/>
    <w:rsid w:val="001C542D"/>
    <w:rsid w:val="001C5F24"/>
    <w:rsid w:val="001D58C4"/>
    <w:rsid w:val="001E1B43"/>
    <w:rsid w:val="001E2271"/>
    <w:rsid w:val="001F2569"/>
    <w:rsid w:val="00203172"/>
    <w:rsid w:val="00203614"/>
    <w:rsid w:val="002049B8"/>
    <w:rsid w:val="002049E3"/>
    <w:rsid w:val="00205A05"/>
    <w:rsid w:val="002131BF"/>
    <w:rsid w:val="0021368A"/>
    <w:rsid w:val="00214B87"/>
    <w:rsid w:val="002358D9"/>
    <w:rsid w:val="00261753"/>
    <w:rsid w:val="00273140"/>
    <w:rsid w:val="002752A6"/>
    <w:rsid w:val="0028790A"/>
    <w:rsid w:val="002911BC"/>
    <w:rsid w:val="002A37BB"/>
    <w:rsid w:val="002A6399"/>
    <w:rsid w:val="002E17CA"/>
    <w:rsid w:val="002E26D6"/>
    <w:rsid w:val="002E5E80"/>
    <w:rsid w:val="002E65CF"/>
    <w:rsid w:val="003017E6"/>
    <w:rsid w:val="003027E5"/>
    <w:rsid w:val="003170A4"/>
    <w:rsid w:val="00317B74"/>
    <w:rsid w:val="0032372A"/>
    <w:rsid w:val="00354F84"/>
    <w:rsid w:val="00371CC2"/>
    <w:rsid w:val="00377CE0"/>
    <w:rsid w:val="0039118E"/>
    <w:rsid w:val="00393228"/>
    <w:rsid w:val="003977BE"/>
    <w:rsid w:val="003B247A"/>
    <w:rsid w:val="003D017D"/>
    <w:rsid w:val="003D749A"/>
    <w:rsid w:val="003F5C04"/>
    <w:rsid w:val="003F7C86"/>
    <w:rsid w:val="00403D3A"/>
    <w:rsid w:val="00412B2B"/>
    <w:rsid w:val="0043174B"/>
    <w:rsid w:val="0043254F"/>
    <w:rsid w:val="004420F4"/>
    <w:rsid w:val="00447AB1"/>
    <w:rsid w:val="004518EC"/>
    <w:rsid w:val="004537DA"/>
    <w:rsid w:val="004634D1"/>
    <w:rsid w:val="004677B6"/>
    <w:rsid w:val="00484698"/>
    <w:rsid w:val="00493833"/>
    <w:rsid w:val="00497586"/>
    <w:rsid w:val="004A241B"/>
    <w:rsid w:val="004D3C92"/>
    <w:rsid w:val="004E3141"/>
    <w:rsid w:val="004E7616"/>
    <w:rsid w:val="004F38FF"/>
    <w:rsid w:val="004F748E"/>
    <w:rsid w:val="00500BCD"/>
    <w:rsid w:val="00503E4E"/>
    <w:rsid w:val="005040D6"/>
    <w:rsid w:val="0051010A"/>
    <w:rsid w:val="0051504A"/>
    <w:rsid w:val="00517334"/>
    <w:rsid w:val="005271EA"/>
    <w:rsid w:val="00536381"/>
    <w:rsid w:val="00537AB1"/>
    <w:rsid w:val="00543180"/>
    <w:rsid w:val="0054772A"/>
    <w:rsid w:val="00547988"/>
    <w:rsid w:val="00573F45"/>
    <w:rsid w:val="005A066F"/>
    <w:rsid w:val="005A5052"/>
    <w:rsid w:val="005C1F32"/>
    <w:rsid w:val="005C3777"/>
    <w:rsid w:val="005D02E9"/>
    <w:rsid w:val="005E4BE8"/>
    <w:rsid w:val="0060279A"/>
    <w:rsid w:val="00603C7E"/>
    <w:rsid w:val="00610446"/>
    <w:rsid w:val="00615821"/>
    <w:rsid w:val="00622FC1"/>
    <w:rsid w:val="00635C3A"/>
    <w:rsid w:val="006436EB"/>
    <w:rsid w:val="00644E35"/>
    <w:rsid w:val="006523C1"/>
    <w:rsid w:val="0066388F"/>
    <w:rsid w:val="0066620D"/>
    <w:rsid w:val="00670293"/>
    <w:rsid w:val="006823B5"/>
    <w:rsid w:val="00683914"/>
    <w:rsid w:val="00692968"/>
    <w:rsid w:val="00696F87"/>
    <w:rsid w:val="006971E2"/>
    <w:rsid w:val="0069744B"/>
    <w:rsid w:val="006978F6"/>
    <w:rsid w:val="006B3FB8"/>
    <w:rsid w:val="006B5FDE"/>
    <w:rsid w:val="006C01D3"/>
    <w:rsid w:val="006D063C"/>
    <w:rsid w:val="006F2BE1"/>
    <w:rsid w:val="007107D9"/>
    <w:rsid w:val="00715B80"/>
    <w:rsid w:val="00717681"/>
    <w:rsid w:val="00720E04"/>
    <w:rsid w:val="00731067"/>
    <w:rsid w:val="00735877"/>
    <w:rsid w:val="00744D3F"/>
    <w:rsid w:val="00747E48"/>
    <w:rsid w:val="007569F9"/>
    <w:rsid w:val="0077741A"/>
    <w:rsid w:val="00780548"/>
    <w:rsid w:val="00780EAE"/>
    <w:rsid w:val="00792461"/>
    <w:rsid w:val="00796690"/>
    <w:rsid w:val="007A7077"/>
    <w:rsid w:val="007B2986"/>
    <w:rsid w:val="007B3314"/>
    <w:rsid w:val="007C3F31"/>
    <w:rsid w:val="007C6661"/>
    <w:rsid w:val="007D0384"/>
    <w:rsid w:val="007D51F4"/>
    <w:rsid w:val="007F7EFB"/>
    <w:rsid w:val="00810691"/>
    <w:rsid w:val="00815B10"/>
    <w:rsid w:val="00816BDB"/>
    <w:rsid w:val="0082177C"/>
    <w:rsid w:val="008253C8"/>
    <w:rsid w:val="00825439"/>
    <w:rsid w:val="0082598E"/>
    <w:rsid w:val="00825BEE"/>
    <w:rsid w:val="00827A52"/>
    <w:rsid w:val="00863678"/>
    <w:rsid w:val="008673B3"/>
    <w:rsid w:val="00870EF6"/>
    <w:rsid w:val="00895020"/>
    <w:rsid w:val="008B2399"/>
    <w:rsid w:val="008C7103"/>
    <w:rsid w:val="008E4841"/>
    <w:rsid w:val="008F3076"/>
    <w:rsid w:val="008F79B1"/>
    <w:rsid w:val="0091567F"/>
    <w:rsid w:val="00916C48"/>
    <w:rsid w:val="00925C68"/>
    <w:rsid w:val="009502B1"/>
    <w:rsid w:val="0095051E"/>
    <w:rsid w:val="00957A46"/>
    <w:rsid w:val="009623E6"/>
    <w:rsid w:val="00965342"/>
    <w:rsid w:val="00965F88"/>
    <w:rsid w:val="00966E6F"/>
    <w:rsid w:val="009673C2"/>
    <w:rsid w:val="009A762F"/>
    <w:rsid w:val="009F5960"/>
    <w:rsid w:val="00A00970"/>
    <w:rsid w:val="00A1589E"/>
    <w:rsid w:val="00A23BD9"/>
    <w:rsid w:val="00A31780"/>
    <w:rsid w:val="00A4057F"/>
    <w:rsid w:val="00A61785"/>
    <w:rsid w:val="00A62B78"/>
    <w:rsid w:val="00A65E8A"/>
    <w:rsid w:val="00A91A14"/>
    <w:rsid w:val="00A959B5"/>
    <w:rsid w:val="00AA573D"/>
    <w:rsid w:val="00AA7177"/>
    <w:rsid w:val="00AB15BD"/>
    <w:rsid w:val="00AB7BEB"/>
    <w:rsid w:val="00AD1037"/>
    <w:rsid w:val="00B02D8F"/>
    <w:rsid w:val="00B206E9"/>
    <w:rsid w:val="00B26D21"/>
    <w:rsid w:val="00B31826"/>
    <w:rsid w:val="00B44117"/>
    <w:rsid w:val="00B763A6"/>
    <w:rsid w:val="00B85923"/>
    <w:rsid w:val="00B8674F"/>
    <w:rsid w:val="00B94B23"/>
    <w:rsid w:val="00B95816"/>
    <w:rsid w:val="00BC20CF"/>
    <w:rsid w:val="00BC33EF"/>
    <w:rsid w:val="00BC4B46"/>
    <w:rsid w:val="00BD09AD"/>
    <w:rsid w:val="00BD732C"/>
    <w:rsid w:val="00BE0C30"/>
    <w:rsid w:val="00BE35CA"/>
    <w:rsid w:val="00C0406D"/>
    <w:rsid w:val="00C06500"/>
    <w:rsid w:val="00C1178A"/>
    <w:rsid w:val="00C1271F"/>
    <w:rsid w:val="00C12E6C"/>
    <w:rsid w:val="00C26BDE"/>
    <w:rsid w:val="00C26C7E"/>
    <w:rsid w:val="00C46301"/>
    <w:rsid w:val="00C47C3C"/>
    <w:rsid w:val="00C50C83"/>
    <w:rsid w:val="00C52D74"/>
    <w:rsid w:val="00C63BDA"/>
    <w:rsid w:val="00C83EA9"/>
    <w:rsid w:val="00C908B6"/>
    <w:rsid w:val="00C934D0"/>
    <w:rsid w:val="00CA0122"/>
    <w:rsid w:val="00CA34B1"/>
    <w:rsid w:val="00CA6020"/>
    <w:rsid w:val="00CC0B6A"/>
    <w:rsid w:val="00CC59A0"/>
    <w:rsid w:val="00CD76B7"/>
    <w:rsid w:val="00CF26C6"/>
    <w:rsid w:val="00D01FD8"/>
    <w:rsid w:val="00D03455"/>
    <w:rsid w:val="00D054DF"/>
    <w:rsid w:val="00D11FC1"/>
    <w:rsid w:val="00D43B7E"/>
    <w:rsid w:val="00D5033E"/>
    <w:rsid w:val="00D725B0"/>
    <w:rsid w:val="00DA1718"/>
    <w:rsid w:val="00DA7222"/>
    <w:rsid w:val="00DC200F"/>
    <w:rsid w:val="00DD4BDC"/>
    <w:rsid w:val="00DE14A0"/>
    <w:rsid w:val="00DF5CF9"/>
    <w:rsid w:val="00DF6360"/>
    <w:rsid w:val="00E073B5"/>
    <w:rsid w:val="00E10143"/>
    <w:rsid w:val="00E26940"/>
    <w:rsid w:val="00E30FEB"/>
    <w:rsid w:val="00E56EBD"/>
    <w:rsid w:val="00E5779B"/>
    <w:rsid w:val="00E61936"/>
    <w:rsid w:val="00E65DF0"/>
    <w:rsid w:val="00E70BE2"/>
    <w:rsid w:val="00E70E7A"/>
    <w:rsid w:val="00E73890"/>
    <w:rsid w:val="00E80595"/>
    <w:rsid w:val="00E806C8"/>
    <w:rsid w:val="00E850B1"/>
    <w:rsid w:val="00E93A7B"/>
    <w:rsid w:val="00E971A0"/>
    <w:rsid w:val="00EA3F16"/>
    <w:rsid w:val="00EC6371"/>
    <w:rsid w:val="00EE613A"/>
    <w:rsid w:val="00EF2532"/>
    <w:rsid w:val="00EF538E"/>
    <w:rsid w:val="00F04CD8"/>
    <w:rsid w:val="00F108B2"/>
    <w:rsid w:val="00F1488C"/>
    <w:rsid w:val="00F33CC0"/>
    <w:rsid w:val="00F36869"/>
    <w:rsid w:val="00F526D9"/>
    <w:rsid w:val="00F61537"/>
    <w:rsid w:val="00F7264C"/>
    <w:rsid w:val="00F73D5A"/>
    <w:rsid w:val="00F7478A"/>
    <w:rsid w:val="00F84E2D"/>
    <w:rsid w:val="00FD16F9"/>
    <w:rsid w:val="00FD5C26"/>
    <w:rsid w:val="00FD78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7440"/>
  <w15:chartTrackingRefBased/>
  <w15:docId w15:val="{8EAAFDBA-86B8-46DE-B655-7B67FFFE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6F9"/>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next w:val="Normal"/>
    <w:link w:val="Titre4Car"/>
    <w:qFormat/>
    <w:rsid w:val="00FD16F9"/>
    <w:pPr>
      <w:keepNext/>
      <w:tabs>
        <w:tab w:val="left" w:pos="0"/>
        <w:tab w:val="left" w:pos="602"/>
        <w:tab w:val="left" w:pos="1152"/>
        <w:tab w:val="left" w:pos="1800"/>
      </w:tabs>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FD16F9"/>
    <w:rPr>
      <w:rFonts w:ascii="Times New Roman" w:eastAsia="Times New Roman" w:hAnsi="Times New Roman" w:cs="Times New Roman"/>
      <w:b/>
      <w:bCs/>
      <w:sz w:val="24"/>
      <w:szCs w:val="24"/>
      <w:lang w:eastAsia="fr-FR"/>
    </w:rPr>
  </w:style>
  <w:style w:type="paragraph" w:styleId="En-tte">
    <w:name w:val="header"/>
    <w:basedOn w:val="Normal"/>
    <w:link w:val="En-tteCar"/>
    <w:uiPriority w:val="99"/>
    <w:unhideWhenUsed/>
    <w:rsid w:val="00FD16F9"/>
    <w:pPr>
      <w:tabs>
        <w:tab w:val="center" w:pos="4536"/>
        <w:tab w:val="right" w:pos="9072"/>
      </w:tabs>
    </w:pPr>
  </w:style>
  <w:style w:type="character" w:customStyle="1" w:styleId="En-tteCar">
    <w:name w:val="En-tête Car"/>
    <w:basedOn w:val="Policepardfaut"/>
    <w:link w:val="En-tte"/>
    <w:uiPriority w:val="99"/>
    <w:rsid w:val="00FD16F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D16F9"/>
    <w:pPr>
      <w:tabs>
        <w:tab w:val="center" w:pos="4536"/>
        <w:tab w:val="right" w:pos="9072"/>
      </w:tabs>
    </w:pPr>
  </w:style>
  <w:style w:type="character" w:customStyle="1" w:styleId="PieddepageCar">
    <w:name w:val="Pied de page Car"/>
    <w:basedOn w:val="Policepardfaut"/>
    <w:link w:val="Pieddepage"/>
    <w:uiPriority w:val="99"/>
    <w:rsid w:val="00FD16F9"/>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rsid w:val="00FD16F9"/>
    <w:rPr>
      <w:sz w:val="20"/>
      <w:szCs w:val="20"/>
    </w:rPr>
  </w:style>
  <w:style w:type="character" w:customStyle="1" w:styleId="NotedebasdepageCar">
    <w:name w:val="Note de bas de page Car"/>
    <w:basedOn w:val="Policepardfaut"/>
    <w:link w:val="Notedebasdepage"/>
    <w:uiPriority w:val="99"/>
    <w:rsid w:val="00FD16F9"/>
    <w:rPr>
      <w:rFonts w:ascii="Times New Roman" w:eastAsia="Times New Roman" w:hAnsi="Times New Roman" w:cs="Times New Roman"/>
      <w:sz w:val="20"/>
      <w:szCs w:val="20"/>
      <w:lang w:eastAsia="fr-FR"/>
    </w:rPr>
  </w:style>
  <w:style w:type="character" w:styleId="Appelnotedebasdep">
    <w:name w:val="footnote reference"/>
    <w:uiPriority w:val="99"/>
    <w:rsid w:val="00FD16F9"/>
    <w:rPr>
      <w:vertAlign w:val="superscript"/>
    </w:rPr>
  </w:style>
  <w:style w:type="paragraph" w:styleId="Corpsdetexte2">
    <w:name w:val="Body Text 2"/>
    <w:basedOn w:val="Normal"/>
    <w:link w:val="Corpsdetexte2Car"/>
    <w:rsid w:val="00FD16F9"/>
    <w:pPr>
      <w:jc w:val="both"/>
    </w:pPr>
    <w:rPr>
      <w:rFonts w:ascii="Arial" w:hAnsi="Arial" w:cs="Arial"/>
      <w:sz w:val="32"/>
    </w:rPr>
  </w:style>
  <w:style w:type="character" w:customStyle="1" w:styleId="Corpsdetexte2Car">
    <w:name w:val="Corps de texte 2 Car"/>
    <w:basedOn w:val="Policepardfaut"/>
    <w:link w:val="Corpsdetexte2"/>
    <w:rsid w:val="00FD16F9"/>
    <w:rPr>
      <w:rFonts w:ascii="Arial" w:eastAsia="Times New Roman" w:hAnsi="Arial" w:cs="Arial"/>
      <w:sz w:val="32"/>
      <w:szCs w:val="24"/>
      <w:lang w:eastAsia="fr-FR"/>
    </w:rPr>
  </w:style>
  <w:style w:type="paragraph" w:styleId="Paragraphedeliste">
    <w:name w:val="List Paragraph"/>
    <w:aliases w:val="Bullets,ReferencesCxSpLast,References,List Paragraph1,List Paragraph,Medium Grid 1 - Accent 21,Table/Figure Heading,Listeafsnit,Paragraphe de liste1,List Paragraph (numbered (a)),WB Para,Lapis Bulleted List,Dot pt,F5 List Paragraph,L"/>
    <w:basedOn w:val="Normal"/>
    <w:link w:val="ParagraphedelisteCar"/>
    <w:uiPriority w:val="34"/>
    <w:qFormat/>
    <w:rsid w:val="00FD16F9"/>
    <w:pPr>
      <w:ind w:left="708"/>
    </w:pPr>
  </w:style>
  <w:style w:type="paragraph" w:customStyle="1" w:styleId="Default">
    <w:name w:val="Default"/>
    <w:rsid w:val="00FD16F9"/>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aliases w:val="Bullets Car,ReferencesCxSpLast Car,References Car,List Paragraph1 Car,List Paragraph Car,Medium Grid 1 - Accent 21 Car,Table/Figure Heading Car,Listeafsnit Car,Paragraphe de liste1 Car,List Paragraph (numbered (a)) Car,Dot pt Car"/>
    <w:link w:val="Paragraphedeliste"/>
    <w:uiPriority w:val="34"/>
    <w:qFormat/>
    <w:locked/>
    <w:rsid w:val="00FD16F9"/>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FD785C"/>
    <w:rPr>
      <w:sz w:val="16"/>
      <w:szCs w:val="16"/>
    </w:rPr>
  </w:style>
  <w:style w:type="paragraph" w:styleId="Commentaire">
    <w:name w:val="annotation text"/>
    <w:basedOn w:val="Normal"/>
    <w:link w:val="CommentaireCar"/>
    <w:uiPriority w:val="99"/>
    <w:semiHidden/>
    <w:unhideWhenUsed/>
    <w:rsid w:val="00FD785C"/>
    <w:rPr>
      <w:sz w:val="20"/>
      <w:szCs w:val="20"/>
    </w:rPr>
  </w:style>
  <w:style w:type="character" w:customStyle="1" w:styleId="CommentaireCar">
    <w:name w:val="Commentaire Car"/>
    <w:basedOn w:val="Policepardfaut"/>
    <w:link w:val="Commentaire"/>
    <w:uiPriority w:val="99"/>
    <w:semiHidden/>
    <w:rsid w:val="00FD785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D785C"/>
    <w:rPr>
      <w:b/>
      <w:bCs/>
    </w:rPr>
  </w:style>
  <w:style w:type="character" w:customStyle="1" w:styleId="ObjetducommentaireCar">
    <w:name w:val="Objet du commentaire Car"/>
    <w:basedOn w:val="CommentaireCar"/>
    <w:link w:val="Objetducommentaire"/>
    <w:uiPriority w:val="99"/>
    <w:semiHidden/>
    <w:rsid w:val="00FD785C"/>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FD785C"/>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785C"/>
    <w:rPr>
      <w:rFonts w:ascii="Segoe UI" w:eastAsia="Times New Roman" w:hAnsi="Segoe UI" w:cs="Segoe UI"/>
      <w:sz w:val="18"/>
      <w:szCs w:val="18"/>
      <w:lang w:eastAsia="fr-FR"/>
    </w:rPr>
  </w:style>
  <w:style w:type="character" w:styleId="Lienhypertexte">
    <w:name w:val="Hyperlink"/>
    <w:basedOn w:val="Policepardfaut"/>
    <w:uiPriority w:val="99"/>
    <w:unhideWhenUsed/>
    <w:rsid w:val="00E65DF0"/>
    <w:rPr>
      <w:color w:val="0563C1"/>
      <w:u w:val="single"/>
    </w:rPr>
  </w:style>
  <w:style w:type="character" w:styleId="Mentionnonrsolue">
    <w:name w:val="Unresolved Mention"/>
    <w:basedOn w:val="Policepardfaut"/>
    <w:uiPriority w:val="99"/>
    <w:semiHidden/>
    <w:unhideWhenUsed/>
    <w:rsid w:val="0054772A"/>
    <w:rPr>
      <w:color w:val="605E5C"/>
      <w:shd w:val="clear" w:color="auto" w:fill="E1DFDD"/>
    </w:rPr>
  </w:style>
  <w:style w:type="table" w:styleId="Grilledutableau">
    <w:name w:val="Table Grid"/>
    <w:basedOn w:val="TableauNormal"/>
    <w:uiPriority w:val="39"/>
    <w:rsid w:val="005A0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1C542D"/>
    <w:rPr>
      <w:i/>
      <w:iCs/>
    </w:rPr>
  </w:style>
  <w:style w:type="paragraph" w:styleId="PrformatHTML">
    <w:name w:val="HTML Preformatted"/>
    <w:basedOn w:val="Normal"/>
    <w:link w:val="PrformatHTMLCar"/>
    <w:uiPriority w:val="99"/>
    <w:unhideWhenUsed/>
    <w:rsid w:val="001C5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1C542D"/>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440">
      <w:bodyDiv w:val="1"/>
      <w:marLeft w:val="0"/>
      <w:marRight w:val="0"/>
      <w:marTop w:val="0"/>
      <w:marBottom w:val="0"/>
      <w:divBdr>
        <w:top w:val="none" w:sz="0" w:space="0" w:color="auto"/>
        <w:left w:val="none" w:sz="0" w:space="0" w:color="auto"/>
        <w:bottom w:val="none" w:sz="0" w:space="0" w:color="auto"/>
        <w:right w:val="none" w:sz="0" w:space="0" w:color="auto"/>
      </w:divBdr>
    </w:div>
    <w:div w:id="579872458">
      <w:bodyDiv w:val="1"/>
      <w:marLeft w:val="0"/>
      <w:marRight w:val="0"/>
      <w:marTop w:val="0"/>
      <w:marBottom w:val="0"/>
      <w:divBdr>
        <w:top w:val="none" w:sz="0" w:space="0" w:color="auto"/>
        <w:left w:val="none" w:sz="0" w:space="0" w:color="auto"/>
        <w:bottom w:val="none" w:sz="0" w:space="0" w:color="auto"/>
        <w:right w:val="none" w:sz="0" w:space="0" w:color="auto"/>
      </w:divBdr>
    </w:div>
    <w:div w:id="598174437">
      <w:bodyDiv w:val="1"/>
      <w:marLeft w:val="0"/>
      <w:marRight w:val="0"/>
      <w:marTop w:val="0"/>
      <w:marBottom w:val="0"/>
      <w:divBdr>
        <w:top w:val="none" w:sz="0" w:space="0" w:color="auto"/>
        <w:left w:val="none" w:sz="0" w:space="0" w:color="auto"/>
        <w:bottom w:val="none" w:sz="0" w:space="0" w:color="auto"/>
        <w:right w:val="none" w:sz="0" w:space="0" w:color="auto"/>
      </w:divBdr>
    </w:div>
    <w:div w:id="145236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benistant@uncdf.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a.benistant@uncdf.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a.benistant@uncdf.org" TargetMode="External"/><Relationship Id="rId4" Type="http://schemas.openxmlformats.org/officeDocument/2006/relationships/settings" Target="settings.xml"/><Relationship Id="rId9" Type="http://schemas.openxmlformats.org/officeDocument/2006/relationships/hyperlink" Target="mailto:elisa.benistant@uncdf.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014E9-268B-426E-AB74-665366497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3137</Words>
  <Characters>17255</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Benistant</dc:creator>
  <cp:keywords/>
  <dc:description/>
  <cp:lastModifiedBy>Elisa Benistant</cp:lastModifiedBy>
  <cp:revision>9</cp:revision>
  <cp:lastPrinted>2019-06-20T10:22:00Z</cp:lastPrinted>
  <dcterms:created xsi:type="dcterms:W3CDTF">2019-06-21T15:15:00Z</dcterms:created>
  <dcterms:modified xsi:type="dcterms:W3CDTF">2019-06-28T13:51:00Z</dcterms:modified>
</cp:coreProperties>
</file>