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8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198"/>
      </w:tblGrid>
      <w:tr w:rsidR="0084142C" w:rsidRPr="00721F38" w14:paraId="0FD6E727" w14:textId="77777777" w:rsidTr="00245F23">
        <w:trPr>
          <w:trHeight w:val="330"/>
        </w:trPr>
        <w:tc>
          <w:tcPr>
            <w:tcW w:w="9198" w:type="dxa"/>
            <w:shd w:val="clear" w:color="auto" w:fill="F2F2F2"/>
          </w:tcPr>
          <w:p w14:paraId="0C00878A" w14:textId="77777777" w:rsidR="0084142C" w:rsidRPr="00721F38" w:rsidRDefault="0084142C" w:rsidP="00245F23">
            <w:pPr>
              <w:spacing w:before="120" w:after="120"/>
              <w:ind w:left="448" w:hanging="425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Annex </w:t>
            </w:r>
            <w:r w:rsidR="0064300A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III:</w:t>
            </w:r>
            <w:r w:rsidRPr="00721F38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PROPOSED BUDGET ALLOCATION</w:t>
            </w:r>
          </w:p>
        </w:tc>
      </w:tr>
    </w:tbl>
    <w:p w14:paraId="672A6659" w14:textId="77777777" w:rsidR="0084142C" w:rsidRPr="00721F38" w:rsidRDefault="0084142C" w:rsidP="0084142C">
      <w:pPr>
        <w:rPr>
          <w:vanish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510"/>
        <w:gridCol w:w="3114"/>
        <w:gridCol w:w="1903"/>
      </w:tblGrid>
      <w:tr w:rsidR="0084142C" w:rsidRPr="00721F38" w14:paraId="15B778AE" w14:textId="77777777" w:rsidTr="5150F412">
        <w:trPr>
          <w:cantSplit/>
          <w:trHeight w:val="440"/>
        </w:trPr>
        <w:tc>
          <w:tcPr>
            <w:tcW w:w="9180" w:type="dxa"/>
            <w:gridSpan w:val="4"/>
            <w:tcBorders>
              <w:bottom w:val="single" w:sz="4" w:space="0" w:color="000000" w:themeColor="text1"/>
            </w:tcBorders>
          </w:tcPr>
          <w:p w14:paraId="0A37501D" w14:textId="77777777" w:rsidR="0084142C" w:rsidRPr="00721F38" w:rsidRDefault="0084142C" w:rsidP="00245F2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760ECD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Breakdown per deliverable </w:t>
            </w:r>
          </w:p>
        </w:tc>
      </w:tr>
      <w:tr w:rsidR="0084142C" w:rsidRPr="00721F38" w14:paraId="416DDE75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273D4EC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SN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1BDC3287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Deliverables </w:t>
            </w:r>
          </w:p>
          <w:p w14:paraId="04C10B6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i/>
                <w:iCs/>
                <w:snapToGrid w:val="0"/>
                <w:sz w:val="22"/>
                <w:szCs w:val="22"/>
              </w:rPr>
              <w:t>[List them as referred to in the RFA. The following list is an example and not restrictive.]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AFF60A2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Percentage of Total Price (Weight for payment) 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4E5F7"/>
          </w:tcPr>
          <w:p w14:paraId="5018E8F2" w14:textId="7015A59E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Price</w:t>
            </w:r>
            <w:r w:rsidR="00D05F9E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 in USD</w:t>
            </w: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 xml:space="preserve"> (Lump Sum, </w:t>
            </w:r>
          </w:p>
          <w:p w14:paraId="1D150CB0" w14:textId="77777777" w:rsidR="0084142C" w:rsidRPr="00721F38" w:rsidRDefault="0084142C" w:rsidP="00245F23">
            <w:pPr>
              <w:jc w:val="both"/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</w:pPr>
            <w:r w:rsidRPr="00721F38">
              <w:rPr>
                <w:rFonts w:ascii="Calibri" w:eastAsia="Calibri" w:hAnsi="Calibri" w:cs="Calibri"/>
                <w:b/>
                <w:snapToGrid w:val="0"/>
                <w:sz w:val="22"/>
                <w:szCs w:val="22"/>
              </w:rPr>
              <w:t>All Inclusive)</w:t>
            </w:r>
          </w:p>
        </w:tc>
      </w:tr>
      <w:tr w:rsidR="00D05F9E" w:rsidRPr="00D05F9E" w14:paraId="6DFAAA4B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5803" w14:textId="6184680B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n-GB"/>
              </w:rPr>
            </w:pPr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Research Plan- with research methodology, </w:t>
            </w:r>
            <w:proofErr w:type="gramStart"/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timelines</w:t>
            </w:r>
            <w:proofErr w:type="gramEnd"/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and key team details 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387AE31D" w:rsidR="00D05F9E" w:rsidRPr="00D05F9E" w:rsidRDefault="00D05F9E" w:rsidP="00D05F9E">
            <w:pPr>
              <w:tabs>
                <w:tab w:val="num" w:pos="139"/>
              </w:tabs>
              <w:ind w:left="139" w:hanging="90"/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6F0F6761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7F074331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99B5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63B6" w14:textId="77777777" w:rsidR="00D05F9E" w:rsidRPr="00D05F9E" w:rsidRDefault="00D05F9E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First Draft Report</w:t>
            </w:r>
          </w:p>
          <w:p w14:paraId="333AACD3" w14:textId="5AD798BD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31ED4850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2883969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33B095F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AC2F" w14:textId="2669D13A" w:rsidR="00D05F9E" w:rsidRPr="00D05F9E" w:rsidRDefault="00D05F9E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Second Draft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6DB27D8D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17D8C848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5512CFAF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DEE6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29BB" w14:textId="448C5E35" w:rsidR="00D05F9E" w:rsidRPr="00D05F9E" w:rsidRDefault="00D05F9E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Final Report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1CD63C87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188DED64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78941E47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AAE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580703AD" w:rsidR="00D05F9E" w:rsidRPr="00D05F9E" w:rsidRDefault="00D05F9E" w:rsidP="00D05F9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05F9E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Presentations of the draft and final reports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504D0306" w:rsidR="00D05F9E" w:rsidRPr="00D05F9E" w:rsidRDefault="00D05F9E" w:rsidP="00D05F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1F299034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D05F9E" w:rsidRPr="00D05F9E" w14:paraId="081B723C" w14:textId="77777777" w:rsidTr="5150F4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0C09" w14:textId="77777777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D05F9E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5F630C2E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4EAA" w14:textId="3CFDE65B" w:rsidR="00D05F9E" w:rsidRPr="00D05F9E" w:rsidRDefault="00D05F9E" w:rsidP="00D05F9E">
            <w:pPr>
              <w:jc w:val="both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D05F9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 </w:t>
            </w:r>
          </w:p>
        </w:tc>
      </w:tr>
    </w:tbl>
    <w:p w14:paraId="0562CB0E" w14:textId="77777777" w:rsidR="0084142C" w:rsidRPr="00D05F9E" w:rsidRDefault="0084142C" w:rsidP="0084142C">
      <w:pPr>
        <w:pStyle w:val="ListParagraph"/>
        <w:ind w:left="360"/>
        <w:jc w:val="both"/>
        <w:rPr>
          <w:rFonts w:asciiTheme="minorHAnsi" w:hAnsiTheme="minorHAnsi" w:cstheme="minorHAnsi"/>
          <w:b/>
          <w:szCs w:val="22"/>
        </w:rPr>
      </w:pPr>
    </w:p>
    <w:tbl>
      <w:tblPr>
        <w:tblW w:w="88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150"/>
        <w:gridCol w:w="1620"/>
        <w:gridCol w:w="1823"/>
        <w:gridCol w:w="1731"/>
      </w:tblGrid>
      <w:tr w:rsidR="0084142C" w:rsidRPr="00721F38" w14:paraId="0ACF01A3" w14:textId="77777777" w:rsidTr="00245F23">
        <w:tc>
          <w:tcPr>
            <w:tcW w:w="8841" w:type="dxa"/>
            <w:gridSpan w:val="5"/>
            <w:shd w:val="clear" w:color="auto" w:fill="auto"/>
          </w:tcPr>
          <w:p w14:paraId="2D88E8D2" w14:textId="77777777" w:rsidR="0084142C" w:rsidRPr="00721F38" w:rsidRDefault="0084142C" w:rsidP="0084142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Summary of costs</w:t>
            </w:r>
          </w:p>
        </w:tc>
      </w:tr>
      <w:tr w:rsidR="0084142C" w:rsidRPr="00721F38" w14:paraId="369891E8" w14:textId="77777777" w:rsidTr="00245F23">
        <w:tc>
          <w:tcPr>
            <w:tcW w:w="3667" w:type="dxa"/>
            <w:gridSpan w:val="2"/>
            <w:shd w:val="clear" w:color="auto" w:fill="auto"/>
          </w:tcPr>
          <w:p w14:paraId="61E3315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Level of effort </w:t>
            </w:r>
          </w:p>
        </w:tc>
        <w:tc>
          <w:tcPr>
            <w:tcW w:w="1620" w:type="dxa"/>
            <w:shd w:val="clear" w:color="auto" w:fill="auto"/>
          </w:tcPr>
          <w:p w14:paraId="4501056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# Days</w:t>
            </w:r>
          </w:p>
        </w:tc>
        <w:tc>
          <w:tcPr>
            <w:tcW w:w="1823" w:type="dxa"/>
            <w:shd w:val="clear" w:color="auto" w:fill="auto"/>
          </w:tcPr>
          <w:p w14:paraId="0FB2D98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609728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 </w:t>
            </w:r>
          </w:p>
        </w:tc>
      </w:tr>
      <w:tr w:rsidR="0084142C" w:rsidRPr="00721F38" w14:paraId="3AD4123A" w14:textId="77777777" w:rsidTr="00245F23">
        <w:tc>
          <w:tcPr>
            <w:tcW w:w="517" w:type="dxa"/>
            <w:vMerge w:val="restart"/>
            <w:shd w:val="clear" w:color="auto" w:fill="auto"/>
          </w:tcPr>
          <w:p w14:paraId="34CE0A4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1D88E81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#1</w:t>
            </w:r>
          </w:p>
        </w:tc>
        <w:tc>
          <w:tcPr>
            <w:tcW w:w="1620" w:type="dxa"/>
            <w:shd w:val="clear" w:color="auto" w:fill="auto"/>
          </w:tcPr>
          <w:p w14:paraId="0C583C48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62EBF3C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98A12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CE4D7AD" w14:textId="77777777" w:rsidTr="00245F23">
        <w:tc>
          <w:tcPr>
            <w:tcW w:w="517" w:type="dxa"/>
            <w:vMerge/>
            <w:shd w:val="clear" w:color="auto" w:fill="auto"/>
          </w:tcPr>
          <w:p w14:paraId="2946DB82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EE76F6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Team member #2</w:t>
            </w:r>
          </w:p>
        </w:tc>
        <w:tc>
          <w:tcPr>
            <w:tcW w:w="1620" w:type="dxa"/>
            <w:shd w:val="clear" w:color="auto" w:fill="auto"/>
          </w:tcPr>
          <w:p w14:paraId="3A5A4EB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5997CC1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10FFD3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D3D48C1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699379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062545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…..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685DD9E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.. days</w:t>
            </w:r>
          </w:p>
        </w:tc>
        <w:tc>
          <w:tcPr>
            <w:tcW w:w="1823" w:type="dxa"/>
            <w:shd w:val="clear" w:color="auto" w:fill="auto"/>
          </w:tcPr>
          <w:p w14:paraId="3FE9F23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F72F64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760800BA" w14:textId="77777777" w:rsidTr="00245F23">
        <w:tc>
          <w:tcPr>
            <w:tcW w:w="5287" w:type="dxa"/>
            <w:gridSpan w:val="3"/>
            <w:tcBorders>
              <w:left w:val="nil"/>
            </w:tcBorders>
            <w:shd w:val="clear" w:color="auto" w:fill="auto"/>
          </w:tcPr>
          <w:p w14:paraId="08CE6F9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14:paraId="626A837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LOE</w:t>
            </w:r>
          </w:p>
        </w:tc>
        <w:tc>
          <w:tcPr>
            <w:tcW w:w="1731" w:type="dxa"/>
            <w:shd w:val="clear" w:color="auto" w:fill="auto"/>
          </w:tcPr>
          <w:p w14:paraId="4DA138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  <w:tr w:rsidR="0084142C" w:rsidRPr="00721F38" w14:paraId="73AC4940" w14:textId="77777777" w:rsidTr="00245F23">
        <w:tc>
          <w:tcPr>
            <w:tcW w:w="52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861833" w14:textId="77777777" w:rsidR="0084142C" w:rsidRPr="00721F38" w:rsidRDefault="00D72F1E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Travel/mission/another</w:t>
            </w:r>
            <w:r w:rsidR="0084142C" w:rsidRPr="00721F38">
              <w:rPr>
                <w:rFonts w:ascii="Calibri" w:hAnsi="Calibri" w:cs="Calibri"/>
                <w:b/>
                <w:szCs w:val="22"/>
              </w:rPr>
              <w:t xml:space="preserve"> budget</w:t>
            </w:r>
          </w:p>
        </w:tc>
        <w:tc>
          <w:tcPr>
            <w:tcW w:w="1823" w:type="dxa"/>
            <w:shd w:val="clear" w:color="auto" w:fill="auto"/>
          </w:tcPr>
          <w:p w14:paraId="09CE6DA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Cost </w:t>
            </w:r>
          </w:p>
        </w:tc>
        <w:tc>
          <w:tcPr>
            <w:tcW w:w="1731" w:type="dxa"/>
            <w:shd w:val="clear" w:color="auto" w:fill="auto"/>
          </w:tcPr>
          <w:p w14:paraId="4580CDB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 xml:space="preserve">Total </w:t>
            </w:r>
          </w:p>
        </w:tc>
      </w:tr>
      <w:tr w:rsidR="0084142C" w:rsidRPr="00721F38" w14:paraId="4C8F8E8D" w14:textId="77777777" w:rsidTr="00245F23">
        <w:tc>
          <w:tcPr>
            <w:tcW w:w="517" w:type="dxa"/>
            <w:vMerge w:val="restart"/>
            <w:shd w:val="clear" w:color="auto" w:fill="auto"/>
          </w:tcPr>
          <w:p w14:paraId="61CDCEA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60EB9F0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#1</w:t>
            </w:r>
          </w:p>
        </w:tc>
        <w:tc>
          <w:tcPr>
            <w:tcW w:w="1823" w:type="dxa"/>
            <w:shd w:val="clear" w:color="auto" w:fill="auto"/>
          </w:tcPr>
          <w:p w14:paraId="6BB9E25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23DE523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13F9D4E" w14:textId="77777777" w:rsidTr="00245F23">
        <w:tc>
          <w:tcPr>
            <w:tcW w:w="517" w:type="dxa"/>
            <w:vMerge/>
            <w:shd w:val="clear" w:color="auto" w:fill="auto"/>
          </w:tcPr>
          <w:p w14:paraId="52E562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79B991CD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Travel/mission #2</w:t>
            </w:r>
          </w:p>
        </w:tc>
        <w:tc>
          <w:tcPr>
            <w:tcW w:w="1823" w:type="dxa"/>
            <w:shd w:val="clear" w:color="auto" w:fill="auto"/>
          </w:tcPr>
          <w:p w14:paraId="07547A01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5043CB0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25C085C7" w14:textId="77777777" w:rsidTr="00245F23"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59315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F0C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Other (describe)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6DFB9E20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0C2CDAA8" w14:textId="77777777" w:rsidTr="00245F23"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DF9E56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871BC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B08EA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szCs w:val="22"/>
              </w:rPr>
            </w:pPr>
            <w:r w:rsidRPr="00721F38">
              <w:rPr>
                <w:rFonts w:ascii="Calibri" w:hAnsi="Calibri" w:cs="Calibri"/>
                <w:szCs w:val="22"/>
              </w:rPr>
              <w:t>Sub-Total Travel</w:t>
            </w:r>
          </w:p>
        </w:tc>
        <w:tc>
          <w:tcPr>
            <w:tcW w:w="1731" w:type="dxa"/>
            <w:shd w:val="clear" w:color="auto" w:fill="auto"/>
          </w:tcPr>
          <w:p w14:paraId="144A5D23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4142C" w:rsidRPr="00721F38" w14:paraId="637CEDB5" w14:textId="77777777" w:rsidTr="00245F23"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610E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shd w:val="clear" w:color="auto" w:fill="auto"/>
          </w:tcPr>
          <w:p w14:paraId="51E8FDB7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Total</w:t>
            </w:r>
          </w:p>
        </w:tc>
        <w:tc>
          <w:tcPr>
            <w:tcW w:w="1731" w:type="dxa"/>
            <w:shd w:val="clear" w:color="auto" w:fill="auto"/>
          </w:tcPr>
          <w:p w14:paraId="258399DB" w14:textId="77777777" w:rsidR="0084142C" w:rsidRPr="00721F38" w:rsidRDefault="0084142C" w:rsidP="00245F23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szCs w:val="22"/>
              </w:rPr>
            </w:pPr>
            <w:r w:rsidRPr="00721F38">
              <w:rPr>
                <w:rFonts w:ascii="Calibri" w:hAnsi="Calibri" w:cs="Calibri"/>
                <w:b/>
                <w:szCs w:val="22"/>
              </w:rPr>
              <w:t>USD …</w:t>
            </w:r>
          </w:p>
        </w:tc>
      </w:tr>
    </w:tbl>
    <w:p w14:paraId="637805D2" w14:textId="77777777" w:rsidR="0084142C" w:rsidRPr="00721F38" w:rsidRDefault="0084142C" w:rsidP="0084142C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63F29E8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sz w:val="22"/>
          <w:szCs w:val="22"/>
        </w:rPr>
      </w:pPr>
    </w:p>
    <w:p w14:paraId="3B7B4B86" w14:textId="77777777" w:rsidR="0084142C" w:rsidRPr="00721F38" w:rsidRDefault="0084142C" w:rsidP="0084142C">
      <w:pPr>
        <w:widowControl/>
        <w:overflowPunct/>
        <w:adjustRightInd/>
        <w:rPr>
          <w:rFonts w:ascii="Calibri" w:hAnsi="Calibri" w:cs="Calibri"/>
          <w:b/>
          <w:kern w:val="0"/>
          <w:sz w:val="22"/>
          <w:szCs w:val="22"/>
          <w:lang w:val="en-GB"/>
        </w:rPr>
      </w:pPr>
      <w:r w:rsidRPr="00721F38">
        <w:rPr>
          <w:rFonts w:ascii="Calibri" w:hAnsi="Calibri" w:cs="Calibri"/>
          <w:b/>
          <w:kern w:val="0"/>
          <w:sz w:val="22"/>
          <w:szCs w:val="22"/>
          <w:lang w:val="en-GB"/>
        </w:rPr>
        <w:br w:type="page"/>
      </w:r>
    </w:p>
    <w:p w14:paraId="3A0FF5F2" w14:textId="77777777" w:rsidR="00010353" w:rsidRDefault="00010353"/>
    <w:sectPr w:rsidR="00010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(Body)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727FD"/>
    <w:multiLevelType w:val="hybridMultilevel"/>
    <w:tmpl w:val="D592D508"/>
    <w:lvl w:ilvl="0" w:tplc="45762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B2A01"/>
    <w:multiLevelType w:val="hybridMultilevel"/>
    <w:tmpl w:val="4DE01DCE"/>
    <w:lvl w:ilvl="0" w:tplc="27FA170C">
      <w:start w:val="1"/>
      <w:numFmt w:val="decimal"/>
      <w:lvlText w:val="%1."/>
      <w:lvlJc w:val="left"/>
      <w:pPr>
        <w:ind w:left="360" w:hanging="360"/>
      </w:pPr>
      <w:rPr>
        <w:rFonts w:ascii="Corbel" w:eastAsia="Times New Roman" w:hAnsi="Corbel" w:cs="Calibri (Body)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C"/>
    <w:rsid w:val="00010353"/>
    <w:rsid w:val="00214367"/>
    <w:rsid w:val="00245F23"/>
    <w:rsid w:val="00575933"/>
    <w:rsid w:val="0064300A"/>
    <w:rsid w:val="0084142C"/>
    <w:rsid w:val="00B838FD"/>
    <w:rsid w:val="00C97391"/>
    <w:rsid w:val="00D05F9E"/>
    <w:rsid w:val="00D72F1E"/>
    <w:rsid w:val="00E94DF3"/>
    <w:rsid w:val="5150F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2139"/>
  <w15:chartTrackingRefBased/>
  <w15:docId w15:val="{011B500E-A35E-4301-80BB-DD79A55B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2C"/>
    <w:pPr>
      <w:widowControl w:val="0"/>
      <w:overflowPunct w:val="0"/>
      <w:adjustRightInd w:val="0"/>
    </w:pPr>
    <w:rPr>
      <w:rFonts w:ascii="Times New Roman" w:eastAsia="MS Mincho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Colorful List Accent 1,Colorful List - Accent 11,numbered,Paragraphe de liste1,列出段落,列出段落1,Bulletr List Paragraph,List Paragraph2,List Paragraph21,Párrafo de lista1,Parágrafo da Lista1,lp1,Bab"/>
    <w:basedOn w:val="Normal"/>
    <w:link w:val="ListParagraphChar"/>
    <w:uiPriority w:val="34"/>
    <w:qFormat/>
    <w:rsid w:val="0084142C"/>
    <w:pPr>
      <w:spacing w:line="360" w:lineRule="auto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Bullets Char,List Paragraph1 Char,Bullet List Char,FooterText Char,Colorful List Accent 1 Char,Colorful List - Accent 11 Char,numbered Char,Paragraphe de liste1 Char,列出段落 Char,列出段落1 Char,Bulletr List Paragraph Char,lp1 Char,Bab Char"/>
    <w:link w:val="ListParagraph"/>
    <w:uiPriority w:val="34"/>
    <w:qFormat/>
    <w:locked/>
    <w:rsid w:val="0084142C"/>
    <w:rPr>
      <w:rFonts w:ascii="Times New Roman" w:eastAsia="MS Mincho" w:hAnsi="Times New Roman" w:cs="Times New Roman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Momenat Al-Khateeb</dc:creator>
  <cp:keywords/>
  <dc:description/>
  <cp:lastModifiedBy>Momenat Al-Khateeb</cp:lastModifiedBy>
  <cp:revision>4</cp:revision>
  <dcterms:created xsi:type="dcterms:W3CDTF">2021-08-02T05:57:00Z</dcterms:created>
  <dcterms:modified xsi:type="dcterms:W3CDTF">2021-08-03T19:05:00Z</dcterms:modified>
</cp:coreProperties>
</file>