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977D" w14:textId="77777777" w:rsidR="00547A07" w:rsidRPr="00547A07" w:rsidRDefault="00547A07" w:rsidP="00547A07">
      <w:pPr>
        <w:autoSpaceDE w:val="0"/>
        <w:autoSpaceDN w:val="0"/>
        <w:spacing w:before="120" w:after="230" w:line="231" w:lineRule="atLeast"/>
        <w:ind w:right="68"/>
        <w:jc w:val="both"/>
        <w:rPr>
          <w:rFonts w:cs="Calibri"/>
          <w:b/>
          <w:color w:val="000000"/>
          <w:lang w:val="en-GB"/>
        </w:rPr>
      </w:pPr>
      <w:r w:rsidRPr="00547A07">
        <w:rPr>
          <w:rFonts w:cs="Calibri"/>
          <w:b/>
          <w:color w:val="000000"/>
          <w:lang w:val="en-GB"/>
        </w:rPr>
        <w:t>ANNEX 1: SUBMISSION FORMAT</w:t>
      </w:r>
    </w:p>
    <w:p w14:paraId="12B74552" w14:textId="77777777" w:rsidR="00547A07" w:rsidRPr="00547A07" w:rsidRDefault="00547A07" w:rsidP="00547A07">
      <w:pPr>
        <w:spacing w:before="0" w:beforeAutospacing="0" w:after="0" w:afterAutospacing="0"/>
        <w:jc w:val="both"/>
        <w:rPr>
          <w:rFonts w:cs="Calibri"/>
          <w:color w:val="000000"/>
          <w:lang w:val="en-GB"/>
        </w:rPr>
      </w:pPr>
      <w:r w:rsidRPr="00547A07">
        <w:rPr>
          <w:rFonts w:cs="Calibri"/>
          <w:color w:val="000000"/>
          <w:lang w:val="en-GB"/>
        </w:rPr>
        <w:t xml:space="preserve">[insert: </w:t>
      </w:r>
      <w:r w:rsidRPr="00547A07">
        <w:rPr>
          <w:rFonts w:cs="Calibri"/>
          <w:i/>
          <w:color w:val="000000"/>
          <w:lang w:val="en-GB"/>
        </w:rPr>
        <w:t>Location</w:t>
      </w:r>
      <w:r w:rsidRPr="00547A07">
        <w:rPr>
          <w:rFonts w:cs="Calibri"/>
          <w:color w:val="000000"/>
          <w:lang w:val="en-GB"/>
        </w:rPr>
        <w:t>]</w:t>
      </w:r>
    </w:p>
    <w:p w14:paraId="1BEB0307" w14:textId="77777777" w:rsidR="00547A07" w:rsidRPr="00547A07" w:rsidRDefault="00547A07" w:rsidP="00547A07">
      <w:pPr>
        <w:spacing w:before="0" w:beforeAutospacing="0" w:after="0" w:afterAutospacing="0"/>
        <w:jc w:val="both"/>
        <w:rPr>
          <w:rFonts w:cs="Calibri"/>
          <w:lang w:val="en-GB" w:eastAsia="it-IT"/>
        </w:rPr>
      </w:pPr>
      <w:r w:rsidRPr="00547A07">
        <w:rPr>
          <w:rFonts w:cs="Calibri"/>
          <w:i/>
          <w:color w:val="000000"/>
        </w:rPr>
        <w:t>[insert: Date</w:t>
      </w:r>
    </w:p>
    <w:p w14:paraId="21DFEBC7" w14:textId="77777777" w:rsidR="00547A07" w:rsidRPr="00547A07" w:rsidRDefault="00547A07" w:rsidP="00547A07">
      <w:pPr>
        <w:jc w:val="both"/>
        <w:rPr>
          <w:rFonts w:cs="Calibri"/>
          <w:lang w:val="en-GB"/>
        </w:rPr>
      </w:pPr>
      <w:r w:rsidRPr="00547A07">
        <w:rPr>
          <w:rFonts w:cs="Calibri"/>
          <w:lang w:val="en-GB"/>
        </w:rPr>
        <w:t>To:</w:t>
      </w:r>
      <w:r w:rsidRPr="00547A07">
        <w:rPr>
          <w:rFonts w:cs="Calibri"/>
          <w:lang w:val="en-GB"/>
        </w:rPr>
        <w:tab/>
        <w:t>Ruth Goodwin-Groen, Managing Director, Better Than Cash Alliance</w:t>
      </w:r>
    </w:p>
    <w:p w14:paraId="2664E8AB" w14:textId="77777777" w:rsidR="00547A07" w:rsidRPr="00547A07" w:rsidRDefault="00547A07" w:rsidP="00BB019E">
      <w:pPr>
        <w:spacing w:before="0" w:beforeAutospacing="0"/>
        <w:jc w:val="both"/>
        <w:rPr>
          <w:rFonts w:cs="Calibri"/>
          <w:lang w:val="en-GB"/>
        </w:rPr>
      </w:pPr>
      <w:r w:rsidRPr="00547A07">
        <w:rPr>
          <w:rFonts w:cs="Calibri"/>
          <w:lang w:val="en-GB"/>
        </w:rPr>
        <w:t>Dear Madam,</w:t>
      </w:r>
    </w:p>
    <w:p w14:paraId="083EA484" w14:textId="298523DD" w:rsidR="00547A07" w:rsidRPr="00547A07" w:rsidRDefault="00547A07" w:rsidP="00BB019E">
      <w:pPr>
        <w:spacing w:after="0" w:afterAutospacing="0"/>
        <w:jc w:val="both"/>
        <w:rPr>
          <w:rFonts w:eastAsia="Times New Roman" w:cs="Calibri"/>
          <w:b/>
          <w:bCs/>
        </w:rPr>
      </w:pPr>
      <w:r w:rsidRPr="00547A07">
        <w:rPr>
          <w:rFonts w:cs="Calibri"/>
          <w:lang w:val="en-GB"/>
        </w:rPr>
        <w:tab/>
        <w:t xml:space="preserve">We, the undersigned, hereby apply for </w:t>
      </w:r>
      <w:r w:rsidR="00BC4959" w:rsidRPr="00BC4959">
        <w:rPr>
          <w:rFonts w:eastAsia="Times New Roman" w:cs="Calibri"/>
          <w:b/>
          <w:bCs/>
        </w:rPr>
        <w:t>Responsible Payment Digitization for Women Merchants in Bangladesh</w:t>
      </w:r>
      <w:r w:rsidRPr="00547A07">
        <w:rPr>
          <w:rFonts w:eastAsia="Times New Roman" w:cs="Calibri"/>
          <w:lang w:val="en-GB"/>
        </w:rPr>
        <w:t xml:space="preserve"> </w:t>
      </w:r>
      <w:r w:rsidRPr="00547A07">
        <w:rPr>
          <w:rFonts w:cs="Calibri"/>
          <w:lang w:val="en-GB"/>
        </w:rPr>
        <w:t xml:space="preserve">in accordance with your Request for Application dated </w:t>
      </w:r>
      <w:r w:rsidRPr="00547A07">
        <w:rPr>
          <w:rFonts w:cs="Calibri"/>
          <w:color w:val="000000"/>
          <w:lang w:val="en-GB"/>
        </w:rPr>
        <w:t>[</w:t>
      </w:r>
      <w:r w:rsidRPr="00547A07">
        <w:rPr>
          <w:rFonts w:cs="Calibri"/>
          <w:i/>
          <w:iCs/>
          <w:color w:val="000000"/>
          <w:lang w:val="en-GB"/>
        </w:rPr>
        <w:t xml:space="preserve">insert: </w:t>
      </w:r>
      <w:r w:rsidRPr="00547A07">
        <w:rPr>
          <w:rFonts w:cs="Calibri"/>
          <w:i/>
          <w:color w:val="000000"/>
          <w:lang w:val="en-GB"/>
        </w:rPr>
        <w:t>Date</w:t>
      </w:r>
      <w:r w:rsidRPr="00547A07">
        <w:rPr>
          <w:rFonts w:cs="Calibri"/>
          <w:color w:val="000000"/>
          <w:lang w:val="en-GB"/>
        </w:rPr>
        <w:t>]</w:t>
      </w:r>
      <w:r w:rsidRPr="00547A07">
        <w:rPr>
          <w:rFonts w:cs="Calibri"/>
          <w:lang w:val="en-GB"/>
        </w:rPr>
        <w:t xml:space="preserve"> and our Application. We are hereby submitting our Application, which includes the Technical Proposal including proposed budget allocation. We hereby declare that:</w:t>
      </w:r>
    </w:p>
    <w:p w14:paraId="663A1ED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All the information and statements made in this Application are true, and we accept that any misrepresentation contained in it may lead to our disqualification; and</w:t>
      </w:r>
    </w:p>
    <w:p w14:paraId="5EBEE5F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We have no outstanding bankruptcy or pending litigation or any legal action that could impair our operation as a going concern.</w:t>
      </w:r>
    </w:p>
    <w:p w14:paraId="5C8A15B7" w14:textId="38CA87D4" w:rsidR="00547A07" w:rsidRPr="00547A07" w:rsidRDefault="00547A07" w:rsidP="00547A07">
      <w:pPr>
        <w:ind w:firstLine="720"/>
        <w:jc w:val="both"/>
        <w:rPr>
          <w:rFonts w:eastAsia="Times New Roman" w:cs="Calibri"/>
          <w:color w:val="000000"/>
          <w:lang w:eastAsia="en-PH"/>
        </w:rPr>
      </w:pPr>
      <w:r w:rsidRPr="00547A07">
        <w:rPr>
          <w:rFonts w:eastAsia="Times New Roman" w:cs="Calibri"/>
          <w:color w:val="000000"/>
          <w:lang w:eastAsia="en-PH"/>
        </w:rPr>
        <w:t xml:space="preserve">We confirm that we have read, understood, and hereby accept the duties and responsibilities required of us in this RFA, and the standard language of UNCDF’s Performance-Based Agreements, including the requirements regarding the public good nature of the outputs to be produced (see Annex 2 for a sample of our legal language in this regard). Therefore, if our application is accepted, we will be ready to sign and accept the legal language, without modification, of the UNCDF grant agreement (performance-based) by </w:t>
      </w:r>
      <w:r w:rsidR="008D1BF2" w:rsidRPr="008D1BF2">
        <w:rPr>
          <w:rFonts w:eastAsia="Times New Roman" w:cs="Calibri"/>
          <w:b/>
          <w:bCs/>
          <w:color w:val="000000"/>
          <w:lang w:eastAsia="en-PH"/>
        </w:rPr>
        <w:t>20</w:t>
      </w:r>
      <w:r w:rsidR="008D1BF2" w:rsidRPr="008D1BF2">
        <w:rPr>
          <w:rFonts w:eastAsia="Times New Roman" w:cs="Calibri"/>
          <w:b/>
          <w:bCs/>
          <w:color w:val="000000"/>
          <w:vertAlign w:val="superscript"/>
          <w:lang w:eastAsia="en-PH"/>
        </w:rPr>
        <w:t>th</w:t>
      </w:r>
      <w:r w:rsidR="008D1BF2">
        <w:rPr>
          <w:rFonts w:eastAsia="Times New Roman" w:cs="Calibri"/>
          <w:b/>
          <w:bCs/>
          <w:color w:val="000000"/>
          <w:lang w:eastAsia="en-PH"/>
        </w:rPr>
        <w:t xml:space="preserve"> </w:t>
      </w:r>
      <w:r w:rsidR="008D1BF2" w:rsidRPr="008D1BF2">
        <w:rPr>
          <w:rFonts w:eastAsia="Times New Roman" w:cs="Calibri"/>
          <w:b/>
          <w:bCs/>
          <w:color w:val="000000"/>
          <w:lang w:eastAsia="en-PH"/>
        </w:rPr>
        <w:t>February 2023</w:t>
      </w:r>
      <w:r w:rsidRPr="001A6D26">
        <w:rPr>
          <w:rFonts w:eastAsia="Times New Roman" w:cs="Calibri"/>
          <w:b/>
          <w:bCs/>
          <w:color w:val="000000"/>
          <w:lang w:eastAsia="en-PH"/>
        </w:rPr>
        <w:t>.</w:t>
      </w:r>
    </w:p>
    <w:p w14:paraId="38700285" w14:textId="669A6350" w:rsidR="00547A07" w:rsidRDefault="00547A07" w:rsidP="00547A07">
      <w:pPr>
        <w:tabs>
          <w:tab w:val="left" w:pos="9270"/>
        </w:tabs>
        <w:ind w:firstLine="720"/>
        <w:contextualSpacing/>
        <w:jc w:val="both"/>
        <w:rPr>
          <w:rFonts w:cs="Calibri"/>
        </w:rPr>
      </w:pPr>
      <w:r w:rsidRPr="00547A07">
        <w:rPr>
          <w:rFonts w:cs="Calibri"/>
          <w:snapToGrid w:val="0"/>
        </w:rPr>
        <w:t xml:space="preserve">We fully understand and recognize that UNCDF is not bound to accept this application, </w:t>
      </w:r>
      <w:r w:rsidRPr="00547A07">
        <w:rPr>
          <w:rFonts w:cs="Calibri"/>
        </w:rPr>
        <w:t>that we shall bear all costs associated with its preparation and submission, and that UNCDF will in no case be responsible or liable for those costs, regardless of the conduct or outcome of the evaluation.</w:t>
      </w:r>
    </w:p>
    <w:p w14:paraId="4BE0D65E" w14:textId="77777777" w:rsidR="00C90AD9" w:rsidRPr="00547A07" w:rsidRDefault="00C90AD9" w:rsidP="00547A07">
      <w:pPr>
        <w:tabs>
          <w:tab w:val="left" w:pos="9270"/>
        </w:tabs>
        <w:ind w:firstLine="720"/>
        <w:contextualSpacing/>
        <w:jc w:val="both"/>
        <w:rPr>
          <w:rFonts w:cs="Calibri"/>
        </w:rPr>
      </w:pPr>
    </w:p>
    <w:p w14:paraId="3C1D7784" w14:textId="77777777" w:rsidR="00547A07" w:rsidRPr="00547A07" w:rsidRDefault="00547A07" w:rsidP="00547A07">
      <w:pPr>
        <w:jc w:val="both"/>
        <w:rPr>
          <w:rFonts w:cs="Calibri"/>
          <w:lang w:eastAsia="it-IT"/>
        </w:rPr>
      </w:pPr>
      <w:r w:rsidRPr="00547A07">
        <w:rPr>
          <w:rFonts w:cs="Calibri"/>
          <w:lang w:eastAsia="it-IT"/>
        </w:rPr>
        <w:tab/>
        <w:t>We remain,</w:t>
      </w:r>
    </w:p>
    <w:p w14:paraId="517EDC91" w14:textId="77777777" w:rsidR="00547A07" w:rsidRPr="00547A07" w:rsidRDefault="00547A07" w:rsidP="00547A07">
      <w:pPr>
        <w:spacing w:before="0" w:beforeAutospacing="0" w:after="0" w:afterAutospacing="0"/>
        <w:ind w:firstLine="709"/>
        <w:jc w:val="both"/>
        <w:rPr>
          <w:rFonts w:cs="Calibri"/>
          <w:lang w:val="en-GB"/>
        </w:rPr>
      </w:pPr>
      <w:r w:rsidRPr="00547A07">
        <w:rPr>
          <w:rFonts w:cs="Calibri"/>
          <w:lang w:val="en-GB"/>
        </w:rPr>
        <w:t>Yours sincerely,</w:t>
      </w:r>
    </w:p>
    <w:p w14:paraId="0AE089CF" w14:textId="77777777" w:rsidR="00547A07" w:rsidRPr="00547A07" w:rsidRDefault="00547A07" w:rsidP="00547A07">
      <w:pPr>
        <w:spacing w:before="0" w:beforeAutospacing="0" w:after="0" w:afterAutospacing="0"/>
        <w:ind w:firstLine="709"/>
        <w:jc w:val="both"/>
        <w:rPr>
          <w:rFonts w:cs="Calibri"/>
          <w:lang w:val="en-GB"/>
        </w:rPr>
      </w:pPr>
    </w:p>
    <w:p w14:paraId="63138996"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Authorized Signature </w:t>
      </w:r>
      <w:r w:rsidRPr="00547A07">
        <w:rPr>
          <w:rFonts w:cs="Calibri"/>
          <w:color w:val="000000"/>
          <w:lang w:val="en-GB"/>
        </w:rPr>
        <w:t>[</w:t>
      </w:r>
      <w:r w:rsidRPr="00547A07">
        <w:rPr>
          <w:rFonts w:cs="Calibri"/>
          <w:i/>
          <w:iCs/>
          <w:color w:val="000000"/>
          <w:lang w:val="en-GB"/>
        </w:rPr>
        <w:t>In full and initials</w:t>
      </w:r>
      <w:r w:rsidRPr="00547A07">
        <w:rPr>
          <w:rFonts w:cs="Calibri"/>
          <w:color w:val="000000"/>
          <w:lang w:val="en-GB"/>
        </w:rPr>
        <w:t xml:space="preserve">]:  </w:t>
      </w:r>
    </w:p>
    <w:p w14:paraId="7F9232F4"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and Title of Signatory:  </w:t>
      </w:r>
    </w:p>
    <w:p w14:paraId="26B9B753"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of Firm:  </w:t>
      </w:r>
    </w:p>
    <w:p w14:paraId="3DBAA838" w14:textId="77777777" w:rsidR="00547A07" w:rsidRPr="00547A07" w:rsidRDefault="00547A07" w:rsidP="00547A07">
      <w:pPr>
        <w:tabs>
          <w:tab w:val="right" w:pos="8460"/>
        </w:tabs>
        <w:spacing w:before="0" w:beforeAutospacing="0" w:after="0" w:afterAutospacing="0"/>
        <w:ind w:left="720"/>
        <w:jc w:val="both"/>
        <w:rPr>
          <w:rFonts w:cs="Calibri"/>
          <w:lang w:val="en-GB"/>
        </w:rPr>
      </w:pPr>
      <w:r w:rsidRPr="00547A07">
        <w:rPr>
          <w:rFonts w:cs="Calibri"/>
          <w:lang w:val="en-GB"/>
        </w:rPr>
        <w:t xml:space="preserve">Contact Details:  </w:t>
      </w:r>
    </w:p>
    <w:p w14:paraId="3CD4479B" w14:textId="77777777" w:rsidR="00547A07" w:rsidRPr="00547A07" w:rsidRDefault="00547A07" w:rsidP="00547A07">
      <w:pPr>
        <w:tabs>
          <w:tab w:val="right" w:pos="8460"/>
        </w:tabs>
        <w:spacing w:before="0" w:beforeAutospacing="0" w:after="0" w:afterAutospacing="0"/>
        <w:ind w:left="720"/>
        <w:jc w:val="both"/>
        <w:rPr>
          <w:rFonts w:cs="Calibri"/>
          <w:lang w:val="en-GB"/>
        </w:rPr>
      </w:pPr>
    </w:p>
    <w:p w14:paraId="36CBE84A" w14:textId="77777777" w:rsidR="00547A07" w:rsidRPr="00547A07" w:rsidRDefault="00547A07" w:rsidP="00547A07">
      <w:pPr>
        <w:tabs>
          <w:tab w:val="right" w:pos="8460"/>
        </w:tabs>
        <w:spacing w:before="0" w:beforeAutospacing="0" w:after="0" w:afterAutospacing="0"/>
        <w:rPr>
          <w:rFonts w:cs="Calibri"/>
          <w:color w:val="FF0000"/>
          <w:lang w:val="en-GB"/>
        </w:rPr>
      </w:pPr>
      <w:r w:rsidRPr="00547A07">
        <w:rPr>
          <w:rFonts w:cs="Calibri"/>
          <w:color w:val="FF0000"/>
          <w:lang w:val="en-GB"/>
        </w:rPr>
        <w:t>[Please mark this letter with your corporate seal, if available]</w:t>
      </w:r>
    </w:p>
    <w:p w14:paraId="479B36B3" w14:textId="77777777" w:rsidR="00547A07" w:rsidRPr="00547A07" w:rsidRDefault="00547A07" w:rsidP="00547A07">
      <w:pPr>
        <w:spacing w:before="0" w:beforeAutospacing="0" w:after="0" w:afterAutospacing="0"/>
        <w:ind w:left="720" w:hanging="720"/>
        <w:jc w:val="both"/>
        <w:rPr>
          <w:rFonts w:cs="Calibri"/>
          <w:color w:val="000000"/>
        </w:rPr>
      </w:pPr>
      <w:r w:rsidRPr="00547A07">
        <w:rPr>
          <w:rFonts w:cs="Calibri"/>
          <w:color w:val="000000"/>
        </w:rPr>
        <w:t>30 pages maximum of Application</w:t>
      </w:r>
    </w:p>
    <w:p w14:paraId="30C77FE4" w14:textId="77777777" w:rsidR="00C90AD9" w:rsidRDefault="00C90AD9" w:rsidP="0018025A">
      <w:pPr>
        <w:spacing w:before="0" w:beforeAutospacing="0" w:after="0" w:afterAutospacing="0"/>
        <w:rPr>
          <w:rFonts w:cs="Calibri"/>
        </w:rPr>
      </w:pPr>
    </w:p>
    <w:p w14:paraId="228955D9" w14:textId="0B8CB9FB" w:rsidR="0018025A" w:rsidRDefault="0018025A" w:rsidP="0018025A">
      <w:pPr>
        <w:spacing w:before="0" w:beforeAutospacing="0" w:after="0" w:afterAutospacing="0"/>
        <w:rPr>
          <w:rFonts w:eastAsia="MS Mincho" w:cs="Calibri"/>
          <w:kern w:val="28"/>
        </w:rPr>
      </w:pPr>
      <w:r>
        <w:rPr>
          <w:rFonts w:eastAsia="MS Mincho" w:cs="Calibri"/>
          <w:kern w:val="28"/>
        </w:rPr>
        <w:lastRenderedPageBreak/>
        <w:t>COMPANY NAME:</w:t>
      </w:r>
    </w:p>
    <w:p w14:paraId="09AF25AD" w14:textId="77777777" w:rsidR="0018025A" w:rsidRPr="00850C8D" w:rsidRDefault="0018025A" w:rsidP="0018025A">
      <w:pPr>
        <w:spacing w:before="0" w:beforeAutospacing="0" w:after="0" w:afterAutospacing="0"/>
        <w:rPr>
          <w:rFonts w:eastAsia="MS Mincho" w:cs="Calibri"/>
          <w:kern w:val="28"/>
        </w:rPr>
      </w:pPr>
    </w:p>
    <w:tbl>
      <w:tblPr>
        <w:tblW w:w="9198" w:type="dxa"/>
        <w:shd w:val="clear" w:color="auto" w:fill="F2F2F2"/>
        <w:tblLayout w:type="fixed"/>
        <w:tblLook w:val="04A0" w:firstRow="1" w:lastRow="0" w:firstColumn="1" w:lastColumn="0" w:noHBand="0" w:noVBand="1"/>
      </w:tblPr>
      <w:tblGrid>
        <w:gridCol w:w="9198"/>
      </w:tblGrid>
      <w:tr w:rsidR="0018025A" w:rsidRPr="00850C8D" w14:paraId="3651FEDD" w14:textId="77777777" w:rsidTr="00AB2559">
        <w:trPr>
          <w:trHeight w:val="330"/>
        </w:trPr>
        <w:tc>
          <w:tcPr>
            <w:tcW w:w="9198" w:type="dxa"/>
            <w:shd w:val="clear" w:color="auto" w:fill="F2F2F2"/>
          </w:tcPr>
          <w:p w14:paraId="1F450809" w14:textId="77777777" w:rsidR="0018025A" w:rsidRPr="00850C8D" w:rsidRDefault="0018025A" w:rsidP="00AB2559">
            <w:pPr>
              <w:widowControl w:val="0"/>
              <w:overflowPunct w:val="0"/>
              <w:adjustRightInd w:val="0"/>
              <w:spacing w:before="120" w:beforeAutospacing="0" w:after="120" w:afterAutospacing="0"/>
              <w:ind w:left="448" w:hanging="425"/>
              <w:jc w:val="both"/>
              <w:rPr>
                <w:rFonts w:eastAsia="MS Mincho" w:cs="Calibri"/>
                <w:b/>
                <w:bCs/>
                <w:kern w:val="28"/>
                <w:lang w:val="en-GB"/>
              </w:rPr>
            </w:pPr>
            <w:r w:rsidRPr="00850C8D">
              <w:rPr>
                <w:rFonts w:eastAsia="MS Mincho" w:cs="Calibri"/>
                <w:b/>
                <w:kern w:val="28"/>
              </w:rPr>
              <w:t>SPECIFIC EXPERIENCE FOR THE ASSIGNMENT</w:t>
            </w:r>
          </w:p>
        </w:tc>
      </w:tr>
    </w:tbl>
    <w:p w14:paraId="02AB239B" w14:textId="77777777" w:rsidR="0018025A" w:rsidRPr="00850C8D" w:rsidRDefault="0018025A" w:rsidP="0018025A">
      <w:pPr>
        <w:widowControl w:val="0"/>
        <w:overflowPunct w:val="0"/>
        <w:adjustRightInd w:val="0"/>
        <w:spacing w:before="0" w:beforeAutospacing="0" w:after="0" w:afterAutospacing="0"/>
        <w:rPr>
          <w:rFonts w:ascii="Times New Roman" w:eastAsia="MS Mincho" w:hAnsi="Times New Roman"/>
          <w:vanish/>
          <w:kern w:val="28"/>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025A" w:rsidRPr="00850C8D" w14:paraId="7BDDEAE8" w14:textId="77777777" w:rsidTr="00AB2559">
        <w:trPr>
          <w:cantSplit/>
        </w:trPr>
        <w:tc>
          <w:tcPr>
            <w:tcW w:w="9180" w:type="dxa"/>
          </w:tcPr>
          <w:p w14:paraId="7A819113" w14:textId="71B7DF04" w:rsidR="0018025A"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producing similar projects/studies, especially for private sector companies (business analysis, </w:t>
            </w:r>
            <w:r w:rsidR="00853964">
              <w:rPr>
                <w:rFonts w:eastAsia="MS Mincho" w:cs="Calibri"/>
                <w:kern w:val="28"/>
              </w:rPr>
              <w:t>cost-benefit</w:t>
            </w:r>
            <w:r w:rsidRPr="00850C8D">
              <w:rPr>
                <w:rFonts w:eastAsia="MS Mincho" w:cs="Calibri"/>
                <w:kern w:val="28"/>
              </w:rPr>
              <w:t xml:space="preserve">, etc.). For each one, make sure you describe the following (maximum half a page per project): </w:t>
            </w:r>
          </w:p>
          <w:p w14:paraId="57A786B5"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Times New Roman" w:cs="Calibri"/>
                <w:color w:val="000000"/>
                <w:spacing w:val="-2"/>
              </w:rPr>
              <w:t>Name of the project:</w:t>
            </w:r>
            <w:r w:rsidRPr="00E4294E">
              <w:rPr>
                <w:rFonts w:eastAsia="Times New Roman" w:cs="Calibri"/>
                <w:color w:val="000000"/>
                <w:spacing w:val="-2"/>
              </w:rPr>
              <w:tab/>
            </w:r>
          </w:p>
          <w:p w14:paraId="50E7A173"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Client/Funder and contact details (if applicable): </w:t>
            </w:r>
          </w:p>
          <w:p w14:paraId="61298E7E"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Grant/Contract value: </w:t>
            </w:r>
          </w:p>
          <w:p w14:paraId="124C7030"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kern w:val="28"/>
                <w:lang w:val="en-CA"/>
              </w:rPr>
              <w:t xml:space="preserve">Description of the </w:t>
            </w:r>
            <w:r w:rsidRPr="00E4294E">
              <w:rPr>
                <w:rFonts w:eastAsia="MS Mincho" w:cs="Calibri"/>
                <w:b/>
                <w:kern w:val="28"/>
                <w:lang w:val="en-CA"/>
              </w:rPr>
              <w:t>approach/methodology</w:t>
            </w:r>
            <w:r w:rsidRPr="00E4294E">
              <w:rPr>
                <w:rFonts w:eastAsia="MS Mincho" w:cs="Calibri"/>
                <w:kern w:val="28"/>
                <w:lang w:val="en-CA"/>
              </w:rPr>
              <w:t>:</w:t>
            </w:r>
          </w:p>
          <w:p w14:paraId="197890F2"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Types of </w:t>
            </w:r>
            <w:r w:rsidRPr="00E4294E">
              <w:rPr>
                <w:rFonts w:eastAsia="MS Mincho" w:cs="Calibri"/>
                <w:b/>
                <w:color w:val="000000"/>
                <w:spacing w:val="-2"/>
                <w:kern w:val="28"/>
              </w:rPr>
              <w:t>outputs</w:t>
            </w:r>
            <w:r w:rsidRPr="00E4294E">
              <w:rPr>
                <w:rFonts w:eastAsia="MS Mincho" w:cs="Calibri"/>
                <w:color w:val="000000"/>
                <w:spacing w:val="-2"/>
                <w:kern w:val="28"/>
              </w:rPr>
              <w:t>/</w:t>
            </w:r>
            <w:r w:rsidRPr="00E4294E">
              <w:rPr>
                <w:rFonts w:eastAsia="MS Mincho" w:cs="Calibri"/>
                <w:b/>
                <w:color w:val="000000"/>
                <w:spacing w:val="-2"/>
                <w:kern w:val="28"/>
              </w:rPr>
              <w:t>deliverables</w:t>
            </w:r>
            <w:r w:rsidRPr="00E4294E">
              <w:rPr>
                <w:rFonts w:eastAsia="MS Mincho" w:cs="Calibri"/>
                <w:color w:val="000000"/>
                <w:spacing w:val="-2"/>
                <w:kern w:val="28"/>
              </w:rPr>
              <w:t xml:space="preserve"> produced/activities undertaken:</w:t>
            </w:r>
          </w:p>
          <w:p w14:paraId="415D4D89" w14:textId="3CFA786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Tools you used to conduct the project (e.g., stakeholder analysis, </w:t>
            </w:r>
            <w:r w:rsidR="00853964">
              <w:rPr>
                <w:rFonts w:eastAsia="MS Mincho" w:cs="Calibri"/>
                <w:color w:val="000000"/>
                <w:spacing w:val="-2"/>
                <w:kern w:val="28"/>
              </w:rPr>
              <w:t>cost-benefit</w:t>
            </w:r>
            <w:r w:rsidRPr="00E4294E">
              <w:rPr>
                <w:rFonts w:eastAsia="MS Mincho" w:cs="Calibri"/>
                <w:color w:val="000000"/>
                <w:spacing w:val="-2"/>
                <w:kern w:val="28"/>
              </w:rPr>
              <w:t xml:space="preserve"> analysis, roadmap to implement proposed recommendations, metrics/indicators, etc.): </w:t>
            </w:r>
          </w:p>
          <w:p w14:paraId="33744E65"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Time it took you to complete the assignment</w:t>
            </w:r>
          </w:p>
          <w:p w14:paraId="0FF0596D"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Number of people and names of the staff who participated in the assignment:</w:t>
            </w:r>
          </w:p>
          <w:p w14:paraId="2339CF99" w14:textId="4F331FBA" w:rsidR="0018025A" w:rsidRPr="007427CC" w:rsidRDefault="0018025A" w:rsidP="00AB2559">
            <w:pPr>
              <w:widowControl w:val="0"/>
              <w:numPr>
                <w:ilvl w:val="0"/>
                <w:numId w:val="2"/>
              </w:numPr>
              <w:suppressAutoHyphens/>
              <w:overflowPunct w:val="0"/>
              <w:adjustRightInd w:val="0"/>
              <w:spacing w:before="0" w:beforeAutospacing="0" w:after="0" w:afterAutospacing="0"/>
              <w:contextualSpacing/>
              <w:jc w:val="both"/>
              <w:rPr>
                <w:rFonts w:eastAsia="MS Mincho" w:cs="Calibri"/>
                <w:color w:val="000000"/>
                <w:spacing w:val="-2"/>
                <w:kern w:val="28"/>
              </w:rPr>
            </w:pPr>
            <w:r w:rsidRPr="00850C8D">
              <w:rPr>
                <w:rFonts w:eastAsia="MS Mincho" w:cs="Calibri"/>
                <w:color w:val="000000"/>
                <w:spacing w:val="-2"/>
                <w:kern w:val="28"/>
              </w:rPr>
              <w:t xml:space="preserve">Knowledge </w:t>
            </w:r>
            <w:r w:rsidR="00853964">
              <w:rPr>
                <w:rFonts w:eastAsia="MS Mincho" w:cs="Calibri"/>
                <w:color w:val="000000"/>
                <w:spacing w:val="-2"/>
                <w:kern w:val="28"/>
              </w:rPr>
              <w:t xml:space="preserve">of the </w:t>
            </w:r>
            <w:r w:rsidRPr="00850C8D">
              <w:rPr>
                <w:rFonts w:eastAsia="MS Mincho" w:cs="Calibri"/>
                <w:color w:val="000000"/>
                <w:spacing w:val="-2"/>
                <w:kern w:val="28"/>
              </w:rPr>
              <w:t>product</w:t>
            </w:r>
            <w:r w:rsidR="00853964">
              <w:rPr>
                <w:rFonts w:eastAsia="MS Mincho" w:cs="Calibri"/>
                <w:color w:val="000000"/>
                <w:spacing w:val="-2"/>
                <w:kern w:val="28"/>
              </w:rPr>
              <w:t>,</w:t>
            </w:r>
            <w:r w:rsidRPr="00850C8D">
              <w:rPr>
                <w:rFonts w:eastAsia="MS Mincho" w:cs="Calibri"/>
                <w:color w:val="000000"/>
                <w:spacing w:val="-2"/>
                <w:kern w:val="28"/>
              </w:rPr>
              <w:t xml:space="preserve"> </w:t>
            </w:r>
            <w:r w:rsidR="00853964" w:rsidRPr="00850C8D">
              <w:rPr>
                <w:rFonts w:eastAsia="MS Mincho" w:cs="Calibri"/>
                <w:color w:val="000000"/>
                <w:spacing w:val="-2"/>
                <w:kern w:val="28"/>
              </w:rPr>
              <w:t>production,</w:t>
            </w:r>
            <w:r w:rsidRPr="00850C8D">
              <w:rPr>
                <w:rFonts w:eastAsia="MS Mincho" w:cs="Calibri"/>
                <w:color w:val="000000"/>
                <w:spacing w:val="-2"/>
                <w:kern w:val="28"/>
              </w:rPr>
              <w:t xml:space="preserve"> and dissemination strategy of the assignment: </w:t>
            </w:r>
            <w:r w:rsidRPr="00850C8D">
              <w:rPr>
                <w:rFonts w:eastAsia="MS Mincho" w:cs="Calibri"/>
                <w:kern w:val="28"/>
              </w:rPr>
              <w:t xml:space="preserve"> </w:t>
            </w:r>
          </w:p>
        </w:tc>
      </w:tr>
      <w:tr w:rsidR="0018025A" w:rsidRPr="00850C8D" w14:paraId="40A44861" w14:textId="77777777" w:rsidTr="00AB2559">
        <w:trPr>
          <w:cantSplit/>
        </w:trPr>
        <w:tc>
          <w:tcPr>
            <w:tcW w:w="9180" w:type="dxa"/>
          </w:tcPr>
          <w:p w14:paraId="0B89CDAE" w14:textId="273DD902"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analyzing the </w:t>
            </w:r>
            <w:r w:rsidR="008270B1">
              <w:rPr>
                <w:rFonts w:eastAsia="MS Mincho" w:cs="Calibri"/>
                <w:kern w:val="28"/>
              </w:rPr>
              <w:t>merchant sector</w:t>
            </w:r>
            <w:r w:rsidR="0027133E" w:rsidRPr="0027133E">
              <w:rPr>
                <w:rFonts w:eastAsia="MS Mincho" w:cs="Calibri"/>
                <w:kern w:val="28"/>
              </w:rPr>
              <w:t xml:space="preserve"> </w:t>
            </w:r>
            <w:r w:rsidR="008270B1">
              <w:rPr>
                <w:rFonts w:eastAsia="MS Mincho" w:cs="Calibri"/>
                <w:kern w:val="28"/>
              </w:rPr>
              <w:t xml:space="preserve">and </w:t>
            </w:r>
            <w:r w:rsidR="0027133E" w:rsidRPr="0027133E">
              <w:rPr>
                <w:rFonts w:eastAsia="MS Mincho" w:cs="Calibri"/>
                <w:kern w:val="28"/>
              </w:rPr>
              <w:t>understanding their interests, barriers, and motivations in accessing digital financial services.</w:t>
            </w:r>
            <w:r w:rsidRPr="00850C8D">
              <w:rPr>
                <w:rFonts w:eastAsia="MS Mincho" w:cs="Calibri"/>
                <w:kern w:val="28"/>
              </w:rPr>
              <w:t xml:space="preserve"> (maximum 1 page). Please include examples from the </w:t>
            </w:r>
            <w:r w:rsidR="008270B1">
              <w:rPr>
                <w:rFonts w:eastAsia="MS Mincho" w:cs="Calibri"/>
                <w:kern w:val="28"/>
              </w:rPr>
              <w:t>women’s</w:t>
            </w:r>
            <w:r w:rsidR="008270B1" w:rsidRPr="008270B1">
              <w:rPr>
                <w:rFonts w:eastAsia="MS Mincho" w:cs="Calibri"/>
                <w:kern w:val="28"/>
              </w:rPr>
              <w:t xml:space="preserve"> </w:t>
            </w:r>
            <w:r w:rsidR="008270B1">
              <w:rPr>
                <w:rFonts w:eastAsia="MS Mincho" w:cs="Calibri"/>
                <w:kern w:val="28"/>
              </w:rPr>
              <w:t>micro-merchants</w:t>
            </w:r>
            <w:r w:rsidRPr="00850C8D">
              <w:rPr>
                <w:rFonts w:eastAsia="MS Mincho" w:cs="Calibri"/>
                <w:kern w:val="28"/>
              </w:rPr>
              <w:t xml:space="preserve"> where appropriate.</w:t>
            </w:r>
          </w:p>
        </w:tc>
      </w:tr>
      <w:tr w:rsidR="0018025A" w:rsidRPr="00850C8D" w14:paraId="46077961" w14:textId="77777777" w:rsidTr="00AB2559">
        <w:trPr>
          <w:cantSplit/>
        </w:trPr>
        <w:tc>
          <w:tcPr>
            <w:tcW w:w="9180" w:type="dxa"/>
          </w:tcPr>
          <w:p w14:paraId="7979859B" w14:textId="007B1AEE"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designing, managing, and delivering multi-stakeholder programs, including business analysis for </w:t>
            </w:r>
            <w:r w:rsidR="00434521">
              <w:rPr>
                <w:rFonts w:eastAsia="MS Mincho" w:cs="Calibri"/>
                <w:kern w:val="28"/>
              </w:rPr>
              <w:t xml:space="preserve">the </w:t>
            </w:r>
            <w:r w:rsidR="008270B1">
              <w:rPr>
                <w:rFonts w:eastAsia="MS Mincho" w:cs="Calibri"/>
                <w:kern w:val="28"/>
              </w:rPr>
              <w:t>mer</w:t>
            </w:r>
            <w:r w:rsidR="00C61F27">
              <w:rPr>
                <w:rFonts w:eastAsia="MS Mincho" w:cs="Calibri"/>
                <w:kern w:val="28"/>
              </w:rPr>
              <w:t>chant</w:t>
            </w:r>
            <w:r w:rsidRPr="00850C8D">
              <w:rPr>
                <w:rFonts w:eastAsia="MS Mincho" w:cs="Calibri"/>
                <w:kern w:val="28"/>
              </w:rPr>
              <w:t xml:space="preserve"> sector and/or recommendations for partnerships (maximum 1 page).</w:t>
            </w:r>
          </w:p>
        </w:tc>
      </w:tr>
      <w:tr w:rsidR="0018025A" w:rsidRPr="00850C8D" w14:paraId="4AF0940F" w14:textId="77777777" w:rsidTr="00AB2559">
        <w:trPr>
          <w:cantSplit/>
        </w:trPr>
        <w:tc>
          <w:tcPr>
            <w:tcW w:w="9180" w:type="dxa"/>
          </w:tcPr>
          <w:p w14:paraId="27C851A3" w14:textId="4810EF48"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w:t>
            </w:r>
            <w:r w:rsidR="00060EAC" w:rsidRPr="00060EAC">
              <w:rPr>
                <w:rFonts w:eastAsia="MS Mincho" w:cs="Calibri"/>
                <w:kern w:val="28"/>
              </w:rPr>
              <w:t>a</w:t>
            </w:r>
            <w:r w:rsidR="007B442E">
              <w:rPr>
                <w:rFonts w:eastAsia="MS Mincho" w:cs="Calibri"/>
                <w:kern w:val="28"/>
              </w:rPr>
              <w:t>ss</w:t>
            </w:r>
            <w:r w:rsidR="00060EAC" w:rsidRPr="00060EAC">
              <w:rPr>
                <w:rFonts w:eastAsia="MS Mincho" w:cs="Calibri"/>
                <w:kern w:val="28"/>
              </w:rPr>
              <w:t>essing digital financial services</w:t>
            </w:r>
            <w:r w:rsidRPr="00850C8D">
              <w:rPr>
                <w:rFonts w:eastAsia="MS Mincho" w:cs="Calibri"/>
                <w:kern w:val="28"/>
              </w:rPr>
              <w:t xml:space="preserve"> in </w:t>
            </w:r>
            <w:r w:rsidR="002835C1">
              <w:rPr>
                <w:rFonts w:eastAsia="MS Mincho" w:cs="Calibri"/>
                <w:kern w:val="28"/>
              </w:rPr>
              <w:t>Bangladesh</w:t>
            </w:r>
            <w:r w:rsidRPr="00850C8D">
              <w:rPr>
                <w:rFonts w:eastAsia="MS Mincho" w:cs="Calibri"/>
                <w:kern w:val="28"/>
              </w:rPr>
              <w:t xml:space="preserve">, including previous projects and contacts on digital financial solutions (maximum 1 page). </w:t>
            </w:r>
          </w:p>
        </w:tc>
      </w:tr>
      <w:tr w:rsidR="0018025A" w:rsidRPr="00850C8D" w14:paraId="68CBE94A" w14:textId="77777777" w:rsidTr="00AB2559">
        <w:trPr>
          <w:cantSplit/>
        </w:trPr>
        <w:tc>
          <w:tcPr>
            <w:tcW w:w="9180" w:type="dxa"/>
          </w:tcPr>
          <w:p w14:paraId="0EBFA28E" w14:textId="4CB87AF7" w:rsidR="0018025A" w:rsidRPr="007427CC" w:rsidRDefault="0018025A" w:rsidP="007427CC">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of knowledge product production</w:t>
            </w:r>
            <w:r w:rsidR="007B442E">
              <w:rPr>
                <w:rFonts w:eastAsia="MS Mincho" w:cs="Calibri"/>
                <w:kern w:val="28"/>
              </w:rPr>
              <w:t xml:space="preserve"> (</w:t>
            </w:r>
            <w:proofErr w:type="spellStart"/>
            <w:r w:rsidR="007B442E">
              <w:rPr>
                <w:rFonts w:eastAsia="MS Mincho" w:cs="Calibri"/>
                <w:kern w:val="28"/>
              </w:rPr>
              <w:t>e.g</w:t>
            </w:r>
            <w:proofErr w:type="spellEnd"/>
            <w:r w:rsidR="00B45745">
              <w:rPr>
                <w:rFonts w:eastAsia="MS Mincho" w:cs="Calibri"/>
                <w:kern w:val="28"/>
              </w:rPr>
              <w:t>,</w:t>
            </w:r>
            <w:r w:rsidR="007B442E">
              <w:rPr>
                <w:rFonts w:eastAsia="MS Mincho" w:cs="Calibri"/>
                <w:kern w:val="28"/>
              </w:rPr>
              <w:t xml:space="preserve"> research)</w:t>
            </w:r>
            <w:r w:rsidRPr="00850C8D">
              <w:rPr>
                <w:rFonts w:eastAsia="MS Mincho" w:cs="Calibri"/>
                <w:kern w:val="28"/>
              </w:rPr>
              <w:t>, packaging, and dissemination (maximum 1 page).</w:t>
            </w:r>
          </w:p>
        </w:tc>
      </w:tr>
    </w:tbl>
    <w:p w14:paraId="71C1B590" w14:textId="62C2D387" w:rsidR="00547A07" w:rsidRDefault="00547A07" w:rsidP="00547A07">
      <w:pPr>
        <w:rPr>
          <w:rFonts w:cs="Calibri"/>
        </w:rPr>
      </w:pPr>
    </w:p>
    <w:p w14:paraId="6739DE46" w14:textId="5193F94D" w:rsidR="00717861" w:rsidRDefault="00717861" w:rsidP="00547A07">
      <w:pPr>
        <w:rPr>
          <w:rFonts w:cs="Calibri"/>
        </w:rPr>
      </w:pPr>
    </w:p>
    <w:p w14:paraId="34CFDC42" w14:textId="77777777" w:rsidR="00C437DA" w:rsidRDefault="00C437DA" w:rsidP="00547A07">
      <w:pPr>
        <w:rPr>
          <w:rFonts w:cs="Calibri"/>
        </w:rPr>
      </w:pPr>
    </w:p>
    <w:p w14:paraId="51BCC722" w14:textId="52304415" w:rsidR="00717861" w:rsidRDefault="00717861" w:rsidP="00547A07">
      <w:pPr>
        <w:rPr>
          <w:rFonts w:cs="Calibri"/>
        </w:rPr>
      </w:pPr>
    </w:p>
    <w:p w14:paraId="20B0C694" w14:textId="38BED34A" w:rsidR="00717861" w:rsidRDefault="00717861" w:rsidP="00547A07">
      <w:pPr>
        <w:rPr>
          <w:rFonts w:cs="Calibri"/>
        </w:rPr>
      </w:pPr>
    </w:p>
    <w:p w14:paraId="0BBC8837" w14:textId="77777777" w:rsidR="00717861" w:rsidRPr="00547A07" w:rsidRDefault="00717861" w:rsidP="00547A07">
      <w:pPr>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77497BBB" w14:textId="77777777" w:rsidTr="00812DEB">
        <w:trPr>
          <w:trHeight w:val="330"/>
        </w:trPr>
        <w:tc>
          <w:tcPr>
            <w:tcW w:w="9198" w:type="dxa"/>
            <w:shd w:val="clear" w:color="auto" w:fill="F2F2F2"/>
          </w:tcPr>
          <w:p w14:paraId="2F5F54EB" w14:textId="77777777" w:rsidR="00547A07" w:rsidRPr="00547A07" w:rsidRDefault="00547A07" w:rsidP="0018025A">
            <w:pPr>
              <w:spacing w:before="120" w:after="120"/>
              <w:jc w:val="both"/>
              <w:rPr>
                <w:rFonts w:cs="Calibri"/>
                <w:b/>
                <w:bCs/>
              </w:rPr>
            </w:pPr>
            <w:r w:rsidRPr="00547A07">
              <w:rPr>
                <w:rFonts w:cs="Calibri"/>
                <w:b/>
              </w:rPr>
              <w:lastRenderedPageBreak/>
              <w:t>SPECIFIC EXPERIENCE FOR THE ASSIGNMENT</w:t>
            </w:r>
          </w:p>
        </w:tc>
      </w:tr>
    </w:tbl>
    <w:p w14:paraId="591CB642"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67499E8E" w14:textId="77777777" w:rsidTr="00812DEB">
        <w:trPr>
          <w:cantSplit/>
        </w:trPr>
        <w:tc>
          <w:tcPr>
            <w:tcW w:w="9180" w:type="dxa"/>
          </w:tcPr>
          <w:p w14:paraId="3D88EF99"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organization’s experience in producing similar projects/studies, especially for private sector companies (business analysis, cost benefit, etc.). For each one, make sure you describe the following (maximum half a page per project): </w:t>
            </w:r>
          </w:p>
          <w:p w14:paraId="495C9075" w14:textId="77777777" w:rsidR="00547A07" w:rsidRPr="00547A07" w:rsidRDefault="00547A07" w:rsidP="00547A07">
            <w:pPr>
              <w:numPr>
                <w:ilvl w:val="0"/>
                <w:numId w:val="4"/>
              </w:numPr>
              <w:suppressAutoHyphens/>
              <w:spacing w:before="0" w:beforeAutospacing="0" w:after="0" w:afterAutospacing="0"/>
              <w:jc w:val="both"/>
              <w:rPr>
                <w:rFonts w:eastAsia="Times New Roman" w:cs="Calibri"/>
                <w:color w:val="000000"/>
                <w:spacing w:val="-2"/>
              </w:rPr>
            </w:pPr>
            <w:r w:rsidRPr="00547A07">
              <w:rPr>
                <w:rFonts w:eastAsia="Times New Roman" w:cs="Calibri"/>
                <w:color w:val="000000"/>
                <w:spacing w:val="-2"/>
              </w:rPr>
              <w:t>Name of the project:</w:t>
            </w:r>
            <w:r w:rsidRPr="00547A07">
              <w:rPr>
                <w:rFonts w:eastAsia="Times New Roman" w:cs="Calibri"/>
                <w:color w:val="000000"/>
                <w:spacing w:val="-2"/>
              </w:rPr>
              <w:tab/>
            </w:r>
          </w:p>
          <w:p w14:paraId="7F1EA41A"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Client/Funder and contact details (if applicable): </w:t>
            </w:r>
          </w:p>
          <w:p w14:paraId="558A8436"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Grant/Contract value: </w:t>
            </w:r>
          </w:p>
          <w:p w14:paraId="3DFEF4BE"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lang w:val="en-CA"/>
              </w:rPr>
              <w:t>Description of the approach/methodology:</w:t>
            </w:r>
          </w:p>
          <w:p w14:paraId="78FFF0CA"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Types of outputs/deliverables produced/activities undertaken:</w:t>
            </w:r>
          </w:p>
          <w:p w14:paraId="0DC57870"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Tools you used to conduct the project (e.g., stakeholder analysis, cost–benefit analysis, roadmap to implement proposed recommendations, metrics/indicators, etc.): </w:t>
            </w:r>
          </w:p>
          <w:p w14:paraId="6BAA0852"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Time it took you to complete the assignment:</w:t>
            </w:r>
          </w:p>
          <w:p w14:paraId="750E355C"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Number of people and names of the staff who participated in the assignment:</w:t>
            </w:r>
          </w:p>
          <w:p w14:paraId="5DC4F075" w14:textId="4C6BB1C7" w:rsidR="00547A07" w:rsidRPr="007427CC"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Knowledge product production and dissemination strategy of the assignment: </w:t>
            </w:r>
            <w:r w:rsidRPr="00547A07">
              <w:rPr>
                <w:rFonts w:cs="Calibri"/>
              </w:rPr>
              <w:t xml:space="preserve"> </w:t>
            </w:r>
          </w:p>
        </w:tc>
      </w:tr>
      <w:tr w:rsidR="00547A07" w:rsidRPr="00547A07" w14:paraId="5E20D825" w14:textId="77777777" w:rsidTr="00812DEB">
        <w:trPr>
          <w:cantSplit/>
        </w:trPr>
        <w:tc>
          <w:tcPr>
            <w:tcW w:w="9180" w:type="dxa"/>
          </w:tcPr>
          <w:p w14:paraId="0E549690"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experience in analyzing digital payment ecosystems´ pain points, dos, and don’ts, as well as digital financial services product demand and design to identify suitable solutions and develop practical recommendations to be implemented for the adoption of digital financial services platform (maximum 2 pages).</w:t>
            </w:r>
          </w:p>
        </w:tc>
      </w:tr>
      <w:tr w:rsidR="00547A07" w:rsidRPr="00547A07" w14:paraId="0ED82C18" w14:textId="77777777" w:rsidTr="00812DEB">
        <w:trPr>
          <w:cantSplit/>
        </w:trPr>
        <w:tc>
          <w:tcPr>
            <w:tcW w:w="9180" w:type="dxa"/>
          </w:tcPr>
          <w:p w14:paraId="6CDDAA39" w14:textId="73401E59"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organization’s experience in working on digital payments in </w:t>
            </w:r>
            <w:r w:rsidR="00A03A23">
              <w:rPr>
                <w:rFonts w:cs="Calibri"/>
              </w:rPr>
              <w:t>Bangladesh</w:t>
            </w:r>
            <w:r w:rsidRPr="00547A07">
              <w:rPr>
                <w:rFonts w:cs="Calibri"/>
              </w:rPr>
              <w:t xml:space="preserve"> or other countries, including previous projects and contacts on digital financial solutions (maximum 1 page). </w:t>
            </w:r>
          </w:p>
        </w:tc>
      </w:tr>
      <w:tr w:rsidR="00547A07" w:rsidRPr="00547A07" w14:paraId="0B2182EF" w14:textId="77777777" w:rsidTr="00812DEB">
        <w:trPr>
          <w:cantSplit/>
        </w:trPr>
        <w:tc>
          <w:tcPr>
            <w:tcW w:w="9180" w:type="dxa"/>
          </w:tcPr>
          <w:p w14:paraId="5B98AC94" w14:textId="405F2811"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w:t>
            </w:r>
            <w:r w:rsidR="000E30BD">
              <w:rPr>
                <w:rFonts w:cs="Calibri"/>
              </w:rPr>
              <w:t>organization’s</w:t>
            </w:r>
            <w:r w:rsidRPr="00547A07">
              <w:rPr>
                <w:rFonts w:cs="Calibri"/>
              </w:rPr>
              <w:t xml:space="preserve"> experience in implementing </w:t>
            </w:r>
            <w:r w:rsidR="002E7F8E">
              <w:rPr>
                <w:rFonts w:cs="Calibri"/>
              </w:rPr>
              <w:t>gender-sensitive</w:t>
            </w:r>
            <w:r w:rsidRPr="00547A07">
              <w:rPr>
                <w:rFonts w:cs="Calibri"/>
              </w:rPr>
              <w:t xml:space="preserve"> analysis, collecting sex-disaggregated </w:t>
            </w:r>
            <w:r w:rsidR="007427CC" w:rsidRPr="00547A07">
              <w:rPr>
                <w:rFonts w:cs="Calibri"/>
              </w:rPr>
              <w:t>data,</w:t>
            </w:r>
            <w:r w:rsidRPr="00547A07">
              <w:rPr>
                <w:rFonts w:cs="Calibri"/>
              </w:rPr>
              <w:t xml:space="preserve"> or designing digital financial products or services with a focus on women.</w:t>
            </w:r>
          </w:p>
        </w:tc>
      </w:tr>
    </w:tbl>
    <w:p w14:paraId="2879978F" w14:textId="77777777" w:rsidR="00547A07" w:rsidRPr="00547A07" w:rsidRDefault="00547A07" w:rsidP="00547A07">
      <w:pPr>
        <w:jc w:val="both"/>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3FDC8AEC" w14:textId="77777777" w:rsidTr="00812DEB">
        <w:trPr>
          <w:trHeight w:val="330"/>
        </w:trPr>
        <w:tc>
          <w:tcPr>
            <w:tcW w:w="9198" w:type="dxa"/>
            <w:shd w:val="clear" w:color="auto" w:fill="F2F2F2"/>
          </w:tcPr>
          <w:p w14:paraId="5BB813CD" w14:textId="77777777" w:rsidR="00547A07" w:rsidRPr="00547A07" w:rsidRDefault="00547A07" w:rsidP="0018025A">
            <w:pPr>
              <w:spacing w:before="120" w:after="120"/>
              <w:jc w:val="both"/>
              <w:rPr>
                <w:rFonts w:cs="Calibri"/>
                <w:b/>
                <w:bCs/>
              </w:rPr>
            </w:pPr>
            <w:r w:rsidRPr="00547A07">
              <w:rPr>
                <w:rFonts w:cs="Calibri"/>
                <w:b/>
              </w:rPr>
              <w:t>APPROACH AND IMPLEMENTATION PLAN (10 pages maximum)</w:t>
            </w:r>
          </w:p>
        </w:tc>
      </w:tr>
    </w:tbl>
    <w:p w14:paraId="0ACA4559"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1FCE6F15" w14:textId="77777777" w:rsidTr="00812DEB">
        <w:trPr>
          <w:cantSplit/>
          <w:trHeight w:val="440"/>
        </w:trPr>
        <w:tc>
          <w:tcPr>
            <w:tcW w:w="9180" w:type="dxa"/>
          </w:tcPr>
          <w:p w14:paraId="0CD310FF"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 xml:space="preserve">Approach to the Results Required </w:t>
            </w:r>
          </w:p>
          <w:p w14:paraId="5FC83CB9" w14:textId="25CCD353" w:rsidR="00547A07" w:rsidRPr="007427CC" w:rsidRDefault="00547A07" w:rsidP="007427CC">
            <w:pPr>
              <w:ind w:left="360"/>
              <w:contextualSpacing/>
              <w:jc w:val="both"/>
              <w:rPr>
                <w:rFonts w:cs="Calibri"/>
                <w:lang w:val="en-CA"/>
              </w:rPr>
            </w:pPr>
            <w:r w:rsidRPr="00547A07">
              <w:rPr>
                <w:rFonts w:cs="Calibri"/>
                <w:lang w:val="en-CA"/>
              </w:rPr>
              <w:t xml:space="preserve">Please provide a </w:t>
            </w:r>
            <w:r w:rsidRPr="00547A07">
              <w:rPr>
                <w:rFonts w:cs="Calibri"/>
                <w:b/>
                <w:lang w:val="en-CA"/>
              </w:rPr>
              <w:t>detailed</w:t>
            </w:r>
            <w:r w:rsidRPr="00547A07">
              <w:rPr>
                <w:rFonts w:cs="Calibri"/>
                <w:lang w:val="en-CA"/>
              </w:rPr>
              <w:t xml:space="preserve"> description of the </w:t>
            </w:r>
            <w:r w:rsidRPr="00547A07">
              <w:rPr>
                <w:rFonts w:cs="Calibri"/>
                <w:b/>
                <w:lang w:val="en-CA"/>
              </w:rPr>
              <w:t>approach/methodology</w:t>
            </w:r>
            <w:r w:rsidRPr="00547A07">
              <w:rPr>
                <w:rFonts w:cs="Calibri"/>
              </w:rPr>
              <w:t xml:space="preserve"> </w:t>
            </w:r>
            <w:r w:rsidRPr="00547A07">
              <w:rPr>
                <w:rFonts w:cs="Calibri"/>
                <w:b/>
                <w:lang w:val="en-CA"/>
              </w:rPr>
              <w:t>including sample size</w:t>
            </w:r>
            <w:r w:rsidRPr="00547A07">
              <w:rPr>
                <w:rFonts w:cs="Calibri"/>
                <w:lang w:val="en-CA"/>
              </w:rPr>
              <w:t xml:space="preserve"> for how the organization/firm </w:t>
            </w:r>
            <w:r w:rsidRPr="00547A07">
              <w:rPr>
                <w:rFonts w:cs="Calibri"/>
                <w:b/>
                <w:lang w:val="en-CA"/>
              </w:rPr>
              <w:t>will achieve project outputs and deliverables</w:t>
            </w:r>
            <w:r w:rsidRPr="00547A07">
              <w:rPr>
                <w:rFonts w:cs="Calibri"/>
                <w:lang w:val="en-CA"/>
              </w:rPr>
              <w:t>, keeping in mind the appropriateness to local conditions and project environment. Please include any proposed changes to the RFA.</w:t>
            </w:r>
          </w:p>
        </w:tc>
      </w:tr>
      <w:tr w:rsidR="00547A07" w:rsidRPr="00547A07" w14:paraId="3201C49C" w14:textId="77777777" w:rsidTr="00812DEB">
        <w:trPr>
          <w:cantSplit/>
          <w:trHeight w:val="440"/>
        </w:trPr>
        <w:tc>
          <w:tcPr>
            <w:tcW w:w="9180" w:type="dxa"/>
          </w:tcPr>
          <w:p w14:paraId="36B889E4" w14:textId="77777777" w:rsidR="007427CC" w:rsidRDefault="00547A07" w:rsidP="007427CC">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Technical Quality Assurance Review Mechanisms</w:t>
            </w:r>
          </w:p>
          <w:p w14:paraId="5825823A" w14:textId="3B39E2A4" w:rsidR="00547A07" w:rsidRPr="007427CC" w:rsidRDefault="00547A07" w:rsidP="007427CC">
            <w:pPr>
              <w:widowControl w:val="0"/>
              <w:overflowPunct w:val="0"/>
              <w:adjustRightInd w:val="0"/>
              <w:spacing w:before="0" w:beforeAutospacing="0" w:after="0" w:afterAutospacing="0"/>
              <w:ind w:left="360"/>
              <w:contextualSpacing/>
              <w:jc w:val="both"/>
              <w:rPr>
                <w:rFonts w:cs="Calibri"/>
                <w:b/>
                <w:lang w:val="en-CA"/>
              </w:rPr>
            </w:pPr>
            <w:r w:rsidRPr="007427CC">
              <w:rPr>
                <w:rFonts w:cs="Calibri"/>
                <w:lang w:val="en-CA"/>
              </w:rPr>
              <w:t>The methodology shall also include details of the applicant’s internal technical and quality assurance review mechanisms.</w:t>
            </w:r>
          </w:p>
        </w:tc>
      </w:tr>
      <w:tr w:rsidR="00547A07" w:rsidRPr="00547A07" w14:paraId="791C7271" w14:textId="77777777" w:rsidTr="00812DEB">
        <w:trPr>
          <w:cantSplit/>
          <w:trHeight w:val="1193"/>
        </w:trPr>
        <w:tc>
          <w:tcPr>
            <w:tcW w:w="9180" w:type="dxa"/>
          </w:tcPr>
          <w:p w14:paraId="08E070D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lastRenderedPageBreak/>
              <w:t>Implementation Timelines</w:t>
            </w:r>
          </w:p>
          <w:p w14:paraId="5CE5DB57" w14:textId="608EC146" w:rsidR="00547A07" w:rsidRPr="007427CC" w:rsidRDefault="00547A07" w:rsidP="007427CC">
            <w:pPr>
              <w:ind w:left="360"/>
              <w:contextualSpacing/>
              <w:jc w:val="both"/>
              <w:rPr>
                <w:rFonts w:cs="Calibri"/>
                <w:lang w:val="en-CA"/>
              </w:rPr>
            </w:pPr>
            <w:r w:rsidRPr="00547A07">
              <w:rPr>
                <w:rFonts w:cs="Calibri"/>
                <w:lang w:val="en-CA"/>
              </w:rPr>
              <w:t xml:space="preserve">The Applicant shall submit a Gantt Chart or Project Schedule indicating the detailed sequence of activities that will be undertaken and their corresponding timing, specifying timelines and time devoted to each result. </w:t>
            </w:r>
          </w:p>
        </w:tc>
      </w:tr>
      <w:tr w:rsidR="00547A07" w:rsidRPr="00547A07" w14:paraId="06666F8E" w14:textId="77777777" w:rsidTr="00812DEB">
        <w:trPr>
          <w:cantSplit/>
          <w:trHeight w:val="440"/>
        </w:trPr>
        <w:tc>
          <w:tcPr>
            <w:tcW w:w="9180" w:type="dxa"/>
          </w:tcPr>
          <w:p w14:paraId="535F511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t>Sub-grantees</w:t>
            </w:r>
          </w:p>
          <w:p w14:paraId="19204792" w14:textId="5F998547" w:rsidR="00547A07" w:rsidRPr="007427CC" w:rsidRDefault="00547A07" w:rsidP="007427CC">
            <w:pPr>
              <w:ind w:left="360"/>
              <w:contextualSpacing/>
              <w:jc w:val="both"/>
              <w:rPr>
                <w:rFonts w:cs="Calibri"/>
                <w:lang w:val="en-CA"/>
              </w:rPr>
            </w:pPr>
            <w:r w:rsidRPr="00547A07">
              <w:rPr>
                <w:rFonts w:cs="Calibri"/>
                <w:lang w:val="en-CA"/>
              </w:rPr>
              <w:t xml:space="preserve">Explain whether any work would be delegated, to whom, what percentage of the work, the rationale for such, and the roles of the proposed sub-grantees. Special attention should be given to providing a clear picture of the role of each entity and how everyone will function as a team. </w:t>
            </w:r>
          </w:p>
        </w:tc>
      </w:tr>
      <w:tr w:rsidR="00547A07" w:rsidRPr="00547A07" w14:paraId="274A6E95" w14:textId="77777777" w:rsidTr="00812DEB">
        <w:trPr>
          <w:cantSplit/>
          <w:trHeight w:val="440"/>
        </w:trPr>
        <w:tc>
          <w:tcPr>
            <w:tcW w:w="9180" w:type="dxa"/>
          </w:tcPr>
          <w:p w14:paraId="22D240F4"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Risks/Mitigation Measures</w:t>
            </w:r>
          </w:p>
          <w:p w14:paraId="1C634493" w14:textId="1F9ACF62" w:rsidR="00547A07" w:rsidRPr="007427CC" w:rsidRDefault="00547A07" w:rsidP="007427CC">
            <w:pPr>
              <w:ind w:left="360"/>
              <w:contextualSpacing/>
              <w:jc w:val="both"/>
              <w:rPr>
                <w:rFonts w:cs="Calibri"/>
                <w:lang w:val="en-CA"/>
              </w:rPr>
            </w:pPr>
            <w:r w:rsidRPr="00547A07">
              <w:rPr>
                <w:rFonts w:cs="Calibri"/>
                <w:lang w:val="en-CA"/>
              </w:rPr>
              <w:t>Please describe the potential risks for the implementation of this project that may impact the achievement, timely completion, or quality of expected results. Describe measures that will be put in place to mitigate these risks.</w:t>
            </w:r>
          </w:p>
        </w:tc>
      </w:tr>
      <w:tr w:rsidR="00547A07" w:rsidRPr="00547A07" w14:paraId="70D4DDC8" w14:textId="77777777" w:rsidTr="00812DEB">
        <w:trPr>
          <w:cantSplit/>
          <w:trHeight w:val="440"/>
        </w:trPr>
        <w:tc>
          <w:tcPr>
            <w:tcW w:w="9180" w:type="dxa"/>
          </w:tcPr>
          <w:p w14:paraId="6D80FFED"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Reporting and Monitoring</w:t>
            </w:r>
          </w:p>
          <w:p w14:paraId="2382ED43" w14:textId="1112AD3C" w:rsidR="00547A07" w:rsidRPr="007427CC" w:rsidRDefault="00547A07" w:rsidP="007427CC">
            <w:pPr>
              <w:ind w:left="360"/>
              <w:contextualSpacing/>
              <w:jc w:val="both"/>
              <w:rPr>
                <w:rFonts w:cs="Calibri"/>
                <w:lang w:val="en-CA"/>
              </w:rPr>
            </w:pPr>
            <w:r w:rsidRPr="00547A07">
              <w:rPr>
                <w:rFonts w:cs="Calibri"/>
                <w:lang w:val="en-CA"/>
              </w:rPr>
              <w:t>Please provide a brief description of the reporting mechanisms proposed for this project to UNCDF and its partners, including a reporting schedule (also reflected in Gantt chart).</w:t>
            </w:r>
          </w:p>
        </w:tc>
      </w:tr>
      <w:tr w:rsidR="00547A07" w:rsidRPr="00547A07" w14:paraId="5F27B869" w14:textId="77777777" w:rsidTr="00812DEB">
        <w:trPr>
          <w:cantSplit/>
          <w:trHeight w:val="440"/>
        </w:trPr>
        <w:tc>
          <w:tcPr>
            <w:tcW w:w="9180" w:type="dxa"/>
          </w:tcPr>
          <w:p w14:paraId="314D3592"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Other</w:t>
            </w:r>
          </w:p>
          <w:p w14:paraId="7A0CFBE0" w14:textId="77777777" w:rsidR="00547A07" w:rsidRPr="00547A07" w:rsidRDefault="00547A07" w:rsidP="00547A07">
            <w:pPr>
              <w:ind w:left="360"/>
              <w:contextualSpacing/>
              <w:jc w:val="both"/>
              <w:rPr>
                <w:rFonts w:cs="Calibri"/>
                <w:u w:val="single"/>
                <w:lang w:val="en-CA"/>
              </w:rPr>
            </w:pPr>
            <w:r w:rsidRPr="00547A07">
              <w:rPr>
                <w:rFonts w:cs="Calibri"/>
                <w:lang w:val="en-CA"/>
              </w:rPr>
              <w:t>Any other comments or information regarding the project approach and methodology that will be adopted.</w:t>
            </w:r>
          </w:p>
        </w:tc>
      </w:tr>
    </w:tbl>
    <w:p w14:paraId="11DA6DB0" w14:textId="77777777" w:rsidR="00547A07" w:rsidRPr="00547A07" w:rsidRDefault="00547A07" w:rsidP="00547A07">
      <w:pPr>
        <w:ind w:left="360"/>
        <w:contextualSpacing/>
        <w:jc w:val="both"/>
        <w:rPr>
          <w:rFonts w:cs="Calibri"/>
          <w:b/>
          <w:lang w:val="en-CA"/>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5F724C2B" w14:textId="77777777" w:rsidTr="00812DEB">
        <w:trPr>
          <w:trHeight w:val="330"/>
        </w:trPr>
        <w:tc>
          <w:tcPr>
            <w:tcW w:w="9198" w:type="dxa"/>
            <w:shd w:val="clear" w:color="auto" w:fill="F2F2F2"/>
          </w:tcPr>
          <w:p w14:paraId="03AEAEBD" w14:textId="77777777" w:rsidR="00547A07" w:rsidRPr="00547A07" w:rsidRDefault="00547A07" w:rsidP="00547A07">
            <w:pPr>
              <w:spacing w:before="120" w:after="120"/>
              <w:ind w:left="448" w:hanging="425"/>
              <w:jc w:val="both"/>
              <w:rPr>
                <w:rFonts w:cs="Calibri"/>
                <w:b/>
                <w:bCs/>
              </w:rPr>
            </w:pPr>
            <w:r w:rsidRPr="00547A07">
              <w:rPr>
                <w:rFonts w:cs="Calibri"/>
                <w:b/>
                <w:spacing w:val="-2"/>
              </w:rPr>
              <w:t>SECTION 4: PERSONNEL</w:t>
            </w:r>
          </w:p>
        </w:tc>
      </w:tr>
    </w:tbl>
    <w:p w14:paraId="3EE100B6"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668D4362" w14:textId="77777777" w:rsidTr="00812DEB">
        <w:trPr>
          <w:cantSplit/>
          <w:trHeight w:val="440"/>
        </w:trPr>
        <w:tc>
          <w:tcPr>
            <w:tcW w:w="9180" w:type="dxa"/>
          </w:tcPr>
          <w:p w14:paraId="0F1C4D48" w14:textId="77777777" w:rsidR="00C90AD9" w:rsidRDefault="00547A07" w:rsidP="00C90AD9">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t>Management Structure</w:t>
            </w:r>
          </w:p>
          <w:p w14:paraId="6907CBAC" w14:textId="3E564831" w:rsidR="00547A07" w:rsidRPr="00C90AD9" w:rsidRDefault="00547A07" w:rsidP="00C90AD9">
            <w:pPr>
              <w:widowControl w:val="0"/>
              <w:overflowPunct w:val="0"/>
              <w:adjustRightInd w:val="0"/>
              <w:spacing w:before="0" w:beforeAutospacing="0" w:after="0" w:afterAutospacing="0"/>
              <w:ind w:left="360"/>
              <w:contextualSpacing/>
              <w:jc w:val="both"/>
              <w:rPr>
                <w:rFonts w:cs="Calibri"/>
                <w:lang w:val="en-CA"/>
              </w:rPr>
            </w:pPr>
            <w:r w:rsidRPr="00C90AD9">
              <w:rPr>
                <w:rFonts w:cs="Calibri"/>
                <w:iCs/>
              </w:rPr>
              <w:t>Describe the overall management approach towards planning and implementing this result. Include an organization chart for the management of the project, describing the relationship of key positions and designations.</w:t>
            </w:r>
          </w:p>
          <w:p w14:paraId="6B1D853C" w14:textId="77777777" w:rsidR="00547A07" w:rsidRPr="00547A07" w:rsidRDefault="00547A07" w:rsidP="00547A07">
            <w:pPr>
              <w:ind w:left="360"/>
              <w:contextualSpacing/>
              <w:jc w:val="both"/>
              <w:rPr>
                <w:rFonts w:cs="Calibri"/>
                <w:b/>
                <w:lang w:val="en-CA"/>
              </w:rPr>
            </w:pPr>
          </w:p>
        </w:tc>
      </w:tr>
      <w:tr w:rsidR="00547A07" w:rsidRPr="00547A07" w14:paraId="5A73372C" w14:textId="77777777" w:rsidTr="00812DEB">
        <w:trPr>
          <w:cantSplit/>
          <w:trHeight w:val="440"/>
        </w:trPr>
        <w:tc>
          <w:tcPr>
            <w:tcW w:w="9180" w:type="dxa"/>
          </w:tcPr>
          <w:p w14:paraId="1AEBD1D1" w14:textId="77777777" w:rsidR="00C90AD9" w:rsidRDefault="00547A07" w:rsidP="00C90AD9">
            <w:pPr>
              <w:widowControl w:val="0"/>
              <w:numPr>
                <w:ilvl w:val="0"/>
                <w:numId w:val="1"/>
              </w:numPr>
              <w:overflowPunct w:val="0"/>
              <w:adjustRightInd w:val="0"/>
              <w:spacing w:before="0" w:beforeAutospacing="0" w:after="0" w:afterAutospacing="0"/>
              <w:contextualSpacing/>
              <w:jc w:val="both"/>
              <w:rPr>
                <w:rFonts w:cs="Calibri"/>
                <w:iCs/>
              </w:rPr>
            </w:pPr>
            <w:r w:rsidRPr="00547A07">
              <w:rPr>
                <w:rFonts w:cs="Calibri"/>
                <w:b/>
                <w:lang w:val="en-CA"/>
              </w:rPr>
              <w:t>Staff Time Allocation</w:t>
            </w:r>
            <w:r w:rsidRPr="00547A07">
              <w:rPr>
                <w:rFonts w:cs="Calibri"/>
                <w:iCs/>
              </w:rPr>
              <w:t xml:space="preserve"> </w:t>
            </w:r>
          </w:p>
          <w:p w14:paraId="5A7876D2" w14:textId="0BD58F6C" w:rsidR="00547A07" w:rsidRPr="00C90AD9" w:rsidRDefault="00547A07" w:rsidP="00C90AD9">
            <w:pPr>
              <w:widowControl w:val="0"/>
              <w:overflowPunct w:val="0"/>
              <w:adjustRightInd w:val="0"/>
              <w:spacing w:before="0" w:beforeAutospacing="0" w:after="0" w:afterAutospacing="0"/>
              <w:ind w:left="360"/>
              <w:contextualSpacing/>
              <w:jc w:val="both"/>
              <w:rPr>
                <w:rFonts w:cs="Calibri"/>
                <w:iCs/>
              </w:rPr>
            </w:pPr>
            <w:r w:rsidRPr="00C90AD9">
              <w:rPr>
                <w:rFonts w:cs="Calibri"/>
                <w:iCs/>
              </w:rPr>
              <w:t xml:space="preserve">Provide a spreadsheet to show the activities of each staff member and the time allocated for their involvement. (Note: </w:t>
            </w:r>
            <w:r w:rsidRPr="00C90AD9">
              <w:rPr>
                <w:rFonts w:cs="Calibri"/>
                <w:i/>
                <w:iCs/>
              </w:rPr>
              <w:t>This spreadsheet is crucial, and no substitution of personnel will be tolerated once the grant has been awarded except in extreme circumstances and with the written approval of UNCDF. If substitution is unavoidable, it will be with a person who, in the opinion of the UNCDF’s Digital Finance Specialist, is at least as experienced as the person being replaced, and subject to the approval of UNCDF. No increase in the grant will be considered as a result of any substitution.)</w:t>
            </w:r>
          </w:p>
        </w:tc>
      </w:tr>
    </w:tbl>
    <w:p w14:paraId="11186782" w14:textId="77777777" w:rsidR="00547A07" w:rsidRPr="00547A07" w:rsidRDefault="00547A07" w:rsidP="00547A07">
      <w:pPr>
        <w:jc w:val="both"/>
        <w:rPr>
          <w:rFonts w:cs="Calibri"/>
        </w:rPr>
      </w:pPr>
    </w:p>
    <w:sectPr w:rsidR="00547A07" w:rsidRPr="00547A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9B8B" w14:textId="77777777" w:rsidR="00020C4C" w:rsidRDefault="00020C4C">
      <w:pPr>
        <w:spacing w:before="0" w:after="0"/>
      </w:pPr>
      <w:r>
        <w:separator/>
      </w:r>
    </w:p>
  </w:endnote>
  <w:endnote w:type="continuationSeparator" w:id="0">
    <w:p w14:paraId="705B3B95" w14:textId="77777777" w:rsidR="00020C4C" w:rsidRDefault="00020C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6E65" w14:textId="77777777" w:rsidR="00020C4C" w:rsidRDefault="00020C4C">
      <w:pPr>
        <w:spacing w:before="0" w:after="0"/>
      </w:pPr>
      <w:r>
        <w:separator/>
      </w:r>
    </w:p>
  </w:footnote>
  <w:footnote w:type="continuationSeparator" w:id="0">
    <w:p w14:paraId="171B0051" w14:textId="77777777" w:rsidR="00020C4C" w:rsidRDefault="00020C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0CC7" w14:textId="77777777" w:rsidR="00812DEB" w:rsidRDefault="00554D40" w:rsidP="00812DEB">
    <w:pPr>
      <w:pStyle w:val="Header"/>
      <w:jc w:val="center"/>
    </w:pPr>
    <w:r w:rsidRPr="004B0149">
      <w:rPr>
        <w:noProof/>
      </w:rPr>
      <w:drawing>
        <wp:inline distT="0" distB="0" distL="0" distR="0" wp14:anchorId="49674D82" wp14:editId="1B153DBC">
          <wp:extent cx="1524000" cy="140017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40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4D2"/>
    <w:multiLevelType w:val="hybridMultilevel"/>
    <w:tmpl w:val="AFA0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727FD"/>
    <w:multiLevelType w:val="hybridMultilevel"/>
    <w:tmpl w:val="35F67A02"/>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07"/>
    <w:rsid w:val="00010353"/>
    <w:rsid w:val="00020C4C"/>
    <w:rsid w:val="00060EAC"/>
    <w:rsid w:val="00061D07"/>
    <w:rsid w:val="000C43AD"/>
    <w:rsid w:val="000E30BD"/>
    <w:rsid w:val="0018025A"/>
    <w:rsid w:val="001A6D26"/>
    <w:rsid w:val="0027133E"/>
    <w:rsid w:val="002835C1"/>
    <w:rsid w:val="002E7F8E"/>
    <w:rsid w:val="00352D76"/>
    <w:rsid w:val="003C1E81"/>
    <w:rsid w:val="00434521"/>
    <w:rsid w:val="004E65F9"/>
    <w:rsid w:val="00547A07"/>
    <w:rsid w:val="00554D40"/>
    <w:rsid w:val="00557D59"/>
    <w:rsid w:val="005A3B6D"/>
    <w:rsid w:val="006726D5"/>
    <w:rsid w:val="00703422"/>
    <w:rsid w:val="00717861"/>
    <w:rsid w:val="007427CC"/>
    <w:rsid w:val="007B442E"/>
    <w:rsid w:val="00812DEB"/>
    <w:rsid w:val="008270B1"/>
    <w:rsid w:val="00853964"/>
    <w:rsid w:val="008D1BF2"/>
    <w:rsid w:val="009838FE"/>
    <w:rsid w:val="009B4574"/>
    <w:rsid w:val="009C5AB5"/>
    <w:rsid w:val="009C7469"/>
    <w:rsid w:val="00A03A23"/>
    <w:rsid w:val="00AB2559"/>
    <w:rsid w:val="00B45745"/>
    <w:rsid w:val="00B76D01"/>
    <w:rsid w:val="00BB019E"/>
    <w:rsid w:val="00BC4959"/>
    <w:rsid w:val="00C3048B"/>
    <w:rsid w:val="00C42ABC"/>
    <w:rsid w:val="00C437DA"/>
    <w:rsid w:val="00C61F27"/>
    <w:rsid w:val="00C90AD9"/>
    <w:rsid w:val="00EC744B"/>
    <w:rsid w:val="00F33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390E"/>
  <w15:chartTrackingRefBased/>
  <w15:docId w15:val="{656B7162-7D9E-419D-B7DB-6279B38E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A07"/>
    <w:pPr>
      <w:tabs>
        <w:tab w:val="center" w:pos="4680"/>
        <w:tab w:val="right" w:pos="9360"/>
      </w:tabs>
      <w:spacing w:before="0" w:after="0"/>
    </w:pPr>
  </w:style>
  <w:style w:type="character" w:customStyle="1" w:styleId="HeaderChar">
    <w:name w:val="Header Char"/>
    <w:basedOn w:val="DefaultParagraphFont"/>
    <w:link w:val="Header"/>
    <w:uiPriority w:val="99"/>
    <w:semiHidden/>
    <w:rsid w:val="00547A07"/>
  </w:style>
  <w:style w:type="paragraph" w:styleId="Revision">
    <w:name w:val="Revision"/>
    <w:hidden/>
    <w:uiPriority w:val="99"/>
    <w:semiHidden/>
    <w:rsid w:val="007B442E"/>
    <w:rPr>
      <w:sz w:val="22"/>
      <w:szCs w:val="22"/>
      <w:lang w:eastAsia="en-US"/>
    </w:rPr>
  </w:style>
  <w:style w:type="character" w:styleId="CommentReference">
    <w:name w:val="annotation reference"/>
    <w:basedOn w:val="DefaultParagraphFont"/>
    <w:uiPriority w:val="99"/>
    <w:semiHidden/>
    <w:unhideWhenUsed/>
    <w:rsid w:val="007B442E"/>
    <w:rPr>
      <w:sz w:val="16"/>
      <w:szCs w:val="16"/>
    </w:rPr>
  </w:style>
  <w:style w:type="paragraph" w:styleId="CommentText">
    <w:name w:val="annotation text"/>
    <w:basedOn w:val="Normal"/>
    <w:link w:val="CommentTextChar"/>
    <w:uiPriority w:val="99"/>
    <w:unhideWhenUsed/>
    <w:rsid w:val="007B442E"/>
    <w:rPr>
      <w:sz w:val="20"/>
      <w:szCs w:val="20"/>
    </w:rPr>
  </w:style>
  <w:style w:type="character" w:customStyle="1" w:styleId="CommentTextChar">
    <w:name w:val="Comment Text Char"/>
    <w:basedOn w:val="DefaultParagraphFont"/>
    <w:link w:val="CommentText"/>
    <w:uiPriority w:val="99"/>
    <w:rsid w:val="007B442E"/>
    <w:rPr>
      <w:lang w:eastAsia="en-US"/>
    </w:rPr>
  </w:style>
  <w:style w:type="paragraph" w:styleId="CommentSubject">
    <w:name w:val="annotation subject"/>
    <w:basedOn w:val="CommentText"/>
    <w:next w:val="CommentText"/>
    <w:link w:val="CommentSubjectChar"/>
    <w:uiPriority w:val="99"/>
    <w:semiHidden/>
    <w:unhideWhenUsed/>
    <w:rsid w:val="007B442E"/>
    <w:rPr>
      <w:b/>
      <w:bCs/>
    </w:rPr>
  </w:style>
  <w:style w:type="character" w:customStyle="1" w:styleId="CommentSubjectChar">
    <w:name w:val="Comment Subject Char"/>
    <w:basedOn w:val="CommentTextChar"/>
    <w:link w:val="CommentSubject"/>
    <w:uiPriority w:val="99"/>
    <w:semiHidden/>
    <w:rsid w:val="007B442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Momenat Al-Khateeb</dc:creator>
  <cp:keywords/>
  <dc:description/>
  <cp:lastModifiedBy>Meron Tamrat</cp:lastModifiedBy>
  <cp:revision>3</cp:revision>
  <dcterms:created xsi:type="dcterms:W3CDTF">2023-01-09T21:17:00Z</dcterms:created>
  <dcterms:modified xsi:type="dcterms:W3CDTF">2023-01-09T21:18:00Z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b76aa53829937eeb7595e4b53776d92e75bca6ac57ad609d5af436ad03381249</vt:lpwstr>
  </property>
</Properties>
</file>