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78F" w:rsidRPr="00E765F3" w:rsidRDefault="00DE178F" w:rsidP="00DE178F">
      <w:pPr>
        <w:pStyle w:val="Section3-Heading1"/>
        <w:pBdr>
          <w:bottom w:val="single" w:sz="4" w:space="4" w:color="auto"/>
        </w:pBdr>
        <w:spacing w:after="0"/>
        <w:rPr>
          <w:rFonts w:ascii="Calibri" w:hAnsi="Calibri" w:cs="Calibri"/>
          <w:color w:val="44546A"/>
          <w:sz w:val="22"/>
          <w:szCs w:val="22"/>
        </w:rPr>
      </w:pPr>
      <w:bookmarkStart w:id="0" w:name="_Toc172357882"/>
      <w:r w:rsidRPr="00E765F3">
        <w:rPr>
          <w:rFonts w:ascii="Calibri" w:hAnsi="Calibri" w:cs="Calibri"/>
          <w:color w:val="44546A"/>
          <w:sz w:val="22"/>
          <w:szCs w:val="22"/>
        </w:rPr>
        <w:t>UNITED NATIONS CAPITAL DEVELOPMENT FUND (UNCDF)</w:t>
      </w:r>
    </w:p>
    <w:p w:rsidR="00DE178F" w:rsidRDefault="00DE178F" w:rsidP="00DE178F">
      <w:pPr>
        <w:pStyle w:val="Section3-Heading1"/>
        <w:pBdr>
          <w:bottom w:val="single" w:sz="4" w:space="4" w:color="auto"/>
        </w:pBdr>
        <w:spacing w:after="0"/>
        <w:rPr>
          <w:rFonts w:ascii="Calibri" w:hAnsi="Calibri" w:cs="Calibri"/>
          <w:sz w:val="22"/>
          <w:szCs w:val="22"/>
        </w:rPr>
      </w:pPr>
      <w:r w:rsidRPr="00E765F3">
        <w:rPr>
          <w:rFonts w:ascii="Calibri" w:hAnsi="Calibri" w:cs="Calibri"/>
          <w:sz w:val="22"/>
          <w:szCs w:val="22"/>
        </w:rPr>
        <w:t xml:space="preserve">Better Than Cash Alliance </w:t>
      </w:r>
    </w:p>
    <w:p w:rsidR="00D82EFB" w:rsidRPr="00D82EFB" w:rsidRDefault="00D82EFB" w:rsidP="00D82EFB">
      <w:pPr>
        <w:pStyle w:val="Section3-Heading1"/>
        <w:pBdr>
          <w:bottom w:val="single" w:sz="4" w:space="4" w:color="auto"/>
        </w:pBdr>
        <w:spacing w:after="0"/>
        <w:rPr>
          <w:rFonts w:ascii="Calibri" w:hAnsi="Calibri" w:cs="Calibri"/>
          <w:color w:val="44546A"/>
          <w:sz w:val="22"/>
          <w:szCs w:val="22"/>
        </w:rPr>
      </w:pPr>
      <w:r w:rsidRPr="00E765F3">
        <w:rPr>
          <w:rFonts w:ascii="Calibri" w:hAnsi="Calibri" w:cs="Calibri"/>
          <w:color w:val="44546A"/>
          <w:sz w:val="22"/>
          <w:szCs w:val="22"/>
        </w:rPr>
        <w:t>REQUEST FOR APPLICATIONS</w:t>
      </w:r>
      <w:r>
        <w:rPr>
          <w:rFonts w:ascii="Calibri" w:hAnsi="Calibri" w:cs="Calibri"/>
          <w:color w:val="44546A"/>
          <w:sz w:val="22"/>
          <w:szCs w:val="22"/>
        </w:rPr>
        <w:t xml:space="preserve"> (RFA)</w:t>
      </w:r>
    </w:p>
    <w:p w:rsidR="00DE178F" w:rsidRPr="00E765F3" w:rsidRDefault="00D82EFB" w:rsidP="00DE178F">
      <w:pPr>
        <w:pStyle w:val="Section3-Heading1"/>
        <w:pBdr>
          <w:bottom w:val="single" w:sz="4" w:space="4" w:color="auto"/>
        </w:pBdr>
        <w:spacing w:after="0"/>
        <w:rPr>
          <w:rFonts w:ascii="Calibri" w:hAnsi="Calibri" w:cs="Calibri"/>
          <w:sz w:val="22"/>
          <w:szCs w:val="22"/>
        </w:rPr>
      </w:pPr>
      <w:r>
        <w:rPr>
          <w:rFonts w:ascii="Calibri" w:hAnsi="Calibri" w:cs="Calibri"/>
          <w:sz w:val="22"/>
          <w:szCs w:val="22"/>
        </w:rPr>
        <w:t>‘</w:t>
      </w:r>
      <w:r w:rsidR="006F7AB9">
        <w:rPr>
          <w:rFonts w:ascii="Calibri" w:hAnsi="Calibri" w:cs="Calibri"/>
          <w:sz w:val="22"/>
          <w:szCs w:val="22"/>
        </w:rPr>
        <w:t xml:space="preserve">PostCovid-19 Digital </w:t>
      </w:r>
      <w:r w:rsidR="00BF45F3" w:rsidRPr="00E765F3">
        <w:rPr>
          <w:rFonts w:ascii="Calibri" w:hAnsi="Calibri" w:cs="Calibri"/>
          <w:sz w:val="22"/>
          <w:szCs w:val="22"/>
        </w:rPr>
        <w:t>Payments</w:t>
      </w:r>
      <w:r w:rsidR="002728C6">
        <w:rPr>
          <w:rFonts w:ascii="Calibri" w:hAnsi="Calibri" w:cs="Calibri"/>
          <w:sz w:val="22"/>
          <w:szCs w:val="22"/>
        </w:rPr>
        <w:t xml:space="preserve"> Diagnostic &amp;</w:t>
      </w:r>
      <w:r w:rsidR="006F7AB9">
        <w:rPr>
          <w:rFonts w:ascii="Calibri" w:hAnsi="Calibri" w:cs="Calibri"/>
          <w:sz w:val="22"/>
          <w:szCs w:val="22"/>
        </w:rPr>
        <w:t xml:space="preserve">Roadmap for </w:t>
      </w:r>
      <w:r w:rsidR="00BF45F3" w:rsidRPr="00E765F3">
        <w:rPr>
          <w:rFonts w:ascii="Calibri" w:hAnsi="Calibri" w:cs="Calibri"/>
          <w:sz w:val="22"/>
          <w:szCs w:val="22"/>
        </w:rPr>
        <w:t>Bangladesh</w:t>
      </w:r>
      <w:r>
        <w:rPr>
          <w:rFonts w:ascii="Calibri" w:hAnsi="Calibri" w:cs="Calibri"/>
          <w:sz w:val="22"/>
          <w:szCs w:val="22"/>
        </w:rPr>
        <w:t>’</w:t>
      </w:r>
    </w:p>
    <w:p w:rsidR="00DE178F" w:rsidRPr="00E765F3" w:rsidRDefault="00DE178F" w:rsidP="00DE178F">
      <w:pPr>
        <w:pStyle w:val="Section3-Heading1"/>
        <w:pBdr>
          <w:bottom w:val="single" w:sz="4" w:space="4" w:color="auto"/>
        </w:pBdr>
        <w:spacing w:after="0"/>
        <w:rPr>
          <w:rFonts w:ascii="Calibri" w:hAnsi="Calibri" w:cs="Calibri"/>
          <w:sz w:val="22"/>
          <w:szCs w:val="22"/>
        </w:rPr>
      </w:pPr>
      <w:r w:rsidRPr="00E765F3">
        <w:rPr>
          <w:rFonts w:ascii="Calibri" w:hAnsi="Calibri" w:cs="Calibri"/>
          <w:sz w:val="22"/>
          <w:szCs w:val="22"/>
        </w:rPr>
        <w:t xml:space="preserve">Deadline for submission: </w:t>
      </w:r>
      <w:r w:rsidR="00AB5B55">
        <w:rPr>
          <w:rFonts w:ascii="Calibri" w:hAnsi="Calibri" w:cs="Calibri"/>
          <w:sz w:val="22"/>
          <w:szCs w:val="22"/>
        </w:rPr>
        <w:t xml:space="preserve">October </w:t>
      </w:r>
      <w:r w:rsidR="00C63F1C">
        <w:rPr>
          <w:rFonts w:ascii="Calibri" w:hAnsi="Calibri" w:cs="Calibri"/>
          <w:sz w:val="22"/>
          <w:szCs w:val="22"/>
        </w:rPr>
        <w:t>31</w:t>
      </w:r>
      <w:r w:rsidR="00AB5B55">
        <w:rPr>
          <w:rFonts w:ascii="Calibri" w:hAnsi="Calibri" w:cs="Calibri"/>
          <w:sz w:val="22"/>
          <w:szCs w:val="22"/>
        </w:rPr>
        <w:t>, 2020</w:t>
      </w:r>
    </w:p>
    <w:p w:rsidR="00DE178F" w:rsidRDefault="00DE178F" w:rsidP="00DE178F">
      <w:pPr>
        <w:jc w:val="both"/>
        <w:rPr>
          <w:rFonts w:ascii="Calibri" w:hAnsi="Calibri" w:cs="Calibri"/>
          <w:b/>
          <w:sz w:val="22"/>
          <w:szCs w:val="22"/>
        </w:rPr>
      </w:pPr>
    </w:p>
    <w:tbl>
      <w:tblPr>
        <w:tblW w:w="0" w:type="auto"/>
        <w:tblLook w:val="04A0"/>
      </w:tblPr>
      <w:tblGrid>
        <w:gridCol w:w="9360"/>
      </w:tblGrid>
      <w:tr w:rsidR="00206861" w:rsidRPr="00E765F3" w:rsidTr="00206861">
        <w:trPr>
          <w:trHeight w:val="411"/>
        </w:trPr>
        <w:tc>
          <w:tcPr>
            <w:tcW w:w="9360" w:type="dxa"/>
            <w:tcBorders>
              <w:top w:val="nil"/>
              <w:left w:val="nil"/>
              <w:bottom w:val="nil"/>
              <w:right w:val="nil"/>
            </w:tcBorders>
            <w:shd w:val="clear" w:color="auto" w:fill="F2F2F2" w:themeFill="background1" w:themeFillShade="F2"/>
          </w:tcPr>
          <w:p w:rsidR="00206861" w:rsidRPr="00E765F3" w:rsidRDefault="00206861" w:rsidP="000B5181">
            <w:pPr>
              <w:spacing w:before="120" w:after="120"/>
              <w:jc w:val="both"/>
              <w:rPr>
                <w:rFonts w:ascii="Calibri" w:hAnsi="Calibri" w:cs="Calibri"/>
                <w:b/>
                <w:bCs/>
              </w:rPr>
            </w:pPr>
            <w:r>
              <w:rPr>
                <w:rFonts w:ascii="Calibri" w:hAnsi="Calibri" w:cs="Calibri"/>
                <w:b/>
                <w:bCs/>
              </w:rPr>
              <w:t>BACKGROUND</w:t>
            </w:r>
          </w:p>
        </w:tc>
      </w:tr>
    </w:tbl>
    <w:p w:rsidR="00206861" w:rsidRDefault="00206861" w:rsidP="00242049">
      <w:pPr>
        <w:rPr>
          <w:rFonts w:ascii="Calibri" w:hAnsi="Calibri" w:cs="Calibri"/>
          <w:b/>
          <w:bCs/>
          <w:color w:val="000000" w:themeColor="text1"/>
          <w:sz w:val="22"/>
          <w:szCs w:val="22"/>
        </w:rPr>
      </w:pPr>
    </w:p>
    <w:p w:rsidR="00242049" w:rsidRPr="00E765F3" w:rsidRDefault="00242049" w:rsidP="00192985">
      <w:pPr>
        <w:jc w:val="both"/>
        <w:rPr>
          <w:rFonts w:ascii="Calibri" w:hAnsi="Calibri" w:cs="Calibri"/>
          <w:color w:val="000000"/>
          <w:sz w:val="22"/>
          <w:szCs w:val="22"/>
        </w:rPr>
      </w:pPr>
      <w:r w:rsidRPr="20258A91">
        <w:rPr>
          <w:rFonts w:ascii="Calibri" w:hAnsi="Calibri" w:cs="Calibri"/>
          <w:b/>
          <w:bCs/>
          <w:color w:val="000000" w:themeColor="text1"/>
          <w:sz w:val="22"/>
          <w:szCs w:val="22"/>
        </w:rPr>
        <w:t>UNCDF</w:t>
      </w:r>
      <w:r w:rsidRPr="20258A91">
        <w:rPr>
          <w:rFonts w:ascii="Calibri" w:hAnsi="Calibri" w:cs="Calibri"/>
          <w:color w:val="000000" w:themeColor="text1"/>
          <w:sz w:val="22"/>
          <w:szCs w:val="22"/>
        </w:rPr>
        <w:t xml:space="preserve"> is the UN capital investment agency for the world’s 48 least developed countries. It creates new opportunities for poor people and their communities by increasing access to  </w:t>
      </w:r>
      <w:r w:rsidR="00FE25B7">
        <w:rPr>
          <w:rFonts w:ascii="Calibri" w:hAnsi="Calibri" w:cs="Calibri"/>
          <w:color w:val="000000" w:themeColor="text1"/>
          <w:sz w:val="22"/>
          <w:szCs w:val="22"/>
        </w:rPr>
        <w:t>finance</w:t>
      </w:r>
      <w:r w:rsidRPr="20258A91">
        <w:rPr>
          <w:rFonts w:ascii="Calibri" w:hAnsi="Calibri" w:cs="Calibri"/>
          <w:color w:val="000000" w:themeColor="text1"/>
          <w:sz w:val="22"/>
          <w:szCs w:val="22"/>
        </w:rPr>
        <w:t xml:space="preserve">and investment capital.  UNCDF focuses on Africa and the poorest countries of Asia, with a special commitment to countries emerging from conflict or crisis. It provides seed capital – grants and loans – and technical support to help microfinance institutions reach more poor households and small businesses, and local governments finance the capital investments – water systems, feeder roads, schools, irrigation schemes – that will improve poor peoples’ lives.  UNCDF programs help to empower women and are designed to catalyze larger capital flows from the private sector, national governments and development partners, for maximum impact toward the Millennium Development Goals.  </w:t>
      </w:r>
    </w:p>
    <w:p w:rsidR="00242049" w:rsidRPr="00E765F3" w:rsidRDefault="00242049" w:rsidP="00192985">
      <w:pPr>
        <w:pStyle w:val="Ttulo2"/>
        <w:numPr>
          <w:ilvl w:val="0"/>
          <w:numId w:val="0"/>
        </w:numPr>
        <w:ind w:left="360"/>
        <w:jc w:val="both"/>
        <w:rPr>
          <w:rFonts w:ascii="Calibri" w:hAnsi="Calibri" w:cs="Calibri"/>
          <w:sz w:val="22"/>
          <w:szCs w:val="22"/>
        </w:rPr>
      </w:pPr>
    </w:p>
    <w:p w:rsidR="00242049" w:rsidRPr="00E765F3" w:rsidRDefault="00242049" w:rsidP="00192985">
      <w:pPr>
        <w:jc w:val="both"/>
        <w:rPr>
          <w:rFonts w:ascii="Calibri" w:hAnsi="Calibri" w:cs="Calibri"/>
          <w:color w:val="000000" w:themeColor="text1"/>
          <w:sz w:val="22"/>
          <w:szCs w:val="22"/>
        </w:rPr>
      </w:pPr>
      <w:r w:rsidRPr="51C4AD83">
        <w:rPr>
          <w:rFonts w:ascii="Calibri" w:hAnsi="Calibri" w:cs="Calibri"/>
          <w:color w:val="000000" w:themeColor="text1"/>
          <w:sz w:val="22"/>
          <w:szCs w:val="22"/>
        </w:rPr>
        <w:t xml:space="preserve">The UNCDF based </w:t>
      </w:r>
      <w:r w:rsidRPr="51C4AD83">
        <w:rPr>
          <w:rFonts w:ascii="Calibri" w:hAnsi="Calibri" w:cs="Calibri"/>
          <w:b/>
          <w:bCs/>
          <w:color w:val="000000" w:themeColor="text1"/>
          <w:sz w:val="22"/>
          <w:szCs w:val="22"/>
        </w:rPr>
        <w:t>Better Than Cash Alliance</w:t>
      </w:r>
      <w:r w:rsidRPr="51C4AD83">
        <w:rPr>
          <w:rFonts w:ascii="Calibri" w:hAnsi="Calibri" w:cs="Calibri"/>
          <w:color w:val="000000" w:themeColor="text1"/>
          <w:sz w:val="22"/>
          <w:szCs w:val="22"/>
        </w:rPr>
        <w:t xml:space="preserve"> is a partnership of governments, private sector and international organizations that accelerates the transition from cash to digital payments in order to reduce poverty and drive inclusive growth.</w:t>
      </w:r>
    </w:p>
    <w:p w:rsidR="00242049" w:rsidRDefault="00242049" w:rsidP="00192985">
      <w:pPr>
        <w:jc w:val="both"/>
        <w:rPr>
          <w:rFonts w:ascii="Calibri" w:hAnsi="Calibri" w:cs="Calibri"/>
          <w:color w:val="000000" w:themeColor="text1"/>
          <w:sz w:val="22"/>
          <w:szCs w:val="22"/>
        </w:rPr>
      </w:pPr>
    </w:p>
    <w:p w:rsidR="00242049" w:rsidRPr="00E765F3" w:rsidRDefault="00242049" w:rsidP="00192985">
      <w:pPr>
        <w:jc w:val="both"/>
        <w:rPr>
          <w:rFonts w:ascii="Calibri" w:hAnsi="Calibri" w:cs="Calibri"/>
          <w:sz w:val="22"/>
          <w:szCs w:val="22"/>
        </w:rPr>
      </w:pPr>
      <w:r w:rsidRPr="20258A91">
        <w:rPr>
          <w:rFonts w:ascii="Calibri" w:hAnsi="Calibri" w:cs="Calibri"/>
          <w:sz w:val="22"/>
          <w:szCs w:val="22"/>
        </w:rPr>
        <w:t>The Better Than Cash Alliance partners with governments, companies, and international organizations that are the key drivers behind the transition to make digital payments widely available by:</w:t>
      </w:r>
    </w:p>
    <w:p w:rsidR="00242049" w:rsidRPr="00E765F3" w:rsidRDefault="00242049" w:rsidP="00192985">
      <w:pPr>
        <w:numPr>
          <w:ilvl w:val="0"/>
          <w:numId w:val="43"/>
        </w:numPr>
        <w:jc w:val="both"/>
        <w:rPr>
          <w:rFonts w:ascii="Calibri" w:hAnsi="Calibri" w:cs="Calibri"/>
          <w:sz w:val="22"/>
          <w:szCs w:val="22"/>
        </w:rPr>
      </w:pPr>
      <w:r w:rsidRPr="00E765F3">
        <w:rPr>
          <w:rFonts w:ascii="Calibri" w:hAnsi="Calibri" w:cs="Calibri"/>
          <w:bCs/>
          <w:sz w:val="22"/>
          <w:szCs w:val="22"/>
          <w:u w:val="single"/>
        </w:rPr>
        <w:t>Advocating</w:t>
      </w:r>
      <w:r w:rsidRPr="00E765F3">
        <w:rPr>
          <w:rFonts w:ascii="Calibri" w:hAnsi="Calibri" w:cs="Calibri"/>
          <w:sz w:val="22"/>
          <w:szCs w:val="22"/>
          <w:u w:val="single"/>
        </w:rPr>
        <w:t> </w:t>
      </w:r>
      <w:r w:rsidRPr="00E765F3">
        <w:rPr>
          <w:rFonts w:ascii="Calibri" w:hAnsi="Calibri" w:cs="Calibri"/>
          <w:sz w:val="22"/>
          <w:szCs w:val="22"/>
        </w:rPr>
        <w:t>for the transition from cash to digital payments in a way that advances financial inclusion and promotes responsible digital finance.</w:t>
      </w:r>
    </w:p>
    <w:p w:rsidR="00242049" w:rsidRPr="00E765F3" w:rsidRDefault="00242049" w:rsidP="00192985">
      <w:pPr>
        <w:numPr>
          <w:ilvl w:val="0"/>
          <w:numId w:val="43"/>
        </w:numPr>
        <w:jc w:val="both"/>
        <w:rPr>
          <w:rFonts w:ascii="Calibri" w:hAnsi="Calibri" w:cs="Calibri"/>
          <w:sz w:val="22"/>
          <w:szCs w:val="22"/>
        </w:rPr>
      </w:pPr>
      <w:r w:rsidRPr="00E765F3">
        <w:rPr>
          <w:rFonts w:ascii="Calibri" w:hAnsi="Calibri" w:cs="Calibri"/>
          <w:bCs/>
          <w:sz w:val="22"/>
          <w:szCs w:val="22"/>
          <w:u w:val="single"/>
        </w:rPr>
        <w:t>Conducting research</w:t>
      </w:r>
      <w:r w:rsidRPr="00E765F3">
        <w:rPr>
          <w:rFonts w:ascii="Calibri" w:hAnsi="Calibri" w:cs="Calibri"/>
          <w:sz w:val="22"/>
          <w:szCs w:val="22"/>
          <w:u w:val="single"/>
        </w:rPr>
        <w:t> </w:t>
      </w:r>
      <w:r w:rsidRPr="00E765F3">
        <w:rPr>
          <w:rFonts w:ascii="Calibri" w:hAnsi="Calibri" w:cs="Calibri"/>
          <w:sz w:val="22"/>
          <w:szCs w:val="22"/>
        </w:rPr>
        <w:t>and sharing the experiences of our members to inform strategies for making the transition.</w:t>
      </w:r>
    </w:p>
    <w:p w:rsidR="00242049" w:rsidRDefault="00242049" w:rsidP="00192985">
      <w:pPr>
        <w:numPr>
          <w:ilvl w:val="0"/>
          <w:numId w:val="43"/>
        </w:numPr>
        <w:jc w:val="both"/>
        <w:rPr>
          <w:rFonts w:ascii="Calibri" w:hAnsi="Calibri" w:cs="Calibri"/>
          <w:sz w:val="22"/>
          <w:szCs w:val="22"/>
        </w:rPr>
      </w:pPr>
      <w:r w:rsidRPr="20258A91">
        <w:rPr>
          <w:rFonts w:ascii="Calibri" w:hAnsi="Calibri" w:cs="Calibri"/>
          <w:sz w:val="22"/>
          <w:szCs w:val="22"/>
          <w:u w:val="single"/>
        </w:rPr>
        <w:t>Catalyzing </w:t>
      </w:r>
      <w:r w:rsidRPr="20258A91">
        <w:rPr>
          <w:rFonts w:ascii="Calibri" w:hAnsi="Calibri" w:cs="Calibri"/>
          <w:sz w:val="22"/>
          <w:szCs w:val="22"/>
        </w:rPr>
        <w:t>the development of inclusive digital payments ecosystems in member countries to reduce costs, increase transparency, advance financial inclusion– particularly for women– and drive inclusive growth.</w:t>
      </w:r>
    </w:p>
    <w:p w:rsidR="004C302D" w:rsidRPr="004C302D" w:rsidRDefault="004C302D" w:rsidP="00192985">
      <w:pPr>
        <w:ind w:left="1004"/>
        <w:jc w:val="both"/>
        <w:rPr>
          <w:rFonts w:ascii="Calibri" w:hAnsi="Calibri" w:cs="Calibri"/>
          <w:sz w:val="22"/>
          <w:szCs w:val="22"/>
        </w:rPr>
      </w:pPr>
    </w:p>
    <w:p w:rsidR="00242049" w:rsidRPr="000519C7" w:rsidRDefault="00242049" w:rsidP="00192985">
      <w:pPr>
        <w:autoSpaceDE w:val="0"/>
        <w:autoSpaceDN w:val="0"/>
        <w:jc w:val="both"/>
        <w:rPr>
          <w:rFonts w:ascii="Calibri" w:hAnsi="Calibri" w:cs="Calibri"/>
          <w:color w:val="000000" w:themeColor="text1"/>
          <w:sz w:val="22"/>
          <w:szCs w:val="22"/>
        </w:rPr>
      </w:pPr>
      <w:r w:rsidRPr="51C4AD83">
        <w:rPr>
          <w:rFonts w:ascii="Calibri" w:hAnsi="Calibri" w:cs="Calibri"/>
          <w:b/>
          <w:bCs/>
          <w:i/>
          <w:iCs/>
          <w:color w:val="000000" w:themeColor="text1"/>
          <w:sz w:val="22"/>
          <w:szCs w:val="22"/>
        </w:rPr>
        <w:t xml:space="preserve">About Better than Cash Alliance Payments Ecosystem </w:t>
      </w:r>
      <w:hyperlink r:id="rId8">
        <w:r w:rsidRPr="51C4AD83">
          <w:rPr>
            <w:rStyle w:val="Hipervnculo"/>
            <w:rFonts w:ascii="Calibri" w:hAnsi="Calibri" w:cs="Calibri"/>
            <w:b/>
            <w:bCs/>
            <w:i/>
            <w:iCs/>
            <w:sz w:val="22"/>
            <w:szCs w:val="22"/>
          </w:rPr>
          <w:t>Diagnostics</w:t>
        </w:r>
      </w:hyperlink>
    </w:p>
    <w:p w:rsidR="00242049" w:rsidRPr="00E765F3" w:rsidRDefault="00242049" w:rsidP="00192985">
      <w:pPr>
        <w:pStyle w:val="Textoindependiente"/>
        <w:spacing w:before="12" w:line="244" w:lineRule="auto"/>
        <w:ind w:right="52"/>
        <w:jc w:val="both"/>
        <w:rPr>
          <w:rFonts w:ascii="Calibri" w:hAnsi="Calibri" w:cs="Calibri"/>
          <w:color w:val="000000"/>
          <w:sz w:val="22"/>
          <w:szCs w:val="22"/>
          <w:lang w:val="en-IN"/>
        </w:rPr>
      </w:pPr>
      <w:r w:rsidRPr="1170CE88">
        <w:rPr>
          <w:rFonts w:ascii="Calibri" w:hAnsi="Calibri" w:cs="Calibri"/>
          <w:color w:val="000000" w:themeColor="text1"/>
          <w:sz w:val="22"/>
          <w:szCs w:val="22"/>
        </w:rPr>
        <w:t xml:space="preserve">In 2016, </w:t>
      </w:r>
      <w:r>
        <w:rPr>
          <w:rFonts w:ascii="Calibri" w:hAnsi="Calibri" w:cs="Calibri"/>
          <w:color w:val="000000" w:themeColor="text1"/>
          <w:sz w:val="22"/>
          <w:szCs w:val="22"/>
        </w:rPr>
        <w:t>the Alliance</w:t>
      </w:r>
      <w:r w:rsidRPr="1170CE88">
        <w:rPr>
          <w:rFonts w:ascii="Calibri" w:hAnsi="Calibri" w:cs="Calibri"/>
          <w:color w:val="000000" w:themeColor="text1"/>
          <w:sz w:val="22"/>
          <w:szCs w:val="22"/>
        </w:rPr>
        <w:t xml:space="preserve"> supported the Government to launch </w:t>
      </w:r>
      <w:hyperlink r:id="rId9">
        <w:r w:rsidRPr="1170CE88">
          <w:rPr>
            <w:rStyle w:val="Hipervnculo"/>
            <w:rFonts w:ascii="Calibri" w:hAnsi="Calibri" w:cs="Calibri"/>
            <w:sz w:val="22"/>
            <w:szCs w:val="22"/>
          </w:rPr>
          <w:t xml:space="preserve">Building Digital Bangladesh: The Way Forward for Digitizing Payments </w:t>
        </w:r>
      </w:hyperlink>
      <w:r w:rsidRPr="1170CE88">
        <w:rPr>
          <w:rFonts w:ascii="Calibri" w:hAnsi="Calibri" w:cs="Calibri"/>
          <w:color w:val="000000" w:themeColor="text1"/>
          <w:sz w:val="22"/>
          <w:szCs w:val="22"/>
        </w:rPr>
        <w:t xml:space="preserve">– a Digital Payments Diagnostic that shaped the way forward for Digital Bangladesh 2021.  As a result, the Government prioritized a number of initiatives, where </w:t>
      </w:r>
      <w:r>
        <w:rPr>
          <w:rFonts w:ascii="Calibri" w:hAnsi="Calibri" w:cs="Calibri"/>
          <w:color w:val="000000" w:themeColor="text1"/>
          <w:sz w:val="22"/>
          <w:szCs w:val="22"/>
        </w:rPr>
        <w:t>the Alliance</w:t>
      </w:r>
      <w:r w:rsidRPr="1170CE88">
        <w:rPr>
          <w:rFonts w:ascii="Calibri" w:hAnsi="Calibri" w:cs="Calibri"/>
          <w:color w:val="000000" w:themeColor="text1"/>
          <w:sz w:val="22"/>
          <w:szCs w:val="22"/>
        </w:rPr>
        <w:t xml:space="preserve"> and other development partners provided support:</w:t>
      </w:r>
    </w:p>
    <w:p w:rsidR="00242049" w:rsidRPr="00E765F3" w:rsidRDefault="00242049" w:rsidP="00192985">
      <w:pPr>
        <w:pStyle w:val="Textoindependiente"/>
        <w:numPr>
          <w:ilvl w:val="0"/>
          <w:numId w:val="34"/>
        </w:numPr>
        <w:tabs>
          <w:tab w:val="clear" w:pos="1272"/>
          <w:tab w:val="num" w:pos="900"/>
        </w:tabs>
        <w:spacing w:before="12" w:line="244" w:lineRule="auto"/>
        <w:ind w:right="52" w:hanging="822"/>
        <w:jc w:val="both"/>
        <w:rPr>
          <w:rFonts w:ascii="Calibri" w:hAnsi="Calibri" w:cs="Calibri"/>
          <w:color w:val="000000"/>
          <w:sz w:val="22"/>
          <w:szCs w:val="22"/>
          <w:lang w:val="en-IN"/>
        </w:rPr>
      </w:pPr>
      <w:r w:rsidRPr="00E765F3">
        <w:rPr>
          <w:rFonts w:ascii="Calibri" w:hAnsi="Calibri" w:cs="Calibri"/>
          <w:color w:val="000000"/>
          <w:sz w:val="22"/>
          <w:szCs w:val="22"/>
        </w:rPr>
        <w:t xml:space="preserve">Catalyzing Digitization of G2P Payments with Ministry of Social Protection </w:t>
      </w:r>
    </w:p>
    <w:p w:rsidR="00242049" w:rsidRPr="00E765F3" w:rsidRDefault="00242049" w:rsidP="00192985">
      <w:pPr>
        <w:pStyle w:val="Textoindependiente"/>
        <w:numPr>
          <w:ilvl w:val="0"/>
          <w:numId w:val="34"/>
        </w:numPr>
        <w:tabs>
          <w:tab w:val="clear" w:pos="1272"/>
          <w:tab w:val="num" w:pos="900"/>
        </w:tabs>
        <w:spacing w:before="12" w:line="244" w:lineRule="auto"/>
        <w:ind w:right="52" w:hanging="822"/>
        <w:jc w:val="both"/>
        <w:rPr>
          <w:rFonts w:ascii="Calibri" w:hAnsi="Calibri" w:cs="Calibri"/>
          <w:color w:val="000000"/>
          <w:sz w:val="22"/>
          <w:szCs w:val="22"/>
          <w:lang w:val="en-IN"/>
        </w:rPr>
      </w:pPr>
      <w:r w:rsidRPr="00E765F3">
        <w:rPr>
          <w:rFonts w:ascii="Calibri" w:hAnsi="Calibri" w:cs="Calibri"/>
          <w:color w:val="000000"/>
          <w:sz w:val="22"/>
          <w:szCs w:val="22"/>
        </w:rPr>
        <w:t>Catalyzing Digitization of P2B Payments in utilities</w:t>
      </w:r>
    </w:p>
    <w:p w:rsidR="00242049" w:rsidRPr="00E765F3" w:rsidRDefault="00242049" w:rsidP="00192985">
      <w:pPr>
        <w:pStyle w:val="Textoindependiente"/>
        <w:numPr>
          <w:ilvl w:val="0"/>
          <w:numId w:val="34"/>
        </w:numPr>
        <w:tabs>
          <w:tab w:val="clear" w:pos="1272"/>
          <w:tab w:val="num" w:pos="900"/>
        </w:tabs>
        <w:spacing w:before="12" w:line="244" w:lineRule="auto"/>
        <w:ind w:right="52" w:hanging="822"/>
        <w:jc w:val="both"/>
        <w:rPr>
          <w:rFonts w:ascii="Calibri" w:hAnsi="Calibri" w:cs="Calibri"/>
          <w:color w:val="000000"/>
          <w:sz w:val="22"/>
          <w:szCs w:val="22"/>
          <w:lang w:val="en-IN"/>
        </w:rPr>
      </w:pPr>
      <w:r w:rsidRPr="00E765F3">
        <w:rPr>
          <w:rFonts w:ascii="Calibri" w:hAnsi="Calibri" w:cs="Calibri"/>
          <w:color w:val="000000"/>
          <w:sz w:val="22"/>
          <w:szCs w:val="22"/>
        </w:rPr>
        <w:t xml:space="preserve">Catalyzing Digitization of B2P Payments in RMG Sector, leading to a public-private partnership and commitment to digitize wages responsibly  </w:t>
      </w:r>
    </w:p>
    <w:p w:rsidR="00192985" w:rsidRDefault="00192985" w:rsidP="00192985">
      <w:pPr>
        <w:pStyle w:val="Textoindependiente"/>
        <w:spacing w:before="12" w:line="244" w:lineRule="auto"/>
        <w:ind w:right="52"/>
        <w:jc w:val="both"/>
        <w:rPr>
          <w:rFonts w:ascii="Calibri" w:hAnsi="Calibri" w:cs="Calibri"/>
          <w:color w:val="000000" w:themeColor="text1"/>
          <w:sz w:val="22"/>
          <w:szCs w:val="22"/>
        </w:rPr>
      </w:pPr>
    </w:p>
    <w:p w:rsidR="00192985" w:rsidRDefault="00192985" w:rsidP="00192985">
      <w:pPr>
        <w:pStyle w:val="Textoindependiente"/>
        <w:spacing w:before="12" w:line="244" w:lineRule="auto"/>
        <w:ind w:right="52"/>
        <w:jc w:val="both"/>
        <w:rPr>
          <w:rFonts w:ascii="Calibri" w:hAnsi="Calibri" w:cs="Calibri"/>
          <w:color w:val="000000" w:themeColor="text1"/>
          <w:sz w:val="22"/>
          <w:szCs w:val="22"/>
        </w:rPr>
      </w:pPr>
    </w:p>
    <w:p w:rsidR="00192985" w:rsidRDefault="00192985" w:rsidP="00192985">
      <w:pPr>
        <w:pStyle w:val="Textoindependiente"/>
        <w:spacing w:before="12" w:line="244" w:lineRule="auto"/>
        <w:ind w:right="52"/>
        <w:jc w:val="both"/>
        <w:rPr>
          <w:rFonts w:ascii="Calibri" w:hAnsi="Calibri" w:cs="Calibri"/>
          <w:color w:val="000000" w:themeColor="text1"/>
          <w:sz w:val="22"/>
          <w:szCs w:val="22"/>
        </w:rPr>
      </w:pPr>
    </w:p>
    <w:p w:rsidR="00242049" w:rsidRDefault="00242049" w:rsidP="00192985">
      <w:pPr>
        <w:pStyle w:val="Textoindependiente"/>
        <w:spacing w:before="12" w:line="244" w:lineRule="auto"/>
        <w:ind w:right="52"/>
        <w:jc w:val="both"/>
        <w:rPr>
          <w:rFonts w:ascii="Calibri" w:hAnsi="Calibri" w:cs="Calibri"/>
          <w:color w:val="000000" w:themeColor="text1"/>
          <w:sz w:val="22"/>
          <w:szCs w:val="22"/>
        </w:rPr>
      </w:pPr>
      <w:r w:rsidRPr="1170CE88">
        <w:rPr>
          <w:rFonts w:ascii="Calibri" w:hAnsi="Calibri" w:cs="Calibri"/>
          <w:color w:val="000000" w:themeColor="text1"/>
          <w:sz w:val="22"/>
          <w:szCs w:val="22"/>
        </w:rPr>
        <w:lastRenderedPageBreak/>
        <w:t xml:space="preserve">The Covid-19 pandemic has driven a massive shift from analog to digital was possible because of three enabling factors: </w:t>
      </w:r>
    </w:p>
    <w:p w:rsidR="00192985" w:rsidRPr="00E765F3" w:rsidRDefault="00192985" w:rsidP="00192985">
      <w:pPr>
        <w:pStyle w:val="Textoindependiente"/>
        <w:spacing w:before="12" w:line="244" w:lineRule="auto"/>
        <w:ind w:right="52"/>
        <w:jc w:val="both"/>
        <w:rPr>
          <w:rFonts w:ascii="Calibri" w:hAnsi="Calibri" w:cs="Calibri"/>
          <w:color w:val="000000" w:themeColor="text1"/>
          <w:sz w:val="22"/>
          <w:szCs w:val="22"/>
          <w:lang w:val="en-IN"/>
        </w:rPr>
      </w:pPr>
    </w:p>
    <w:p w:rsidR="00242049" w:rsidRPr="00E765F3" w:rsidRDefault="00242049" w:rsidP="00192985">
      <w:pPr>
        <w:pStyle w:val="Textoindependiente"/>
        <w:numPr>
          <w:ilvl w:val="1"/>
          <w:numId w:val="3"/>
        </w:numPr>
        <w:spacing w:before="12" w:line="244" w:lineRule="auto"/>
        <w:ind w:left="900" w:right="52" w:hanging="450"/>
        <w:jc w:val="both"/>
        <w:rPr>
          <w:rFonts w:ascii="Calibri" w:eastAsia="Calibri" w:hAnsi="Calibri" w:cs="Calibri"/>
          <w:color w:val="000000" w:themeColor="text1"/>
          <w:sz w:val="22"/>
          <w:szCs w:val="22"/>
          <w:lang w:val="en-IN"/>
        </w:rPr>
      </w:pPr>
      <w:r w:rsidRPr="4C893ABC">
        <w:rPr>
          <w:rFonts w:ascii="Calibri" w:hAnsi="Calibri" w:cs="Calibri"/>
          <w:color w:val="000000" w:themeColor="text1"/>
          <w:sz w:val="22"/>
          <w:szCs w:val="22"/>
        </w:rPr>
        <w:t>the comprehensive </w:t>
      </w:r>
      <w:hyperlink r:id="rId10">
        <w:r w:rsidRPr="4C893ABC">
          <w:rPr>
            <w:rStyle w:val="Hipervnculo"/>
            <w:rFonts w:ascii="Calibri" w:hAnsi="Calibri" w:cs="Calibri"/>
            <w:sz w:val="22"/>
            <w:szCs w:val="22"/>
          </w:rPr>
          <w:t>digital payment architecture</w:t>
        </w:r>
      </w:hyperlink>
      <w:r w:rsidRPr="4C893ABC">
        <w:rPr>
          <w:rFonts w:ascii="Calibri" w:hAnsi="Calibri" w:cs="Calibri"/>
          <w:color w:val="000000" w:themeColor="text1"/>
          <w:sz w:val="22"/>
          <w:szCs w:val="22"/>
        </w:rPr>
        <w:t xml:space="preserve"> developed by the government’s flagship digital transformation program a2i and adopted by a large number of public and private sector financial service providers; </w:t>
      </w:r>
    </w:p>
    <w:p w:rsidR="00242049" w:rsidRPr="00E765F3" w:rsidRDefault="00242049" w:rsidP="00192985">
      <w:pPr>
        <w:pStyle w:val="Textoindependiente"/>
        <w:numPr>
          <w:ilvl w:val="1"/>
          <w:numId w:val="3"/>
        </w:numPr>
        <w:spacing w:before="12" w:line="244" w:lineRule="auto"/>
        <w:ind w:left="900" w:right="52" w:hanging="450"/>
        <w:jc w:val="both"/>
        <w:rPr>
          <w:color w:val="000000" w:themeColor="text1"/>
          <w:sz w:val="22"/>
          <w:szCs w:val="22"/>
          <w:lang w:val="en-IN"/>
        </w:rPr>
      </w:pPr>
      <w:r w:rsidRPr="4C893ABC">
        <w:rPr>
          <w:rFonts w:ascii="Calibri" w:hAnsi="Calibri" w:cs="Calibri"/>
          <w:color w:val="000000" w:themeColor="text1"/>
          <w:sz w:val="22"/>
          <w:szCs w:val="22"/>
        </w:rPr>
        <w:t>the </w:t>
      </w:r>
      <w:hyperlink r:id="rId11">
        <w:r w:rsidRPr="4C893ABC">
          <w:rPr>
            <w:rStyle w:val="Hipervnculo"/>
            <w:rFonts w:ascii="Calibri" w:hAnsi="Calibri" w:cs="Calibri"/>
            <w:sz w:val="22"/>
            <w:szCs w:val="22"/>
          </w:rPr>
          <w:t>e-KYC regulation</w:t>
        </w:r>
      </w:hyperlink>
      <w:r w:rsidRPr="4C893ABC">
        <w:rPr>
          <w:rFonts w:ascii="Calibri" w:hAnsi="Calibri" w:cs="Calibri"/>
          <w:color w:val="000000" w:themeColor="text1"/>
          <w:sz w:val="22"/>
          <w:szCs w:val="22"/>
        </w:rPr>
        <w:t xml:space="preserve"> recently passed by Bangladesh Bank that supported bulk account creation by linking with consumers’ biometrically verified National IDs; </w:t>
      </w:r>
    </w:p>
    <w:p w:rsidR="00242049" w:rsidRPr="00E765F3" w:rsidRDefault="00242049" w:rsidP="00192985">
      <w:pPr>
        <w:pStyle w:val="Textoindependiente"/>
        <w:numPr>
          <w:ilvl w:val="1"/>
          <w:numId w:val="3"/>
        </w:numPr>
        <w:spacing w:before="12" w:line="244" w:lineRule="auto"/>
        <w:ind w:left="900" w:right="52" w:hanging="450"/>
        <w:jc w:val="both"/>
        <w:rPr>
          <w:color w:val="000000"/>
          <w:sz w:val="22"/>
          <w:szCs w:val="22"/>
          <w:lang w:val="en-IN"/>
        </w:rPr>
      </w:pPr>
      <w:r w:rsidRPr="4C893ABC">
        <w:rPr>
          <w:rFonts w:ascii="Calibri" w:hAnsi="Calibri" w:cs="Calibri"/>
          <w:color w:val="000000" w:themeColor="text1"/>
          <w:sz w:val="22"/>
          <w:szCs w:val="22"/>
        </w:rPr>
        <w:t>the strong </w:t>
      </w:r>
      <w:hyperlink r:id="rId12">
        <w:r w:rsidRPr="4C893ABC">
          <w:rPr>
            <w:rStyle w:val="Hipervnculo"/>
            <w:rFonts w:ascii="Calibri" w:hAnsi="Calibri" w:cs="Calibri"/>
            <w:sz w:val="22"/>
            <w:szCs w:val="22"/>
          </w:rPr>
          <w:t>commitment</w:t>
        </w:r>
      </w:hyperlink>
      <w:r w:rsidRPr="4C893ABC">
        <w:rPr>
          <w:rFonts w:ascii="Calibri" w:hAnsi="Calibri" w:cs="Calibri"/>
          <w:color w:val="000000" w:themeColor="text1"/>
          <w:sz w:val="22"/>
          <w:szCs w:val="22"/>
        </w:rPr>
        <w:t> to digitize wages, including in the RMG sector made at the Digital Wages Summit in November 2020 by the </w:t>
      </w:r>
      <w:hyperlink r:id="rId13">
        <w:r w:rsidRPr="4C893ABC">
          <w:rPr>
            <w:rStyle w:val="Hipervnculo"/>
            <w:rFonts w:ascii="Calibri" w:hAnsi="Calibri" w:cs="Calibri"/>
            <w:sz w:val="22"/>
            <w:szCs w:val="22"/>
          </w:rPr>
          <w:t>Bangladesh Garment Manufacturers and Exporters Association</w:t>
        </w:r>
      </w:hyperlink>
      <w:r w:rsidRPr="4C893ABC">
        <w:rPr>
          <w:rFonts w:ascii="Calibri" w:hAnsi="Calibri" w:cs="Calibri"/>
          <w:color w:val="000000" w:themeColor="text1"/>
          <w:sz w:val="22"/>
          <w:szCs w:val="22"/>
        </w:rPr>
        <w:t> and brands like Gap, M&amp;S, Inditex, H&amp;M who are members of the United Nations-based </w:t>
      </w:r>
      <w:hyperlink r:id="rId14">
        <w:r w:rsidRPr="4C893ABC">
          <w:rPr>
            <w:rStyle w:val="Hipervnculo"/>
            <w:rFonts w:ascii="Calibri" w:hAnsi="Calibri" w:cs="Calibri"/>
            <w:sz w:val="22"/>
            <w:szCs w:val="22"/>
          </w:rPr>
          <w:t>Better Than Cash Alliance</w:t>
        </w:r>
      </w:hyperlink>
      <w:r w:rsidRPr="4C893ABC">
        <w:rPr>
          <w:rFonts w:ascii="Calibri" w:hAnsi="Calibri" w:cs="Calibri"/>
          <w:color w:val="000000" w:themeColor="text1"/>
          <w:sz w:val="22"/>
          <w:szCs w:val="22"/>
        </w:rPr>
        <w:t>.</w:t>
      </w:r>
    </w:p>
    <w:p w:rsidR="00242049" w:rsidRPr="00E765F3" w:rsidRDefault="00242049" w:rsidP="00192985">
      <w:pPr>
        <w:pStyle w:val="Textoindependiente"/>
        <w:spacing w:before="12" w:line="244" w:lineRule="auto"/>
        <w:ind w:right="52"/>
        <w:jc w:val="both"/>
        <w:rPr>
          <w:rFonts w:ascii="Calibri" w:hAnsi="Calibri" w:cs="Calibri"/>
          <w:color w:val="000000"/>
          <w:sz w:val="22"/>
          <w:szCs w:val="22"/>
        </w:rPr>
      </w:pPr>
      <w:r w:rsidRPr="20258A91">
        <w:rPr>
          <w:rFonts w:ascii="Calibri" w:hAnsi="Calibri" w:cs="Calibri"/>
          <w:color w:val="000000" w:themeColor="text1"/>
          <w:sz w:val="22"/>
          <w:szCs w:val="22"/>
        </w:rPr>
        <w:t xml:space="preserve">As Bangladesh moves forward its digital payments journey with purpose, the Better than Cash Alliance will work with </w:t>
      </w:r>
      <w:r w:rsidR="00A03C3A">
        <w:rPr>
          <w:rFonts w:ascii="Calibri" w:hAnsi="Calibri" w:cs="Calibri"/>
          <w:color w:val="000000" w:themeColor="text1"/>
          <w:sz w:val="22"/>
          <w:szCs w:val="22"/>
        </w:rPr>
        <w:t>G</w:t>
      </w:r>
      <w:r w:rsidRPr="20258A91">
        <w:rPr>
          <w:rFonts w:ascii="Calibri" w:hAnsi="Calibri" w:cs="Calibri"/>
          <w:color w:val="000000" w:themeColor="text1"/>
          <w:sz w:val="22"/>
          <w:szCs w:val="22"/>
        </w:rPr>
        <w:t xml:space="preserve">overnment of Bangladesh </w:t>
      </w:r>
      <w:r w:rsidR="00A03C3A" w:rsidRPr="00E765F3">
        <w:rPr>
          <w:rFonts w:ascii="Calibri" w:hAnsi="Calibri" w:cs="Calibri"/>
          <w:sz w:val="22"/>
          <w:szCs w:val="22"/>
        </w:rPr>
        <w:t xml:space="preserve">to develop a postCovid-19 </w:t>
      </w:r>
      <w:r w:rsidR="00A03C3A" w:rsidRPr="00AB5B55">
        <w:rPr>
          <w:rFonts w:ascii="Calibri" w:hAnsi="Calibri" w:cs="Calibri"/>
          <w:b/>
          <w:bCs/>
          <w:sz w:val="22"/>
          <w:szCs w:val="22"/>
        </w:rPr>
        <w:t>National Digital Payments</w:t>
      </w:r>
      <w:r w:rsidR="00A03C3A" w:rsidRPr="00AB5B55">
        <w:rPr>
          <w:rStyle w:val="Refdenotaalpie"/>
          <w:rFonts w:ascii="Calibri" w:hAnsi="Calibri" w:cs="Calibri"/>
          <w:b/>
          <w:bCs/>
          <w:sz w:val="22"/>
          <w:szCs w:val="22"/>
        </w:rPr>
        <w:footnoteReference w:id="2"/>
      </w:r>
      <w:r w:rsidR="00A03C3A" w:rsidRPr="00AB5B55">
        <w:rPr>
          <w:rFonts w:ascii="Calibri" w:hAnsi="Calibri" w:cs="Calibri"/>
          <w:b/>
          <w:bCs/>
          <w:sz w:val="22"/>
          <w:szCs w:val="22"/>
        </w:rPr>
        <w:t xml:space="preserve"> Roadmap</w:t>
      </w:r>
      <w:r w:rsidR="00A03C3A">
        <w:rPr>
          <w:rFonts w:ascii="Calibri" w:hAnsi="Calibri" w:cs="Calibri"/>
          <w:sz w:val="22"/>
          <w:szCs w:val="22"/>
        </w:rPr>
        <w:t>and a supporting</w:t>
      </w:r>
      <w:r w:rsidR="00A03C3A" w:rsidRPr="00BF4AF1">
        <w:rPr>
          <w:rFonts w:ascii="Calibri" w:hAnsi="Calibri" w:cs="Calibri"/>
          <w:b/>
          <w:bCs/>
          <w:sz w:val="22"/>
          <w:szCs w:val="22"/>
        </w:rPr>
        <w:t>Digital Payments Diagnostic</w:t>
      </w:r>
      <w:r w:rsidR="00A03C3A" w:rsidRPr="00E765F3">
        <w:rPr>
          <w:rFonts w:ascii="Calibri" w:hAnsi="Calibri" w:cs="Calibri"/>
          <w:sz w:val="22"/>
          <w:szCs w:val="22"/>
        </w:rPr>
        <w:t xml:space="preserve"> focused on </w:t>
      </w:r>
      <w:r w:rsidR="00A03C3A">
        <w:rPr>
          <w:rFonts w:ascii="Calibri" w:hAnsi="Calibri" w:cs="Calibri"/>
          <w:sz w:val="22"/>
          <w:szCs w:val="22"/>
        </w:rPr>
        <w:t xml:space="preserve">four </w:t>
      </w:r>
      <w:r w:rsidR="00A03C3A" w:rsidRPr="00E765F3">
        <w:rPr>
          <w:rFonts w:ascii="Calibri" w:hAnsi="Calibri" w:cs="Calibri"/>
          <w:sz w:val="22"/>
          <w:szCs w:val="22"/>
        </w:rPr>
        <w:t>key priority sectors</w:t>
      </w:r>
      <w:r w:rsidR="00FE25B7">
        <w:rPr>
          <w:rFonts w:ascii="Calibri" w:hAnsi="Calibri" w:cs="Calibri"/>
          <w:sz w:val="22"/>
          <w:szCs w:val="22"/>
        </w:rPr>
        <w:t xml:space="preserve"> (see next secion for the sectors)</w:t>
      </w:r>
      <w:r w:rsidR="00A03C3A">
        <w:rPr>
          <w:rFonts w:ascii="Calibri" w:hAnsi="Calibri" w:cs="Calibri"/>
          <w:sz w:val="22"/>
          <w:szCs w:val="22"/>
        </w:rPr>
        <w:t xml:space="preserve">. </w:t>
      </w:r>
      <w:r>
        <w:rPr>
          <w:rFonts w:ascii="Calibri" w:hAnsi="Calibri" w:cs="Calibri"/>
          <w:color w:val="000000" w:themeColor="text1"/>
          <w:sz w:val="22"/>
          <w:szCs w:val="22"/>
        </w:rPr>
        <w:t>The objectives of this initiative are:</w:t>
      </w:r>
    </w:p>
    <w:p w:rsidR="00242049" w:rsidRPr="00A03C3A" w:rsidRDefault="00242049" w:rsidP="00192985">
      <w:pPr>
        <w:pStyle w:val="Textoindependiente"/>
        <w:numPr>
          <w:ilvl w:val="0"/>
          <w:numId w:val="35"/>
        </w:numPr>
        <w:spacing w:before="12" w:line="244" w:lineRule="auto"/>
        <w:ind w:left="810" w:right="52"/>
        <w:jc w:val="both"/>
        <w:rPr>
          <w:rFonts w:ascii="Calibri" w:hAnsi="Calibri" w:cs="Calibri"/>
          <w:i/>
          <w:iCs/>
          <w:color w:val="000000"/>
          <w:sz w:val="22"/>
          <w:szCs w:val="22"/>
          <w:lang w:val="en-IN"/>
        </w:rPr>
      </w:pPr>
      <w:r w:rsidRPr="00A03C3A">
        <w:rPr>
          <w:rFonts w:ascii="Calibri" w:hAnsi="Calibri" w:cs="Calibri"/>
          <w:i/>
          <w:iCs/>
          <w:color w:val="000000" w:themeColor="text1"/>
          <w:sz w:val="22"/>
          <w:szCs w:val="22"/>
        </w:rPr>
        <w:t>As a national process, led by the Government, align with key public and private sector stakeholders, including innovators</w:t>
      </w:r>
      <w:r w:rsidR="00FE25B7">
        <w:rPr>
          <w:rFonts w:ascii="Calibri" w:hAnsi="Calibri" w:cs="Calibri"/>
          <w:i/>
          <w:iCs/>
          <w:color w:val="000000" w:themeColor="text1"/>
          <w:sz w:val="22"/>
          <w:szCs w:val="22"/>
        </w:rPr>
        <w:t xml:space="preserve">, civil society and </w:t>
      </w:r>
      <w:r w:rsidRPr="00A03C3A">
        <w:rPr>
          <w:rFonts w:ascii="Calibri" w:hAnsi="Calibri" w:cs="Calibri"/>
          <w:i/>
          <w:iCs/>
          <w:color w:val="000000" w:themeColor="text1"/>
          <w:sz w:val="22"/>
          <w:szCs w:val="22"/>
        </w:rPr>
        <w:t xml:space="preserve">financial service providers (FSPs) as the agenda moves towards accessibility, adoption and </w:t>
      </w:r>
      <w:r w:rsidR="00A03C3A" w:rsidRPr="00A03C3A">
        <w:rPr>
          <w:rFonts w:ascii="Calibri" w:hAnsi="Calibri" w:cs="Calibri"/>
          <w:i/>
          <w:iCs/>
          <w:color w:val="000000" w:themeColor="text1"/>
          <w:sz w:val="22"/>
          <w:szCs w:val="22"/>
        </w:rPr>
        <w:t xml:space="preserve">inclusive </w:t>
      </w:r>
      <w:r w:rsidRPr="00A03C3A">
        <w:rPr>
          <w:rFonts w:ascii="Calibri" w:hAnsi="Calibri" w:cs="Calibri"/>
          <w:i/>
          <w:iCs/>
          <w:color w:val="000000" w:themeColor="text1"/>
          <w:sz w:val="22"/>
          <w:szCs w:val="22"/>
        </w:rPr>
        <w:t xml:space="preserve">usage </w:t>
      </w:r>
    </w:p>
    <w:p w:rsidR="00242049" w:rsidRPr="00A03C3A" w:rsidRDefault="00D82EFB" w:rsidP="00192985">
      <w:pPr>
        <w:pStyle w:val="Textoindependiente"/>
        <w:numPr>
          <w:ilvl w:val="0"/>
          <w:numId w:val="35"/>
        </w:numPr>
        <w:spacing w:before="12" w:line="244" w:lineRule="auto"/>
        <w:ind w:left="810" w:right="52"/>
        <w:jc w:val="both"/>
        <w:rPr>
          <w:rFonts w:ascii="Calibri" w:hAnsi="Calibri" w:cs="Calibri"/>
          <w:i/>
          <w:iCs/>
          <w:color w:val="000000"/>
          <w:sz w:val="22"/>
          <w:szCs w:val="22"/>
          <w:lang w:val="en-IN"/>
        </w:rPr>
      </w:pPr>
      <w:r>
        <w:rPr>
          <w:rFonts w:ascii="Calibri" w:hAnsi="Calibri" w:cs="Calibri"/>
          <w:i/>
          <w:iCs/>
          <w:color w:val="000000" w:themeColor="text1"/>
          <w:sz w:val="22"/>
          <w:szCs w:val="22"/>
        </w:rPr>
        <w:t xml:space="preserve">To </w:t>
      </w:r>
      <w:r w:rsidR="00242049" w:rsidRPr="00A03C3A">
        <w:rPr>
          <w:rFonts w:ascii="Calibri" w:hAnsi="Calibri" w:cs="Calibri"/>
          <w:i/>
          <w:iCs/>
          <w:color w:val="000000" w:themeColor="text1"/>
          <w:sz w:val="22"/>
          <w:szCs w:val="22"/>
        </w:rPr>
        <w:t xml:space="preserve"> integrate responsible digitization of payments as an important agenda within the Roadmap, looking at key issues of data privacy</w:t>
      </w:r>
      <w:r w:rsidR="00FE25B7">
        <w:rPr>
          <w:rFonts w:ascii="Calibri" w:hAnsi="Calibri" w:cs="Calibri"/>
          <w:i/>
          <w:iCs/>
          <w:color w:val="000000" w:themeColor="text1"/>
          <w:sz w:val="22"/>
          <w:szCs w:val="22"/>
        </w:rPr>
        <w:t>, user empowerment and consent, and responsible application of technology such as AI and machine learning</w:t>
      </w:r>
    </w:p>
    <w:p w:rsidR="00A03C3A" w:rsidRPr="00A03C3A" w:rsidRDefault="00A03C3A" w:rsidP="00192985">
      <w:pPr>
        <w:pStyle w:val="Textoindependiente"/>
        <w:numPr>
          <w:ilvl w:val="0"/>
          <w:numId w:val="35"/>
        </w:numPr>
        <w:spacing w:before="12" w:line="252" w:lineRule="auto"/>
        <w:ind w:left="810" w:right="142"/>
        <w:jc w:val="both"/>
        <w:rPr>
          <w:rFonts w:ascii="Calibri" w:hAnsi="Calibri" w:cs="Calibri"/>
          <w:i/>
          <w:iCs/>
          <w:sz w:val="22"/>
          <w:szCs w:val="22"/>
        </w:rPr>
      </w:pPr>
      <w:r w:rsidRPr="00A03C3A">
        <w:rPr>
          <w:rFonts w:ascii="Calibri" w:hAnsi="Calibri" w:cs="Calibri"/>
          <w:i/>
          <w:iCs/>
          <w:sz w:val="22"/>
          <w:szCs w:val="22"/>
        </w:rPr>
        <w:t xml:space="preserve">Enable the Government of Bangladesh and other  Better Than Cash Alliance members active in Bangladesh such as the global brands </w:t>
      </w:r>
      <w:hyperlink r:id="rId15">
        <w:r w:rsidRPr="00A03C3A">
          <w:rPr>
            <w:rStyle w:val="Hipervnculo"/>
            <w:rFonts w:ascii="Calibri" w:hAnsi="Calibri" w:cs="Calibri"/>
            <w:i/>
            <w:iCs/>
            <w:sz w:val="22"/>
            <w:szCs w:val="22"/>
          </w:rPr>
          <w:t>H&amp;M</w:t>
        </w:r>
      </w:hyperlink>
      <w:r w:rsidRPr="00A03C3A">
        <w:rPr>
          <w:rFonts w:ascii="Calibri" w:hAnsi="Calibri" w:cs="Calibri"/>
          <w:i/>
          <w:iCs/>
          <w:sz w:val="22"/>
          <w:szCs w:val="22"/>
        </w:rPr>
        <w:t xml:space="preserve">, </w:t>
      </w:r>
      <w:hyperlink r:id="rId16">
        <w:r w:rsidRPr="00A03C3A">
          <w:rPr>
            <w:rStyle w:val="Hipervnculo"/>
            <w:rFonts w:ascii="Calibri" w:hAnsi="Calibri" w:cs="Calibri"/>
            <w:i/>
            <w:iCs/>
            <w:sz w:val="22"/>
            <w:szCs w:val="22"/>
          </w:rPr>
          <w:t>M&amp;S</w:t>
        </w:r>
      </w:hyperlink>
      <w:r w:rsidRPr="00A03C3A">
        <w:rPr>
          <w:rFonts w:ascii="Calibri" w:hAnsi="Calibri" w:cs="Calibri"/>
          <w:i/>
          <w:iCs/>
          <w:sz w:val="22"/>
          <w:szCs w:val="22"/>
        </w:rPr>
        <w:t xml:space="preserve">, </w:t>
      </w:r>
      <w:hyperlink r:id="rId17">
        <w:r w:rsidRPr="00A03C3A">
          <w:rPr>
            <w:rStyle w:val="Hipervnculo"/>
            <w:rFonts w:ascii="Calibri" w:hAnsi="Calibri" w:cs="Calibri"/>
            <w:i/>
            <w:iCs/>
            <w:sz w:val="22"/>
            <w:szCs w:val="22"/>
          </w:rPr>
          <w:t>Gap Inc</w:t>
        </w:r>
      </w:hyperlink>
      <w:r w:rsidRPr="00A03C3A">
        <w:rPr>
          <w:rFonts w:ascii="Calibri" w:hAnsi="Calibri" w:cs="Calibri"/>
          <w:i/>
          <w:iCs/>
          <w:sz w:val="22"/>
          <w:szCs w:val="22"/>
        </w:rPr>
        <w:t xml:space="preserve">, and </w:t>
      </w:r>
      <w:hyperlink r:id="rId18">
        <w:r w:rsidRPr="00A03C3A">
          <w:rPr>
            <w:rStyle w:val="Hipervnculo"/>
            <w:rFonts w:ascii="Calibri" w:hAnsi="Calibri" w:cs="Calibri"/>
            <w:i/>
            <w:iCs/>
            <w:sz w:val="22"/>
            <w:szCs w:val="22"/>
          </w:rPr>
          <w:t>Inditex</w:t>
        </w:r>
      </w:hyperlink>
      <w:r w:rsidRPr="00A03C3A">
        <w:rPr>
          <w:rFonts w:ascii="Calibri" w:hAnsi="Calibri" w:cs="Calibri"/>
          <w:i/>
          <w:iCs/>
          <w:sz w:val="22"/>
          <w:szCs w:val="22"/>
        </w:rPr>
        <w:t xml:space="preserve">, and the </w:t>
      </w:r>
      <w:hyperlink r:id="rId19" w:history="1">
        <w:r w:rsidRPr="00A03C3A">
          <w:rPr>
            <w:rStyle w:val="Hipervnculo"/>
            <w:rFonts w:ascii="Calibri" w:hAnsi="Calibri" w:cs="Calibri"/>
            <w:i/>
            <w:iCs/>
            <w:sz w:val="22"/>
            <w:szCs w:val="22"/>
          </w:rPr>
          <w:t>ILO/Better Work</w:t>
        </w:r>
      </w:hyperlink>
      <w:r w:rsidRPr="00A03C3A">
        <w:rPr>
          <w:rFonts w:ascii="Calibri" w:hAnsi="Calibri" w:cs="Calibri"/>
          <w:i/>
          <w:iCs/>
          <w:sz w:val="22"/>
          <w:szCs w:val="22"/>
        </w:rPr>
        <w:t xml:space="preserve"> committed to digitizing payments to celebrate the progress, and identify the remaining and emerging challenges for digital payments in </w:t>
      </w:r>
      <w:r w:rsidR="00FE25B7">
        <w:rPr>
          <w:rFonts w:ascii="Calibri" w:hAnsi="Calibri" w:cs="Calibri"/>
          <w:i/>
          <w:iCs/>
          <w:sz w:val="22"/>
          <w:szCs w:val="22"/>
        </w:rPr>
        <w:t>the</w:t>
      </w:r>
      <w:r w:rsidRPr="00A03C3A">
        <w:rPr>
          <w:rFonts w:ascii="Calibri" w:hAnsi="Calibri" w:cs="Calibri"/>
          <w:i/>
          <w:iCs/>
          <w:sz w:val="22"/>
          <w:szCs w:val="22"/>
        </w:rPr>
        <w:t xml:space="preserve"> growing </w:t>
      </w:r>
      <w:r w:rsidRPr="00A03C3A">
        <w:rPr>
          <w:rFonts w:ascii="Calibri" w:hAnsi="Calibri" w:cs="Calibri"/>
          <w:i/>
          <w:iCs/>
          <w:color w:val="000000" w:themeColor="text1"/>
          <w:sz w:val="22"/>
          <w:szCs w:val="22"/>
        </w:rPr>
        <w:t>digital</w:t>
      </w:r>
      <w:r w:rsidRPr="00A03C3A">
        <w:rPr>
          <w:rFonts w:ascii="Calibri" w:hAnsi="Calibri" w:cs="Calibri"/>
          <w:i/>
          <w:iCs/>
          <w:sz w:val="22"/>
          <w:szCs w:val="22"/>
        </w:rPr>
        <w:t xml:space="preserve"> economy in Bangladesh. </w:t>
      </w:r>
    </w:p>
    <w:p w:rsidR="00A03C3A" w:rsidRPr="00A03C3A" w:rsidRDefault="00282773" w:rsidP="00192985">
      <w:pPr>
        <w:pStyle w:val="Textoindependiente"/>
        <w:spacing w:before="12"/>
        <w:jc w:val="both"/>
        <w:rPr>
          <w:rFonts w:ascii="Calibri" w:hAnsi="Calibri" w:cs="Calibri"/>
          <w:color w:val="000000"/>
          <w:sz w:val="22"/>
          <w:szCs w:val="22"/>
        </w:rPr>
      </w:pPr>
      <w:r w:rsidRPr="00206861">
        <w:rPr>
          <w:rFonts w:ascii="Calibri" w:hAnsi="Calibri" w:cs="Calibri"/>
          <w:b/>
          <w:bCs/>
          <w:i/>
          <w:iCs/>
          <w:color w:val="000000"/>
          <w:sz w:val="22"/>
          <w:szCs w:val="22"/>
        </w:rPr>
        <w:t>In this Request for Applications (RFA), t</w:t>
      </w:r>
      <w:r w:rsidR="00A03C3A" w:rsidRPr="00206861">
        <w:rPr>
          <w:rFonts w:ascii="Calibri" w:hAnsi="Calibri" w:cs="Calibri"/>
          <w:b/>
          <w:bCs/>
          <w:i/>
          <w:iCs/>
          <w:color w:val="000000"/>
          <w:sz w:val="22"/>
          <w:szCs w:val="22"/>
        </w:rPr>
        <w:t xml:space="preserve">he Better Than Cash Alliance is seeking applications from qualified technical partners (e.g., </w:t>
      </w:r>
      <w:r w:rsidR="00A03C3A" w:rsidRPr="00206861">
        <w:rPr>
          <w:rFonts w:ascii="Calibri" w:hAnsi="Calibri" w:cs="Calibri"/>
          <w:b/>
          <w:bCs/>
          <w:i/>
          <w:iCs/>
          <w:spacing w:val="-2"/>
          <w:sz w:val="22"/>
          <w:szCs w:val="22"/>
        </w:rPr>
        <w:t xml:space="preserve">commercial for-profit consulting firm, </w:t>
      </w:r>
      <w:r w:rsidR="00A03C3A" w:rsidRPr="00206861">
        <w:rPr>
          <w:rFonts w:ascii="Calibri" w:hAnsi="Calibri" w:cs="Calibri"/>
          <w:b/>
          <w:bCs/>
          <w:i/>
          <w:iCs/>
          <w:color w:val="000000"/>
          <w:sz w:val="22"/>
          <w:szCs w:val="22"/>
        </w:rPr>
        <w:t>non-for-profit organization with proved experience carrying out similar projects) to support the Government of Bangladesh to develop the Post Covid-19 Digital Payments Roadmap, undertaken through a consultative Digital Payments Diagnostic that builds on the 2016 edition and incorporates the recent development around technology, e-commerce and innovations.</w:t>
      </w:r>
      <w:r w:rsidR="00A03C3A" w:rsidRPr="00E765F3">
        <w:rPr>
          <w:rFonts w:ascii="Calibri" w:hAnsi="Calibri" w:cs="Calibri"/>
          <w:color w:val="000000"/>
          <w:sz w:val="22"/>
          <w:szCs w:val="22"/>
        </w:rPr>
        <w:t>This initiative is part of the Government of Bangladesh’s 8th Five Year Plan and the Post Covid-19 ICT Roadmap process and will be led by ICT Ministry with a technical committee of relevant government departments, industry bodies, the private sector</w:t>
      </w:r>
      <w:r w:rsidR="00A03C3A">
        <w:rPr>
          <w:rFonts w:ascii="Calibri" w:hAnsi="Calibri" w:cs="Calibri"/>
          <w:color w:val="000000"/>
          <w:sz w:val="22"/>
          <w:szCs w:val="22"/>
        </w:rPr>
        <w:t>,</w:t>
      </w:r>
      <w:r w:rsidR="00A03C3A" w:rsidRPr="00E765F3">
        <w:rPr>
          <w:rFonts w:ascii="Calibri" w:hAnsi="Calibri" w:cs="Calibri"/>
          <w:color w:val="000000"/>
          <w:sz w:val="22"/>
          <w:szCs w:val="22"/>
        </w:rPr>
        <w:t xml:space="preserve"> and civil society, organized under the leadership of a2i</w:t>
      </w:r>
      <w:r w:rsidR="00A03C3A">
        <w:rPr>
          <w:rFonts w:ascii="Calibri" w:hAnsi="Calibri" w:cs="Calibri"/>
          <w:color w:val="000000"/>
          <w:sz w:val="22"/>
          <w:szCs w:val="22"/>
        </w:rPr>
        <w:t xml:space="preserve">, the technical coordinating body of the Government of Bangladesh and the Alliance’s focal point.  </w:t>
      </w:r>
    </w:p>
    <w:p w:rsidR="00192985" w:rsidRDefault="00192985" w:rsidP="00192985">
      <w:pPr>
        <w:autoSpaceDE w:val="0"/>
        <w:autoSpaceDN w:val="0"/>
        <w:jc w:val="both"/>
        <w:rPr>
          <w:rFonts w:ascii="Calibri" w:hAnsi="Calibri" w:cs="Calibri"/>
          <w:color w:val="000000"/>
          <w:sz w:val="22"/>
          <w:szCs w:val="22"/>
        </w:rPr>
      </w:pPr>
    </w:p>
    <w:p w:rsidR="00192985" w:rsidRDefault="00192985" w:rsidP="00192985">
      <w:pPr>
        <w:autoSpaceDE w:val="0"/>
        <w:autoSpaceDN w:val="0"/>
        <w:jc w:val="both"/>
        <w:rPr>
          <w:rFonts w:ascii="Calibri" w:hAnsi="Calibri" w:cs="Calibri"/>
          <w:color w:val="000000"/>
          <w:sz w:val="22"/>
          <w:szCs w:val="22"/>
        </w:rPr>
      </w:pPr>
    </w:p>
    <w:p w:rsidR="00192985" w:rsidRDefault="00192985" w:rsidP="00192985">
      <w:pPr>
        <w:autoSpaceDE w:val="0"/>
        <w:autoSpaceDN w:val="0"/>
        <w:jc w:val="both"/>
        <w:rPr>
          <w:rFonts w:ascii="Calibri" w:hAnsi="Calibri" w:cs="Calibri"/>
          <w:color w:val="000000"/>
          <w:sz w:val="22"/>
          <w:szCs w:val="22"/>
        </w:rPr>
      </w:pPr>
    </w:p>
    <w:p w:rsidR="00A03C3A" w:rsidRDefault="00A03C3A" w:rsidP="00192985">
      <w:pPr>
        <w:autoSpaceDE w:val="0"/>
        <w:autoSpaceDN w:val="0"/>
        <w:jc w:val="both"/>
        <w:rPr>
          <w:rFonts w:ascii="Calibri" w:hAnsi="Calibri" w:cs="Calibri"/>
          <w:color w:val="000000"/>
          <w:sz w:val="22"/>
          <w:szCs w:val="22"/>
        </w:rPr>
      </w:pPr>
      <w:r>
        <w:rPr>
          <w:rFonts w:ascii="Calibri" w:hAnsi="Calibri" w:cs="Calibri"/>
          <w:color w:val="000000"/>
          <w:sz w:val="22"/>
          <w:szCs w:val="22"/>
        </w:rPr>
        <w:lastRenderedPageBreak/>
        <w:t>In 2016, the focus was squarely on the shift from cash to digital.  In the update and as part of the Digital Payments Roadmap, the focus will be on the</w:t>
      </w:r>
      <w:r w:rsidR="00C63F1C">
        <w:rPr>
          <w:rFonts w:ascii="Calibri" w:hAnsi="Calibri" w:cs="Calibri"/>
          <w:color w:val="000000"/>
          <w:sz w:val="22"/>
          <w:szCs w:val="22"/>
        </w:rPr>
        <w:t xml:space="preserve"> usage and expansion of</w:t>
      </w:r>
      <w:r>
        <w:rPr>
          <w:rFonts w:ascii="Calibri" w:hAnsi="Calibri" w:cs="Calibri"/>
          <w:color w:val="000000"/>
          <w:sz w:val="22"/>
          <w:szCs w:val="22"/>
        </w:rPr>
        <w:t xml:space="preserve"> digital </w:t>
      </w:r>
      <w:r w:rsidR="00C63F1C">
        <w:rPr>
          <w:rFonts w:ascii="Calibri" w:hAnsi="Calibri" w:cs="Calibri"/>
          <w:color w:val="000000"/>
          <w:sz w:val="22"/>
          <w:szCs w:val="22"/>
        </w:rPr>
        <w:t xml:space="preserve">payment </w:t>
      </w:r>
      <w:r>
        <w:rPr>
          <w:rFonts w:ascii="Calibri" w:hAnsi="Calibri" w:cs="Calibri"/>
          <w:color w:val="000000"/>
          <w:sz w:val="22"/>
          <w:szCs w:val="22"/>
        </w:rPr>
        <w:t>usage</w:t>
      </w:r>
      <w:r w:rsidR="00C63F1C">
        <w:rPr>
          <w:rFonts w:ascii="Calibri" w:hAnsi="Calibri" w:cs="Calibri"/>
          <w:color w:val="000000"/>
          <w:sz w:val="22"/>
          <w:szCs w:val="22"/>
        </w:rPr>
        <w:t>.</w:t>
      </w:r>
    </w:p>
    <w:p w:rsidR="007169FD" w:rsidRDefault="007169FD" w:rsidP="00192985">
      <w:pPr>
        <w:pStyle w:val="Textoindependiente"/>
        <w:spacing w:before="12" w:line="252" w:lineRule="auto"/>
        <w:ind w:right="142"/>
        <w:jc w:val="both"/>
        <w:rPr>
          <w:rFonts w:ascii="Calibri" w:hAnsi="Calibri" w:cs="Calibri"/>
          <w:sz w:val="22"/>
          <w:szCs w:val="22"/>
        </w:rPr>
      </w:pPr>
      <w:r w:rsidRPr="03C418B6">
        <w:rPr>
          <w:rFonts w:ascii="Calibri" w:hAnsi="Calibri" w:cs="Calibri"/>
          <w:color w:val="000000" w:themeColor="text1"/>
          <w:sz w:val="22"/>
          <w:szCs w:val="22"/>
        </w:rPr>
        <w:t xml:space="preserve">Gender will be a cross cutting theme in the initiative, building on the Alliance’s report Advancing </w:t>
      </w:r>
      <w:hyperlink r:id="rId20">
        <w:r w:rsidRPr="03C418B6">
          <w:rPr>
            <w:rStyle w:val="Hipervnculo"/>
            <w:rFonts w:ascii="Calibri" w:hAnsi="Calibri" w:cs="Calibri"/>
            <w:sz w:val="22"/>
            <w:szCs w:val="22"/>
          </w:rPr>
          <w:t>Women’s Financial Inclusion</w:t>
        </w:r>
      </w:hyperlink>
      <w:r w:rsidRPr="03C418B6">
        <w:rPr>
          <w:rFonts w:ascii="Calibri" w:hAnsi="Calibri" w:cs="Calibri"/>
          <w:color w:val="000000" w:themeColor="text1"/>
          <w:sz w:val="22"/>
          <w:szCs w:val="22"/>
        </w:rPr>
        <w:t xml:space="preserve">, with the G-20 Global Partnership for Financial Inclusion.  The diagnostic will build on the </w:t>
      </w:r>
      <w:hyperlink r:id="rId21">
        <w:r w:rsidRPr="03C418B6">
          <w:rPr>
            <w:rStyle w:val="Hipervnculo"/>
            <w:rFonts w:ascii="Calibri" w:hAnsi="Calibri" w:cs="Calibri"/>
            <w:sz w:val="22"/>
            <w:szCs w:val="22"/>
          </w:rPr>
          <w:t xml:space="preserve">2016 </w:t>
        </w:r>
        <w:r>
          <w:rPr>
            <w:rStyle w:val="Hipervnculo"/>
            <w:rFonts w:ascii="Calibri" w:hAnsi="Calibri" w:cs="Calibri"/>
            <w:sz w:val="22"/>
            <w:szCs w:val="22"/>
          </w:rPr>
          <w:t>Better than Cash Alliance</w:t>
        </w:r>
        <w:r w:rsidRPr="03C418B6">
          <w:rPr>
            <w:rStyle w:val="Hipervnculo"/>
            <w:rFonts w:ascii="Calibri" w:hAnsi="Calibri" w:cs="Calibri"/>
            <w:sz w:val="22"/>
            <w:szCs w:val="22"/>
          </w:rPr>
          <w:t xml:space="preserve"> Diagnostic</w:t>
        </w:r>
      </w:hyperlink>
      <w:r>
        <w:rPr>
          <w:rFonts w:ascii="Calibri" w:hAnsi="Calibri" w:cs="Calibri"/>
          <w:sz w:val="22"/>
          <w:szCs w:val="22"/>
        </w:rPr>
        <w:t>.</w:t>
      </w:r>
    </w:p>
    <w:p w:rsidR="00CD50A0" w:rsidRPr="007169FD" w:rsidRDefault="00CD50A0" w:rsidP="00192985">
      <w:pPr>
        <w:pStyle w:val="Textoindependiente"/>
        <w:spacing w:before="12" w:line="252" w:lineRule="auto"/>
        <w:ind w:right="142"/>
        <w:jc w:val="both"/>
        <w:rPr>
          <w:rFonts w:ascii="Calibri" w:hAnsi="Calibri" w:cs="Calibri"/>
          <w:sz w:val="22"/>
          <w:szCs w:val="22"/>
        </w:rPr>
      </w:pPr>
      <w:r>
        <w:rPr>
          <w:rFonts w:ascii="Calibri" w:hAnsi="Calibri" w:cs="Calibri"/>
          <w:sz w:val="22"/>
          <w:szCs w:val="22"/>
        </w:rPr>
        <w:t>T</w:t>
      </w:r>
      <w:r w:rsidRPr="51C4AD83">
        <w:rPr>
          <w:rFonts w:ascii="Calibri" w:hAnsi="Calibri" w:cs="Calibri"/>
          <w:sz w:val="22"/>
          <w:szCs w:val="22"/>
        </w:rPr>
        <w:t xml:space="preserve">he </w:t>
      </w:r>
      <w:r>
        <w:rPr>
          <w:rFonts w:ascii="Calibri" w:hAnsi="Calibri" w:cs="Calibri"/>
          <w:sz w:val="22"/>
          <w:szCs w:val="22"/>
        </w:rPr>
        <w:t xml:space="preserve">selected </w:t>
      </w:r>
      <w:r w:rsidRPr="51C4AD83">
        <w:rPr>
          <w:rFonts w:ascii="Calibri" w:hAnsi="Calibri" w:cs="Calibri"/>
          <w:sz w:val="22"/>
          <w:szCs w:val="22"/>
        </w:rPr>
        <w:t xml:space="preserve">firm will report to the Asia Pacific Lead at the Better Than Cash Alliance, and is expected to work closely with the Bangladesh Country Consultant, the Resource &amp; Innovation Hub, the Private Sector and Innovation Lead, and the communications team.  </w:t>
      </w:r>
    </w:p>
    <w:p w:rsidR="00282773" w:rsidRPr="00E765F3" w:rsidRDefault="00282773" w:rsidP="00192985">
      <w:pPr>
        <w:autoSpaceDE w:val="0"/>
        <w:autoSpaceDN w:val="0"/>
        <w:jc w:val="both"/>
        <w:rPr>
          <w:rFonts w:ascii="Calibri" w:hAnsi="Calibri" w:cs="Calibri"/>
          <w:sz w:val="22"/>
          <w:szCs w:val="22"/>
        </w:rPr>
      </w:pPr>
    </w:p>
    <w:tbl>
      <w:tblPr>
        <w:tblW w:w="0" w:type="auto"/>
        <w:tblLook w:val="04A0"/>
      </w:tblPr>
      <w:tblGrid>
        <w:gridCol w:w="9500"/>
      </w:tblGrid>
      <w:tr w:rsidR="00282773" w:rsidRPr="00E765F3" w:rsidTr="000B5181">
        <w:trPr>
          <w:trHeight w:val="411"/>
        </w:trPr>
        <w:tc>
          <w:tcPr>
            <w:tcW w:w="9500" w:type="dxa"/>
            <w:tcBorders>
              <w:top w:val="nil"/>
              <w:left w:val="nil"/>
              <w:bottom w:val="nil"/>
              <w:right w:val="nil"/>
            </w:tcBorders>
            <w:shd w:val="clear" w:color="auto" w:fill="F2F2F2" w:themeFill="background1" w:themeFillShade="F2"/>
          </w:tcPr>
          <w:p w:rsidR="00282773" w:rsidRPr="00E765F3" w:rsidRDefault="00347BE7" w:rsidP="00192985">
            <w:pPr>
              <w:spacing w:before="120" w:after="120"/>
              <w:jc w:val="both"/>
              <w:rPr>
                <w:rFonts w:ascii="Calibri" w:hAnsi="Calibri" w:cs="Calibri"/>
                <w:b/>
                <w:bCs/>
              </w:rPr>
            </w:pPr>
            <w:r>
              <w:rPr>
                <w:rFonts w:ascii="Calibri" w:hAnsi="Calibri" w:cs="Calibri"/>
                <w:b/>
                <w:bCs/>
              </w:rPr>
              <w:t>SCOPE OF WORK</w:t>
            </w:r>
          </w:p>
        </w:tc>
      </w:tr>
    </w:tbl>
    <w:p w:rsidR="00CD50A0" w:rsidRDefault="00CD50A0" w:rsidP="00192985">
      <w:pPr>
        <w:pStyle w:val="Textoindependiente"/>
        <w:spacing w:before="12" w:line="252" w:lineRule="auto"/>
        <w:ind w:right="142"/>
        <w:jc w:val="both"/>
        <w:rPr>
          <w:rFonts w:ascii="Calibri" w:hAnsi="Calibri" w:cs="Calibri"/>
          <w:b/>
          <w:bCs/>
          <w:color w:val="000000" w:themeColor="text1"/>
          <w:sz w:val="22"/>
          <w:szCs w:val="22"/>
          <w:u w:val="single"/>
        </w:rPr>
      </w:pPr>
    </w:p>
    <w:p w:rsidR="005760F7" w:rsidRPr="007169FD" w:rsidRDefault="007169FD" w:rsidP="00192985">
      <w:pPr>
        <w:pStyle w:val="Textoindependiente"/>
        <w:spacing w:before="12" w:line="252" w:lineRule="auto"/>
        <w:ind w:right="142"/>
        <w:jc w:val="both"/>
        <w:rPr>
          <w:rFonts w:ascii="Calibri" w:hAnsi="Calibri" w:cs="Calibri"/>
          <w:b/>
          <w:bCs/>
          <w:color w:val="000000" w:themeColor="text1"/>
          <w:sz w:val="22"/>
          <w:szCs w:val="22"/>
        </w:rPr>
      </w:pPr>
      <w:r>
        <w:rPr>
          <w:rFonts w:ascii="Calibri" w:hAnsi="Calibri" w:cs="Calibri"/>
          <w:b/>
          <w:bCs/>
          <w:color w:val="000000" w:themeColor="text1"/>
          <w:sz w:val="22"/>
          <w:szCs w:val="22"/>
          <w:u w:val="single"/>
        </w:rPr>
        <w:t xml:space="preserve">Broad Level </w:t>
      </w:r>
      <w:r w:rsidRPr="007169FD">
        <w:rPr>
          <w:rFonts w:ascii="Calibri" w:hAnsi="Calibri" w:cs="Calibri"/>
          <w:b/>
          <w:bCs/>
          <w:color w:val="000000" w:themeColor="text1"/>
          <w:sz w:val="22"/>
          <w:szCs w:val="22"/>
          <w:u w:val="single"/>
        </w:rPr>
        <w:t>Deliverable1</w:t>
      </w:r>
      <w:r>
        <w:rPr>
          <w:rFonts w:ascii="Calibri" w:hAnsi="Calibri" w:cs="Calibri"/>
          <w:b/>
          <w:bCs/>
          <w:color w:val="000000" w:themeColor="text1"/>
          <w:sz w:val="22"/>
          <w:szCs w:val="22"/>
        </w:rPr>
        <w:t xml:space="preserve"> :</w:t>
      </w:r>
      <w:r w:rsidR="03C418B6" w:rsidRPr="03C418B6">
        <w:rPr>
          <w:rFonts w:ascii="Calibri" w:hAnsi="Calibri" w:cs="Calibri"/>
          <w:b/>
          <w:bCs/>
          <w:color w:val="000000" w:themeColor="text1"/>
          <w:sz w:val="22"/>
          <w:szCs w:val="22"/>
        </w:rPr>
        <w:t>Digital Payments Diagnostic (35% of the total project level of effort and budget)</w:t>
      </w:r>
      <w:r>
        <w:rPr>
          <w:rFonts w:ascii="Calibri" w:hAnsi="Calibri" w:cs="Calibri"/>
          <w:color w:val="000000" w:themeColor="text1"/>
          <w:sz w:val="22"/>
          <w:szCs w:val="22"/>
        </w:rPr>
        <w:t>. This includes</w:t>
      </w:r>
      <w:r w:rsidR="00966C04">
        <w:rPr>
          <w:rFonts w:ascii="Calibri" w:hAnsi="Calibri" w:cs="Calibri"/>
          <w:color w:val="000000" w:themeColor="text1"/>
          <w:sz w:val="22"/>
          <w:szCs w:val="22"/>
        </w:rPr>
        <w:t xml:space="preserve"> a stand-alone publication </w:t>
      </w:r>
      <w:r w:rsidR="00FE25B7">
        <w:rPr>
          <w:rFonts w:ascii="Calibri" w:hAnsi="Calibri" w:cs="Calibri"/>
          <w:color w:val="000000" w:themeColor="text1"/>
          <w:sz w:val="22"/>
          <w:szCs w:val="22"/>
        </w:rPr>
        <w:t xml:space="preserve">with </w:t>
      </w:r>
      <w:r w:rsidR="00A139B2">
        <w:rPr>
          <w:rFonts w:ascii="Calibri" w:hAnsi="Calibri" w:cs="Calibri"/>
          <w:color w:val="000000" w:themeColor="text1"/>
          <w:sz w:val="22"/>
          <w:szCs w:val="22"/>
        </w:rPr>
        <w:t xml:space="preserve">a </w:t>
      </w:r>
      <w:r w:rsidR="00FE25B7">
        <w:rPr>
          <w:rFonts w:ascii="Calibri" w:hAnsi="Calibri" w:cs="Calibri"/>
          <w:color w:val="000000" w:themeColor="text1"/>
          <w:sz w:val="22"/>
          <w:szCs w:val="22"/>
        </w:rPr>
        <w:t>data and measurement capacity building strategy to ensure regular collection of sex disaggregated digital payments data</w:t>
      </w:r>
      <w:r w:rsidR="00966C04">
        <w:rPr>
          <w:rFonts w:ascii="Calibri" w:hAnsi="Calibri" w:cs="Calibri"/>
          <w:color w:val="000000" w:themeColor="text1"/>
          <w:sz w:val="22"/>
          <w:szCs w:val="22"/>
        </w:rPr>
        <w:t xml:space="preserve">. </w:t>
      </w:r>
    </w:p>
    <w:p w:rsidR="00E97B9C" w:rsidRPr="00E765F3" w:rsidRDefault="03C418B6" w:rsidP="00192985">
      <w:pPr>
        <w:pStyle w:val="Textoindependiente"/>
        <w:spacing w:before="12" w:line="252" w:lineRule="auto"/>
        <w:ind w:right="142"/>
        <w:jc w:val="both"/>
        <w:rPr>
          <w:rFonts w:ascii="Calibri" w:hAnsi="Calibri" w:cs="Calibri"/>
          <w:color w:val="000000"/>
          <w:sz w:val="22"/>
          <w:szCs w:val="22"/>
        </w:rPr>
      </w:pPr>
      <w:r w:rsidRPr="03C418B6">
        <w:rPr>
          <w:rFonts w:ascii="Calibri" w:hAnsi="Calibri" w:cs="Calibri"/>
          <w:sz w:val="22"/>
          <w:szCs w:val="22"/>
        </w:rPr>
        <w:t xml:space="preserve">As part of the initiative, the </w:t>
      </w:r>
      <w:r w:rsidRPr="03C418B6">
        <w:rPr>
          <w:rFonts w:ascii="Calibri" w:hAnsi="Calibri" w:cs="Calibri"/>
          <w:b/>
          <w:bCs/>
          <w:sz w:val="22"/>
          <w:szCs w:val="22"/>
        </w:rPr>
        <w:t>diagnostic</w:t>
      </w:r>
      <w:r w:rsidRPr="03C418B6">
        <w:rPr>
          <w:rFonts w:ascii="Calibri" w:hAnsi="Calibri" w:cs="Calibri"/>
          <w:sz w:val="22"/>
          <w:szCs w:val="22"/>
        </w:rPr>
        <w:t xml:space="preserve"> will include digital payments data, technology, user-needs trends and analysis. The following should be part of the diagnostic, among others: </w:t>
      </w:r>
    </w:p>
    <w:p w:rsidR="00E97B9C" w:rsidRPr="00E765F3" w:rsidRDefault="20258A91" w:rsidP="00192985">
      <w:pPr>
        <w:pStyle w:val="Textoindependiente"/>
        <w:numPr>
          <w:ilvl w:val="4"/>
          <w:numId w:val="8"/>
        </w:numPr>
        <w:tabs>
          <w:tab w:val="left" w:pos="1080"/>
        </w:tabs>
        <w:overflowPunct/>
        <w:adjustRightInd/>
        <w:spacing w:before="12" w:after="0" w:line="244" w:lineRule="auto"/>
        <w:ind w:left="630" w:right="198" w:hanging="270"/>
        <w:jc w:val="both"/>
        <w:rPr>
          <w:rFonts w:ascii="Calibri" w:hAnsi="Calibri" w:cs="Calibri"/>
          <w:color w:val="000000"/>
          <w:sz w:val="22"/>
          <w:szCs w:val="22"/>
        </w:rPr>
      </w:pPr>
      <w:r w:rsidRPr="20258A91">
        <w:rPr>
          <w:rFonts w:ascii="Calibri" w:hAnsi="Calibri" w:cs="Calibri"/>
          <w:color w:val="000000" w:themeColor="text1"/>
          <w:sz w:val="22"/>
          <w:szCs w:val="22"/>
        </w:rPr>
        <w:t xml:space="preserve">Document the current state of digitization of payments across the priority sectors and priority use-case payments streams in the Bangladesh economy, including a clear understanding of the different players of the country’s digital payments ecosystem, based on robust data with the Government, the development partners and the private sector.  </w:t>
      </w:r>
    </w:p>
    <w:p w:rsidR="00E97B9C" w:rsidRPr="00E765F3" w:rsidRDefault="20258A91" w:rsidP="00192985">
      <w:pPr>
        <w:pStyle w:val="Textoindependiente"/>
        <w:numPr>
          <w:ilvl w:val="4"/>
          <w:numId w:val="8"/>
        </w:numPr>
        <w:tabs>
          <w:tab w:val="left" w:pos="1080"/>
        </w:tabs>
        <w:overflowPunct/>
        <w:adjustRightInd/>
        <w:spacing w:before="12" w:after="0" w:line="244" w:lineRule="auto"/>
        <w:ind w:left="630" w:right="198" w:hanging="270"/>
        <w:jc w:val="both"/>
        <w:rPr>
          <w:rFonts w:ascii="Calibri" w:hAnsi="Calibri" w:cs="Calibri"/>
          <w:color w:val="000000"/>
          <w:sz w:val="22"/>
          <w:szCs w:val="22"/>
        </w:rPr>
      </w:pPr>
      <w:r w:rsidRPr="20258A91">
        <w:rPr>
          <w:rFonts w:ascii="Calibri" w:hAnsi="Calibri" w:cs="Calibri"/>
          <w:color w:val="000000" w:themeColor="text1"/>
          <w:sz w:val="22"/>
          <w:szCs w:val="22"/>
        </w:rPr>
        <w:t xml:space="preserve">Compare the latest data to the 2016 baseline and identify drivers for changes and highlight challenges and opportunities for the future. </w:t>
      </w:r>
    </w:p>
    <w:p w:rsidR="00E97B9C" w:rsidRPr="00E765F3" w:rsidRDefault="20258A91" w:rsidP="00192985">
      <w:pPr>
        <w:pStyle w:val="Textoindependiente"/>
        <w:numPr>
          <w:ilvl w:val="4"/>
          <w:numId w:val="8"/>
        </w:numPr>
        <w:tabs>
          <w:tab w:val="left" w:pos="1080"/>
        </w:tabs>
        <w:overflowPunct/>
        <w:adjustRightInd/>
        <w:spacing w:before="12" w:after="0" w:line="244" w:lineRule="auto"/>
        <w:ind w:left="630" w:right="198" w:hanging="270"/>
        <w:jc w:val="both"/>
        <w:rPr>
          <w:rFonts w:ascii="Calibri" w:hAnsi="Calibri" w:cs="Calibri"/>
          <w:color w:val="000000"/>
          <w:sz w:val="22"/>
          <w:szCs w:val="22"/>
        </w:rPr>
      </w:pPr>
      <w:r w:rsidRPr="20258A91">
        <w:rPr>
          <w:rFonts w:ascii="Calibri" w:hAnsi="Calibri" w:cs="Calibri"/>
          <w:sz w:val="22"/>
          <w:szCs w:val="22"/>
        </w:rPr>
        <w:t xml:space="preserve">Assess the trajectory and progress of the transition from cash to digital payments across payment streams and priority areas identified in the SDGs since the first </w:t>
      </w:r>
      <w:r w:rsidR="00A139B2">
        <w:rPr>
          <w:rFonts w:ascii="Calibri" w:hAnsi="Calibri" w:cs="Calibri"/>
          <w:sz w:val="22"/>
          <w:szCs w:val="22"/>
        </w:rPr>
        <w:t xml:space="preserve">Alliance </w:t>
      </w:r>
      <w:r w:rsidRPr="20258A91">
        <w:rPr>
          <w:rFonts w:ascii="Calibri" w:hAnsi="Calibri" w:cs="Calibri"/>
          <w:sz w:val="22"/>
          <w:szCs w:val="22"/>
        </w:rPr>
        <w:t xml:space="preserve"> Diagnostic in 2016.</w:t>
      </w:r>
    </w:p>
    <w:p w:rsidR="00912B81" w:rsidRDefault="20258A91" w:rsidP="00192985">
      <w:pPr>
        <w:pStyle w:val="Textoindependiente"/>
        <w:numPr>
          <w:ilvl w:val="4"/>
          <w:numId w:val="8"/>
        </w:numPr>
        <w:tabs>
          <w:tab w:val="left" w:pos="1080"/>
        </w:tabs>
        <w:overflowPunct/>
        <w:adjustRightInd/>
        <w:spacing w:before="12" w:after="0" w:line="244" w:lineRule="auto"/>
        <w:ind w:left="630" w:right="198" w:hanging="270"/>
        <w:jc w:val="both"/>
        <w:rPr>
          <w:rFonts w:ascii="Calibri" w:hAnsi="Calibri" w:cs="Calibri"/>
          <w:color w:val="000000"/>
          <w:sz w:val="22"/>
          <w:szCs w:val="22"/>
        </w:rPr>
      </w:pPr>
      <w:r w:rsidRPr="20258A91">
        <w:rPr>
          <w:rFonts w:ascii="Calibri" w:hAnsi="Calibri" w:cs="Calibri"/>
          <w:sz w:val="22"/>
          <w:szCs w:val="22"/>
        </w:rPr>
        <w:t xml:space="preserve">Gather detailed data about how digital and cash payments impact men and women differently and provide policy recommendations that could help advance women’s economic participation. </w:t>
      </w:r>
    </w:p>
    <w:p w:rsidR="00333476" w:rsidRDefault="20258A91" w:rsidP="00192985">
      <w:pPr>
        <w:pStyle w:val="Textoindependiente"/>
        <w:numPr>
          <w:ilvl w:val="4"/>
          <w:numId w:val="8"/>
        </w:numPr>
        <w:tabs>
          <w:tab w:val="left" w:pos="1080"/>
        </w:tabs>
        <w:overflowPunct/>
        <w:adjustRightInd/>
        <w:spacing w:before="12" w:after="0" w:line="244" w:lineRule="auto"/>
        <w:ind w:left="630" w:right="198" w:hanging="270"/>
        <w:jc w:val="both"/>
        <w:rPr>
          <w:rFonts w:ascii="Calibri" w:hAnsi="Calibri" w:cs="Calibri"/>
          <w:color w:val="000000"/>
          <w:sz w:val="22"/>
          <w:szCs w:val="22"/>
        </w:rPr>
      </w:pPr>
      <w:r w:rsidRPr="20258A91">
        <w:rPr>
          <w:rFonts w:ascii="Calibri" w:hAnsi="Calibri" w:cs="Calibri"/>
          <w:color w:val="000000" w:themeColor="text1"/>
          <w:sz w:val="22"/>
          <w:szCs w:val="22"/>
        </w:rPr>
        <w:t>Strengthen the capabilities for data collection and analysis by identifying gaps in data collection and analysis focused on gender disaggregated data</w:t>
      </w:r>
    </w:p>
    <w:p w:rsidR="00333476" w:rsidRDefault="20258A91" w:rsidP="00192985">
      <w:pPr>
        <w:pStyle w:val="Textoindependiente"/>
        <w:numPr>
          <w:ilvl w:val="4"/>
          <w:numId w:val="8"/>
        </w:numPr>
        <w:tabs>
          <w:tab w:val="left" w:pos="1080"/>
        </w:tabs>
        <w:overflowPunct/>
        <w:adjustRightInd/>
        <w:spacing w:before="12" w:after="0" w:line="244" w:lineRule="auto"/>
        <w:ind w:left="630" w:right="198" w:hanging="270"/>
        <w:jc w:val="both"/>
        <w:rPr>
          <w:rFonts w:ascii="Calibri" w:hAnsi="Calibri" w:cs="Calibri"/>
          <w:color w:val="000000"/>
          <w:sz w:val="22"/>
          <w:szCs w:val="22"/>
        </w:rPr>
      </w:pPr>
      <w:r w:rsidRPr="20258A91">
        <w:rPr>
          <w:rFonts w:ascii="Calibri" w:hAnsi="Calibri" w:cs="Calibri"/>
          <w:color w:val="000000" w:themeColor="text1"/>
          <w:sz w:val="22"/>
          <w:szCs w:val="22"/>
        </w:rPr>
        <w:t>Develop recommendations and advocacy messages for Government and stakeholders including development partners involved in data collection and analysis in digital financial inclusion and digital payments in the country</w:t>
      </w:r>
    </w:p>
    <w:p w:rsidR="007169FD" w:rsidRPr="007169FD" w:rsidRDefault="20258A91" w:rsidP="00192985">
      <w:pPr>
        <w:pStyle w:val="Textoindependiente"/>
        <w:numPr>
          <w:ilvl w:val="4"/>
          <w:numId w:val="8"/>
        </w:numPr>
        <w:tabs>
          <w:tab w:val="left" w:pos="1080"/>
        </w:tabs>
        <w:overflowPunct/>
        <w:adjustRightInd/>
        <w:spacing w:before="12" w:after="0" w:line="244" w:lineRule="auto"/>
        <w:ind w:left="630" w:right="198" w:hanging="270"/>
        <w:jc w:val="both"/>
        <w:rPr>
          <w:rFonts w:ascii="Calibri" w:hAnsi="Calibri" w:cs="Calibri"/>
          <w:color w:val="000000"/>
          <w:sz w:val="22"/>
          <w:szCs w:val="22"/>
        </w:rPr>
      </w:pPr>
      <w:r w:rsidRPr="20258A91">
        <w:rPr>
          <w:rFonts w:ascii="Calibri" w:hAnsi="Calibri" w:cs="Calibri"/>
          <w:color w:val="000000" w:themeColor="text1"/>
          <w:sz w:val="22"/>
          <w:szCs w:val="22"/>
        </w:rPr>
        <w:t>Provide a blueprint and model for diagnostic methodology for any future updates</w:t>
      </w:r>
      <w:r w:rsidR="00CE6307">
        <w:rPr>
          <w:rFonts w:ascii="Calibri" w:hAnsi="Calibri" w:cs="Calibri"/>
          <w:color w:val="000000" w:themeColor="text1"/>
          <w:sz w:val="22"/>
          <w:szCs w:val="22"/>
        </w:rPr>
        <w:t xml:space="preserve">. Two staff from </w:t>
      </w:r>
      <w:r w:rsidR="00FE25B7">
        <w:rPr>
          <w:rFonts w:ascii="Calibri" w:hAnsi="Calibri" w:cs="Calibri"/>
          <w:color w:val="000000" w:themeColor="text1"/>
          <w:sz w:val="22"/>
          <w:szCs w:val="22"/>
        </w:rPr>
        <w:t xml:space="preserve">the Government of Bangladesh’s a2i team </w:t>
      </w:r>
      <w:r w:rsidR="00CE6307">
        <w:rPr>
          <w:rFonts w:ascii="Calibri" w:hAnsi="Calibri" w:cs="Calibri"/>
          <w:color w:val="000000" w:themeColor="text1"/>
          <w:sz w:val="22"/>
          <w:szCs w:val="22"/>
        </w:rPr>
        <w:t xml:space="preserve">will be part of the core project team </w:t>
      </w:r>
    </w:p>
    <w:p w:rsidR="007169FD" w:rsidRDefault="007169FD" w:rsidP="00192985">
      <w:pPr>
        <w:pStyle w:val="Textoindependiente"/>
        <w:overflowPunct/>
        <w:adjustRightInd/>
        <w:spacing w:before="12" w:after="0" w:line="244" w:lineRule="auto"/>
        <w:ind w:right="198"/>
        <w:jc w:val="both"/>
        <w:rPr>
          <w:rFonts w:ascii="Calibri" w:hAnsi="Calibri" w:cs="Calibri"/>
          <w:sz w:val="22"/>
          <w:szCs w:val="22"/>
        </w:rPr>
      </w:pPr>
    </w:p>
    <w:p w:rsidR="00333476" w:rsidRDefault="51C4AD83" w:rsidP="00192985">
      <w:pPr>
        <w:pStyle w:val="Textoindependiente"/>
        <w:overflowPunct/>
        <w:adjustRightInd/>
        <w:spacing w:before="12" w:after="0" w:line="244" w:lineRule="auto"/>
        <w:ind w:right="198"/>
        <w:jc w:val="both"/>
        <w:rPr>
          <w:rFonts w:ascii="Calibri" w:hAnsi="Calibri" w:cs="Calibri"/>
          <w:color w:val="000000"/>
          <w:sz w:val="22"/>
          <w:szCs w:val="22"/>
        </w:rPr>
      </w:pPr>
      <w:r w:rsidRPr="51C4AD83">
        <w:rPr>
          <w:rFonts w:ascii="Calibri" w:hAnsi="Calibri" w:cs="Calibri"/>
          <w:sz w:val="22"/>
          <w:szCs w:val="22"/>
        </w:rPr>
        <w:t xml:space="preserve">The diagnostic will provide insights and valuable lessons for other Better than Cash Alliance member countries endeavoring to do the same or for in-country organizations to understand the state of payment digitization and the role they can play.  </w:t>
      </w:r>
      <w:r w:rsidR="00282773" w:rsidRPr="00E765F3">
        <w:rPr>
          <w:rFonts w:ascii="Calibri" w:hAnsi="Calibri" w:cs="Calibri"/>
          <w:color w:val="000000"/>
          <w:sz w:val="22"/>
          <w:szCs w:val="22"/>
        </w:rPr>
        <w:t xml:space="preserve">The expected results are findings that policymakers can use to make data-driven decisions.  The </w:t>
      </w:r>
      <w:r w:rsidR="00206861">
        <w:rPr>
          <w:rFonts w:ascii="Calibri" w:hAnsi="Calibri" w:cs="Calibri"/>
          <w:color w:val="000000"/>
          <w:sz w:val="22"/>
          <w:szCs w:val="22"/>
        </w:rPr>
        <w:t>d</w:t>
      </w:r>
      <w:r w:rsidR="00282773" w:rsidRPr="00E765F3">
        <w:rPr>
          <w:rFonts w:ascii="Calibri" w:hAnsi="Calibri" w:cs="Calibri"/>
          <w:color w:val="000000"/>
          <w:sz w:val="22"/>
          <w:szCs w:val="22"/>
        </w:rPr>
        <w:t xml:space="preserve">iagnostic </w:t>
      </w:r>
      <w:r w:rsidR="00206861">
        <w:rPr>
          <w:rFonts w:ascii="Calibri" w:hAnsi="Calibri" w:cs="Calibri"/>
          <w:color w:val="000000"/>
          <w:sz w:val="22"/>
          <w:szCs w:val="22"/>
        </w:rPr>
        <w:t>should</w:t>
      </w:r>
      <w:r w:rsidR="00282773" w:rsidRPr="00E765F3">
        <w:rPr>
          <w:rFonts w:ascii="Calibri" w:hAnsi="Calibri" w:cs="Calibri"/>
          <w:color w:val="000000"/>
          <w:sz w:val="22"/>
          <w:szCs w:val="22"/>
        </w:rPr>
        <w:t xml:space="preserve"> provide an accurate picture of the process of digitization that is unfolding in the country, identify which areas have made significant progress, where some of the biggest opportunities lie, and help policymakers prioritize efforts to significantly advance the digitization agenda. </w:t>
      </w:r>
    </w:p>
    <w:p w:rsidR="51C4AD83" w:rsidRDefault="51C4AD83" w:rsidP="00192985">
      <w:pPr>
        <w:pStyle w:val="Textoindependiente"/>
        <w:spacing w:before="12" w:after="0" w:line="244" w:lineRule="auto"/>
        <w:ind w:right="198"/>
        <w:jc w:val="both"/>
        <w:rPr>
          <w:rFonts w:ascii="Calibri" w:hAnsi="Calibri" w:cs="Calibri"/>
          <w:sz w:val="22"/>
          <w:szCs w:val="22"/>
        </w:rPr>
      </w:pPr>
    </w:p>
    <w:p w:rsidR="00192985" w:rsidRDefault="00192985" w:rsidP="00192985">
      <w:pPr>
        <w:pStyle w:val="Textoindependiente"/>
        <w:spacing w:before="12" w:after="0" w:line="244" w:lineRule="auto"/>
        <w:ind w:right="198"/>
        <w:jc w:val="both"/>
        <w:rPr>
          <w:rFonts w:ascii="Calibri" w:hAnsi="Calibri" w:cs="Calibri"/>
          <w:sz w:val="22"/>
          <w:szCs w:val="22"/>
        </w:rPr>
      </w:pPr>
    </w:p>
    <w:p w:rsidR="00192985" w:rsidRDefault="00192985" w:rsidP="00192985">
      <w:pPr>
        <w:pStyle w:val="Textoindependiente"/>
        <w:spacing w:before="12" w:after="0" w:line="244" w:lineRule="auto"/>
        <w:ind w:right="198"/>
        <w:jc w:val="both"/>
        <w:rPr>
          <w:rFonts w:ascii="Calibri" w:hAnsi="Calibri" w:cs="Calibri"/>
          <w:sz w:val="22"/>
          <w:szCs w:val="22"/>
        </w:rPr>
      </w:pPr>
    </w:p>
    <w:p w:rsidR="007169FD" w:rsidRPr="007169FD" w:rsidRDefault="007169FD" w:rsidP="00192985">
      <w:pPr>
        <w:pStyle w:val="Textoindependiente"/>
        <w:spacing w:before="12" w:line="252" w:lineRule="auto"/>
        <w:ind w:right="142"/>
        <w:jc w:val="both"/>
        <w:rPr>
          <w:rFonts w:ascii="Calibri" w:hAnsi="Calibri" w:cs="Calibri"/>
          <w:color w:val="000000" w:themeColor="text1"/>
          <w:sz w:val="22"/>
          <w:szCs w:val="22"/>
        </w:rPr>
      </w:pPr>
      <w:r>
        <w:rPr>
          <w:rFonts w:ascii="Calibri" w:hAnsi="Calibri" w:cs="Calibri"/>
          <w:b/>
          <w:bCs/>
          <w:color w:val="000000" w:themeColor="text1"/>
          <w:sz w:val="22"/>
          <w:szCs w:val="22"/>
          <w:u w:val="single"/>
        </w:rPr>
        <w:lastRenderedPageBreak/>
        <w:t xml:space="preserve">Broad Level </w:t>
      </w:r>
      <w:r w:rsidRPr="007169FD">
        <w:rPr>
          <w:rFonts w:ascii="Calibri" w:hAnsi="Calibri" w:cs="Calibri"/>
          <w:b/>
          <w:bCs/>
          <w:color w:val="000000" w:themeColor="text1"/>
          <w:sz w:val="22"/>
          <w:szCs w:val="22"/>
          <w:u w:val="single"/>
        </w:rPr>
        <w:t>Deliverable 2</w:t>
      </w:r>
      <w:r>
        <w:rPr>
          <w:rFonts w:ascii="Calibri" w:hAnsi="Calibri" w:cs="Calibri"/>
          <w:color w:val="000000" w:themeColor="text1"/>
          <w:sz w:val="22"/>
          <w:szCs w:val="22"/>
        </w:rPr>
        <w:t xml:space="preserve">: </w:t>
      </w:r>
      <w:r w:rsidRPr="03C418B6">
        <w:rPr>
          <w:rFonts w:ascii="Calibri" w:hAnsi="Calibri" w:cs="Calibri"/>
          <w:b/>
          <w:bCs/>
          <w:color w:val="000000" w:themeColor="text1"/>
          <w:sz w:val="22"/>
          <w:szCs w:val="22"/>
        </w:rPr>
        <w:t>National Digital Payments Roadmap (65% of the total project level of effort and budget)</w:t>
      </w:r>
      <w:r w:rsidRPr="03C418B6">
        <w:rPr>
          <w:rFonts w:ascii="Calibri" w:hAnsi="Calibri" w:cs="Calibri"/>
          <w:color w:val="000000" w:themeColor="text1"/>
          <w:sz w:val="22"/>
          <w:szCs w:val="22"/>
        </w:rPr>
        <w:t>, with sub-roadmaps for the following sectors</w:t>
      </w:r>
      <w:r w:rsidR="00FE25B7">
        <w:rPr>
          <w:rFonts w:ascii="Calibri" w:hAnsi="Calibri" w:cs="Calibri"/>
          <w:color w:val="000000" w:themeColor="text1"/>
          <w:sz w:val="22"/>
          <w:szCs w:val="22"/>
        </w:rPr>
        <w:t xml:space="preserve">, listed in priority order: </w:t>
      </w:r>
    </w:p>
    <w:p w:rsidR="007169FD" w:rsidRPr="00E765F3" w:rsidRDefault="007169FD" w:rsidP="00192985">
      <w:pPr>
        <w:pStyle w:val="Textoindependiente"/>
        <w:numPr>
          <w:ilvl w:val="0"/>
          <w:numId w:val="4"/>
        </w:numPr>
        <w:spacing w:before="12" w:line="252" w:lineRule="auto"/>
        <w:ind w:right="142"/>
        <w:jc w:val="both"/>
        <w:rPr>
          <w:rFonts w:ascii="Calibri" w:eastAsia="Calibri" w:hAnsi="Calibri" w:cs="Calibri"/>
          <w:sz w:val="22"/>
          <w:szCs w:val="22"/>
        </w:rPr>
      </w:pPr>
      <w:r w:rsidRPr="03C418B6">
        <w:rPr>
          <w:rFonts w:ascii="Calibri" w:hAnsi="Calibri" w:cs="Calibri"/>
          <w:sz w:val="22"/>
          <w:szCs w:val="22"/>
        </w:rPr>
        <w:t>Ready Made Garments</w:t>
      </w:r>
      <w:r>
        <w:rPr>
          <w:rFonts w:ascii="Calibri" w:hAnsi="Calibri" w:cs="Calibri"/>
          <w:sz w:val="22"/>
          <w:szCs w:val="22"/>
        </w:rPr>
        <w:t xml:space="preserve"> (RMG)</w:t>
      </w:r>
    </w:p>
    <w:p w:rsidR="007169FD" w:rsidRPr="00E765F3" w:rsidRDefault="007169FD" w:rsidP="00192985">
      <w:pPr>
        <w:pStyle w:val="Textoindependiente"/>
        <w:numPr>
          <w:ilvl w:val="0"/>
          <w:numId w:val="4"/>
        </w:numPr>
        <w:spacing w:before="12" w:line="252" w:lineRule="auto"/>
        <w:ind w:right="142"/>
        <w:jc w:val="both"/>
        <w:rPr>
          <w:sz w:val="22"/>
          <w:szCs w:val="22"/>
        </w:rPr>
      </w:pPr>
      <w:r w:rsidRPr="03C418B6">
        <w:rPr>
          <w:rFonts w:ascii="Calibri" w:hAnsi="Calibri" w:cs="Calibri"/>
          <w:color w:val="000000" w:themeColor="text1"/>
          <w:sz w:val="22"/>
          <w:szCs w:val="22"/>
        </w:rPr>
        <w:t xml:space="preserve">Agriculture </w:t>
      </w:r>
    </w:p>
    <w:p w:rsidR="007169FD" w:rsidRPr="00E765F3" w:rsidRDefault="007169FD" w:rsidP="00192985">
      <w:pPr>
        <w:pStyle w:val="Textoindependiente"/>
        <w:numPr>
          <w:ilvl w:val="0"/>
          <w:numId w:val="4"/>
        </w:numPr>
        <w:spacing w:before="12" w:line="252" w:lineRule="auto"/>
        <w:ind w:right="142"/>
        <w:jc w:val="both"/>
        <w:rPr>
          <w:sz w:val="22"/>
          <w:szCs w:val="22"/>
        </w:rPr>
      </w:pPr>
      <w:r w:rsidRPr="03C418B6">
        <w:rPr>
          <w:rFonts w:ascii="Calibri" w:hAnsi="Calibri" w:cs="Calibri"/>
          <w:color w:val="000000" w:themeColor="text1"/>
          <w:sz w:val="22"/>
          <w:szCs w:val="22"/>
        </w:rPr>
        <w:t xml:space="preserve">Retail, including MSME and e-commerce </w:t>
      </w:r>
    </w:p>
    <w:p w:rsidR="007169FD" w:rsidRPr="007169FD" w:rsidRDefault="007169FD" w:rsidP="00192985">
      <w:pPr>
        <w:pStyle w:val="Textoindependiente"/>
        <w:numPr>
          <w:ilvl w:val="0"/>
          <w:numId w:val="4"/>
        </w:numPr>
        <w:spacing w:before="12" w:line="252" w:lineRule="auto"/>
        <w:ind w:right="142"/>
        <w:jc w:val="both"/>
        <w:rPr>
          <w:sz w:val="22"/>
          <w:szCs w:val="22"/>
        </w:rPr>
      </w:pPr>
      <w:r w:rsidRPr="03C418B6">
        <w:rPr>
          <w:rFonts w:ascii="Calibri" w:hAnsi="Calibri" w:cs="Calibri"/>
          <w:color w:val="000000" w:themeColor="text1"/>
          <w:sz w:val="22"/>
          <w:szCs w:val="22"/>
        </w:rPr>
        <w:t xml:space="preserve">Education </w:t>
      </w:r>
    </w:p>
    <w:p w:rsidR="007169FD" w:rsidRDefault="007169FD" w:rsidP="00192985">
      <w:pPr>
        <w:pStyle w:val="Textoindependiente"/>
        <w:spacing w:before="12" w:line="252" w:lineRule="auto"/>
        <w:ind w:right="142"/>
        <w:jc w:val="both"/>
        <w:rPr>
          <w:rFonts w:ascii="Calibri" w:hAnsi="Calibri" w:cs="Calibri"/>
          <w:color w:val="000000" w:themeColor="text1"/>
          <w:sz w:val="22"/>
          <w:szCs w:val="22"/>
        </w:rPr>
      </w:pPr>
      <w:r w:rsidRPr="03C418B6">
        <w:rPr>
          <w:rFonts w:ascii="Calibri" w:hAnsi="Calibri" w:cs="Calibri"/>
          <w:color w:val="000000" w:themeColor="text1"/>
          <w:sz w:val="22"/>
          <w:szCs w:val="22"/>
        </w:rPr>
        <w:t xml:space="preserve">As RMG continues to be the most prioritized sector for the Government of Bangladesh and other members of the Alliance, it is expected that it will be given the highest level of effort in the roadmap. </w:t>
      </w:r>
    </w:p>
    <w:p w:rsidR="00E4012E" w:rsidRDefault="00E4012E" w:rsidP="00192985">
      <w:pPr>
        <w:pStyle w:val="Textoindependiente"/>
        <w:spacing w:before="10"/>
        <w:jc w:val="both"/>
        <w:rPr>
          <w:rFonts w:asciiTheme="minorHAnsi" w:hAnsiTheme="minorHAnsi" w:cstheme="minorBidi"/>
          <w:sz w:val="22"/>
          <w:szCs w:val="22"/>
        </w:rPr>
      </w:pPr>
      <w:r w:rsidRPr="03C418B6">
        <w:rPr>
          <w:rFonts w:asciiTheme="minorHAnsi" w:hAnsiTheme="minorHAnsi" w:cstheme="minorBidi"/>
          <w:sz w:val="22"/>
          <w:szCs w:val="22"/>
        </w:rPr>
        <w:t>The RMG sub-sector roadmap needs to include the following components, among others:</w:t>
      </w:r>
    </w:p>
    <w:p w:rsidR="00E4012E" w:rsidRDefault="00FE25B7" w:rsidP="00192985">
      <w:pPr>
        <w:pStyle w:val="Textoindependiente"/>
        <w:numPr>
          <w:ilvl w:val="1"/>
          <w:numId w:val="1"/>
        </w:numPr>
        <w:spacing w:before="10"/>
        <w:ind w:left="900" w:hanging="270"/>
        <w:jc w:val="both"/>
        <w:rPr>
          <w:rFonts w:asciiTheme="minorHAnsi" w:eastAsiaTheme="minorEastAsia" w:hAnsiTheme="minorHAnsi" w:cstheme="minorBidi"/>
          <w:sz w:val="22"/>
          <w:szCs w:val="22"/>
        </w:rPr>
      </w:pPr>
      <w:r>
        <w:rPr>
          <w:rFonts w:asciiTheme="minorHAnsi" w:hAnsiTheme="minorHAnsi" w:cstheme="minorBidi"/>
          <w:sz w:val="22"/>
          <w:szCs w:val="22"/>
        </w:rPr>
        <w:t xml:space="preserve">Good practices </w:t>
      </w:r>
      <w:r w:rsidR="00E4012E" w:rsidRPr="03C418B6">
        <w:rPr>
          <w:rFonts w:asciiTheme="minorHAnsi" w:hAnsiTheme="minorHAnsi" w:cstheme="minorBidi"/>
          <w:sz w:val="22"/>
          <w:szCs w:val="22"/>
        </w:rPr>
        <w:t>and recommendations around ‘who pays’ for cash out. A clear guideline on how the sector can absorb the cost of cash out with a business case for</w:t>
      </w:r>
      <w:r>
        <w:rPr>
          <w:rFonts w:asciiTheme="minorHAnsi" w:hAnsiTheme="minorHAnsi" w:cstheme="minorBidi"/>
          <w:sz w:val="22"/>
          <w:szCs w:val="22"/>
        </w:rPr>
        <w:t xml:space="preserve"> stakeholders</w:t>
      </w:r>
    </w:p>
    <w:p w:rsidR="00E4012E" w:rsidRDefault="00E4012E" w:rsidP="00192985">
      <w:pPr>
        <w:pStyle w:val="Textoindependiente"/>
        <w:numPr>
          <w:ilvl w:val="1"/>
          <w:numId w:val="1"/>
        </w:numPr>
        <w:spacing w:before="10"/>
        <w:ind w:left="900" w:hanging="270"/>
        <w:jc w:val="both"/>
        <w:rPr>
          <w:sz w:val="22"/>
          <w:szCs w:val="22"/>
        </w:rPr>
      </w:pPr>
      <w:r w:rsidRPr="03C418B6">
        <w:rPr>
          <w:rFonts w:asciiTheme="minorHAnsi" w:hAnsiTheme="minorHAnsi" w:cstheme="minorBidi"/>
          <w:sz w:val="22"/>
          <w:szCs w:val="22"/>
        </w:rPr>
        <w:t>Preventing factories from churning out of digital payments in future</w:t>
      </w:r>
    </w:p>
    <w:p w:rsidR="00E4012E" w:rsidRDefault="00E4012E" w:rsidP="00192985">
      <w:pPr>
        <w:pStyle w:val="Textoindependiente"/>
        <w:spacing w:before="10"/>
        <w:jc w:val="both"/>
        <w:rPr>
          <w:rFonts w:asciiTheme="minorHAnsi" w:hAnsiTheme="minorHAnsi" w:cstheme="minorBidi"/>
          <w:sz w:val="22"/>
          <w:szCs w:val="22"/>
        </w:rPr>
      </w:pPr>
      <w:r w:rsidRPr="03C418B6">
        <w:rPr>
          <w:rFonts w:asciiTheme="minorHAnsi" w:hAnsiTheme="minorHAnsi" w:cstheme="minorBidi"/>
          <w:sz w:val="22"/>
          <w:szCs w:val="22"/>
        </w:rPr>
        <w:t>Key success factors and potential risks with implementation of recommendations made in the roadmap should be added as well.</w:t>
      </w:r>
    </w:p>
    <w:tbl>
      <w:tblPr>
        <w:tblW w:w="9804" w:type="dxa"/>
        <w:tblLook w:val="04A0"/>
      </w:tblPr>
      <w:tblGrid>
        <w:gridCol w:w="8852"/>
        <w:gridCol w:w="952"/>
      </w:tblGrid>
      <w:tr w:rsidR="007169FD" w:rsidRPr="007169FD" w:rsidTr="00192985">
        <w:trPr>
          <w:trHeight w:val="283"/>
        </w:trPr>
        <w:tc>
          <w:tcPr>
            <w:tcW w:w="8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9FD" w:rsidRPr="007169FD" w:rsidRDefault="007169FD" w:rsidP="007169FD">
            <w:pPr>
              <w:widowControl/>
              <w:overflowPunct/>
              <w:adjustRightInd/>
              <w:rPr>
                <w:rFonts w:ascii="Calibri" w:hAnsi="Calibri" w:cs="Calibri"/>
                <w:b/>
                <w:bCs/>
                <w:color w:val="000000"/>
                <w:kern w:val="0"/>
                <w:sz w:val="20"/>
                <w:szCs w:val="20"/>
              </w:rPr>
            </w:pPr>
            <w:r w:rsidRPr="007169FD">
              <w:rPr>
                <w:rFonts w:ascii="Calibri" w:hAnsi="Calibri" w:cs="Calibri"/>
                <w:b/>
                <w:bCs/>
                <w:color w:val="000000"/>
                <w:kern w:val="0"/>
                <w:sz w:val="20"/>
                <w:szCs w:val="20"/>
              </w:rPr>
              <w:t>Broad Tasks</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7169FD" w:rsidRPr="007169FD" w:rsidRDefault="007169FD" w:rsidP="007169FD">
            <w:pPr>
              <w:widowControl/>
              <w:overflowPunct/>
              <w:adjustRightInd/>
              <w:rPr>
                <w:rFonts w:ascii="Calibri" w:hAnsi="Calibri" w:cs="Calibri"/>
                <w:b/>
                <w:bCs/>
                <w:color w:val="000000"/>
                <w:kern w:val="0"/>
                <w:sz w:val="20"/>
                <w:szCs w:val="20"/>
              </w:rPr>
            </w:pPr>
            <w:r w:rsidRPr="007169FD">
              <w:rPr>
                <w:rFonts w:ascii="Calibri" w:hAnsi="Calibri" w:cs="Calibri"/>
                <w:b/>
                <w:bCs/>
                <w:color w:val="000000"/>
                <w:kern w:val="0"/>
                <w:sz w:val="20"/>
                <w:szCs w:val="20"/>
              </w:rPr>
              <w:t>L</w:t>
            </w:r>
            <w:r w:rsidR="00E4012E">
              <w:rPr>
                <w:rFonts w:ascii="Calibri" w:hAnsi="Calibri" w:cs="Calibri"/>
                <w:b/>
                <w:bCs/>
                <w:color w:val="000000"/>
                <w:kern w:val="0"/>
                <w:sz w:val="20"/>
                <w:szCs w:val="20"/>
              </w:rPr>
              <w:t xml:space="preserve">evel </w:t>
            </w:r>
            <w:r w:rsidRPr="007169FD">
              <w:rPr>
                <w:rFonts w:ascii="Calibri" w:hAnsi="Calibri" w:cs="Calibri"/>
                <w:b/>
                <w:bCs/>
                <w:color w:val="000000"/>
                <w:kern w:val="0"/>
                <w:sz w:val="20"/>
                <w:szCs w:val="20"/>
              </w:rPr>
              <w:t>o</w:t>
            </w:r>
            <w:r w:rsidR="00E4012E">
              <w:rPr>
                <w:rFonts w:ascii="Calibri" w:hAnsi="Calibri" w:cs="Calibri"/>
                <w:b/>
                <w:bCs/>
                <w:color w:val="000000"/>
                <w:kern w:val="0"/>
                <w:sz w:val="20"/>
                <w:szCs w:val="20"/>
              </w:rPr>
              <w:t xml:space="preserve">f </w:t>
            </w:r>
            <w:r w:rsidRPr="007169FD">
              <w:rPr>
                <w:rFonts w:ascii="Calibri" w:hAnsi="Calibri" w:cs="Calibri"/>
                <w:b/>
                <w:bCs/>
                <w:color w:val="000000"/>
                <w:kern w:val="0"/>
                <w:sz w:val="20"/>
                <w:szCs w:val="20"/>
              </w:rPr>
              <w:t>E</w:t>
            </w:r>
            <w:r w:rsidR="00E4012E">
              <w:rPr>
                <w:rFonts w:ascii="Calibri" w:hAnsi="Calibri" w:cs="Calibri"/>
                <w:b/>
                <w:bCs/>
                <w:color w:val="000000"/>
                <w:kern w:val="0"/>
                <w:sz w:val="20"/>
                <w:szCs w:val="20"/>
              </w:rPr>
              <w:t>ffort</w:t>
            </w:r>
          </w:p>
        </w:tc>
      </w:tr>
      <w:tr w:rsidR="007169FD" w:rsidRPr="007169FD" w:rsidTr="00192985">
        <w:trPr>
          <w:trHeight w:val="530"/>
        </w:trPr>
        <w:tc>
          <w:tcPr>
            <w:tcW w:w="8852" w:type="dxa"/>
            <w:tcBorders>
              <w:top w:val="nil"/>
              <w:left w:val="single" w:sz="4" w:space="0" w:color="auto"/>
              <w:bottom w:val="single" w:sz="4" w:space="0" w:color="auto"/>
              <w:right w:val="single" w:sz="4" w:space="0" w:color="auto"/>
            </w:tcBorders>
            <w:shd w:val="clear" w:color="000000" w:fill="E7E6E6"/>
            <w:vAlign w:val="center"/>
            <w:hideMark/>
          </w:tcPr>
          <w:p w:rsidR="007169FD" w:rsidRPr="007169FD" w:rsidRDefault="007169FD" w:rsidP="007169FD">
            <w:pPr>
              <w:widowControl/>
              <w:overflowPunct/>
              <w:adjustRightInd/>
              <w:rPr>
                <w:rFonts w:ascii="Calibri" w:hAnsi="Calibri" w:cs="Calibri"/>
                <w:b/>
                <w:bCs/>
                <w:color w:val="000000"/>
                <w:kern w:val="0"/>
                <w:sz w:val="20"/>
                <w:szCs w:val="20"/>
              </w:rPr>
            </w:pPr>
            <w:r w:rsidRPr="007169FD">
              <w:rPr>
                <w:rFonts w:ascii="Calibri" w:hAnsi="Calibri" w:cs="Calibri"/>
                <w:b/>
                <w:bCs/>
                <w:color w:val="000000"/>
                <w:kern w:val="0"/>
                <w:sz w:val="20"/>
                <w:szCs w:val="20"/>
              </w:rPr>
              <w:t>Project Management and Planning</w:t>
            </w:r>
          </w:p>
        </w:tc>
        <w:tc>
          <w:tcPr>
            <w:tcW w:w="95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169FD" w:rsidRPr="007169FD" w:rsidRDefault="007169FD" w:rsidP="007169FD">
            <w:pPr>
              <w:widowControl/>
              <w:overflowPunct/>
              <w:adjustRightInd/>
              <w:jc w:val="center"/>
              <w:rPr>
                <w:rFonts w:ascii="Calibri" w:hAnsi="Calibri" w:cs="Calibri"/>
                <w:color w:val="000000"/>
                <w:kern w:val="0"/>
                <w:sz w:val="20"/>
                <w:szCs w:val="20"/>
              </w:rPr>
            </w:pPr>
            <w:r w:rsidRPr="007169FD">
              <w:rPr>
                <w:rFonts w:ascii="Calibri" w:hAnsi="Calibri" w:cs="Calibri"/>
                <w:color w:val="000000"/>
                <w:kern w:val="0"/>
                <w:sz w:val="20"/>
                <w:szCs w:val="20"/>
              </w:rPr>
              <w:t>15%</w:t>
            </w:r>
          </w:p>
        </w:tc>
      </w:tr>
      <w:tr w:rsidR="007169FD" w:rsidRPr="007169FD" w:rsidTr="00192985">
        <w:trPr>
          <w:trHeight w:val="518"/>
        </w:trPr>
        <w:tc>
          <w:tcPr>
            <w:tcW w:w="8852" w:type="dxa"/>
            <w:tcBorders>
              <w:top w:val="nil"/>
              <w:left w:val="single" w:sz="4" w:space="0" w:color="auto"/>
              <w:bottom w:val="single" w:sz="4" w:space="0" w:color="auto"/>
              <w:right w:val="single" w:sz="4" w:space="0" w:color="auto"/>
            </w:tcBorders>
            <w:shd w:val="clear" w:color="auto" w:fill="auto"/>
            <w:vAlign w:val="center"/>
            <w:hideMark/>
          </w:tcPr>
          <w:p w:rsidR="007169FD" w:rsidRPr="007169FD" w:rsidRDefault="007169FD" w:rsidP="007169FD">
            <w:pPr>
              <w:widowControl/>
              <w:overflowPunct/>
              <w:adjustRightInd/>
              <w:rPr>
                <w:rFonts w:ascii="Calibri" w:hAnsi="Calibri" w:cs="Calibri"/>
                <w:color w:val="000000"/>
                <w:kern w:val="0"/>
                <w:sz w:val="20"/>
                <w:szCs w:val="20"/>
              </w:rPr>
            </w:pPr>
            <w:r w:rsidRPr="007169FD">
              <w:rPr>
                <w:rFonts w:ascii="Calibri" w:eastAsia="Calibri" w:hAnsi="Calibri" w:cs="Calibri"/>
                <w:color w:val="000000"/>
                <w:kern w:val="0"/>
                <w:sz w:val="20"/>
                <w:szCs w:val="20"/>
              </w:rPr>
              <w:t>Create a work plan for the assignment; agree with the Alliance on a project plan for the development of the roadmap</w:t>
            </w:r>
          </w:p>
        </w:tc>
        <w:tc>
          <w:tcPr>
            <w:tcW w:w="952" w:type="dxa"/>
            <w:vMerge/>
            <w:tcBorders>
              <w:top w:val="nil"/>
              <w:left w:val="single" w:sz="4" w:space="0" w:color="auto"/>
              <w:bottom w:val="single" w:sz="4" w:space="0" w:color="auto"/>
              <w:right w:val="single" w:sz="4" w:space="0" w:color="auto"/>
            </w:tcBorders>
            <w:vAlign w:val="center"/>
            <w:hideMark/>
          </w:tcPr>
          <w:p w:rsidR="007169FD" w:rsidRPr="007169FD" w:rsidRDefault="007169FD" w:rsidP="007169FD">
            <w:pPr>
              <w:widowControl/>
              <w:overflowPunct/>
              <w:adjustRightInd/>
              <w:rPr>
                <w:rFonts w:ascii="Calibri" w:hAnsi="Calibri" w:cs="Calibri"/>
                <w:color w:val="000000"/>
                <w:kern w:val="0"/>
                <w:sz w:val="20"/>
                <w:szCs w:val="20"/>
              </w:rPr>
            </w:pPr>
          </w:p>
        </w:tc>
      </w:tr>
      <w:tr w:rsidR="007169FD" w:rsidRPr="007169FD" w:rsidTr="00192985">
        <w:trPr>
          <w:trHeight w:val="294"/>
        </w:trPr>
        <w:tc>
          <w:tcPr>
            <w:tcW w:w="8852" w:type="dxa"/>
            <w:tcBorders>
              <w:top w:val="nil"/>
              <w:left w:val="single" w:sz="4" w:space="0" w:color="auto"/>
              <w:bottom w:val="single" w:sz="4" w:space="0" w:color="auto"/>
              <w:right w:val="single" w:sz="4" w:space="0" w:color="auto"/>
            </w:tcBorders>
            <w:shd w:val="clear" w:color="auto" w:fill="auto"/>
            <w:vAlign w:val="center"/>
            <w:hideMark/>
          </w:tcPr>
          <w:p w:rsidR="007169FD" w:rsidRPr="007169FD" w:rsidRDefault="007169FD" w:rsidP="007169FD">
            <w:pPr>
              <w:widowControl/>
              <w:overflowPunct/>
              <w:adjustRightInd/>
              <w:rPr>
                <w:rFonts w:ascii="Calibri" w:hAnsi="Calibri" w:cs="Calibri"/>
                <w:color w:val="000000"/>
                <w:kern w:val="0"/>
                <w:sz w:val="20"/>
                <w:szCs w:val="20"/>
              </w:rPr>
            </w:pPr>
            <w:r w:rsidRPr="007169FD">
              <w:rPr>
                <w:rFonts w:ascii="Calibri" w:eastAsia="Calibri" w:hAnsi="Calibri" w:cs="Calibri"/>
                <w:color w:val="000000"/>
                <w:kern w:val="0"/>
                <w:sz w:val="20"/>
                <w:szCs w:val="20"/>
              </w:rPr>
              <w:t xml:space="preserve">Draft an </w:t>
            </w:r>
            <w:r w:rsidRPr="007169FD">
              <w:rPr>
                <w:rFonts w:ascii="Calibri" w:eastAsia="Calibri" w:hAnsi="Calibri" w:cs="Calibri"/>
                <w:b/>
                <w:bCs/>
                <w:color w:val="000000"/>
                <w:kern w:val="0"/>
                <w:sz w:val="20"/>
                <w:szCs w:val="20"/>
              </w:rPr>
              <w:t xml:space="preserve">outline </w:t>
            </w:r>
            <w:r w:rsidRPr="007169FD">
              <w:rPr>
                <w:rFonts w:ascii="Calibri" w:eastAsia="Calibri" w:hAnsi="Calibri" w:cs="Calibri"/>
                <w:color w:val="000000"/>
                <w:kern w:val="0"/>
                <w:sz w:val="20"/>
                <w:szCs w:val="20"/>
              </w:rPr>
              <w:t>of the Digital Payments Roadmap</w:t>
            </w:r>
          </w:p>
        </w:tc>
        <w:tc>
          <w:tcPr>
            <w:tcW w:w="952" w:type="dxa"/>
            <w:vMerge/>
            <w:tcBorders>
              <w:top w:val="nil"/>
              <w:left w:val="single" w:sz="4" w:space="0" w:color="auto"/>
              <w:bottom w:val="single" w:sz="4" w:space="0" w:color="auto"/>
              <w:right w:val="single" w:sz="4" w:space="0" w:color="auto"/>
            </w:tcBorders>
            <w:vAlign w:val="center"/>
            <w:hideMark/>
          </w:tcPr>
          <w:p w:rsidR="007169FD" w:rsidRPr="007169FD" w:rsidRDefault="007169FD" w:rsidP="007169FD">
            <w:pPr>
              <w:widowControl/>
              <w:overflowPunct/>
              <w:adjustRightInd/>
              <w:rPr>
                <w:rFonts w:ascii="Calibri" w:hAnsi="Calibri" w:cs="Calibri"/>
                <w:color w:val="000000"/>
                <w:kern w:val="0"/>
                <w:sz w:val="20"/>
                <w:szCs w:val="20"/>
              </w:rPr>
            </w:pPr>
          </w:p>
        </w:tc>
      </w:tr>
      <w:tr w:rsidR="007169FD" w:rsidRPr="007169FD" w:rsidTr="00192985">
        <w:trPr>
          <w:trHeight w:val="294"/>
        </w:trPr>
        <w:tc>
          <w:tcPr>
            <w:tcW w:w="8852" w:type="dxa"/>
            <w:tcBorders>
              <w:top w:val="nil"/>
              <w:left w:val="single" w:sz="4" w:space="0" w:color="auto"/>
              <w:bottom w:val="single" w:sz="4" w:space="0" w:color="auto"/>
              <w:right w:val="single" w:sz="4" w:space="0" w:color="auto"/>
            </w:tcBorders>
            <w:shd w:val="clear" w:color="auto" w:fill="auto"/>
            <w:vAlign w:val="center"/>
            <w:hideMark/>
          </w:tcPr>
          <w:p w:rsidR="007169FD" w:rsidRPr="007169FD" w:rsidRDefault="007169FD" w:rsidP="007169FD">
            <w:pPr>
              <w:widowControl/>
              <w:overflowPunct/>
              <w:adjustRightInd/>
              <w:rPr>
                <w:rFonts w:ascii="Calibri" w:hAnsi="Calibri" w:cs="Calibri"/>
                <w:color w:val="000000"/>
                <w:kern w:val="0"/>
                <w:sz w:val="20"/>
                <w:szCs w:val="20"/>
              </w:rPr>
            </w:pPr>
            <w:r w:rsidRPr="007169FD">
              <w:rPr>
                <w:rFonts w:ascii="Calibri" w:eastAsia="Calibri" w:hAnsi="Calibri" w:cs="Calibri"/>
                <w:color w:val="000000"/>
                <w:kern w:val="0"/>
                <w:sz w:val="20"/>
                <w:szCs w:val="20"/>
              </w:rPr>
              <w:t xml:space="preserve">Support the overall development of the country’s digital payments roadmap. </w:t>
            </w:r>
          </w:p>
        </w:tc>
        <w:tc>
          <w:tcPr>
            <w:tcW w:w="952" w:type="dxa"/>
            <w:vMerge/>
            <w:tcBorders>
              <w:top w:val="nil"/>
              <w:left w:val="single" w:sz="4" w:space="0" w:color="auto"/>
              <w:bottom w:val="single" w:sz="4" w:space="0" w:color="auto"/>
              <w:right w:val="single" w:sz="4" w:space="0" w:color="auto"/>
            </w:tcBorders>
            <w:vAlign w:val="center"/>
            <w:hideMark/>
          </w:tcPr>
          <w:p w:rsidR="007169FD" w:rsidRPr="007169FD" w:rsidRDefault="007169FD" w:rsidP="007169FD">
            <w:pPr>
              <w:widowControl/>
              <w:overflowPunct/>
              <w:adjustRightInd/>
              <w:rPr>
                <w:rFonts w:ascii="Calibri" w:hAnsi="Calibri" w:cs="Calibri"/>
                <w:color w:val="000000"/>
                <w:kern w:val="0"/>
                <w:sz w:val="20"/>
                <w:szCs w:val="20"/>
              </w:rPr>
            </w:pPr>
          </w:p>
        </w:tc>
      </w:tr>
      <w:tr w:rsidR="007169FD" w:rsidRPr="007169FD" w:rsidTr="00192985">
        <w:trPr>
          <w:trHeight w:val="613"/>
        </w:trPr>
        <w:tc>
          <w:tcPr>
            <w:tcW w:w="8852" w:type="dxa"/>
            <w:tcBorders>
              <w:top w:val="nil"/>
              <w:left w:val="single" w:sz="4" w:space="0" w:color="auto"/>
              <w:bottom w:val="single" w:sz="4" w:space="0" w:color="auto"/>
              <w:right w:val="single" w:sz="4" w:space="0" w:color="auto"/>
            </w:tcBorders>
            <w:shd w:val="clear" w:color="auto" w:fill="auto"/>
            <w:vAlign w:val="center"/>
            <w:hideMark/>
          </w:tcPr>
          <w:p w:rsidR="007169FD" w:rsidRPr="007169FD" w:rsidRDefault="007169FD" w:rsidP="007169FD">
            <w:pPr>
              <w:widowControl/>
              <w:overflowPunct/>
              <w:adjustRightInd/>
              <w:rPr>
                <w:rFonts w:ascii="Calibri" w:hAnsi="Calibri" w:cs="Calibri"/>
                <w:color w:val="000000"/>
                <w:kern w:val="0"/>
                <w:sz w:val="20"/>
                <w:szCs w:val="20"/>
              </w:rPr>
            </w:pPr>
            <w:r w:rsidRPr="007169FD">
              <w:rPr>
                <w:rFonts w:ascii="Calibri" w:eastAsia="Calibri" w:hAnsi="Calibri" w:cs="Calibri"/>
                <w:color w:val="000000"/>
                <w:kern w:val="0"/>
                <w:sz w:val="20"/>
                <w:szCs w:val="20"/>
              </w:rPr>
              <w:t xml:space="preserve">Develop and draft the national roadmap, and accompanying priority sector roadmaps with key stakeholders for each, to be identified together with the Alliance. </w:t>
            </w:r>
          </w:p>
        </w:tc>
        <w:tc>
          <w:tcPr>
            <w:tcW w:w="952" w:type="dxa"/>
            <w:vMerge/>
            <w:tcBorders>
              <w:top w:val="nil"/>
              <w:left w:val="single" w:sz="4" w:space="0" w:color="auto"/>
              <w:bottom w:val="single" w:sz="4" w:space="0" w:color="auto"/>
              <w:right w:val="single" w:sz="4" w:space="0" w:color="auto"/>
            </w:tcBorders>
            <w:vAlign w:val="center"/>
            <w:hideMark/>
          </w:tcPr>
          <w:p w:rsidR="007169FD" w:rsidRPr="007169FD" w:rsidRDefault="007169FD" w:rsidP="007169FD">
            <w:pPr>
              <w:widowControl/>
              <w:overflowPunct/>
              <w:adjustRightInd/>
              <w:rPr>
                <w:rFonts w:ascii="Calibri" w:hAnsi="Calibri" w:cs="Calibri"/>
                <w:color w:val="000000"/>
                <w:kern w:val="0"/>
                <w:sz w:val="20"/>
                <w:szCs w:val="20"/>
              </w:rPr>
            </w:pPr>
          </w:p>
        </w:tc>
      </w:tr>
      <w:tr w:rsidR="007169FD" w:rsidRPr="007169FD" w:rsidTr="00192985">
        <w:trPr>
          <w:trHeight w:val="283"/>
        </w:trPr>
        <w:tc>
          <w:tcPr>
            <w:tcW w:w="8852" w:type="dxa"/>
            <w:tcBorders>
              <w:top w:val="nil"/>
              <w:left w:val="single" w:sz="4" w:space="0" w:color="auto"/>
              <w:bottom w:val="single" w:sz="4" w:space="0" w:color="auto"/>
              <w:right w:val="single" w:sz="4" w:space="0" w:color="auto"/>
            </w:tcBorders>
            <w:shd w:val="clear" w:color="000000" w:fill="E7E6E6"/>
            <w:vAlign w:val="center"/>
            <w:hideMark/>
          </w:tcPr>
          <w:p w:rsidR="007169FD" w:rsidRPr="007169FD" w:rsidRDefault="007169FD" w:rsidP="007169FD">
            <w:pPr>
              <w:widowControl/>
              <w:overflowPunct/>
              <w:adjustRightInd/>
              <w:rPr>
                <w:rFonts w:ascii="Calibri" w:hAnsi="Calibri" w:cs="Calibri"/>
                <w:b/>
                <w:bCs/>
                <w:color w:val="000000"/>
                <w:kern w:val="0"/>
                <w:sz w:val="20"/>
                <w:szCs w:val="20"/>
              </w:rPr>
            </w:pPr>
            <w:r w:rsidRPr="007169FD">
              <w:rPr>
                <w:rFonts w:ascii="Calibri" w:hAnsi="Calibri" w:cs="Calibri"/>
                <w:b/>
                <w:bCs/>
                <w:color w:val="000000"/>
                <w:kern w:val="0"/>
                <w:sz w:val="20"/>
                <w:szCs w:val="20"/>
              </w:rPr>
              <w:t xml:space="preserve">Roadmap Development </w:t>
            </w:r>
          </w:p>
        </w:tc>
        <w:tc>
          <w:tcPr>
            <w:tcW w:w="95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169FD" w:rsidRPr="007169FD" w:rsidRDefault="007169FD" w:rsidP="007169FD">
            <w:pPr>
              <w:widowControl/>
              <w:overflowPunct/>
              <w:adjustRightInd/>
              <w:jc w:val="center"/>
              <w:rPr>
                <w:rFonts w:ascii="Calibri" w:hAnsi="Calibri" w:cs="Calibri"/>
                <w:color w:val="000000"/>
                <w:kern w:val="0"/>
                <w:sz w:val="20"/>
                <w:szCs w:val="20"/>
              </w:rPr>
            </w:pPr>
            <w:r w:rsidRPr="007169FD">
              <w:rPr>
                <w:rFonts w:ascii="Calibri" w:hAnsi="Calibri" w:cs="Calibri"/>
                <w:color w:val="000000"/>
                <w:kern w:val="0"/>
                <w:sz w:val="20"/>
                <w:szCs w:val="20"/>
              </w:rPr>
              <w:t>40%</w:t>
            </w:r>
          </w:p>
        </w:tc>
      </w:tr>
      <w:tr w:rsidR="007169FD" w:rsidRPr="007169FD" w:rsidTr="00192985">
        <w:trPr>
          <w:trHeight w:val="827"/>
        </w:trPr>
        <w:tc>
          <w:tcPr>
            <w:tcW w:w="8852" w:type="dxa"/>
            <w:tcBorders>
              <w:top w:val="nil"/>
              <w:left w:val="single" w:sz="4" w:space="0" w:color="auto"/>
              <w:bottom w:val="single" w:sz="4" w:space="0" w:color="auto"/>
              <w:right w:val="single" w:sz="4" w:space="0" w:color="auto"/>
            </w:tcBorders>
            <w:shd w:val="clear" w:color="auto" w:fill="auto"/>
            <w:vAlign w:val="center"/>
            <w:hideMark/>
          </w:tcPr>
          <w:p w:rsidR="007169FD" w:rsidRPr="007169FD" w:rsidRDefault="007169FD" w:rsidP="007169FD">
            <w:pPr>
              <w:widowControl/>
              <w:overflowPunct/>
              <w:adjustRightInd/>
              <w:rPr>
                <w:rFonts w:ascii="Calibri" w:hAnsi="Calibri" w:cs="Calibri"/>
                <w:color w:val="000000"/>
                <w:kern w:val="0"/>
                <w:sz w:val="20"/>
                <w:szCs w:val="20"/>
              </w:rPr>
            </w:pPr>
            <w:r w:rsidRPr="007169FD">
              <w:rPr>
                <w:rFonts w:ascii="Calibri" w:hAnsi="Calibri" w:cs="Calibri"/>
                <w:color w:val="000000"/>
                <w:kern w:val="0"/>
                <w:sz w:val="20"/>
                <w:szCs w:val="20"/>
              </w:rPr>
              <w:t xml:space="preserve">Using the Responsible Digital Payments Guidelines and the G-20 High Level Principals for digital financial inclusion as benchmarks or reference points, </w:t>
            </w:r>
            <w:r w:rsidRPr="007169FD">
              <w:rPr>
                <w:rFonts w:ascii="Calibri" w:hAnsi="Calibri" w:cs="Calibri"/>
                <w:b/>
                <w:bCs/>
                <w:color w:val="000000"/>
                <w:kern w:val="0"/>
                <w:sz w:val="20"/>
                <w:szCs w:val="20"/>
              </w:rPr>
              <w:t>identify</w:t>
            </w:r>
            <w:r w:rsidRPr="007169FD">
              <w:rPr>
                <w:rFonts w:ascii="Calibri" w:hAnsi="Calibri" w:cs="Calibri"/>
                <w:color w:val="000000"/>
                <w:kern w:val="0"/>
                <w:sz w:val="20"/>
                <w:szCs w:val="20"/>
              </w:rPr>
              <w:t xml:space="preserve"> ways to develop an open, inclusive and responsible digital payments ecosystem.</w:t>
            </w:r>
          </w:p>
        </w:tc>
        <w:tc>
          <w:tcPr>
            <w:tcW w:w="952" w:type="dxa"/>
            <w:vMerge/>
            <w:tcBorders>
              <w:top w:val="nil"/>
              <w:left w:val="single" w:sz="4" w:space="0" w:color="auto"/>
              <w:bottom w:val="single" w:sz="4" w:space="0" w:color="auto"/>
              <w:right w:val="single" w:sz="4" w:space="0" w:color="auto"/>
            </w:tcBorders>
            <w:vAlign w:val="center"/>
            <w:hideMark/>
          </w:tcPr>
          <w:p w:rsidR="007169FD" w:rsidRPr="007169FD" w:rsidRDefault="007169FD" w:rsidP="007169FD">
            <w:pPr>
              <w:widowControl/>
              <w:overflowPunct/>
              <w:adjustRightInd/>
              <w:rPr>
                <w:rFonts w:ascii="Calibri" w:hAnsi="Calibri" w:cs="Calibri"/>
                <w:color w:val="000000"/>
                <w:kern w:val="0"/>
                <w:sz w:val="20"/>
                <w:szCs w:val="20"/>
              </w:rPr>
            </w:pPr>
          </w:p>
        </w:tc>
      </w:tr>
      <w:tr w:rsidR="007169FD" w:rsidRPr="007169FD" w:rsidTr="00192985">
        <w:trPr>
          <w:trHeight w:val="448"/>
        </w:trPr>
        <w:tc>
          <w:tcPr>
            <w:tcW w:w="8852" w:type="dxa"/>
            <w:tcBorders>
              <w:top w:val="nil"/>
              <w:left w:val="single" w:sz="4" w:space="0" w:color="auto"/>
              <w:bottom w:val="single" w:sz="4" w:space="0" w:color="auto"/>
              <w:right w:val="single" w:sz="4" w:space="0" w:color="auto"/>
            </w:tcBorders>
            <w:shd w:val="clear" w:color="auto" w:fill="auto"/>
            <w:vAlign w:val="center"/>
            <w:hideMark/>
          </w:tcPr>
          <w:p w:rsidR="007169FD" w:rsidRPr="007169FD" w:rsidRDefault="007169FD" w:rsidP="007169FD">
            <w:pPr>
              <w:widowControl/>
              <w:overflowPunct/>
              <w:adjustRightInd/>
              <w:rPr>
                <w:rFonts w:ascii="Calibri" w:hAnsi="Calibri" w:cs="Calibri"/>
                <w:color w:val="000000"/>
                <w:kern w:val="0"/>
                <w:sz w:val="20"/>
                <w:szCs w:val="20"/>
              </w:rPr>
            </w:pPr>
            <w:r w:rsidRPr="007169FD">
              <w:rPr>
                <w:rFonts w:ascii="Calibri" w:hAnsi="Calibri" w:cs="Calibri"/>
                <w:color w:val="000000"/>
                <w:kern w:val="0"/>
                <w:sz w:val="20"/>
                <w:szCs w:val="20"/>
              </w:rPr>
              <w:t xml:space="preserve">Identify the short, medium- and long-term key areas that needs to be addressed to drive digital payments (policies, directives, regulations etc.). </w:t>
            </w:r>
          </w:p>
        </w:tc>
        <w:tc>
          <w:tcPr>
            <w:tcW w:w="952" w:type="dxa"/>
            <w:vMerge/>
            <w:tcBorders>
              <w:top w:val="nil"/>
              <w:left w:val="single" w:sz="4" w:space="0" w:color="auto"/>
              <w:bottom w:val="single" w:sz="4" w:space="0" w:color="auto"/>
              <w:right w:val="single" w:sz="4" w:space="0" w:color="auto"/>
            </w:tcBorders>
            <w:vAlign w:val="center"/>
            <w:hideMark/>
          </w:tcPr>
          <w:p w:rsidR="007169FD" w:rsidRPr="007169FD" w:rsidRDefault="007169FD" w:rsidP="007169FD">
            <w:pPr>
              <w:widowControl/>
              <w:overflowPunct/>
              <w:adjustRightInd/>
              <w:rPr>
                <w:rFonts w:ascii="Calibri" w:hAnsi="Calibri" w:cs="Calibri"/>
                <w:color w:val="000000"/>
                <w:kern w:val="0"/>
                <w:sz w:val="20"/>
                <w:szCs w:val="20"/>
              </w:rPr>
            </w:pPr>
          </w:p>
        </w:tc>
      </w:tr>
      <w:tr w:rsidR="007169FD" w:rsidRPr="007169FD" w:rsidTr="00192985">
        <w:trPr>
          <w:trHeight w:val="577"/>
        </w:trPr>
        <w:tc>
          <w:tcPr>
            <w:tcW w:w="8852" w:type="dxa"/>
            <w:tcBorders>
              <w:top w:val="nil"/>
              <w:left w:val="single" w:sz="4" w:space="0" w:color="auto"/>
              <w:bottom w:val="single" w:sz="4" w:space="0" w:color="auto"/>
              <w:right w:val="single" w:sz="4" w:space="0" w:color="auto"/>
            </w:tcBorders>
            <w:shd w:val="clear" w:color="auto" w:fill="auto"/>
            <w:vAlign w:val="center"/>
            <w:hideMark/>
          </w:tcPr>
          <w:p w:rsidR="007169FD" w:rsidRPr="007169FD" w:rsidRDefault="007169FD" w:rsidP="007169FD">
            <w:pPr>
              <w:widowControl/>
              <w:overflowPunct/>
              <w:adjustRightInd/>
              <w:rPr>
                <w:rFonts w:ascii="Calibri" w:hAnsi="Calibri" w:cs="Calibri"/>
                <w:color w:val="000000"/>
                <w:kern w:val="0"/>
                <w:sz w:val="20"/>
                <w:szCs w:val="20"/>
              </w:rPr>
            </w:pPr>
            <w:r w:rsidRPr="007169FD">
              <w:rPr>
                <w:rFonts w:ascii="Calibri" w:hAnsi="Calibri" w:cs="Calibri"/>
                <w:b/>
                <w:bCs/>
                <w:color w:val="000000"/>
                <w:kern w:val="0"/>
                <w:sz w:val="20"/>
                <w:szCs w:val="20"/>
              </w:rPr>
              <w:t>Identify the governance structures</w:t>
            </w:r>
            <w:r w:rsidRPr="007169FD">
              <w:rPr>
                <w:rFonts w:ascii="Calibri" w:hAnsi="Calibri" w:cs="Calibri"/>
                <w:color w:val="000000"/>
                <w:kern w:val="0"/>
                <w:sz w:val="20"/>
                <w:szCs w:val="20"/>
              </w:rPr>
              <w:t xml:space="preserve"> to measure progress and unlock challenges to accelerate the achievement of the digital payment roadmap. </w:t>
            </w:r>
          </w:p>
        </w:tc>
        <w:tc>
          <w:tcPr>
            <w:tcW w:w="952" w:type="dxa"/>
            <w:vMerge/>
            <w:tcBorders>
              <w:top w:val="nil"/>
              <w:left w:val="single" w:sz="4" w:space="0" w:color="auto"/>
              <w:bottom w:val="single" w:sz="4" w:space="0" w:color="auto"/>
              <w:right w:val="single" w:sz="4" w:space="0" w:color="auto"/>
            </w:tcBorders>
            <w:vAlign w:val="center"/>
            <w:hideMark/>
          </w:tcPr>
          <w:p w:rsidR="007169FD" w:rsidRPr="007169FD" w:rsidRDefault="007169FD" w:rsidP="007169FD">
            <w:pPr>
              <w:widowControl/>
              <w:overflowPunct/>
              <w:adjustRightInd/>
              <w:rPr>
                <w:rFonts w:ascii="Calibri" w:hAnsi="Calibri" w:cs="Calibri"/>
                <w:color w:val="000000"/>
                <w:kern w:val="0"/>
                <w:sz w:val="20"/>
                <w:szCs w:val="20"/>
              </w:rPr>
            </w:pPr>
          </w:p>
        </w:tc>
      </w:tr>
      <w:tr w:rsidR="007169FD" w:rsidRPr="007169FD" w:rsidTr="00192985">
        <w:trPr>
          <w:trHeight w:val="625"/>
        </w:trPr>
        <w:tc>
          <w:tcPr>
            <w:tcW w:w="8852" w:type="dxa"/>
            <w:tcBorders>
              <w:top w:val="nil"/>
              <w:left w:val="single" w:sz="4" w:space="0" w:color="auto"/>
              <w:bottom w:val="single" w:sz="4" w:space="0" w:color="auto"/>
              <w:right w:val="single" w:sz="4" w:space="0" w:color="auto"/>
            </w:tcBorders>
            <w:shd w:val="clear" w:color="auto" w:fill="auto"/>
            <w:vAlign w:val="center"/>
            <w:hideMark/>
          </w:tcPr>
          <w:p w:rsidR="007169FD" w:rsidRPr="007169FD" w:rsidRDefault="007169FD" w:rsidP="007169FD">
            <w:pPr>
              <w:widowControl/>
              <w:overflowPunct/>
              <w:adjustRightInd/>
              <w:rPr>
                <w:rFonts w:ascii="Calibri" w:hAnsi="Calibri" w:cs="Calibri"/>
                <w:color w:val="000000"/>
                <w:kern w:val="0"/>
                <w:sz w:val="20"/>
                <w:szCs w:val="20"/>
              </w:rPr>
            </w:pPr>
            <w:r w:rsidRPr="007169FD">
              <w:rPr>
                <w:rFonts w:ascii="Calibri" w:hAnsi="Calibri" w:cs="Calibri"/>
                <w:color w:val="000000"/>
                <w:kern w:val="0"/>
                <w:sz w:val="20"/>
                <w:szCs w:val="20"/>
              </w:rPr>
              <w:t xml:space="preserve">Include an </w:t>
            </w:r>
            <w:r w:rsidRPr="007169FD">
              <w:rPr>
                <w:rFonts w:ascii="Calibri" w:hAnsi="Calibri" w:cs="Calibri"/>
                <w:b/>
                <w:bCs/>
                <w:color w:val="000000"/>
                <w:kern w:val="0"/>
                <w:sz w:val="20"/>
                <w:szCs w:val="20"/>
              </w:rPr>
              <w:t>implementation framework</w:t>
            </w:r>
            <w:r w:rsidRPr="007169FD">
              <w:rPr>
                <w:rFonts w:ascii="Calibri" w:hAnsi="Calibri" w:cs="Calibri"/>
                <w:color w:val="000000"/>
                <w:kern w:val="0"/>
                <w:sz w:val="20"/>
                <w:szCs w:val="20"/>
              </w:rPr>
              <w:t xml:space="preserve"> identifying leadership and resources required for successfully implementing the roadmap. </w:t>
            </w:r>
          </w:p>
        </w:tc>
        <w:tc>
          <w:tcPr>
            <w:tcW w:w="952" w:type="dxa"/>
            <w:vMerge/>
            <w:tcBorders>
              <w:top w:val="nil"/>
              <w:left w:val="single" w:sz="4" w:space="0" w:color="auto"/>
              <w:bottom w:val="single" w:sz="4" w:space="0" w:color="auto"/>
              <w:right w:val="single" w:sz="4" w:space="0" w:color="auto"/>
            </w:tcBorders>
            <w:vAlign w:val="center"/>
            <w:hideMark/>
          </w:tcPr>
          <w:p w:rsidR="007169FD" w:rsidRPr="007169FD" w:rsidRDefault="007169FD" w:rsidP="007169FD">
            <w:pPr>
              <w:widowControl/>
              <w:overflowPunct/>
              <w:adjustRightInd/>
              <w:rPr>
                <w:rFonts w:ascii="Calibri" w:hAnsi="Calibri" w:cs="Calibri"/>
                <w:color w:val="000000"/>
                <w:kern w:val="0"/>
                <w:sz w:val="20"/>
                <w:szCs w:val="20"/>
              </w:rPr>
            </w:pPr>
          </w:p>
        </w:tc>
      </w:tr>
      <w:tr w:rsidR="007169FD" w:rsidRPr="007169FD" w:rsidTr="00192985">
        <w:trPr>
          <w:trHeight w:val="860"/>
        </w:trPr>
        <w:tc>
          <w:tcPr>
            <w:tcW w:w="8852" w:type="dxa"/>
            <w:tcBorders>
              <w:top w:val="nil"/>
              <w:left w:val="single" w:sz="4" w:space="0" w:color="auto"/>
              <w:bottom w:val="single" w:sz="4" w:space="0" w:color="auto"/>
              <w:right w:val="single" w:sz="4" w:space="0" w:color="auto"/>
            </w:tcBorders>
            <w:shd w:val="clear" w:color="auto" w:fill="auto"/>
            <w:vAlign w:val="center"/>
            <w:hideMark/>
          </w:tcPr>
          <w:p w:rsidR="007169FD" w:rsidRPr="007169FD" w:rsidRDefault="007169FD" w:rsidP="007169FD">
            <w:pPr>
              <w:widowControl/>
              <w:overflowPunct/>
              <w:adjustRightInd/>
              <w:rPr>
                <w:rFonts w:ascii="Calibri" w:hAnsi="Calibri" w:cs="Calibri"/>
                <w:color w:val="000000"/>
                <w:kern w:val="0"/>
                <w:sz w:val="20"/>
                <w:szCs w:val="20"/>
              </w:rPr>
            </w:pPr>
            <w:r w:rsidRPr="007169FD">
              <w:rPr>
                <w:rFonts w:ascii="Calibri" w:eastAsia="Calibri" w:hAnsi="Calibri" w:cs="Calibri"/>
                <w:color w:val="000000"/>
                <w:kern w:val="0"/>
                <w:sz w:val="20"/>
                <w:szCs w:val="20"/>
              </w:rPr>
              <w:t xml:space="preserve">With the Better Than Cash Alliance, support in </w:t>
            </w:r>
            <w:r w:rsidRPr="007169FD">
              <w:rPr>
                <w:rFonts w:ascii="Calibri" w:eastAsia="Calibri" w:hAnsi="Calibri" w:cs="Calibri"/>
                <w:b/>
                <w:bCs/>
                <w:color w:val="000000"/>
                <w:kern w:val="0"/>
                <w:sz w:val="20"/>
                <w:szCs w:val="20"/>
              </w:rPr>
              <w:t>preparing for workshops</w:t>
            </w:r>
            <w:r w:rsidRPr="007169FD">
              <w:rPr>
                <w:rFonts w:ascii="Calibri" w:eastAsia="Calibri" w:hAnsi="Calibri" w:cs="Calibri"/>
                <w:color w:val="000000"/>
                <w:kern w:val="0"/>
                <w:sz w:val="20"/>
                <w:szCs w:val="20"/>
              </w:rPr>
              <w:t xml:space="preserve"> for consultations, review and approval of the Digital Payments Roadmap with sub-technical committees for the identified priority sectors. </w:t>
            </w:r>
          </w:p>
        </w:tc>
        <w:tc>
          <w:tcPr>
            <w:tcW w:w="952" w:type="dxa"/>
            <w:vMerge/>
            <w:tcBorders>
              <w:top w:val="nil"/>
              <w:left w:val="single" w:sz="4" w:space="0" w:color="auto"/>
              <w:bottom w:val="single" w:sz="4" w:space="0" w:color="auto"/>
              <w:right w:val="single" w:sz="4" w:space="0" w:color="auto"/>
            </w:tcBorders>
            <w:vAlign w:val="center"/>
            <w:hideMark/>
          </w:tcPr>
          <w:p w:rsidR="007169FD" w:rsidRPr="007169FD" w:rsidRDefault="007169FD" w:rsidP="007169FD">
            <w:pPr>
              <w:widowControl/>
              <w:overflowPunct/>
              <w:adjustRightInd/>
              <w:rPr>
                <w:rFonts w:ascii="Calibri" w:hAnsi="Calibri" w:cs="Calibri"/>
                <w:color w:val="000000"/>
                <w:kern w:val="0"/>
                <w:sz w:val="20"/>
                <w:szCs w:val="20"/>
              </w:rPr>
            </w:pPr>
          </w:p>
        </w:tc>
      </w:tr>
      <w:tr w:rsidR="007169FD" w:rsidRPr="007169FD" w:rsidTr="00192985">
        <w:trPr>
          <w:trHeight w:val="530"/>
        </w:trPr>
        <w:tc>
          <w:tcPr>
            <w:tcW w:w="8852" w:type="dxa"/>
            <w:tcBorders>
              <w:top w:val="nil"/>
              <w:left w:val="single" w:sz="4" w:space="0" w:color="auto"/>
              <w:bottom w:val="single" w:sz="4" w:space="0" w:color="auto"/>
              <w:right w:val="single" w:sz="4" w:space="0" w:color="auto"/>
            </w:tcBorders>
            <w:shd w:val="clear" w:color="auto" w:fill="auto"/>
            <w:vAlign w:val="center"/>
            <w:hideMark/>
          </w:tcPr>
          <w:p w:rsidR="007169FD" w:rsidRPr="007169FD" w:rsidRDefault="007169FD" w:rsidP="007169FD">
            <w:pPr>
              <w:widowControl/>
              <w:overflowPunct/>
              <w:adjustRightInd/>
              <w:rPr>
                <w:rFonts w:ascii="Calibri" w:hAnsi="Calibri" w:cs="Calibri"/>
                <w:color w:val="000000"/>
                <w:kern w:val="0"/>
                <w:sz w:val="20"/>
                <w:szCs w:val="20"/>
              </w:rPr>
            </w:pPr>
            <w:r w:rsidRPr="007169FD">
              <w:rPr>
                <w:rFonts w:ascii="Calibri" w:eastAsia="Calibri" w:hAnsi="Calibri" w:cs="Calibri"/>
                <w:color w:val="000000"/>
                <w:kern w:val="0"/>
                <w:sz w:val="20"/>
                <w:szCs w:val="20"/>
              </w:rPr>
              <w:t>Ensuring inclusivity, liaise and coordinate with all the relevant public and private payment ecosystem players in Bangladesh</w:t>
            </w:r>
          </w:p>
        </w:tc>
        <w:tc>
          <w:tcPr>
            <w:tcW w:w="952" w:type="dxa"/>
            <w:vMerge/>
            <w:tcBorders>
              <w:top w:val="nil"/>
              <w:left w:val="single" w:sz="4" w:space="0" w:color="auto"/>
              <w:bottom w:val="single" w:sz="4" w:space="0" w:color="auto"/>
              <w:right w:val="single" w:sz="4" w:space="0" w:color="auto"/>
            </w:tcBorders>
            <w:vAlign w:val="center"/>
            <w:hideMark/>
          </w:tcPr>
          <w:p w:rsidR="007169FD" w:rsidRPr="007169FD" w:rsidRDefault="007169FD" w:rsidP="007169FD">
            <w:pPr>
              <w:widowControl/>
              <w:overflowPunct/>
              <w:adjustRightInd/>
              <w:rPr>
                <w:rFonts w:ascii="Calibri" w:hAnsi="Calibri" w:cs="Calibri"/>
                <w:color w:val="000000"/>
                <w:kern w:val="0"/>
                <w:sz w:val="20"/>
                <w:szCs w:val="20"/>
              </w:rPr>
            </w:pPr>
          </w:p>
        </w:tc>
      </w:tr>
      <w:tr w:rsidR="007169FD" w:rsidRPr="007169FD" w:rsidTr="00192985">
        <w:trPr>
          <w:trHeight w:val="283"/>
        </w:trPr>
        <w:tc>
          <w:tcPr>
            <w:tcW w:w="8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69FD" w:rsidRDefault="007169FD" w:rsidP="007169FD">
            <w:pPr>
              <w:widowControl/>
              <w:overflowPunct/>
              <w:adjustRightInd/>
              <w:rPr>
                <w:rFonts w:ascii="Calibri" w:hAnsi="Calibri" w:cs="Calibri"/>
                <w:color w:val="000000"/>
                <w:kern w:val="0"/>
                <w:sz w:val="20"/>
                <w:szCs w:val="20"/>
              </w:rPr>
            </w:pPr>
            <w:r w:rsidRPr="007169FD">
              <w:rPr>
                <w:rFonts w:ascii="Calibri" w:hAnsi="Calibri" w:cs="Calibri"/>
                <w:color w:val="000000"/>
                <w:kern w:val="0"/>
                <w:sz w:val="20"/>
                <w:szCs w:val="20"/>
              </w:rPr>
              <w:t>Identify potential incentives for market participants</w:t>
            </w:r>
            <w:r w:rsidRPr="007169FD">
              <w:rPr>
                <w:color w:val="000000"/>
                <w:kern w:val="0"/>
                <w:sz w:val="20"/>
                <w:szCs w:val="20"/>
              </w:rPr>
              <w:t> </w:t>
            </w:r>
            <w:r w:rsidRPr="007169FD">
              <w:rPr>
                <w:rFonts w:ascii="Calibri" w:hAnsi="Calibri" w:cs="Calibri"/>
                <w:color w:val="000000"/>
                <w:kern w:val="0"/>
                <w:sz w:val="20"/>
                <w:szCs w:val="20"/>
              </w:rPr>
              <w:t>to accelerate digital payments ecosystem development.</w:t>
            </w:r>
          </w:p>
          <w:p w:rsidR="00192985" w:rsidRPr="007169FD" w:rsidRDefault="00192985" w:rsidP="007169FD">
            <w:pPr>
              <w:widowControl/>
              <w:overflowPunct/>
              <w:adjustRightInd/>
              <w:rPr>
                <w:rFonts w:ascii="Calibri" w:hAnsi="Calibri" w:cs="Calibri"/>
                <w:color w:val="000000"/>
                <w:kern w:val="0"/>
                <w:sz w:val="20"/>
                <w:szCs w:val="20"/>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7169FD" w:rsidRPr="007169FD" w:rsidRDefault="007169FD" w:rsidP="007169FD">
            <w:pPr>
              <w:widowControl/>
              <w:overflowPunct/>
              <w:adjustRightInd/>
              <w:rPr>
                <w:rFonts w:ascii="Calibri" w:hAnsi="Calibri" w:cs="Calibri"/>
                <w:color w:val="000000"/>
                <w:kern w:val="0"/>
                <w:sz w:val="20"/>
                <w:szCs w:val="20"/>
              </w:rPr>
            </w:pPr>
          </w:p>
        </w:tc>
      </w:tr>
      <w:tr w:rsidR="007169FD" w:rsidRPr="007169FD" w:rsidTr="00192985">
        <w:trPr>
          <w:trHeight w:val="271"/>
        </w:trPr>
        <w:tc>
          <w:tcPr>
            <w:tcW w:w="8852"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7169FD" w:rsidRPr="007169FD" w:rsidRDefault="00FE25B7" w:rsidP="007169FD">
            <w:pPr>
              <w:widowControl/>
              <w:overflowPunct/>
              <w:adjustRightInd/>
              <w:rPr>
                <w:rFonts w:ascii="Calibri" w:hAnsi="Calibri" w:cs="Calibri"/>
                <w:b/>
                <w:bCs/>
                <w:color w:val="000000"/>
                <w:kern w:val="0"/>
                <w:sz w:val="20"/>
                <w:szCs w:val="20"/>
              </w:rPr>
            </w:pPr>
            <w:r>
              <w:rPr>
                <w:rFonts w:ascii="Calibri" w:eastAsia="Calibri" w:hAnsi="Calibri" w:cs="Calibri"/>
                <w:b/>
                <w:bCs/>
                <w:color w:val="000000"/>
                <w:kern w:val="0"/>
                <w:sz w:val="20"/>
                <w:szCs w:val="20"/>
              </w:rPr>
              <w:lastRenderedPageBreak/>
              <w:t xml:space="preserve">Data and Measurement </w:t>
            </w:r>
            <w:r w:rsidR="007169FD" w:rsidRPr="007169FD">
              <w:rPr>
                <w:rFonts w:ascii="Calibri" w:eastAsia="Calibri" w:hAnsi="Calibri" w:cs="Calibri"/>
                <w:b/>
                <w:bCs/>
                <w:color w:val="000000"/>
                <w:kern w:val="0"/>
                <w:sz w:val="20"/>
                <w:szCs w:val="20"/>
              </w:rPr>
              <w:t xml:space="preserve">Capacity Building </w:t>
            </w:r>
            <w:r>
              <w:rPr>
                <w:rFonts w:ascii="Calibri" w:eastAsia="Calibri" w:hAnsi="Calibri" w:cs="Calibri"/>
                <w:b/>
                <w:bCs/>
                <w:color w:val="000000"/>
                <w:kern w:val="0"/>
                <w:sz w:val="20"/>
                <w:szCs w:val="20"/>
              </w:rPr>
              <w:t xml:space="preserve">Strategy </w:t>
            </w:r>
            <w:r w:rsidR="007169FD" w:rsidRPr="007169FD">
              <w:rPr>
                <w:rFonts w:ascii="Calibri" w:eastAsia="Calibri" w:hAnsi="Calibri" w:cs="Calibri"/>
                <w:b/>
                <w:bCs/>
                <w:color w:val="000000"/>
                <w:kern w:val="0"/>
                <w:sz w:val="20"/>
                <w:szCs w:val="20"/>
              </w:rPr>
              <w:t>&amp; Roadmap Socialization</w:t>
            </w:r>
          </w:p>
        </w:tc>
        <w:tc>
          <w:tcPr>
            <w:tcW w:w="95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69FD" w:rsidRPr="007169FD" w:rsidRDefault="007169FD" w:rsidP="007169FD">
            <w:pPr>
              <w:widowControl/>
              <w:overflowPunct/>
              <w:adjustRightInd/>
              <w:jc w:val="center"/>
              <w:rPr>
                <w:rFonts w:ascii="Calibri" w:hAnsi="Calibri" w:cs="Calibri"/>
                <w:color w:val="000000"/>
                <w:kern w:val="0"/>
                <w:sz w:val="20"/>
                <w:szCs w:val="20"/>
              </w:rPr>
            </w:pPr>
            <w:r w:rsidRPr="007169FD">
              <w:rPr>
                <w:rFonts w:ascii="Calibri" w:hAnsi="Calibri" w:cs="Calibri"/>
                <w:color w:val="000000"/>
                <w:kern w:val="0"/>
                <w:sz w:val="20"/>
                <w:szCs w:val="20"/>
              </w:rPr>
              <w:t>25%</w:t>
            </w:r>
          </w:p>
        </w:tc>
      </w:tr>
      <w:tr w:rsidR="007169FD" w:rsidRPr="007169FD" w:rsidTr="00192985">
        <w:trPr>
          <w:trHeight w:val="483"/>
        </w:trPr>
        <w:tc>
          <w:tcPr>
            <w:tcW w:w="8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69FD" w:rsidRPr="007169FD" w:rsidRDefault="00FE25B7" w:rsidP="007169FD">
            <w:pPr>
              <w:widowControl/>
              <w:overflowPunct/>
              <w:adjustRightInd/>
              <w:rPr>
                <w:rFonts w:ascii="Calibri" w:hAnsi="Calibri" w:cs="Calibri"/>
                <w:color w:val="000000"/>
                <w:kern w:val="0"/>
                <w:sz w:val="20"/>
                <w:szCs w:val="20"/>
              </w:rPr>
            </w:pPr>
            <w:r>
              <w:rPr>
                <w:rFonts w:ascii="Calibri" w:hAnsi="Calibri" w:cs="Calibri"/>
                <w:color w:val="000000"/>
                <w:kern w:val="0"/>
                <w:sz w:val="20"/>
                <w:szCs w:val="20"/>
              </w:rPr>
              <w:t>As part of the diagnostic and the roadmap development, identify and develop a strategy for regular collection and analysis of sex disaggregated data</w:t>
            </w: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7169FD" w:rsidRPr="007169FD" w:rsidRDefault="007169FD" w:rsidP="007169FD">
            <w:pPr>
              <w:widowControl/>
              <w:overflowPunct/>
              <w:adjustRightInd/>
              <w:rPr>
                <w:rFonts w:ascii="Calibri" w:hAnsi="Calibri" w:cs="Calibri"/>
                <w:color w:val="000000"/>
                <w:kern w:val="0"/>
                <w:sz w:val="20"/>
                <w:szCs w:val="20"/>
              </w:rPr>
            </w:pPr>
          </w:p>
        </w:tc>
      </w:tr>
      <w:tr w:rsidR="007169FD" w:rsidRPr="007169FD" w:rsidTr="00192985">
        <w:trPr>
          <w:trHeight w:val="542"/>
        </w:trPr>
        <w:tc>
          <w:tcPr>
            <w:tcW w:w="8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69FD" w:rsidRPr="007169FD" w:rsidRDefault="00FE25B7" w:rsidP="007169FD">
            <w:pPr>
              <w:widowControl/>
              <w:overflowPunct/>
              <w:adjustRightInd/>
              <w:rPr>
                <w:rFonts w:ascii="Calibri" w:hAnsi="Calibri" w:cs="Calibri"/>
                <w:color w:val="000000"/>
                <w:kern w:val="0"/>
                <w:sz w:val="20"/>
                <w:szCs w:val="20"/>
              </w:rPr>
            </w:pPr>
            <w:r>
              <w:rPr>
                <w:rFonts w:ascii="Calibri" w:eastAsia="Calibri" w:hAnsi="Calibri" w:cs="Calibri"/>
                <w:color w:val="000000"/>
                <w:kern w:val="0"/>
                <w:sz w:val="20"/>
                <w:szCs w:val="20"/>
              </w:rPr>
              <w:t xml:space="preserve">In the Roadmap, identify actions and timeline for regular collection and analysis </w:t>
            </w:r>
            <w:r w:rsidR="00467DB6">
              <w:rPr>
                <w:rFonts w:ascii="Calibri" w:eastAsia="Calibri" w:hAnsi="Calibri" w:cs="Calibri"/>
                <w:color w:val="000000"/>
                <w:kern w:val="0"/>
                <w:sz w:val="20"/>
                <w:szCs w:val="20"/>
              </w:rPr>
              <w:t>of data</w:t>
            </w: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7169FD" w:rsidRPr="007169FD" w:rsidRDefault="007169FD" w:rsidP="007169FD">
            <w:pPr>
              <w:widowControl/>
              <w:overflowPunct/>
              <w:adjustRightInd/>
              <w:rPr>
                <w:rFonts w:ascii="Calibri" w:hAnsi="Calibri" w:cs="Calibri"/>
                <w:color w:val="000000"/>
                <w:kern w:val="0"/>
                <w:sz w:val="20"/>
                <w:szCs w:val="20"/>
              </w:rPr>
            </w:pPr>
          </w:p>
        </w:tc>
      </w:tr>
      <w:tr w:rsidR="007169FD" w:rsidRPr="007169FD" w:rsidTr="00192985">
        <w:trPr>
          <w:trHeight w:val="601"/>
        </w:trPr>
        <w:tc>
          <w:tcPr>
            <w:tcW w:w="8852" w:type="dxa"/>
            <w:tcBorders>
              <w:top w:val="nil"/>
              <w:left w:val="single" w:sz="4" w:space="0" w:color="auto"/>
              <w:bottom w:val="single" w:sz="4" w:space="0" w:color="auto"/>
              <w:right w:val="single" w:sz="4" w:space="0" w:color="auto"/>
            </w:tcBorders>
            <w:shd w:val="clear" w:color="auto" w:fill="auto"/>
            <w:vAlign w:val="center"/>
            <w:hideMark/>
          </w:tcPr>
          <w:p w:rsidR="007169FD" w:rsidRPr="007169FD" w:rsidRDefault="007169FD" w:rsidP="007169FD">
            <w:pPr>
              <w:widowControl/>
              <w:overflowPunct/>
              <w:adjustRightInd/>
              <w:rPr>
                <w:rFonts w:ascii="Calibri" w:hAnsi="Calibri" w:cs="Calibri"/>
                <w:color w:val="000000"/>
                <w:kern w:val="0"/>
                <w:sz w:val="20"/>
                <w:szCs w:val="20"/>
              </w:rPr>
            </w:pPr>
            <w:r w:rsidRPr="007169FD">
              <w:rPr>
                <w:rFonts w:ascii="Calibri" w:hAnsi="Calibri" w:cs="Calibri"/>
                <w:color w:val="000000"/>
                <w:kern w:val="0"/>
                <w:sz w:val="20"/>
                <w:szCs w:val="20"/>
              </w:rPr>
              <w:t>Priority sector engagements through sector-based consultations (four engagements anticipated) and one-to-one meetings and small group discussions (</w:t>
            </w:r>
            <w:r w:rsidR="00502729">
              <w:rPr>
                <w:rFonts w:ascii="Calibri" w:hAnsi="Calibri" w:cs="Calibri"/>
                <w:color w:val="000000"/>
                <w:kern w:val="0"/>
                <w:sz w:val="20"/>
                <w:szCs w:val="20"/>
              </w:rPr>
              <w:t>6</w:t>
            </w:r>
            <w:r w:rsidRPr="007169FD">
              <w:rPr>
                <w:rFonts w:ascii="Calibri" w:hAnsi="Calibri" w:cs="Calibri"/>
                <w:color w:val="000000"/>
                <w:kern w:val="0"/>
                <w:sz w:val="20"/>
                <w:szCs w:val="20"/>
              </w:rPr>
              <w:t>)</w:t>
            </w:r>
          </w:p>
        </w:tc>
        <w:tc>
          <w:tcPr>
            <w:tcW w:w="952" w:type="dxa"/>
            <w:vMerge/>
            <w:tcBorders>
              <w:top w:val="nil"/>
              <w:left w:val="single" w:sz="4" w:space="0" w:color="auto"/>
              <w:bottom w:val="single" w:sz="4" w:space="0" w:color="auto"/>
              <w:right w:val="single" w:sz="4" w:space="0" w:color="auto"/>
            </w:tcBorders>
            <w:vAlign w:val="center"/>
            <w:hideMark/>
          </w:tcPr>
          <w:p w:rsidR="007169FD" w:rsidRPr="007169FD" w:rsidRDefault="007169FD" w:rsidP="007169FD">
            <w:pPr>
              <w:widowControl/>
              <w:overflowPunct/>
              <w:adjustRightInd/>
              <w:rPr>
                <w:rFonts w:ascii="Calibri" w:hAnsi="Calibri" w:cs="Calibri"/>
                <w:color w:val="000000"/>
                <w:kern w:val="0"/>
                <w:sz w:val="20"/>
                <w:szCs w:val="20"/>
              </w:rPr>
            </w:pPr>
          </w:p>
        </w:tc>
      </w:tr>
      <w:tr w:rsidR="007169FD" w:rsidRPr="007169FD" w:rsidTr="00192985">
        <w:trPr>
          <w:trHeight w:val="365"/>
        </w:trPr>
        <w:tc>
          <w:tcPr>
            <w:tcW w:w="8852" w:type="dxa"/>
            <w:tcBorders>
              <w:top w:val="nil"/>
              <w:left w:val="single" w:sz="4" w:space="0" w:color="auto"/>
              <w:bottom w:val="single" w:sz="4" w:space="0" w:color="auto"/>
              <w:right w:val="single" w:sz="4" w:space="0" w:color="auto"/>
            </w:tcBorders>
            <w:shd w:val="clear" w:color="000000" w:fill="E7E6E6"/>
            <w:vAlign w:val="center"/>
            <w:hideMark/>
          </w:tcPr>
          <w:p w:rsidR="007169FD" w:rsidRPr="007169FD" w:rsidRDefault="007169FD" w:rsidP="007169FD">
            <w:pPr>
              <w:widowControl/>
              <w:overflowPunct/>
              <w:adjustRightInd/>
              <w:rPr>
                <w:rFonts w:ascii="Calibri" w:hAnsi="Calibri" w:cs="Calibri"/>
                <w:b/>
                <w:bCs/>
                <w:color w:val="000000"/>
                <w:kern w:val="0"/>
                <w:sz w:val="20"/>
                <w:szCs w:val="20"/>
              </w:rPr>
            </w:pPr>
            <w:r w:rsidRPr="007169FD">
              <w:rPr>
                <w:rFonts w:ascii="Calibri" w:hAnsi="Calibri" w:cs="Calibri"/>
                <w:b/>
                <w:bCs/>
                <w:color w:val="000000"/>
                <w:kern w:val="0"/>
                <w:sz w:val="20"/>
                <w:szCs w:val="20"/>
              </w:rPr>
              <w:t>Official launch of the Digital Payments Roadmap</w:t>
            </w:r>
          </w:p>
        </w:tc>
        <w:tc>
          <w:tcPr>
            <w:tcW w:w="95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169FD" w:rsidRPr="007169FD" w:rsidRDefault="007169FD" w:rsidP="007169FD">
            <w:pPr>
              <w:widowControl/>
              <w:overflowPunct/>
              <w:adjustRightInd/>
              <w:jc w:val="center"/>
              <w:rPr>
                <w:rFonts w:ascii="Calibri" w:hAnsi="Calibri" w:cs="Calibri"/>
                <w:color w:val="000000"/>
                <w:kern w:val="0"/>
                <w:sz w:val="20"/>
                <w:szCs w:val="20"/>
              </w:rPr>
            </w:pPr>
            <w:r w:rsidRPr="007169FD">
              <w:rPr>
                <w:rFonts w:ascii="Calibri" w:hAnsi="Calibri" w:cs="Calibri"/>
                <w:color w:val="000000"/>
                <w:kern w:val="0"/>
                <w:sz w:val="20"/>
                <w:szCs w:val="20"/>
              </w:rPr>
              <w:t>20%</w:t>
            </w:r>
          </w:p>
        </w:tc>
      </w:tr>
      <w:tr w:rsidR="007169FD" w:rsidRPr="007169FD" w:rsidTr="00192985">
        <w:trPr>
          <w:trHeight w:val="306"/>
        </w:trPr>
        <w:tc>
          <w:tcPr>
            <w:tcW w:w="8852" w:type="dxa"/>
            <w:tcBorders>
              <w:top w:val="nil"/>
              <w:left w:val="single" w:sz="4" w:space="0" w:color="auto"/>
              <w:bottom w:val="single" w:sz="4" w:space="0" w:color="auto"/>
              <w:right w:val="single" w:sz="4" w:space="0" w:color="auto"/>
            </w:tcBorders>
            <w:shd w:val="clear" w:color="auto" w:fill="auto"/>
            <w:vAlign w:val="center"/>
            <w:hideMark/>
          </w:tcPr>
          <w:p w:rsidR="007169FD" w:rsidRPr="007169FD" w:rsidRDefault="007169FD" w:rsidP="007169FD">
            <w:pPr>
              <w:widowControl/>
              <w:overflowPunct/>
              <w:adjustRightInd/>
              <w:rPr>
                <w:rFonts w:ascii="Calibri" w:hAnsi="Calibri" w:cs="Calibri"/>
                <w:color w:val="000000"/>
                <w:kern w:val="0"/>
                <w:sz w:val="20"/>
                <w:szCs w:val="20"/>
              </w:rPr>
            </w:pPr>
            <w:r w:rsidRPr="007169FD">
              <w:rPr>
                <w:rFonts w:ascii="Calibri" w:hAnsi="Calibri" w:cs="Calibri"/>
                <w:color w:val="000000"/>
                <w:kern w:val="0"/>
                <w:sz w:val="20"/>
                <w:szCs w:val="20"/>
              </w:rPr>
              <w:t>Support in the final and official approval of the roadmap from the Government of Bangladesh</w:t>
            </w:r>
          </w:p>
        </w:tc>
        <w:tc>
          <w:tcPr>
            <w:tcW w:w="952" w:type="dxa"/>
            <w:vMerge/>
            <w:tcBorders>
              <w:top w:val="nil"/>
              <w:left w:val="single" w:sz="4" w:space="0" w:color="auto"/>
              <w:bottom w:val="single" w:sz="4" w:space="0" w:color="auto"/>
              <w:right w:val="single" w:sz="4" w:space="0" w:color="auto"/>
            </w:tcBorders>
            <w:vAlign w:val="center"/>
            <w:hideMark/>
          </w:tcPr>
          <w:p w:rsidR="007169FD" w:rsidRPr="007169FD" w:rsidRDefault="007169FD" w:rsidP="007169FD">
            <w:pPr>
              <w:widowControl/>
              <w:overflowPunct/>
              <w:adjustRightInd/>
              <w:rPr>
                <w:rFonts w:ascii="Calibri" w:hAnsi="Calibri" w:cs="Calibri"/>
                <w:color w:val="000000"/>
                <w:kern w:val="0"/>
                <w:sz w:val="20"/>
                <w:szCs w:val="20"/>
              </w:rPr>
            </w:pPr>
          </w:p>
        </w:tc>
      </w:tr>
      <w:tr w:rsidR="007169FD" w:rsidRPr="007169FD" w:rsidTr="00192985">
        <w:trPr>
          <w:trHeight w:val="342"/>
        </w:trPr>
        <w:tc>
          <w:tcPr>
            <w:tcW w:w="8852" w:type="dxa"/>
            <w:tcBorders>
              <w:top w:val="nil"/>
              <w:left w:val="single" w:sz="4" w:space="0" w:color="auto"/>
              <w:bottom w:val="single" w:sz="4" w:space="0" w:color="auto"/>
              <w:right w:val="single" w:sz="4" w:space="0" w:color="auto"/>
            </w:tcBorders>
            <w:shd w:val="clear" w:color="auto" w:fill="auto"/>
            <w:vAlign w:val="center"/>
            <w:hideMark/>
          </w:tcPr>
          <w:p w:rsidR="007169FD" w:rsidRPr="007169FD" w:rsidRDefault="007169FD" w:rsidP="007169FD">
            <w:pPr>
              <w:widowControl/>
              <w:overflowPunct/>
              <w:adjustRightInd/>
              <w:rPr>
                <w:rFonts w:ascii="Calibri" w:hAnsi="Calibri" w:cs="Calibri"/>
                <w:color w:val="000000"/>
                <w:kern w:val="0"/>
                <w:sz w:val="20"/>
                <w:szCs w:val="20"/>
              </w:rPr>
            </w:pPr>
            <w:r w:rsidRPr="007169FD">
              <w:rPr>
                <w:rFonts w:ascii="Calibri" w:eastAsia="Calibri" w:hAnsi="Calibri" w:cs="Calibri"/>
                <w:color w:val="000000"/>
                <w:kern w:val="0"/>
                <w:sz w:val="20"/>
                <w:szCs w:val="20"/>
              </w:rPr>
              <w:t>Launch the Digital Payments Roadmap through a national event with all the relevant stakeholders</w:t>
            </w:r>
          </w:p>
        </w:tc>
        <w:tc>
          <w:tcPr>
            <w:tcW w:w="952" w:type="dxa"/>
            <w:vMerge/>
            <w:tcBorders>
              <w:top w:val="nil"/>
              <w:left w:val="single" w:sz="4" w:space="0" w:color="auto"/>
              <w:bottom w:val="single" w:sz="4" w:space="0" w:color="auto"/>
              <w:right w:val="single" w:sz="4" w:space="0" w:color="auto"/>
            </w:tcBorders>
            <w:vAlign w:val="center"/>
            <w:hideMark/>
          </w:tcPr>
          <w:p w:rsidR="007169FD" w:rsidRPr="007169FD" w:rsidRDefault="007169FD" w:rsidP="007169FD">
            <w:pPr>
              <w:widowControl/>
              <w:overflowPunct/>
              <w:adjustRightInd/>
              <w:rPr>
                <w:rFonts w:ascii="Calibri" w:hAnsi="Calibri" w:cs="Calibri"/>
                <w:color w:val="000000"/>
                <w:kern w:val="0"/>
                <w:sz w:val="20"/>
                <w:szCs w:val="20"/>
              </w:rPr>
            </w:pPr>
          </w:p>
        </w:tc>
      </w:tr>
    </w:tbl>
    <w:p w:rsidR="20258A91" w:rsidRDefault="20258A91" w:rsidP="001D582B">
      <w:pPr>
        <w:pStyle w:val="Textoindependiente"/>
        <w:spacing w:before="12" w:after="0" w:line="244" w:lineRule="auto"/>
        <w:ind w:right="198"/>
        <w:jc w:val="both"/>
        <w:rPr>
          <w:color w:val="000000" w:themeColor="text1"/>
          <w:sz w:val="22"/>
          <w:szCs w:val="22"/>
        </w:rPr>
      </w:pPr>
    </w:p>
    <w:p w:rsidR="007169FD" w:rsidRPr="007169FD" w:rsidRDefault="007169FD" w:rsidP="007169FD">
      <w:pPr>
        <w:pStyle w:val="Textoindependiente"/>
        <w:spacing w:before="12" w:line="252" w:lineRule="auto"/>
        <w:ind w:right="142"/>
        <w:jc w:val="both"/>
        <w:rPr>
          <w:rFonts w:ascii="Calibri" w:hAnsi="Calibri" w:cs="Calibri"/>
          <w:color w:val="000000"/>
          <w:sz w:val="22"/>
          <w:szCs w:val="22"/>
        </w:rPr>
      </w:pPr>
      <w:r w:rsidRPr="4C893ABC">
        <w:rPr>
          <w:rFonts w:ascii="Calibri" w:hAnsi="Calibri" w:cs="Calibri"/>
          <w:sz w:val="22"/>
          <w:szCs w:val="22"/>
        </w:rPr>
        <w:t xml:space="preserve">The </w:t>
      </w:r>
      <w:r>
        <w:rPr>
          <w:rFonts w:ascii="Calibri" w:hAnsi="Calibri" w:cs="Calibri"/>
          <w:sz w:val="22"/>
          <w:szCs w:val="22"/>
        </w:rPr>
        <w:t>roadmap and its supporting d</w:t>
      </w:r>
      <w:r w:rsidRPr="4C893ABC">
        <w:rPr>
          <w:rFonts w:ascii="Calibri" w:hAnsi="Calibri" w:cs="Calibri"/>
          <w:sz w:val="22"/>
          <w:szCs w:val="22"/>
        </w:rPr>
        <w:t xml:space="preserve">iagnostic </w:t>
      </w:r>
      <w:r>
        <w:rPr>
          <w:rFonts w:ascii="Calibri" w:hAnsi="Calibri" w:cs="Calibri"/>
          <w:sz w:val="22"/>
          <w:szCs w:val="22"/>
        </w:rPr>
        <w:t>w</w:t>
      </w:r>
      <w:r w:rsidRPr="4C893ABC">
        <w:rPr>
          <w:rFonts w:ascii="Calibri" w:hAnsi="Calibri" w:cs="Calibri"/>
          <w:sz w:val="22"/>
          <w:szCs w:val="22"/>
        </w:rPr>
        <w:t xml:space="preserve">ill leverage existing data collected by national stakeholders such as Bangladesh Bank, National </w:t>
      </w:r>
      <w:r>
        <w:rPr>
          <w:rFonts w:ascii="Calibri" w:hAnsi="Calibri" w:cs="Calibri"/>
          <w:sz w:val="22"/>
          <w:szCs w:val="22"/>
        </w:rPr>
        <w:t>Bureau of Statistics</w:t>
      </w:r>
      <w:r w:rsidRPr="4C893ABC">
        <w:rPr>
          <w:rFonts w:ascii="Calibri" w:hAnsi="Calibri" w:cs="Calibri"/>
          <w:sz w:val="22"/>
          <w:szCs w:val="22"/>
        </w:rPr>
        <w:t>,</w:t>
      </w:r>
      <w:r>
        <w:rPr>
          <w:rFonts w:ascii="Calibri" w:hAnsi="Calibri" w:cs="Calibri"/>
          <w:sz w:val="22"/>
          <w:szCs w:val="22"/>
        </w:rPr>
        <w:t xml:space="preserve"> development partnerswho support data and measurement efforts in digital financial inclusion and digital payments.  </w:t>
      </w:r>
      <w:r>
        <w:rPr>
          <w:rFonts w:ascii="Calibri" w:hAnsi="Calibri" w:cs="Calibri"/>
          <w:color w:val="000000"/>
          <w:sz w:val="22"/>
          <w:szCs w:val="22"/>
        </w:rPr>
        <w:t>I</w:t>
      </w:r>
      <w:r w:rsidRPr="007E70C2">
        <w:rPr>
          <w:rFonts w:ascii="Calibri" w:hAnsi="Calibri" w:cs="Calibri"/>
          <w:color w:val="000000"/>
          <w:sz w:val="22"/>
          <w:szCs w:val="22"/>
        </w:rPr>
        <w:t>t is expected that gender intentionality will be adopted across the analysis and roadmap development, with key advocacy messages and recommendations on gender disaggregated data</w:t>
      </w:r>
      <w:r>
        <w:rPr>
          <w:rFonts w:ascii="Calibri" w:hAnsi="Calibri" w:cs="Calibri"/>
          <w:color w:val="000000"/>
          <w:sz w:val="22"/>
          <w:szCs w:val="22"/>
        </w:rPr>
        <w:t>, and adoption of responsible digital payments guidelines.</w:t>
      </w:r>
    </w:p>
    <w:p w:rsidR="00152D2C" w:rsidRPr="00E765F3" w:rsidRDefault="00282773" w:rsidP="00601F95">
      <w:pPr>
        <w:pStyle w:val="Textoindependiente"/>
        <w:spacing w:before="12" w:line="244" w:lineRule="auto"/>
        <w:ind w:right="52"/>
        <w:jc w:val="both"/>
        <w:rPr>
          <w:rFonts w:ascii="Calibri" w:hAnsi="Calibri" w:cs="Calibri"/>
          <w:color w:val="000000"/>
          <w:sz w:val="22"/>
          <w:szCs w:val="22"/>
        </w:rPr>
      </w:pPr>
      <w:r>
        <w:rPr>
          <w:rFonts w:ascii="Calibri" w:hAnsi="Calibri" w:cs="Calibri"/>
          <w:color w:val="000000"/>
          <w:sz w:val="22"/>
          <w:szCs w:val="22"/>
        </w:rPr>
        <w:t>Ideally the roadmap should be</w:t>
      </w:r>
      <w:r w:rsidR="00A63EFF" w:rsidRPr="00E765F3">
        <w:rPr>
          <w:rFonts w:ascii="Calibri" w:hAnsi="Calibri" w:cs="Calibri"/>
          <w:color w:val="000000"/>
          <w:sz w:val="22"/>
          <w:szCs w:val="22"/>
        </w:rPr>
        <w:t xml:space="preserve"> useful</w:t>
      </w:r>
      <w:r w:rsidR="00152D2C" w:rsidRPr="00E765F3">
        <w:rPr>
          <w:rFonts w:ascii="Calibri" w:hAnsi="Calibri" w:cs="Calibri"/>
          <w:color w:val="000000"/>
          <w:sz w:val="22"/>
          <w:szCs w:val="22"/>
        </w:rPr>
        <w:t xml:space="preserve"> for payment stakeholders beyond Governments, such as financial service providers, manufacturers, distributors, FMCG companies, retailers and development organizations, that are seeking to identify opportunities to digitize payments and to leverage activity that is already occurring across other use cases. For these stakeholders, </w:t>
      </w:r>
      <w:r w:rsidR="00A63EFF" w:rsidRPr="00E765F3">
        <w:rPr>
          <w:rFonts w:ascii="Calibri" w:hAnsi="Calibri" w:cs="Calibri"/>
          <w:color w:val="000000"/>
          <w:sz w:val="22"/>
          <w:szCs w:val="22"/>
        </w:rPr>
        <w:t>the Diagnostic will include an analysis of current incentives and costs facilitating or undermining the digitization process,</w:t>
      </w:r>
      <w:r w:rsidR="00601F95" w:rsidRPr="00E765F3">
        <w:rPr>
          <w:rFonts w:ascii="Calibri" w:hAnsi="Calibri" w:cs="Calibri"/>
          <w:color w:val="000000"/>
          <w:sz w:val="22"/>
          <w:szCs w:val="22"/>
        </w:rPr>
        <w:t xml:space="preserve"> while highlighting how an</w:t>
      </w:r>
      <w:r w:rsidR="00152D2C" w:rsidRPr="00E765F3">
        <w:rPr>
          <w:rFonts w:ascii="Calibri" w:hAnsi="Calibri" w:cs="Calibri"/>
          <w:color w:val="000000"/>
          <w:sz w:val="22"/>
          <w:szCs w:val="22"/>
        </w:rPr>
        <w:t xml:space="preserve"> ecosystem </w:t>
      </w:r>
      <w:r w:rsidR="00601F95" w:rsidRPr="00E765F3">
        <w:rPr>
          <w:rFonts w:ascii="Calibri" w:hAnsi="Calibri" w:cs="Calibri"/>
          <w:color w:val="000000"/>
          <w:sz w:val="22"/>
          <w:szCs w:val="22"/>
        </w:rPr>
        <w:t>approach</w:t>
      </w:r>
      <w:r w:rsidR="00152D2C" w:rsidRPr="00E765F3">
        <w:rPr>
          <w:rFonts w:ascii="Calibri" w:hAnsi="Calibri" w:cs="Calibri"/>
          <w:color w:val="000000"/>
          <w:sz w:val="22"/>
          <w:szCs w:val="22"/>
        </w:rPr>
        <w:t xml:space="preserve"> can unlock the value of digital payments. The diagnostic aims to create a public source of information enabling the opportunities to be realized.</w:t>
      </w:r>
    </w:p>
    <w:p w:rsidR="00240F75" w:rsidRDefault="00240F75" w:rsidP="00601F95">
      <w:pPr>
        <w:pStyle w:val="Textoindependiente"/>
        <w:spacing w:before="12" w:line="244" w:lineRule="auto"/>
        <w:ind w:right="52"/>
        <w:jc w:val="both"/>
        <w:rPr>
          <w:rFonts w:ascii="Calibri" w:hAnsi="Calibri" w:cs="Calibri"/>
          <w:color w:val="000000"/>
          <w:sz w:val="22"/>
          <w:szCs w:val="22"/>
        </w:rPr>
      </w:pPr>
      <w:r w:rsidRPr="00E765F3">
        <w:rPr>
          <w:rFonts w:ascii="Calibri" w:hAnsi="Calibri" w:cs="Calibri"/>
          <w:color w:val="000000"/>
          <w:sz w:val="22"/>
          <w:szCs w:val="22"/>
        </w:rPr>
        <w:t>The final Roadmap</w:t>
      </w:r>
      <w:r w:rsidR="007169FD">
        <w:rPr>
          <w:rFonts w:ascii="Calibri" w:hAnsi="Calibri" w:cs="Calibri"/>
          <w:color w:val="000000"/>
          <w:sz w:val="22"/>
          <w:szCs w:val="22"/>
        </w:rPr>
        <w:t xml:space="preserve"> approved from the government</w:t>
      </w:r>
      <w:r w:rsidRPr="00E765F3">
        <w:rPr>
          <w:rFonts w:ascii="Calibri" w:hAnsi="Calibri" w:cs="Calibri"/>
          <w:color w:val="000000"/>
          <w:sz w:val="22"/>
          <w:szCs w:val="22"/>
        </w:rPr>
        <w:t>, and the accompany</w:t>
      </w:r>
      <w:r w:rsidR="00E765F3" w:rsidRPr="00E765F3">
        <w:rPr>
          <w:rFonts w:ascii="Calibri" w:hAnsi="Calibri" w:cs="Calibri"/>
          <w:color w:val="000000"/>
          <w:sz w:val="22"/>
          <w:szCs w:val="22"/>
        </w:rPr>
        <w:t>ing</w:t>
      </w:r>
      <w:r w:rsidRPr="00E765F3">
        <w:rPr>
          <w:rFonts w:ascii="Calibri" w:hAnsi="Calibri" w:cs="Calibri"/>
          <w:color w:val="000000"/>
          <w:sz w:val="22"/>
          <w:szCs w:val="22"/>
        </w:rPr>
        <w:t xml:space="preserve"> Diagnostic as a standalone publication, will be launched by the Government of Bangladesh during Digital Bangladesh 2021</w:t>
      </w:r>
      <w:r w:rsidR="00AC72A9">
        <w:rPr>
          <w:rFonts w:ascii="Calibri" w:hAnsi="Calibri" w:cs="Calibri"/>
          <w:color w:val="000000"/>
          <w:sz w:val="22"/>
          <w:szCs w:val="22"/>
        </w:rPr>
        <w:t xml:space="preserve"> celebrations.</w:t>
      </w:r>
    </w:p>
    <w:p w:rsidR="00347BE7" w:rsidRPr="00E4012E" w:rsidRDefault="00347BE7" w:rsidP="00347BE7">
      <w:pPr>
        <w:jc w:val="both"/>
        <w:rPr>
          <w:rFonts w:ascii="Calibri" w:hAnsi="Calibri" w:cs="Calibri"/>
          <w:color w:val="000000" w:themeColor="text1"/>
          <w:sz w:val="22"/>
          <w:szCs w:val="22"/>
          <w:u w:val="single"/>
        </w:rPr>
      </w:pPr>
      <w:r w:rsidRPr="00E4012E">
        <w:rPr>
          <w:rFonts w:ascii="Calibri" w:hAnsi="Calibri" w:cs="Calibri"/>
          <w:b/>
          <w:bCs/>
          <w:i/>
          <w:iCs/>
          <w:color w:val="000000" w:themeColor="text1"/>
          <w:sz w:val="22"/>
          <w:szCs w:val="22"/>
          <w:u w:val="single"/>
        </w:rPr>
        <w:t>Methodology and Data Availability</w:t>
      </w:r>
    </w:p>
    <w:p w:rsidR="00347BE7" w:rsidRPr="00E765F3" w:rsidRDefault="00347BE7" w:rsidP="00347BE7">
      <w:pPr>
        <w:pStyle w:val="Textoindependiente"/>
        <w:spacing w:before="12" w:line="244" w:lineRule="auto"/>
        <w:ind w:right="52"/>
        <w:jc w:val="both"/>
        <w:rPr>
          <w:rFonts w:ascii="Calibri" w:hAnsi="Calibri" w:cs="Calibri"/>
          <w:color w:val="000000"/>
          <w:sz w:val="22"/>
          <w:szCs w:val="22"/>
        </w:rPr>
      </w:pPr>
      <w:r w:rsidRPr="51C4AD83">
        <w:rPr>
          <w:rFonts w:ascii="Calibri" w:hAnsi="Calibri" w:cs="Calibri"/>
          <w:color w:val="000000" w:themeColor="text1"/>
          <w:sz w:val="22"/>
          <w:szCs w:val="22"/>
        </w:rPr>
        <w:t>It is expected that, where possible, the</w:t>
      </w:r>
      <w:r>
        <w:rPr>
          <w:rFonts w:ascii="Calibri" w:hAnsi="Calibri" w:cs="Calibri"/>
          <w:color w:val="000000" w:themeColor="text1"/>
          <w:sz w:val="22"/>
          <w:szCs w:val="22"/>
        </w:rPr>
        <w:t xml:space="preserve"> Alliance</w:t>
      </w:r>
      <w:r w:rsidRPr="51C4AD83">
        <w:rPr>
          <w:rFonts w:ascii="Calibri" w:hAnsi="Calibri" w:cs="Calibri"/>
          <w:color w:val="000000" w:themeColor="text1"/>
          <w:sz w:val="22"/>
          <w:szCs w:val="22"/>
        </w:rPr>
        <w:t xml:space="preserve"> Diagnostics conducted should build on </w:t>
      </w:r>
      <w:r w:rsidR="00A139B2">
        <w:rPr>
          <w:rFonts w:ascii="Calibri" w:hAnsi="Calibri" w:cs="Calibri"/>
          <w:color w:val="000000" w:themeColor="text1"/>
          <w:sz w:val="22"/>
          <w:szCs w:val="22"/>
        </w:rPr>
        <w:t xml:space="preserve">existing </w:t>
      </w:r>
      <w:r w:rsidRPr="51C4AD83">
        <w:rPr>
          <w:rFonts w:ascii="Calibri" w:hAnsi="Calibri" w:cs="Calibri"/>
          <w:color w:val="000000" w:themeColor="text1"/>
          <w:sz w:val="22"/>
          <w:szCs w:val="22"/>
        </w:rPr>
        <w:t xml:space="preserve">methodologies to provide </w:t>
      </w:r>
      <w:r w:rsidR="00A139B2">
        <w:rPr>
          <w:rFonts w:ascii="Calibri" w:hAnsi="Calibri" w:cs="Calibri"/>
          <w:color w:val="000000" w:themeColor="text1"/>
          <w:sz w:val="22"/>
          <w:szCs w:val="22"/>
        </w:rPr>
        <w:t xml:space="preserve">a </w:t>
      </w:r>
      <w:r w:rsidRPr="51C4AD83">
        <w:rPr>
          <w:rFonts w:ascii="Calibri" w:hAnsi="Calibri" w:cs="Calibri"/>
          <w:color w:val="000000" w:themeColor="text1"/>
          <w:sz w:val="22"/>
          <w:szCs w:val="22"/>
        </w:rPr>
        <w:t xml:space="preserve">comparable snapshot or summary statistics across </w:t>
      </w:r>
      <w:r>
        <w:rPr>
          <w:rFonts w:ascii="Calibri" w:hAnsi="Calibri" w:cs="Calibri"/>
          <w:color w:val="000000" w:themeColor="text1"/>
          <w:sz w:val="22"/>
          <w:szCs w:val="22"/>
        </w:rPr>
        <w:t xml:space="preserve">the Alliance </w:t>
      </w:r>
      <w:r w:rsidRPr="51C4AD83">
        <w:rPr>
          <w:rFonts w:ascii="Calibri" w:hAnsi="Calibri" w:cs="Calibri"/>
          <w:color w:val="000000" w:themeColor="text1"/>
          <w:sz w:val="22"/>
          <w:szCs w:val="22"/>
        </w:rPr>
        <w:t xml:space="preserve">country diagnostics. This is helpful for purposes of international benchmarking and comparison. However, as the focus shifts from ecosystem analysis to priority sectors and use-cases, the breadth and scope of the stakeholders will expand, with a focus on accelerating responsible digital payments access, adoption, usage by end-users. Any variations or exceptions would need to be approved by the designated </w:t>
      </w:r>
      <w:r>
        <w:rPr>
          <w:rFonts w:ascii="Calibri" w:hAnsi="Calibri" w:cs="Calibri"/>
          <w:color w:val="000000" w:themeColor="text1"/>
          <w:sz w:val="22"/>
          <w:szCs w:val="22"/>
        </w:rPr>
        <w:t xml:space="preserve">the Alliance </w:t>
      </w:r>
      <w:r w:rsidRPr="51C4AD83">
        <w:rPr>
          <w:rFonts w:ascii="Calibri" w:hAnsi="Calibri" w:cs="Calibri"/>
          <w:color w:val="000000" w:themeColor="text1"/>
          <w:sz w:val="22"/>
          <w:szCs w:val="22"/>
        </w:rPr>
        <w:t>representative and be made in line with Government priorities.</w:t>
      </w:r>
    </w:p>
    <w:p w:rsidR="00347BE7" w:rsidRPr="00F93CFA" w:rsidRDefault="00347BE7" w:rsidP="00347BE7">
      <w:pPr>
        <w:pStyle w:val="Textoindependiente"/>
        <w:spacing w:line="252" w:lineRule="auto"/>
        <w:ind w:right="162"/>
        <w:jc w:val="both"/>
        <w:rPr>
          <w:rFonts w:ascii="Calibri" w:hAnsi="Calibri" w:cs="Calibri"/>
          <w:color w:val="000000"/>
          <w:sz w:val="22"/>
          <w:szCs w:val="22"/>
        </w:rPr>
      </w:pPr>
      <w:r w:rsidRPr="20258A91">
        <w:rPr>
          <w:rFonts w:ascii="Calibri" w:hAnsi="Calibri" w:cs="Calibri"/>
          <w:color w:val="000000" w:themeColor="text1"/>
          <w:sz w:val="22"/>
          <w:szCs w:val="22"/>
        </w:rPr>
        <w:t>It is also expected that these diagnostics will be updated in the future to provide a snapshot of market progress, therefore the methodology and data sources as well as assumptions made will need to be clearly highlighted in such a way such that the report could be updated in the future</w:t>
      </w:r>
      <w:r>
        <w:rPr>
          <w:rFonts w:ascii="Calibri" w:hAnsi="Calibri" w:cs="Calibri"/>
          <w:color w:val="000000" w:themeColor="text1"/>
          <w:sz w:val="22"/>
          <w:szCs w:val="22"/>
        </w:rPr>
        <w:t>.</w:t>
      </w:r>
    </w:p>
    <w:p w:rsidR="00347BE7" w:rsidRPr="00E765F3" w:rsidRDefault="00347BE7" w:rsidP="00347BE7">
      <w:pPr>
        <w:pStyle w:val="Textoindependiente"/>
        <w:spacing w:line="268" w:lineRule="exact"/>
        <w:ind w:right="162"/>
        <w:jc w:val="both"/>
        <w:rPr>
          <w:rFonts w:ascii="Calibri" w:hAnsi="Calibri" w:cs="Calibri"/>
          <w:sz w:val="22"/>
          <w:szCs w:val="22"/>
        </w:rPr>
      </w:pPr>
      <w:r w:rsidRPr="20258A91">
        <w:rPr>
          <w:rFonts w:ascii="Calibri" w:hAnsi="Calibri" w:cs="Calibri"/>
          <w:sz w:val="22"/>
          <w:szCs w:val="22"/>
        </w:rPr>
        <w:t xml:space="preserve">The nature of the data availability and diversity in sources in diagnostics methodology means data can be imperfect and varied. </w:t>
      </w:r>
      <w:r>
        <w:rPr>
          <w:rFonts w:ascii="Calibri" w:hAnsi="Calibri" w:cs="Calibri"/>
          <w:sz w:val="22"/>
          <w:szCs w:val="22"/>
        </w:rPr>
        <w:t>It is expected that the selected firm</w:t>
      </w:r>
      <w:r w:rsidRPr="20258A91">
        <w:rPr>
          <w:rFonts w:ascii="Calibri" w:hAnsi="Calibri" w:cs="Calibri"/>
          <w:sz w:val="22"/>
          <w:szCs w:val="22"/>
        </w:rPr>
        <w:t xml:space="preserve"> will collaborate </w:t>
      </w:r>
      <w:r>
        <w:rPr>
          <w:rFonts w:ascii="Calibri" w:hAnsi="Calibri" w:cs="Calibri"/>
          <w:sz w:val="22"/>
          <w:szCs w:val="22"/>
        </w:rPr>
        <w:t xml:space="preserve">closely </w:t>
      </w:r>
      <w:r w:rsidRPr="20258A91">
        <w:rPr>
          <w:rFonts w:ascii="Calibri" w:hAnsi="Calibri" w:cs="Calibri"/>
          <w:sz w:val="22"/>
          <w:szCs w:val="22"/>
        </w:rPr>
        <w:t xml:space="preserve">with the relevant government agencies on data collection.  This will ensure robustness of data to the degree possible and streamline the level of effort required ensuring buy-in by government authorities.    For example, a2i and the Bangladesh Bank could be potential partners for data collection, building national capability and securing government buy-in, also laying the foundation for future data updates. </w:t>
      </w:r>
      <w:r>
        <w:rPr>
          <w:rFonts w:ascii="Calibri" w:hAnsi="Calibri" w:cs="Calibri"/>
          <w:sz w:val="22"/>
          <w:szCs w:val="22"/>
        </w:rPr>
        <w:t>The Alliance</w:t>
      </w:r>
      <w:r w:rsidRPr="20258A91">
        <w:rPr>
          <w:rFonts w:ascii="Calibri" w:hAnsi="Calibri" w:cs="Calibri"/>
          <w:sz w:val="22"/>
          <w:szCs w:val="22"/>
        </w:rPr>
        <w:t xml:space="preserve"> expects the firm to be meticulous with data and would expect the firm apply acceptable quantitative sampling </w:t>
      </w:r>
      <w:r w:rsidRPr="20258A91">
        <w:rPr>
          <w:rFonts w:ascii="Calibri" w:hAnsi="Calibri" w:cs="Calibri"/>
          <w:sz w:val="22"/>
          <w:szCs w:val="22"/>
        </w:rPr>
        <w:lastRenderedPageBreak/>
        <w:t xml:space="preserve">techniques as and when required. The firm should be ideally including a data expert in the team. </w:t>
      </w:r>
    </w:p>
    <w:p w:rsidR="00347BE7" w:rsidRDefault="00347BE7" w:rsidP="00347BE7">
      <w:pPr>
        <w:pStyle w:val="Textoindependiente"/>
        <w:spacing w:line="268" w:lineRule="exact"/>
        <w:ind w:right="162"/>
        <w:jc w:val="both"/>
        <w:rPr>
          <w:rFonts w:ascii="Calibri" w:hAnsi="Calibri" w:cs="Calibri"/>
          <w:sz w:val="22"/>
          <w:szCs w:val="22"/>
        </w:rPr>
      </w:pPr>
      <w:r w:rsidRPr="20258A91">
        <w:rPr>
          <w:rFonts w:ascii="Calibri" w:hAnsi="Calibri" w:cs="Calibri"/>
          <w:sz w:val="22"/>
          <w:szCs w:val="22"/>
        </w:rPr>
        <w:t xml:space="preserve">It is also expected that the best available data will be used to estimate savings achieved by digitization so far as well as potential savings from digitizing payment streams. This could consider different scenarios (i.e. conversion of 50% of payments to digital, 70% conversion and 100% conversion to digital payments) to estimate total savings for each stakeholder and the whole ecosystem. </w:t>
      </w:r>
    </w:p>
    <w:p w:rsidR="00347BE7" w:rsidRPr="00282773" w:rsidRDefault="00347BE7" w:rsidP="00347BE7">
      <w:pPr>
        <w:pStyle w:val="Textoindependiente"/>
        <w:spacing w:line="252" w:lineRule="auto"/>
        <w:ind w:right="162"/>
        <w:jc w:val="both"/>
        <w:rPr>
          <w:rFonts w:ascii="Calibri" w:hAnsi="Calibri" w:cs="Calibri"/>
          <w:color w:val="000000" w:themeColor="text1"/>
          <w:sz w:val="22"/>
          <w:szCs w:val="22"/>
        </w:rPr>
      </w:pPr>
      <w:r>
        <w:rPr>
          <w:rFonts w:ascii="Calibri" w:hAnsi="Calibri" w:cs="Calibri"/>
          <w:color w:val="000000" w:themeColor="text1"/>
          <w:sz w:val="22"/>
          <w:szCs w:val="22"/>
        </w:rPr>
        <w:t xml:space="preserve">For literature review, the firm should consider </w:t>
      </w:r>
      <w:r w:rsidRPr="20258A91">
        <w:rPr>
          <w:rFonts w:ascii="Calibri" w:hAnsi="Calibri" w:cs="Calibri"/>
          <w:color w:val="000000" w:themeColor="text1"/>
          <w:sz w:val="22"/>
          <w:szCs w:val="22"/>
        </w:rPr>
        <w:t>current and ongoing country diagnostics by partner organizations such as the World Bank’s payments team, CGAP, GPFI, IMF, IADB, ADB, etc. but also on related studies/researches undertaken in the country</w:t>
      </w:r>
      <w:r>
        <w:rPr>
          <w:rFonts w:ascii="Calibri" w:hAnsi="Calibri" w:cs="Calibri"/>
          <w:color w:val="000000" w:themeColor="text1"/>
          <w:sz w:val="22"/>
          <w:szCs w:val="22"/>
        </w:rPr>
        <w:t xml:space="preserve">. </w:t>
      </w:r>
      <w:r w:rsidRPr="20258A91">
        <w:rPr>
          <w:rFonts w:ascii="Calibri" w:hAnsi="Calibri" w:cs="Calibri"/>
          <w:color w:val="000000" w:themeColor="text1"/>
          <w:sz w:val="22"/>
          <w:szCs w:val="22"/>
        </w:rPr>
        <w:t xml:space="preserve">This may include also diagnostics done by private sector organizations such as MasterCard, McKinsey amongst others. </w:t>
      </w:r>
      <w:r>
        <w:rPr>
          <w:rFonts w:ascii="Calibri" w:hAnsi="Calibri" w:cs="Calibri"/>
          <w:color w:val="000000" w:themeColor="text1"/>
          <w:sz w:val="22"/>
          <w:szCs w:val="22"/>
        </w:rPr>
        <w:t>This approach will ensure that the efforts are synchronized and each research activity complement each other.</w:t>
      </w:r>
    </w:p>
    <w:p w:rsidR="00347BE7" w:rsidRPr="00E765F3" w:rsidRDefault="00347BE7" w:rsidP="00601F95">
      <w:pPr>
        <w:pStyle w:val="Textoindependiente"/>
        <w:spacing w:before="12" w:line="244" w:lineRule="auto"/>
        <w:ind w:right="52"/>
        <w:jc w:val="both"/>
        <w:rPr>
          <w:rFonts w:ascii="Calibri" w:hAnsi="Calibri" w:cs="Calibri"/>
          <w:color w:val="000000"/>
          <w:sz w:val="22"/>
          <w:szCs w:val="22"/>
        </w:rPr>
      </w:pPr>
    </w:p>
    <w:tbl>
      <w:tblPr>
        <w:tblW w:w="0" w:type="auto"/>
        <w:tblLook w:val="04A0"/>
      </w:tblPr>
      <w:tblGrid>
        <w:gridCol w:w="9360"/>
      </w:tblGrid>
      <w:tr w:rsidR="00502729" w:rsidRPr="00E765F3" w:rsidTr="000E2095">
        <w:trPr>
          <w:trHeight w:val="411"/>
        </w:trPr>
        <w:tc>
          <w:tcPr>
            <w:tcW w:w="9360" w:type="dxa"/>
            <w:tcBorders>
              <w:top w:val="nil"/>
              <w:left w:val="nil"/>
              <w:bottom w:val="nil"/>
              <w:right w:val="nil"/>
            </w:tcBorders>
            <w:shd w:val="clear" w:color="auto" w:fill="F2F2F2" w:themeFill="background1" w:themeFillShade="F2"/>
          </w:tcPr>
          <w:p w:rsidR="00502729" w:rsidRPr="00E765F3" w:rsidRDefault="00502729" w:rsidP="000E2095">
            <w:pPr>
              <w:spacing w:before="120" w:after="120"/>
              <w:jc w:val="both"/>
              <w:rPr>
                <w:rFonts w:ascii="Calibri" w:hAnsi="Calibri" w:cs="Calibri"/>
                <w:b/>
                <w:bCs/>
              </w:rPr>
            </w:pPr>
            <w:r w:rsidRPr="51C4AD83">
              <w:rPr>
                <w:rFonts w:ascii="Calibri" w:hAnsi="Calibri" w:cs="Calibri"/>
                <w:b/>
                <w:bCs/>
              </w:rPr>
              <w:t xml:space="preserve">EXPECTED OUTPUTS </w:t>
            </w:r>
          </w:p>
        </w:tc>
      </w:tr>
    </w:tbl>
    <w:p w:rsidR="00DE178F" w:rsidRPr="00E765F3" w:rsidRDefault="00DE178F" w:rsidP="51C4AD83">
      <w:pPr>
        <w:jc w:val="both"/>
        <w:rPr>
          <w:rFonts w:ascii="Calibri" w:hAnsi="Calibri" w:cs="Calibri"/>
          <w:sz w:val="22"/>
          <w:szCs w:val="22"/>
        </w:rPr>
      </w:pPr>
    </w:p>
    <w:p w:rsidR="20258A91" w:rsidRDefault="00E4012E" w:rsidP="51C4AD83">
      <w:pPr>
        <w:pStyle w:val="Ttulo3"/>
        <w:spacing w:line="259" w:lineRule="auto"/>
        <w:rPr>
          <w:i w:val="0"/>
          <w:u w:val="single"/>
        </w:rPr>
      </w:pPr>
      <w:r>
        <w:rPr>
          <w:i w:val="0"/>
          <w:u w:val="single"/>
        </w:rPr>
        <w:t>Expected Outputs: Analytical</w:t>
      </w:r>
    </w:p>
    <w:p w:rsidR="51C4AD83" w:rsidRDefault="51C4AD83" w:rsidP="51C4AD83">
      <w:pPr>
        <w:spacing w:line="252" w:lineRule="auto"/>
        <w:ind w:right="101"/>
        <w:jc w:val="both"/>
        <w:rPr>
          <w:rFonts w:ascii="Calibri" w:hAnsi="Calibri" w:cs="Calibri"/>
          <w:b/>
          <w:bCs/>
          <w:sz w:val="22"/>
          <w:szCs w:val="22"/>
        </w:rPr>
      </w:pPr>
    </w:p>
    <w:p w:rsidR="00AD430C" w:rsidRPr="00E765F3" w:rsidRDefault="00F94202" w:rsidP="51C4AD83">
      <w:pPr>
        <w:tabs>
          <w:tab w:val="left" w:pos="944"/>
        </w:tabs>
        <w:overflowPunct/>
        <w:adjustRightInd/>
        <w:spacing w:line="252" w:lineRule="auto"/>
        <w:ind w:right="101"/>
        <w:jc w:val="both"/>
        <w:rPr>
          <w:rFonts w:ascii="Calibri" w:hAnsi="Calibri" w:cs="Calibri"/>
          <w:sz w:val="22"/>
          <w:szCs w:val="22"/>
        </w:rPr>
      </w:pPr>
      <w:r w:rsidRPr="51C4AD83">
        <w:rPr>
          <w:rFonts w:ascii="Calibri" w:hAnsi="Calibri" w:cs="Calibri"/>
          <w:b/>
          <w:bCs/>
          <w:sz w:val="22"/>
          <w:szCs w:val="22"/>
        </w:rPr>
        <w:t>A) A comparison with</w:t>
      </w:r>
      <w:r w:rsidR="008847ED" w:rsidRPr="51C4AD83">
        <w:rPr>
          <w:rFonts w:ascii="Calibri" w:hAnsi="Calibri" w:cs="Calibri"/>
          <w:b/>
          <w:bCs/>
          <w:sz w:val="22"/>
          <w:szCs w:val="22"/>
        </w:rPr>
        <w:t>2016</w:t>
      </w:r>
      <w:r w:rsidR="00737698" w:rsidRPr="51C4AD83">
        <w:rPr>
          <w:rFonts w:ascii="Calibri" w:hAnsi="Calibri" w:cs="Calibri"/>
          <w:b/>
          <w:bCs/>
          <w:sz w:val="22"/>
          <w:szCs w:val="22"/>
        </w:rPr>
        <w:t xml:space="preserve"> Better Than Cash Digital Payment Diagnostic</w:t>
      </w:r>
      <w:r w:rsidR="00AD430C" w:rsidRPr="51C4AD83">
        <w:rPr>
          <w:rFonts w:ascii="Calibri" w:hAnsi="Calibri" w:cs="Calibri"/>
          <w:sz w:val="22"/>
          <w:szCs w:val="22"/>
        </w:rPr>
        <w:t>: this involves understanding the country context and payment</w:t>
      </w:r>
      <w:r w:rsidR="00196B13" w:rsidRPr="51C4AD83">
        <w:rPr>
          <w:rFonts w:ascii="Calibri" w:hAnsi="Calibri" w:cs="Calibri"/>
          <w:sz w:val="22"/>
          <w:szCs w:val="22"/>
        </w:rPr>
        <w:t>s</w:t>
      </w:r>
      <w:r w:rsidR="00AD430C" w:rsidRPr="51C4AD83">
        <w:rPr>
          <w:rFonts w:ascii="Calibri" w:hAnsi="Calibri" w:cs="Calibri"/>
          <w:sz w:val="22"/>
          <w:szCs w:val="22"/>
        </w:rPr>
        <w:t xml:space="preserve"> ecosystem, as well as its current state of transition and evolution toward </w:t>
      </w:r>
      <w:r w:rsidR="00737698" w:rsidRPr="51C4AD83">
        <w:rPr>
          <w:rFonts w:ascii="Calibri" w:hAnsi="Calibri" w:cs="Calibri"/>
          <w:sz w:val="22"/>
          <w:szCs w:val="22"/>
        </w:rPr>
        <w:t>digital</w:t>
      </w:r>
      <w:r w:rsidR="00AD430C" w:rsidRPr="51C4AD83">
        <w:rPr>
          <w:rFonts w:ascii="Calibri" w:hAnsi="Calibri" w:cs="Calibri"/>
          <w:sz w:val="22"/>
          <w:szCs w:val="22"/>
        </w:rPr>
        <w:t>payments.</w:t>
      </w:r>
      <w:r w:rsidR="004A2878" w:rsidRPr="51C4AD83">
        <w:rPr>
          <w:rFonts w:ascii="Calibri" w:hAnsi="Calibri" w:cs="Calibri"/>
          <w:sz w:val="22"/>
          <w:szCs w:val="22"/>
        </w:rPr>
        <w:t xml:space="preserve"> This assessment will, to the extent possible, always include a gender perspective.</w:t>
      </w:r>
    </w:p>
    <w:p w:rsidR="00AD430C" w:rsidRPr="00E765F3" w:rsidRDefault="00AD430C" w:rsidP="00E21360">
      <w:pPr>
        <w:pStyle w:val="Prrafodelista"/>
        <w:numPr>
          <w:ilvl w:val="1"/>
          <w:numId w:val="26"/>
        </w:numPr>
        <w:tabs>
          <w:tab w:val="left" w:pos="90"/>
        </w:tabs>
        <w:overflowPunct/>
        <w:adjustRightInd/>
        <w:spacing w:before="14" w:line="249" w:lineRule="auto"/>
        <w:ind w:left="180" w:hanging="180"/>
        <w:contextualSpacing w:val="0"/>
        <w:rPr>
          <w:rFonts w:ascii="Calibri" w:hAnsi="Calibri" w:cs="Calibri"/>
          <w:szCs w:val="22"/>
        </w:rPr>
      </w:pPr>
      <w:r w:rsidRPr="00C8399D">
        <w:rPr>
          <w:rFonts w:ascii="Calibri" w:hAnsi="Calibri" w:cs="Calibri"/>
          <w:b/>
          <w:bCs/>
          <w:szCs w:val="22"/>
        </w:rPr>
        <w:t>An overview of key elements of</w:t>
      </w:r>
      <w:r w:rsidR="00737698" w:rsidRPr="00C8399D">
        <w:rPr>
          <w:rFonts w:ascii="Calibri" w:hAnsi="Calibri" w:cs="Calibri"/>
          <w:b/>
          <w:bCs/>
          <w:szCs w:val="22"/>
        </w:rPr>
        <w:t xml:space="preserve"> the relevant country context</w:t>
      </w:r>
      <w:r w:rsidR="00737698" w:rsidRPr="00E765F3">
        <w:rPr>
          <w:rFonts w:ascii="Calibri" w:hAnsi="Calibri" w:cs="Calibri"/>
          <w:szCs w:val="22"/>
        </w:rPr>
        <w:t xml:space="preserve">. Building on the </w:t>
      </w:r>
      <w:r w:rsidR="008847ED" w:rsidRPr="00E765F3">
        <w:rPr>
          <w:rFonts w:ascii="Calibri" w:hAnsi="Calibri" w:cs="Calibri"/>
          <w:szCs w:val="22"/>
        </w:rPr>
        <w:t>2016</w:t>
      </w:r>
      <w:r w:rsidR="00737698" w:rsidRPr="00E765F3">
        <w:rPr>
          <w:rFonts w:ascii="Calibri" w:hAnsi="Calibri" w:cs="Calibri"/>
          <w:szCs w:val="22"/>
        </w:rPr>
        <w:t xml:space="preserve"> Diagnostic, t</w:t>
      </w:r>
      <w:r w:rsidRPr="00E765F3">
        <w:rPr>
          <w:rFonts w:ascii="Calibri" w:hAnsi="Calibri" w:cs="Calibri"/>
          <w:szCs w:val="22"/>
        </w:rPr>
        <w:t>he diagnostic is expected to use a robust analytical approach and provide an overview of the relevant macroeconomiccontextfordigitizingpaymentsinthecountryincludinganassessment of economic context, state of financial inclusion</w:t>
      </w:r>
      <w:r w:rsidR="0063773B" w:rsidRPr="00E765F3">
        <w:rPr>
          <w:rFonts w:ascii="Calibri" w:hAnsi="Calibri" w:cs="Calibri"/>
          <w:szCs w:val="22"/>
        </w:rPr>
        <w:t xml:space="preserve"> (considering gender differences)</w:t>
      </w:r>
      <w:r w:rsidRPr="00E765F3">
        <w:rPr>
          <w:rFonts w:ascii="Calibri" w:hAnsi="Calibri" w:cs="Calibri"/>
          <w:szCs w:val="22"/>
        </w:rPr>
        <w:t>, state of digital payments infrastructure and market development, government and regulatory policy toward digital payments</w:t>
      </w:r>
      <w:r w:rsidR="00737698" w:rsidRPr="00E765F3">
        <w:rPr>
          <w:rFonts w:ascii="Calibri" w:hAnsi="Calibri" w:cs="Calibri"/>
          <w:szCs w:val="22"/>
        </w:rPr>
        <w:t xml:space="preserve">, </w:t>
      </w:r>
      <w:r w:rsidRPr="00E765F3">
        <w:rPr>
          <w:rFonts w:ascii="Calibri" w:hAnsi="Calibri" w:cs="Calibri"/>
          <w:szCs w:val="22"/>
        </w:rPr>
        <w:t xml:space="preserve">and how political economy issues, pricing rules, technical challenges, and consumer </w:t>
      </w:r>
      <w:r w:rsidR="00E658AE" w:rsidRPr="00E765F3">
        <w:rPr>
          <w:rFonts w:ascii="Calibri" w:hAnsi="Calibri" w:cs="Calibri"/>
          <w:szCs w:val="22"/>
        </w:rPr>
        <w:t>awareness</w:t>
      </w:r>
      <w:r w:rsidR="00A23453" w:rsidRPr="00E765F3">
        <w:rPr>
          <w:rFonts w:ascii="Calibri" w:hAnsi="Calibri" w:cs="Calibri"/>
          <w:szCs w:val="22"/>
        </w:rPr>
        <w:t>/</w:t>
      </w:r>
      <w:r w:rsidRPr="00E765F3">
        <w:rPr>
          <w:rFonts w:ascii="Calibri" w:hAnsi="Calibri" w:cs="Calibri"/>
          <w:szCs w:val="22"/>
        </w:rPr>
        <w:t>education difficulties combined are hindrances to digital payments; and for identifying incentives of different players in the ecosystem and opportunities to shifttodigitalpaymentsaswellasidentifyingchampionsandallies, in the government, financial sector but also other business sectors as bulk payers.</w:t>
      </w:r>
      <w:r w:rsidR="00DD1597" w:rsidRPr="00E765F3">
        <w:rPr>
          <w:rFonts w:ascii="Calibri" w:hAnsi="Calibri" w:cs="Calibri"/>
          <w:szCs w:val="22"/>
        </w:rPr>
        <w:t xml:space="preserve"> This assessment will also include </w:t>
      </w:r>
      <w:r w:rsidR="00887C4C" w:rsidRPr="00E765F3">
        <w:rPr>
          <w:rFonts w:ascii="Calibri" w:hAnsi="Calibri" w:cs="Calibri"/>
          <w:szCs w:val="22"/>
        </w:rPr>
        <w:t>an estimation of savings from the digitization of payments as well as of the opportunity of continued efforts in terms of cost savings.</w:t>
      </w:r>
    </w:p>
    <w:p w:rsidR="00AD430C" w:rsidRPr="00E765F3" w:rsidRDefault="00AD430C" w:rsidP="00E21360">
      <w:pPr>
        <w:pStyle w:val="Prrafodelista"/>
        <w:numPr>
          <w:ilvl w:val="1"/>
          <w:numId w:val="26"/>
        </w:numPr>
        <w:tabs>
          <w:tab w:val="left" w:pos="90"/>
        </w:tabs>
        <w:overflowPunct/>
        <w:adjustRightInd/>
        <w:spacing w:before="16" w:line="249" w:lineRule="auto"/>
        <w:ind w:left="180" w:hanging="180"/>
        <w:contextualSpacing w:val="0"/>
        <w:rPr>
          <w:rFonts w:ascii="Calibri" w:hAnsi="Calibri" w:cs="Calibri"/>
        </w:rPr>
      </w:pPr>
      <w:r w:rsidRPr="00C8399D">
        <w:rPr>
          <w:rFonts w:ascii="Calibri" w:hAnsi="Calibri" w:cs="Calibri"/>
          <w:b/>
          <w:bCs/>
        </w:rPr>
        <w:t>EvolutionofPolicyTowards</w:t>
      </w:r>
      <w:r w:rsidR="00737698" w:rsidRPr="00C8399D">
        <w:rPr>
          <w:rFonts w:ascii="Calibri" w:hAnsi="Calibri" w:cs="Calibri"/>
          <w:b/>
          <w:bCs/>
        </w:rPr>
        <w:t>Digital</w:t>
      </w:r>
      <w:r w:rsidRPr="00C8399D">
        <w:rPr>
          <w:rFonts w:ascii="Calibri" w:hAnsi="Calibri" w:cs="Calibri"/>
          <w:b/>
          <w:bCs/>
        </w:rPr>
        <w:t>Payments</w:t>
      </w:r>
      <w:r w:rsidRPr="4C893ABC">
        <w:rPr>
          <w:rFonts w:ascii="Calibri" w:hAnsi="Calibri" w:cs="Calibri"/>
        </w:rPr>
        <w:t>.</w:t>
      </w:r>
      <w:r w:rsidR="00737698" w:rsidRPr="4C893ABC">
        <w:rPr>
          <w:rFonts w:ascii="Calibri" w:hAnsi="Calibri" w:cs="Calibri"/>
        </w:rPr>
        <w:t xml:space="preserve"> I</w:t>
      </w:r>
      <w:r w:rsidRPr="4C893ABC">
        <w:rPr>
          <w:rFonts w:ascii="Calibri" w:hAnsi="Calibri" w:cs="Calibri"/>
        </w:rPr>
        <w:t>tshouldincludeachronologyofkey policy initiatives – by the government and the private sector – which have propelled the shift from cash to electronic payments. It may discuss how political economy issues,pricingrules,technicalchallenges,andconsumer</w:t>
      </w:r>
      <w:r w:rsidR="00DE5FA0" w:rsidRPr="4C893ABC">
        <w:rPr>
          <w:rFonts w:ascii="Calibri" w:hAnsi="Calibri" w:cs="Calibri"/>
          <w:spacing w:val="-5"/>
        </w:rPr>
        <w:t>awareness/</w:t>
      </w:r>
      <w:r w:rsidRPr="4C893ABC">
        <w:rPr>
          <w:rFonts w:ascii="Calibri" w:hAnsi="Calibri" w:cs="Calibri"/>
        </w:rPr>
        <w:t>educationmayhelporhinder the shift to digital payments. It should examine specific initiatives relevant to digital payments, and factors contributing to their success and failure. This may include, for example identify incentives of different players in the ecosystem and opportunities to shifttodigitalpaymentsaswellasidentifyingchampionsandallies.</w:t>
      </w:r>
    </w:p>
    <w:p w:rsidR="00AD430C" w:rsidRPr="00E765F3" w:rsidRDefault="00AD430C" w:rsidP="00E21360">
      <w:pPr>
        <w:pStyle w:val="Prrafodelista"/>
        <w:numPr>
          <w:ilvl w:val="1"/>
          <w:numId w:val="26"/>
        </w:numPr>
        <w:tabs>
          <w:tab w:val="left" w:pos="90"/>
        </w:tabs>
        <w:overflowPunct/>
        <w:adjustRightInd/>
        <w:spacing w:before="16" w:line="249" w:lineRule="auto"/>
        <w:ind w:left="180" w:hanging="180"/>
        <w:contextualSpacing w:val="0"/>
        <w:rPr>
          <w:rFonts w:ascii="Calibri" w:hAnsi="Calibri" w:cs="Calibri"/>
          <w:szCs w:val="22"/>
        </w:rPr>
      </w:pPr>
      <w:r w:rsidRPr="00C8399D">
        <w:rPr>
          <w:rFonts w:ascii="Calibri" w:hAnsi="Calibri" w:cs="Calibri"/>
          <w:b/>
          <w:bCs/>
          <w:szCs w:val="22"/>
        </w:rPr>
        <w:t>Current State of Payments.</w:t>
      </w:r>
      <w:r w:rsidRPr="00E765F3">
        <w:rPr>
          <w:rFonts w:ascii="Calibri" w:hAnsi="Calibri" w:cs="Calibri"/>
          <w:szCs w:val="22"/>
        </w:rPr>
        <w:t xml:space="preserve"> This will be focused on compiling existing data and calculations to quantify the number and values of payments made in each cell of the paymentsgridwhichincludesthefollowing(seeFigure1insection</w:t>
      </w:r>
      <w:r w:rsidR="00737698" w:rsidRPr="00E765F3">
        <w:rPr>
          <w:rFonts w:ascii="Calibri" w:hAnsi="Calibri" w:cs="Calibri"/>
          <w:szCs w:val="22"/>
        </w:rPr>
        <w:t>1</w:t>
      </w:r>
      <w:r w:rsidRPr="00E765F3">
        <w:rPr>
          <w:rFonts w:ascii="Calibri" w:hAnsi="Calibri" w:cs="Calibri"/>
          <w:szCs w:val="22"/>
        </w:rPr>
        <w:t>.</w:t>
      </w:r>
      <w:r w:rsidR="00737698" w:rsidRPr="00E765F3">
        <w:rPr>
          <w:rFonts w:ascii="Calibri" w:hAnsi="Calibri" w:cs="Calibri"/>
          <w:szCs w:val="22"/>
        </w:rPr>
        <w:t>b</w:t>
      </w:r>
      <w:r w:rsidRPr="00E765F3">
        <w:rPr>
          <w:rFonts w:ascii="Calibri" w:hAnsi="Calibri" w:cs="Calibri"/>
          <w:szCs w:val="22"/>
        </w:rPr>
        <w:t xml:space="preserve">andlistbelow) as well as </w:t>
      </w:r>
      <w:r w:rsidR="00737698" w:rsidRPr="00E765F3">
        <w:rPr>
          <w:rFonts w:ascii="Calibri" w:hAnsi="Calibri" w:cs="Calibri"/>
          <w:szCs w:val="22"/>
        </w:rPr>
        <w:t>percentage of payments made by digital</w:t>
      </w:r>
      <w:r w:rsidRPr="00E765F3">
        <w:rPr>
          <w:rFonts w:ascii="Calibri" w:hAnsi="Calibri" w:cs="Calibri"/>
          <w:szCs w:val="22"/>
        </w:rPr>
        <w:t xml:space="preserve"> means. </w:t>
      </w:r>
    </w:p>
    <w:p w:rsidR="00C54FFE" w:rsidRPr="00C54FFE" w:rsidRDefault="4C893ABC" w:rsidP="00C54FFE">
      <w:pPr>
        <w:pStyle w:val="Prrafodelista"/>
        <w:numPr>
          <w:ilvl w:val="1"/>
          <w:numId w:val="26"/>
        </w:numPr>
        <w:tabs>
          <w:tab w:val="left" w:pos="90"/>
        </w:tabs>
        <w:overflowPunct/>
        <w:adjustRightInd/>
        <w:spacing w:before="16" w:line="249" w:lineRule="auto"/>
        <w:ind w:left="180" w:hanging="180"/>
        <w:contextualSpacing w:val="0"/>
        <w:rPr>
          <w:rFonts w:ascii="Calibri" w:hAnsi="Calibri" w:cs="Calibri"/>
        </w:rPr>
      </w:pPr>
      <w:r w:rsidRPr="4C893ABC">
        <w:rPr>
          <w:rFonts w:ascii="Calibri" w:hAnsi="Calibri" w:cs="Calibri"/>
          <w:b/>
          <w:bCs/>
        </w:rPr>
        <w:t>Payment Streams to be included</w:t>
      </w:r>
      <w:r w:rsidR="00467DB6">
        <w:rPr>
          <w:rFonts w:ascii="Calibri" w:hAnsi="Calibri" w:cs="Calibri"/>
          <w:b/>
          <w:bCs/>
        </w:rPr>
        <w:t>, with a focus on the priority sector payment streams</w:t>
      </w:r>
    </w:p>
    <w:p w:rsidR="00C54FFE" w:rsidRPr="00C54FFE" w:rsidRDefault="00C54FFE" w:rsidP="005C3AC6">
      <w:pPr>
        <w:pStyle w:val="Prrafodelista"/>
        <w:tabs>
          <w:tab w:val="left" w:pos="90"/>
        </w:tabs>
        <w:overflowPunct/>
        <w:adjustRightInd/>
        <w:spacing w:before="16" w:line="249" w:lineRule="auto"/>
        <w:ind w:left="180"/>
        <w:contextualSpacing w:val="0"/>
        <w:rPr>
          <w:rFonts w:ascii="Calibri" w:hAnsi="Calibri" w:cs="Calibri"/>
        </w:rPr>
      </w:pPr>
    </w:p>
    <w:p w:rsidR="00C54FFE" w:rsidRPr="00E765F3" w:rsidRDefault="00C54FFE" w:rsidP="00C54FFE">
      <w:pPr>
        <w:pStyle w:val="Textoindependiente"/>
        <w:ind w:left="720"/>
        <w:rPr>
          <w:rFonts w:ascii="Calibri" w:hAnsi="Calibri" w:cs="Calibri"/>
          <w:sz w:val="22"/>
          <w:szCs w:val="22"/>
        </w:rPr>
      </w:pPr>
      <w:r w:rsidRPr="00E765F3">
        <w:rPr>
          <w:rFonts w:ascii="Calibri" w:hAnsi="Calibri" w:cs="Calibri"/>
          <w:noProof/>
          <w:sz w:val="22"/>
          <w:szCs w:val="22"/>
          <w:lang w:val="es-ES" w:eastAsia="es-ES"/>
        </w:rPr>
        <w:lastRenderedPageBreak/>
        <w:drawing>
          <wp:inline distT="0" distB="0" distL="0" distR="0">
            <wp:extent cx="5227320" cy="1657985"/>
            <wp:effectExtent l="0" t="0" r="0" b="0"/>
            <wp:docPr id="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27320" cy="1657985"/>
                    </a:xfrm>
                    <a:prstGeom prst="rect">
                      <a:avLst/>
                    </a:prstGeom>
                    <a:noFill/>
                    <a:ln>
                      <a:noFill/>
                    </a:ln>
                  </pic:spPr>
                </pic:pic>
              </a:graphicData>
            </a:graphic>
          </wp:inline>
        </w:drawing>
      </w:r>
    </w:p>
    <w:p w:rsidR="00C54FFE" w:rsidRPr="00E765F3" w:rsidRDefault="00C54FFE" w:rsidP="00C54FFE">
      <w:pPr>
        <w:pStyle w:val="Textoindependiente"/>
        <w:ind w:left="360"/>
        <w:rPr>
          <w:rFonts w:ascii="Calibri" w:hAnsi="Calibri" w:cs="Calibri"/>
          <w:sz w:val="22"/>
          <w:szCs w:val="22"/>
        </w:rPr>
      </w:pPr>
    </w:p>
    <w:p w:rsidR="00C54FFE" w:rsidRPr="00C54FFE" w:rsidRDefault="00C54FFE" w:rsidP="00C54FFE">
      <w:pPr>
        <w:autoSpaceDE w:val="0"/>
        <w:autoSpaceDN w:val="0"/>
        <w:jc w:val="both"/>
        <w:rPr>
          <w:rFonts w:ascii="Calibri" w:hAnsi="Calibri" w:cs="Calibri"/>
          <w:sz w:val="20"/>
          <w:szCs w:val="18"/>
        </w:rPr>
      </w:pPr>
      <w:r w:rsidRPr="00C54FFE">
        <w:rPr>
          <w:rFonts w:ascii="Calibri" w:hAnsi="Calibri" w:cs="Calibri"/>
          <w:sz w:val="20"/>
          <w:szCs w:val="18"/>
        </w:rPr>
        <w:t>Figure 1. The Payment Grid – Types of Payments by Payer and Payee. (Source: Better Than Cash Alliance, 2012)</w:t>
      </w:r>
    </w:p>
    <w:p w:rsidR="00256495" w:rsidRPr="00F70AF4" w:rsidRDefault="00256495" w:rsidP="00E21360">
      <w:pPr>
        <w:tabs>
          <w:tab w:val="left" w:pos="90"/>
          <w:tab w:val="left" w:pos="2024"/>
        </w:tabs>
        <w:spacing w:before="5"/>
        <w:ind w:left="180" w:hanging="180"/>
        <w:rPr>
          <w:rFonts w:ascii="Calibri" w:hAnsi="Calibri" w:cs="Calibri"/>
          <w:szCs w:val="22"/>
        </w:rPr>
      </w:pPr>
    </w:p>
    <w:p w:rsidR="00256495" w:rsidRPr="00E765F3" w:rsidRDefault="00256495" w:rsidP="00E21360">
      <w:pPr>
        <w:pStyle w:val="Prrafodelista"/>
        <w:numPr>
          <w:ilvl w:val="3"/>
          <w:numId w:val="25"/>
        </w:numPr>
        <w:tabs>
          <w:tab w:val="left" w:pos="90"/>
        </w:tabs>
        <w:overflowPunct/>
        <w:adjustRightInd/>
        <w:spacing w:before="15" w:line="240" w:lineRule="auto"/>
        <w:ind w:left="180" w:hanging="180"/>
        <w:contextualSpacing w:val="0"/>
        <w:rPr>
          <w:rFonts w:ascii="Calibri" w:hAnsi="Calibri" w:cs="Calibri"/>
          <w:szCs w:val="22"/>
        </w:rPr>
      </w:pPr>
      <w:r w:rsidRPr="00C8399D">
        <w:rPr>
          <w:rFonts w:ascii="Calibri" w:hAnsi="Calibri" w:cs="Calibri"/>
          <w:b/>
          <w:bCs/>
          <w:szCs w:val="22"/>
        </w:rPr>
        <w:t>Estimatetheaggregatenumberandvalueofpaymentsandtheproportionof payments made digitally across all payment flows in the country.</w:t>
      </w:r>
      <w:r w:rsidRPr="00E765F3">
        <w:rPr>
          <w:rFonts w:ascii="Calibri" w:hAnsi="Calibri" w:cs="Calibri"/>
          <w:szCs w:val="22"/>
        </w:rPr>
        <w:t xml:space="preserve"> Indicators expected from the analysis are country context indicators, payments by payer per month by volume and value. Estimates should be done using the best available data, also the diagnostic will provide an evaluation of available data (data quality index)</w:t>
      </w:r>
    </w:p>
    <w:p w:rsidR="00AD430C" w:rsidRPr="000B5181" w:rsidRDefault="00AD430C" w:rsidP="000B5181">
      <w:pPr>
        <w:pStyle w:val="Prrafodelista"/>
        <w:numPr>
          <w:ilvl w:val="0"/>
          <w:numId w:val="42"/>
        </w:numPr>
        <w:tabs>
          <w:tab w:val="left" w:pos="90"/>
          <w:tab w:val="left" w:pos="1704"/>
        </w:tabs>
        <w:overflowPunct/>
        <w:adjustRightInd/>
        <w:spacing w:before="24" w:line="249" w:lineRule="auto"/>
        <w:rPr>
          <w:rFonts w:ascii="Calibri" w:hAnsi="Calibri" w:cs="Calibri"/>
          <w:szCs w:val="22"/>
        </w:rPr>
      </w:pPr>
      <w:r w:rsidRPr="000B5181">
        <w:rPr>
          <w:rFonts w:ascii="Calibri" w:hAnsi="Calibri" w:cs="Calibri"/>
          <w:szCs w:val="22"/>
        </w:rPr>
        <w:t xml:space="preserve">Theestimatesforpaymentsinthecountryshouldallowabenchmarkinthecontextof the estimates </w:t>
      </w:r>
      <w:r w:rsidR="00256495" w:rsidRPr="000B5181">
        <w:rPr>
          <w:rFonts w:ascii="Calibri" w:hAnsi="Calibri" w:cs="Calibri"/>
          <w:szCs w:val="22"/>
        </w:rPr>
        <w:t xml:space="preserve">of the </w:t>
      </w:r>
      <w:r w:rsidR="008847ED" w:rsidRPr="000B5181">
        <w:rPr>
          <w:rFonts w:ascii="Calibri" w:hAnsi="Calibri" w:cs="Calibri"/>
          <w:szCs w:val="22"/>
        </w:rPr>
        <w:t>2016</w:t>
      </w:r>
      <w:r w:rsidR="00256495" w:rsidRPr="000B5181">
        <w:rPr>
          <w:rFonts w:ascii="Calibri" w:hAnsi="Calibri" w:cs="Calibri"/>
          <w:szCs w:val="22"/>
        </w:rPr>
        <w:t xml:space="preserve"> Diagnostic of the </w:t>
      </w:r>
      <w:r w:rsidR="00BF45F3" w:rsidRPr="000B5181">
        <w:rPr>
          <w:rFonts w:ascii="Calibri" w:hAnsi="Calibri" w:cs="Calibri"/>
          <w:szCs w:val="22"/>
        </w:rPr>
        <w:t>Bangladesh</w:t>
      </w:r>
      <w:r w:rsidR="00256495" w:rsidRPr="000B5181">
        <w:rPr>
          <w:rFonts w:ascii="Calibri" w:hAnsi="Calibri" w:cs="Calibri"/>
          <w:szCs w:val="22"/>
        </w:rPr>
        <w:t xml:space="preserve"> as well as </w:t>
      </w:r>
      <w:r w:rsidRPr="000B5181">
        <w:rPr>
          <w:rFonts w:ascii="Calibri" w:hAnsi="Calibri" w:cs="Calibri"/>
          <w:szCs w:val="22"/>
        </w:rPr>
        <w:t xml:space="preserve">for the countries </w:t>
      </w:r>
      <w:r w:rsidR="00467DB6">
        <w:rPr>
          <w:rFonts w:ascii="Calibri" w:hAnsi="Calibri" w:cs="Calibri"/>
          <w:szCs w:val="22"/>
        </w:rPr>
        <w:t>the Alliance</w:t>
      </w:r>
      <w:r w:rsidRPr="000B5181">
        <w:rPr>
          <w:rFonts w:ascii="Calibri" w:hAnsi="Calibri" w:cs="Calibri"/>
          <w:szCs w:val="22"/>
        </w:rPr>
        <w:t xml:space="preserve"> has performed a diagnostic and any other existingdiagnostics performed by research partners such as the World Bank and CGAP.</w:t>
      </w:r>
    </w:p>
    <w:p w:rsidR="00AD430C" w:rsidRPr="00347BE7" w:rsidRDefault="00AD430C" w:rsidP="00347BE7">
      <w:pPr>
        <w:pStyle w:val="Prrafodelista"/>
        <w:numPr>
          <w:ilvl w:val="0"/>
          <w:numId w:val="42"/>
        </w:numPr>
        <w:tabs>
          <w:tab w:val="left" w:pos="90"/>
          <w:tab w:val="left" w:pos="1704"/>
        </w:tabs>
        <w:overflowPunct/>
        <w:adjustRightInd/>
        <w:spacing w:before="11" w:line="249" w:lineRule="auto"/>
        <w:rPr>
          <w:rFonts w:ascii="Calibri" w:hAnsi="Calibri" w:cs="Calibri"/>
          <w:szCs w:val="22"/>
        </w:rPr>
      </w:pPr>
      <w:r w:rsidRPr="000B5181">
        <w:rPr>
          <w:rFonts w:ascii="Calibri" w:hAnsi="Calibri" w:cs="Calibri"/>
          <w:spacing w:val="1"/>
          <w:szCs w:val="22"/>
        </w:rPr>
        <w:t>Sources</w:t>
      </w:r>
      <w:r w:rsidRPr="000B5181">
        <w:rPr>
          <w:rFonts w:ascii="Calibri" w:hAnsi="Calibri" w:cs="Calibri"/>
          <w:szCs w:val="22"/>
        </w:rPr>
        <w:t xml:space="preserve"> to </w:t>
      </w:r>
      <w:r w:rsidRPr="000B5181">
        <w:rPr>
          <w:rFonts w:ascii="Calibri" w:hAnsi="Calibri" w:cs="Calibri"/>
          <w:spacing w:val="1"/>
          <w:szCs w:val="22"/>
        </w:rPr>
        <w:t>consultforperformingtheassessment</w:t>
      </w:r>
      <w:r w:rsidR="00256495" w:rsidRPr="000B5181">
        <w:rPr>
          <w:rFonts w:ascii="Calibri" w:hAnsi="Calibri" w:cs="Calibri"/>
          <w:szCs w:val="22"/>
        </w:rPr>
        <w:t xml:space="preserve">include, </w:t>
      </w:r>
      <w:r w:rsidRPr="000B5181">
        <w:rPr>
          <w:rFonts w:ascii="Calibri" w:hAnsi="Calibri" w:cs="Calibri"/>
          <w:spacing w:val="1"/>
          <w:szCs w:val="22"/>
        </w:rPr>
        <w:t>but</w:t>
      </w:r>
      <w:r w:rsidR="00256495" w:rsidRPr="000B5181">
        <w:rPr>
          <w:rFonts w:ascii="Calibri" w:hAnsi="Calibri" w:cs="Calibri"/>
          <w:spacing w:val="1"/>
          <w:szCs w:val="22"/>
        </w:rPr>
        <w:t xml:space="preserve"> are</w:t>
      </w:r>
      <w:r w:rsidRPr="000B5181">
        <w:rPr>
          <w:rFonts w:ascii="Calibri" w:hAnsi="Calibri" w:cs="Calibri"/>
          <w:spacing w:val="1"/>
          <w:szCs w:val="22"/>
        </w:rPr>
        <w:t>notrestricted</w:t>
      </w:r>
      <w:r w:rsidRPr="000B5181">
        <w:rPr>
          <w:rFonts w:ascii="Calibri" w:hAnsi="Calibri" w:cs="Calibri"/>
          <w:szCs w:val="22"/>
        </w:rPr>
        <w:t xml:space="preserve"> to</w:t>
      </w:r>
      <w:r w:rsidR="00256495" w:rsidRPr="000B5181">
        <w:rPr>
          <w:rFonts w:ascii="Calibri" w:hAnsi="Calibri" w:cs="Calibri"/>
          <w:szCs w:val="22"/>
        </w:rPr>
        <w:t>, the</w:t>
      </w:r>
      <w:r w:rsidR="008847ED" w:rsidRPr="000B5181">
        <w:rPr>
          <w:rFonts w:ascii="Calibri" w:hAnsi="Calibri" w:cs="Calibri"/>
          <w:spacing w:val="1"/>
          <w:szCs w:val="22"/>
        </w:rPr>
        <w:t>Bangladesh Bank, Ministry of Finance, Ministry of Social Welfare, Ministry of Labour &amp; Employment, Ministry of Agriculture, BGMEA, e-Commerce Association of Bangladesh ,</w:t>
      </w:r>
      <w:r w:rsidRPr="000B5181">
        <w:rPr>
          <w:rFonts w:ascii="Calibri" w:hAnsi="Calibri" w:cs="Calibri"/>
          <w:szCs w:val="22"/>
        </w:rPr>
        <w:t xml:space="preserve">Telco regulator, national </w:t>
      </w:r>
      <w:r w:rsidRPr="000B5181">
        <w:rPr>
          <w:rFonts w:ascii="Calibri" w:hAnsi="Calibri" w:cs="Calibri"/>
          <w:spacing w:val="1"/>
          <w:szCs w:val="22"/>
        </w:rPr>
        <w:t>andsub-­‐nationalagencies,banks,bankersassociation,switchesandclearinghouses,</w:t>
      </w:r>
      <w:r w:rsidRPr="000B5181">
        <w:rPr>
          <w:rFonts w:ascii="Calibri" w:hAnsi="Calibri" w:cs="Calibri"/>
          <w:szCs w:val="22"/>
        </w:rPr>
        <w:t xml:space="preserve"> MNOs, remittances services, FMCGs, retailers and small merchants, agent networks, card networks, Chamber of commerce, Industry groups, utility companies, research firms, donors, development partners, technology and fintech providers, workers associations. The technical partner is </w:t>
      </w:r>
      <w:r w:rsidRPr="000B5181">
        <w:rPr>
          <w:rFonts w:ascii="Calibri" w:hAnsi="Calibri" w:cs="Calibri"/>
          <w:spacing w:val="1"/>
          <w:szCs w:val="22"/>
        </w:rPr>
        <w:t>expected</w:t>
      </w:r>
      <w:r w:rsidRPr="000B5181">
        <w:rPr>
          <w:rFonts w:ascii="Calibri" w:hAnsi="Calibri" w:cs="Calibri"/>
          <w:szCs w:val="22"/>
        </w:rPr>
        <w:t xml:space="preserve"> to </w:t>
      </w:r>
      <w:r w:rsidRPr="000B5181">
        <w:rPr>
          <w:rFonts w:ascii="Calibri" w:hAnsi="Calibri" w:cs="Calibri"/>
          <w:spacing w:val="1"/>
          <w:szCs w:val="22"/>
        </w:rPr>
        <w:t>perform</w:t>
      </w:r>
      <w:r w:rsidR="00256495" w:rsidRPr="000B5181">
        <w:rPr>
          <w:rFonts w:ascii="Calibri" w:hAnsi="Calibri" w:cs="Calibri"/>
          <w:spacing w:val="1"/>
          <w:szCs w:val="22"/>
        </w:rPr>
        <w:t>in-</w:t>
      </w:r>
      <w:r w:rsidRPr="000B5181">
        <w:rPr>
          <w:rFonts w:ascii="Calibri" w:hAnsi="Calibri" w:cs="Calibri"/>
          <w:spacing w:val="1"/>
          <w:szCs w:val="22"/>
        </w:rPr>
        <w:t>personinterviewsand</w:t>
      </w:r>
      <w:r w:rsidR="00256495" w:rsidRPr="000B5181">
        <w:rPr>
          <w:rFonts w:ascii="Calibri" w:hAnsi="Calibri" w:cs="Calibri"/>
          <w:spacing w:val="1"/>
          <w:szCs w:val="22"/>
        </w:rPr>
        <w:t>self</w:t>
      </w:r>
      <w:r w:rsidRPr="000B5181">
        <w:rPr>
          <w:rFonts w:ascii="Calibri" w:hAnsi="Calibri" w:cs="Calibri"/>
          <w:spacing w:val="1"/>
          <w:szCs w:val="22"/>
        </w:rPr>
        <w:t>‐responsequestionnaires.</w:t>
      </w:r>
      <w:r w:rsidRPr="000B5181">
        <w:rPr>
          <w:rFonts w:ascii="Calibri" w:hAnsi="Calibri" w:cs="Calibri"/>
          <w:szCs w:val="22"/>
        </w:rPr>
        <w:t xml:space="preserve"> Interviewees for the diagnostic should be asked for their</w:t>
      </w:r>
      <w:r w:rsidR="00256495" w:rsidRPr="000B5181">
        <w:rPr>
          <w:rFonts w:ascii="Calibri" w:hAnsi="Calibri" w:cs="Calibri"/>
          <w:szCs w:val="22"/>
        </w:rPr>
        <w:t xml:space="preserve"> insights on the current </w:t>
      </w:r>
      <w:r w:rsidR="00501B19" w:rsidRPr="000B5181">
        <w:rPr>
          <w:rFonts w:ascii="Calibri" w:hAnsi="Calibri" w:cs="Calibri"/>
          <w:szCs w:val="22"/>
        </w:rPr>
        <w:t>pace of</w:t>
      </w:r>
      <w:r w:rsidRPr="000B5181">
        <w:rPr>
          <w:rFonts w:ascii="Calibri" w:hAnsi="Calibri" w:cs="Calibri"/>
          <w:szCs w:val="22"/>
        </w:rPr>
        <w:t xml:space="preserve"> change towards the usage of digital payments within the ecosystem and the relevant use cases and what is affectingit.</w:t>
      </w:r>
    </w:p>
    <w:p w:rsidR="00AD430C" w:rsidRPr="00E765F3" w:rsidRDefault="00AD430C" w:rsidP="51C4AD83">
      <w:pPr>
        <w:tabs>
          <w:tab w:val="left" w:pos="1344"/>
        </w:tabs>
        <w:overflowPunct/>
        <w:adjustRightInd/>
        <w:spacing w:line="252" w:lineRule="auto"/>
        <w:ind w:right="885"/>
        <w:rPr>
          <w:rFonts w:ascii="Calibri" w:hAnsi="Calibri" w:cs="Calibri"/>
          <w:sz w:val="22"/>
          <w:szCs w:val="22"/>
        </w:rPr>
      </w:pPr>
      <w:r w:rsidRPr="51C4AD83">
        <w:rPr>
          <w:rFonts w:ascii="Calibri" w:hAnsi="Calibri" w:cs="Calibri"/>
          <w:b/>
          <w:bCs/>
          <w:sz w:val="22"/>
          <w:szCs w:val="22"/>
        </w:rPr>
        <w:t>B) Trajectorytowardselectronicpayments</w:t>
      </w:r>
      <w:r w:rsidRPr="51C4AD83">
        <w:rPr>
          <w:rFonts w:ascii="Calibri" w:hAnsi="Calibri" w:cs="Calibri"/>
          <w:sz w:val="22"/>
          <w:szCs w:val="22"/>
        </w:rPr>
        <w:t>:thisinvolvesidentifyingarelevantsetof paymenttypesorusecasesandassessingthelikelihoodoffurthermovement.</w:t>
      </w:r>
    </w:p>
    <w:p w:rsidR="00AD430C" w:rsidRPr="00E765F3" w:rsidRDefault="00AD430C" w:rsidP="000B5181">
      <w:pPr>
        <w:pStyle w:val="Prrafodelista"/>
        <w:numPr>
          <w:ilvl w:val="3"/>
          <w:numId w:val="27"/>
        </w:numPr>
        <w:tabs>
          <w:tab w:val="left" w:pos="720"/>
        </w:tabs>
        <w:overflowPunct/>
        <w:adjustRightInd/>
        <w:spacing w:before="14" w:line="249" w:lineRule="auto"/>
        <w:ind w:left="720" w:right="243" w:hanging="270"/>
        <w:contextualSpacing w:val="0"/>
        <w:jc w:val="both"/>
        <w:rPr>
          <w:rFonts w:ascii="Calibri" w:hAnsi="Calibri" w:cs="Calibri"/>
        </w:rPr>
      </w:pPr>
      <w:r w:rsidRPr="20258A91">
        <w:rPr>
          <w:rFonts w:ascii="Calibri" w:hAnsi="Calibri" w:cs="Calibri"/>
        </w:rPr>
        <w:t>I</w:t>
      </w:r>
      <w:r w:rsidRPr="20258A91">
        <w:rPr>
          <w:rFonts w:ascii="Calibri" w:hAnsi="Calibri" w:cs="Calibri"/>
          <w:b/>
          <w:bCs/>
        </w:rPr>
        <w:t xml:space="preserve">dentify and prioritize use cases. </w:t>
      </w:r>
      <w:r w:rsidRPr="20258A91">
        <w:rPr>
          <w:rFonts w:ascii="Calibri" w:hAnsi="Calibri" w:cs="Calibri"/>
        </w:rPr>
        <w:t xml:space="preserve">This involves </w:t>
      </w:r>
      <w:r w:rsidR="00256495" w:rsidRPr="20258A91">
        <w:rPr>
          <w:rFonts w:ascii="Calibri" w:hAnsi="Calibri" w:cs="Calibri"/>
        </w:rPr>
        <w:t xml:space="preserve">taking into account the evolution with regards to the </w:t>
      </w:r>
      <w:r w:rsidR="008847ED" w:rsidRPr="20258A91">
        <w:rPr>
          <w:rFonts w:ascii="Calibri" w:hAnsi="Calibri" w:cs="Calibri"/>
        </w:rPr>
        <w:t>2016</w:t>
      </w:r>
      <w:r w:rsidR="00256495" w:rsidRPr="20258A91">
        <w:rPr>
          <w:rFonts w:ascii="Calibri" w:hAnsi="Calibri" w:cs="Calibri"/>
        </w:rPr>
        <w:t xml:space="preserve"> findings, </w:t>
      </w:r>
      <w:r w:rsidRPr="20258A91">
        <w:rPr>
          <w:rFonts w:ascii="Calibri" w:hAnsi="Calibri" w:cs="Calibri"/>
        </w:rPr>
        <w:t xml:space="preserve">identifying and prioritizing </w:t>
      </w:r>
      <w:r w:rsidR="00AB221A" w:rsidRPr="20258A91">
        <w:rPr>
          <w:rFonts w:ascii="Calibri" w:hAnsi="Calibri" w:cs="Calibri"/>
        </w:rPr>
        <w:t xml:space="preserve">at most 3 </w:t>
      </w:r>
      <w:r w:rsidRPr="20258A91">
        <w:rPr>
          <w:rFonts w:ascii="Calibri" w:hAnsi="Calibri" w:cs="Calibri"/>
        </w:rPr>
        <w:t xml:space="preserve">use cases that will help to assess the trajectory of the shift (see Figure 2 for an example). Readersofthediagnosticshouldbeabletounderstandtheimportanceofthechosen use cases relative to the larger payments space, as well as </w:t>
      </w:r>
      <w:r w:rsidR="00256495" w:rsidRPr="20258A91">
        <w:rPr>
          <w:rFonts w:ascii="Calibri" w:hAnsi="Calibri" w:cs="Calibri"/>
        </w:rPr>
        <w:t xml:space="preserve">discuss any evolution or change since </w:t>
      </w:r>
      <w:r w:rsidR="00501B19" w:rsidRPr="20258A91">
        <w:rPr>
          <w:rFonts w:ascii="Calibri" w:hAnsi="Calibri" w:cs="Calibri"/>
        </w:rPr>
        <w:t xml:space="preserve">the </w:t>
      </w:r>
      <w:r w:rsidR="008847ED" w:rsidRPr="20258A91">
        <w:rPr>
          <w:rFonts w:ascii="Calibri" w:hAnsi="Calibri" w:cs="Calibri"/>
        </w:rPr>
        <w:t>2016</w:t>
      </w:r>
      <w:r w:rsidR="00256495" w:rsidRPr="20258A91">
        <w:rPr>
          <w:rFonts w:ascii="Calibri" w:hAnsi="Calibri" w:cs="Calibri"/>
        </w:rPr>
        <w:t xml:space="preserve"> baseline</w:t>
      </w:r>
      <w:r w:rsidRPr="20258A91">
        <w:rPr>
          <w:rFonts w:ascii="Calibri" w:hAnsi="Calibri" w:cs="Calibri"/>
        </w:rPr>
        <w:t>.</w:t>
      </w:r>
    </w:p>
    <w:p w:rsidR="00AD430C" w:rsidRPr="00C8399D" w:rsidRDefault="00AD430C" w:rsidP="000B5181">
      <w:pPr>
        <w:pStyle w:val="Prrafodelista"/>
        <w:numPr>
          <w:ilvl w:val="3"/>
          <w:numId w:val="27"/>
        </w:numPr>
        <w:tabs>
          <w:tab w:val="left" w:pos="720"/>
        </w:tabs>
        <w:overflowPunct/>
        <w:adjustRightInd/>
        <w:spacing w:before="14" w:line="249" w:lineRule="auto"/>
        <w:ind w:left="720" w:right="243" w:hanging="270"/>
        <w:contextualSpacing w:val="0"/>
        <w:jc w:val="both"/>
        <w:rPr>
          <w:rFonts w:ascii="Calibri" w:hAnsi="Calibri" w:cs="Calibri"/>
        </w:rPr>
      </w:pPr>
      <w:r w:rsidRPr="20258A91">
        <w:rPr>
          <w:rFonts w:ascii="Calibri" w:hAnsi="Calibri" w:cs="Calibri"/>
          <w:b/>
          <w:bCs/>
        </w:rPr>
        <w:t>Prioritization</w:t>
      </w:r>
      <w:r w:rsidRPr="20258A91">
        <w:rPr>
          <w:rFonts w:ascii="Calibri" w:hAnsi="Calibri" w:cs="Calibri"/>
        </w:rPr>
        <w:t xml:space="preserve"> of use cases should inform the main criteria for choices of payment use cases (e.g., information needs that other market participants have, quantitative importance of a use case relative to other use cases, information that can be gathered with a reasonable level of effort and resources, level of expertise available to conduct the analysis.) Examples of payment use cases done in previous </w:t>
      </w:r>
      <w:r w:rsidR="000519C7">
        <w:rPr>
          <w:rFonts w:ascii="Calibri" w:hAnsi="Calibri" w:cs="Calibri"/>
        </w:rPr>
        <w:t>BTCA</w:t>
      </w:r>
      <w:r w:rsidRPr="20258A91">
        <w:rPr>
          <w:rFonts w:ascii="Calibri" w:hAnsi="Calibri" w:cs="Calibri"/>
        </w:rPr>
        <w:t xml:space="preserve"> country payment ecosystem diagnostics include: mass electronic credit, remote bill payment, card payment at merchants, mobile payments to merchants, and p2p </w:t>
      </w:r>
      <w:r w:rsidRPr="20258A91">
        <w:rPr>
          <w:rFonts w:ascii="Calibri" w:hAnsi="Calibri" w:cs="Calibri"/>
        </w:rPr>
        <w:lastRenderedPageBreak/>
        <w:t>payments.</w:t>
      </w:r>
      <w:r w:rsidRPr="20258A91">
        <w:rPr>
          <w:rStyle w:val="Refdenotaalpie"/>
          <w:rFonts w:ascii="Calibri" w:hAnsi="Calibri" w:cs="Calibri"/>
        </w:rPr>
        <w:footnoteReference w:id="3"/>
      </w:r>
      <w:r w:rsidR="00001AAD" w:rsidRPr="20258A91">
        <w:rPr>
          <w:rFonts w:ascii="Calibri" w:hAnsi="Calibri" w:cs="Calibri"/>
        </w:rPr>
        <w:t xml:space="preserve"> The choice of use cases will be informed by the findings of the </w:t>
      </w:r>
      <w:r w:rsidR="000519C7">
        <w:rPr>
          <w:rFonts w:ascii="Calibri" w:hAnsi="Calibri" w:cs="Calibri"/>
        </w:rPr>
        <w:t>2016 edition</w:t>
      </w:r>
      <w:r w:rsidR="00001AAD" w:rsidRPr="20258A91">
        <w:rPr>
          <w:rFonts w:ascii="Calibri" w:hAnsi="Calibri" w:cs="Calibri"/>
        </w:rPr>
        <w:t xml:space="preserve"> and discuss any relevant changes since the previous diagnostic took place. </w:t>
      </w:r>
    </w:p>
    <w:p w:rsidR="00AD430C" w:rsidRDefault="00AD430C" w:rsidP="00C54FFE">
      <w:pPr>
        <w:pStyle w:val="Prrafodelista"/>
        <w:numPr>
          <w:ilvl w:val="3"/>
          <w:numId w:val="27"/>
        </w:numPr>
        <w:tabs>
          <w:tab w:val="left" w:pos="720"/>
        </w:tabs>
        <w:overflowPunct/>
        <w:adjustRightInd/>
        <w:spacing w:line="249" w:lineRule="auto"/>
        <w:ind w:left="720" w:right="228" w:hanging="270"/>
        <w:contextualSpacing w:val="0"/>
        <w:jc w:val="both"/>
        <w:rPr>
          <w:rFonts w:ascii="Calibri" w:hAnsi="Calibri" w:cs="Calibri"/>
        </w:rPr>
      </w:pPr>
      <w:r w:rsidRPr="00E81E24">
        <w:rPr>
          <w:rFonts w:ascii="Calibri" w:hAnsi="Calibri" w:cs="Calibri"/>
          <w:b/>
          <w:bCs/>
        </w:rPr>
        <w:t>Evaluate</w:t>
      </w:r>
      <w:r w:rsidRPr="20258A91">
        <w:rPr>
          <w:rFonts w:ascii="Calibri" w:hAnsi="Calibri" w:cs="Calibri"/>
        </w:rPr>
        <w:t xml:space="preserve"> the likely trajectory of digital payments by assessing the country trajectory fortheshifttodigitalpayments</w:t>
      </w:r>
      <w:r w:rsidR="00001AAD" w:rsidRPr="20258A91">
        <w:rPr>
          <w:rFonts w:ascii="Calibri" w:hAnsi="Calibri" w:cs="Calibri"/>
        </w:rPr>
        <w:t xml:space="preserve"> before and after </w:t>
      </w:r>
      <w:r w:rsidR="008847ED" w:rsidRPr="20258A91">
        <w:rPr>
          <w:rFonts w:ascii="Calibri" w:hAnsi="Calibri" w:cs="Calibri"/>
        </w:rPr>
        <w:t>2016</w:t>
      </w:r>
      <w:r w:rsidRPr="20258A91">
        <w:rPr>
          <w:rFonts w:ascii="Calibri" w:hAnsi="Calibri" w:cs="Calibri"/>
        </w:rPr>
        <w:t>,givencurrentecosystemconditionsandincentivesin the market (see Figure 3 for an example); and identifying barriers affecting the trajectory of digital payments. This assessment will be done using the use cases previously identified. It is expected the firm analyses options, barriers, data and trajectory for each payment. Analysis of barriers should include specific regard to barriers that prevent inclusive digital finance for all, including women and vulnerable populations.</w:t>
      </w:r>
    </w:p>
    <w:p w:rsidR="00C54FFE" w:rsidRPr="00C54FFE" w:rsidRDefault="00C54FFE" w:rsidP="00C54FFE">
      <w:pPr>
        <w:pStyle w:val="Prrafodelista"/>
        <w:tabs>
          <w:tab w:val="left" w:pos="720"/>
        </w:tabs>
        <w:overflowPunct/>
        <w:adjustRightInd/>
        <w:spacing w:line="249" w:lineRule="auto"/>
        <w:ind w:right="228"/>
        <w:contextualSpacing w:val="0"/>
        <w:jc w:val="both"/>
        <w:rPr>
          <w:rFonts w:ascii="Calibri" w:hAnsi="Calibri" w:cs="Calibri"/>
        </w:rPr>
      </w:pPr>
    </w:p>
    <w:p w:rsidR="00AD430C" w:rsidRPr="00C54FFE" w:rsidRDefault="00AD430C" w:rsidP="00C54FFE">
      <w:pPr>
        <w:pStyle w:val="Ttulo1"/>
      </w:pPr>
      <w:r w:rsidRPr="00C54FFE">
        <w:t xml:space="preserve">Figure </w:t>
      </w:r>
      <w:r w:rsidR="003502C4" w:rsidRPr="00C54FFE">
        <w:t>2</w:t>
      </w:r>
      <w:r w:rsidRPr="00C54FFE">
        <w:t>. Shifts between the stages from cash heavy to cash lite</w:t>
      </w:r>
    </w:p>
    <w:p w:rsidR="00AD430C" w:rsidRPr="00E765F3" w:rsidRDefault="00C54FFE" w:rsidP="000B5181">
      <w:pPr>
        <w:pStyle w:val="Textoindependiente"/>
        <w:tabs>
          <w:tab w:val="left" w:pos="720"/>
        </w:tabs>
        <w:spacing w:before="9"/>
        <w:ind w:left="720" w:hanging="270"/>
        <w:rPr>
          <w:rFonts w:ascii="Calibri" w:hAnsi="Calibri" w:cs="Calibri"/>
          <w:sz w:val="22"/>
          <w:szCs w:val="22"/>
        </w:rPr>
      </w:pPr>
      <w:r>
        <w:rPr>
          <w:noProof/>
          <w:lang w:val="es-ES" w:eastAsia="es-ES"/>
        </w:rPr>
        <w:drawing>
          <wp:anchor distT="0" distB="0" distL="114300" distR="114300" simplePos="0" relativeHeight="251658240" behindDoc="0" locked="0" layoutInCell="1" allowOverlap="1">
            <wp:simplePos x="0" y="0"/>
            <wp:positionH relativeFrom="margin">
              <wp:posOffset>647700</wp:posOffset>
            </wp:positionH>
            <wp:positionV relativeFrom="paragraph">
              <wp:posOffset>10795</wp:posOffset>
            </wp:positionV>
            <wp:extent cx="4643120" cy="1615440"/>
            <wp:effectExtent l="0" t="0" r="5080" b="3810"/>
            <wp:wrapSquare wrapText="bothSides"/>
            <wp:docPr id="45746168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643120" cy="1615440"/>
                    </a:xfrm>
                    <a:prstGeom prst="rect">
                      <a:avLst/>
                    </a:prstGeom>
                  </pic:spPr>
                </pic:pic>
              </a:graphicData>
            </a:graphic>
          </wp:anchor>
        </w:drawing>
      </w:r>
    </w:p>
    <w:p w:rsidR="00192985" w:rsidRPr="00192985" w:rsidRDefault="00192985" w:rsidP="00192985">
      <w:pPr>
        <w:tabs>
          <w:tab w:val="left" w:pos="720"/>
          <w:tab w:val="left" w:pos="1324"/>
        </w:tabs>
        <w:overflowPunct/>
        <w:adjustRightInd/>
        <w:spacing w:before="27" w:line="244" w:lineRule="auto"/>
        <w:ind w:right="435"/>
        <w:jc w:val="both"/>
        <w:rPr>
          <w:rFonts w:ascii="Calibri" w:hAnsi="Calibri" w:cs="Calibri"/>
        </w:rPr>
      </w:pPr>
    </w:p>
    <w:p w:rsidR="00192985" w:rsidRPr="00192985" w:rsidRDefault="00192985" w:rsidP="00192985">
      <w:pPr>
        <w:tabs>
          <w:tab w:val="left" w:pos="720"/>
          <w:tab w:val="left" w:pos="1324"/>
        </w:tabs>
        <w:overflowPunct/>
        <w:adjustRightInd/>
        <w:spacing w:before="27" w:line="244" w:lineRule="auto"/>
        <w:ind w:right="435"/>
        <w:jc w:val="both"/>
        <w:rPr>
          <w:rFonts w:ascii="Calibri" w:hAnsi="Calibri" w:cs="Calibri"/>
        </w:rPr>
      </w:pPr>
    </w:p>
    <w:p w:rsidR="00192985" w:rsidRDefault="00192985" w:rsidP="00192985">
      <w:pPr>
        <w:tabs>
          <w:tab w:val="left" w:pos="720"/>
          <w:tab w:val="left" w:pos="1324"/>
        </w:tabs>
        <w:overflowPunct/>
        <w:adjustRightInd/>
        <w:spacing w:before="27" w:line="244" w:lineRule="auto"/>
        <w:ind w:left="450" w:right="435"/>
        <w:jc w:val="both"/>
        <w:rPr>
          <w:rFonts w:ascii="Calibri" w:hAnsi="Calibri" w:cs="Calibri"/>
        </w:rPr>
      </w:pPr>
    </w:p>
    <w:p w:rsidR="00192985" w:rsidRDefault="00192985" w:rsidP="00192985">
      <w:pPr>
        <w:tabs>
          <w:tab w:val="left" w:pos="720"/>
          <w:tab w:val="left" w:pos="1324"/>
        </w:tabs>
        <w:overflowPunct/>
        <w:adjustRightInd/>
        <w:spacing w:before="27" w:line="244" w:lineRule="auto"/>
        <w:ind w:left="450" w:right="435"/>
        <w:jc w:val="both"/>
        <w:rPr>
          <w:rFonts w:ascii="Calibri" w:hAnsi="Calibri" w:cs="Calibri"/>
        </w:rPr>
      </w:pPr>
    </w:p>
    <w:p w:rsidR="00192985" w:rsidRDefault="00192985" w:rsidP="00192985">
      <w:pPr>
        <w:tabs>
          <w:tab w:val="left" w:pos="720"/>
          <w:tab w:val="left" w:pos="1324"/>
        </w:tabs>
        <w:overflowPunct/>
        <w:adjustRightInd/>
        <w:spacing w:before="27" w:line="244" w:lineRule="auto"/>
        <w:ind w:left="450" w:right="435"/>
        <w:jc w:val="both"/>
        <w:rPr>
          <w:rFonts w:ascii="Calibri" w:hAnsi="Calibri" w:cs="Calibri"/>
        </w:rPr>
      </w:pPr>
    </w:p>
    <w:p w:rsidR="00192985" w:rsidRDefault="00192985" w:rsidP="00192985">
      <w:pPr>
        <w:tabs>
          <w:tab w:val="left" w:pos="720"/>
          <w:tab w:val="left" w:pos="1324"/>
        </w:tabs>
        <w:overflowPunct/>
        <w:adjustRightInd/>
        <w:spacing w:before="27" w:line="244" w:lineRule="auto"/>
        <w:ind w:left="450" w:right="435"/>
        <w:jc w:val="both"/>
        <w:rPr>
          <w:rFonts w:ascii="Calibri" w:hAnsi="Calibri" w:cs="Calibri"/>
        </w:rPr>
      </w:pPr>
    </w:p>
    <w:p w:rsidR="00192985" w:rsidRDefault="00192985" w:rsidP="00192985">
      <w:pPr>
        <w:tabs>
          <w:tab w:val="left" w:pos="720"/>
          <w:tab w:val="left" w:pos="1324"/>
        </w:tabs>
        <w:overflowPunct/>
        <w:adjustRightInd/>
        <w:spacing w:before="27" w:line="244" w:lineRule="auto"/>
        <w:ind w:left="450" w:right="435"/>
        <w:jc w:val="both"/>
        <w:rPr>
          <w:rFonts w:ascii="Calibri" w:hAnsi="Calibri" w:cs="Calibri"/>
        </w:rPr>
      </w:pPr>
    </w:p>
    <w:p w:rsidR="00AD430C" w:rsidRPr="00192985" w:rsidRDefault="00AD430C" w:rsidP="00192985">
      <w:pPr>
        <w:pStyle w:val="Prrafodelista"/>
        <w:numPr>
          <w:ilvl w:val="0"/>
          <w:numId w:val="44"/>
        </w:numPr>
        <w:tabs>
          <w:tab w:val="left" w:pos="720"/>
          <w:tab w:val="left" w:pos="1324"/>
        </w:tabs>
        <w:overflowPunct/>
        <w:adjustRightInd/>
        <w:spacing w:before="27" w:line="244" w:lineRule="auto"/>
        <w:ind w:right="435"/>
        <w:jc w:val="both"/>
        <w:rPr>
          <w:rFonts w:ascii="Calibri" w:hAnsi="Calibri" w:cs="Calibri"/>
        </w:rPr>
      </w:pPr>
      <w:r w:rsidRPr="00192985">
        <w:rPr>
          <w:rFonts w:ascii="Calibri" w:hAnsi="Calibri" w:cs="Calibri"/>
        </w:rPr>
        <w:t>Identify opportunities the government and the private sector has to leverage current digital payments initiativesinthecountry(e.g.,mobileplatforms,electronicidentificationinitiatives)</w:t>
      </w:r>
    </w:p>
    <w:p w:rsidR="00AD430C" w:rsidRPr="00E765F3" w:rsidRDefault="00AD430C" w:rsidP="000B5181">
      <w:pPr>
        <w:pStyle w:val="Prrafodelista"/>
        <w:numPr>
          <w:ilvl w:val="3"/>
          <w:numId w:val="27"/>
        </w:numPr>
        <w:tabs>
          <w:tab w:val="left" w:pos="720"/>
          <w:tab w:val="left" w:pos="1324"/>
        </w:tabs>
        <w:overflowPunct/>
        <w:adjustRightInd/>
        <w:spacing w:before="21" w:line="249" w:lineRule="auto"/>
        <w:ind w:left="720" w:right="118" w:hanging="270"/>
        <w:contextualSpacing w:val="0"/>
        <w:jc w:val="both"/>
        <w:rPr>
          <w:rFonts w:ascii="Calibri" w:hAnsi="Calibri" w:cs="Calibri"/>
        </w:rPr>
      </w:pPr>
      <w:r w:rsidRPr="20258A91">
        <w:rPr>
          <w:rFonts w:ascii="Calibri" w:hAnsi="Calibri" w:cs="Calibri"/>
        </w:rPr>
        <w:t>Make suggestions on how to take forward the process of change after the recommendations</w:t>
      </w:r>
      <w:r w:rsidR="00001AAD" w:rsidRPr="20258A91">
        <w:rPr>
          <w:rFonts w:ascii="Calibri" w:hAnsi="Calibri" w:cs="Calibri"/>
        </w:rPr>
        <w:t xml:space="preserve"> and lessons</w:t>
      </w:r>
      <w:r w:rsidRPr="20258A91">
        <w:rPr>
          <w:rFonts w:ascii="Calibri" w:hAnsi="Calibri" w:cs="Calibri"/>
        </w:rPr>
        <w:t xml:space="preserve"> from the </w:t>
      </w:r>
      <w:r w:rsidR="008847ED" w:rsidRPr="20258A91">
        <w:rPr>
          <w:rFonts w:ascii="Calibri" w:hAnsi="Calibri" w:cs="Calibri"/>
        </w:rPr>
        <w:t>2016</w:t>
      </w:r>
      <w:r w:rsidR="00001AAD" w:rsidRPr="20258A91">
        <w:rPr>
          <w:rFonts w:ascii="Calibri" w:hAnsi="Calibri" w:cs="Calibri"/>
        </w:rPr>
        <w:t xml:space="preserve"> and </w:t>
      </w:r>
      <w:r w:rsidR="008847ED" w:rsidRPr="20258A91">
        <w:rPr>
          <w:rFonts w:ascii="Calibri" w:hAnsi="Calibri" w:cs="Calibri"/>
        </w:rPr>
        <w:t>2020</w:t>
      </w:r>
      <w:r w:rsidRPr="20258A91">
        <w:rPr>
          <w:rFonts w:ascii="Calibri" w:hAnsi="Calibri" w:cs="Calibri"/>
        </w:rPr>
        <w:t>diagnostic</w:t>
      </w:r>
      <w:r w:rsidR="00001AAD" w:rsidRPr="20258A91">
        <w:rPr>
          <w:rFonts w:ascii="Calibri" w:hAnsi="Calibri" w:cs="Calibri"/>
        </w:rPr>
        <w:t>s</w:t>
      </w:r>
      <w:r w:rsidRPr="20258A91">
        <w:rPr>
          <w:rFonts w:ascii="Calibri" w:hAnsi="Calibri" w:cs="Calibri"/>
        </w:rPr>
        <w:t xml:space="preserve"> (e.g., pilot programs to</w:t>
      </w:r>
      <w:r w:rsidR="00001AAD" w:rsidRPr="20258A91">
        <w:rPr>
          <w:rFonts w:ascii="Calibri" w:hAnsi="Calibri" w:cs="Calibri"/>
        </w:rPr>
        <w:t xml:space="preserve"> operationalize recommendations</w:t>
      </w:r>
      <w:r w:rsidRPr="20258A91">
        <w:rPr>
          <w:rFonts w:ascii="Calibri" w:hAnsi="Calibri" w:cs="Calibri"/>
        </w:rPr>
        <w:t>)</w:t>
      </w:r>
      <w:r w:rsidR="00001AAD" w:rsidRPr="20258A91">
        <w:rPr>
          <w:rFonts w:ascii="Calibri" w:hAnsi="Calibri" w:cs="Calibri"/>
        </w:rPr>
        <w:t>.</w:t>
      </w:r>
      <w:r w:rsidRPr="20258A91">
        <w:rPr>
          <w:rFonts w:ascii="Calibri" w:hAnsi="Calibri" w:cs="Calibri"/>
        </w:rPr>
        <w:t xml:space="preserve"> It is expected that </w:t>
      </w:r>
      <w:r w:rsidR="00001AAD" w:rsidRPr="20258A91">
        <w:rPr>
          <w:rFonts w:ascii="Calibri" w:hAnsi="Calibri" w:cs="Calibri"/>
        </w:rPr>
        <w:t>the</w:t>
      </w:r>
      <w:r w:rsidRPr="20258A91">
        <w:rPr>
          <w:rFonts w:ascii="Calibri" w:hAnsi="Calibri" w:cs="Calibri"/>
        </w:rPr>
        <w:t xml:space="preserve"> Government will be actively involved in the discussions of the road map and so will be ready to </w:t>
      </w:r>
      <w:r w:rsidR="00501B19" w:rsidRPr="20258A91">
        <w:rPr>
          <w:rFonts w:ascii="Calibri" w:hAnsi="Calibri" w:cs="Calibri"/>
        </w:rPr>
        <w:t>implement applicable</w:t>
      </w:r>
      <w:r w:rsidR="00AB221A" w:rsidRPr="20258A91">
        <w:rPr>
          <w:rFonts w:ascii="Calibri" w:hAnsi="Calibri" w:cs="Calibri"/>
        </w:rPr>
        <w:t xml:space="preserve"> and accepted </w:t>
      </w:r>
      <w:r w:rsidRPr="20258A91">
        <w:rPr>
          <w:rFonts w:ascii="Calibri" w:hAnsi="Calibri" w:cs="Calibri"/>
        </w:rPr>
        <w:t>recommendations that result from this deepdive.</w:t>
      </w:r>
    </w:p>
    <w:p w:rsidR="00AD430C" w:rsidRPr="00E765F3" w:rsidRDefault="00AD430C" w:rsidP="000B5181">
      <w:pPr>
        <w:pStyle w:val="Prrafodelista"/>
        <w:numPr>
          <w:ilvl w:val="3"/>
          <w:numId w:val="27"/>
        </w:numPr>
        <w:tabs>
          <w:tab w:val="left" w:pos="720"/>
          <w:tab w:val="left" w:pos="1324"/>
        </w:tabs>
        <w:overflowPunct/>
        <w:adjustRightInd/>
        <w:spacing w:before="16" w:line="240" w:lineRule="auto"/>
        <w:ind w:left="720" w:right="119" w:hanging="270"/>
        <w:contextualSpacing w:val="0"/>
        <w:jc w:val="both"/>
        <w:rPr>
          <w:rFonts w:ascii="Calibri" w:hAnsi="Calibri" w:cs="Calibri"/>
        </w:rPr>
      </w:pPr>
      <w:r w:rsidRPr="20258A91">
        <w:rPr>
          <w:rFonts w:ascii="Calibri" w:hAnsi="Calibri" w:cs="Calibri"/>
        </w:rPr>
        <w:t>Describe potential scenarios for the future of the country’s payments ecosystem, given thepotentialusecasesthathavebeenidentifiedaspartofthediagnostic.</w:t>
      </w:r>
    </w:p>
    <w:p w:rsidR="0063773B" w:rsidRPr="00C54FFE" w:rsidRDefault="00AD430C" w:rsidP="00C54FFE">
      <w:pPr>
        <w:pStyle w:val="Prrafodelista"/>
        <w:numPr>
          <w:ilvl w:val="3"/>
          <w:numId w:val="27"/>
        </w:numPr>
        <w:tabs>
          <w:tab w:val="left" w:pos="720"/>
          <w:tab w:val="left" w:pos="1324"/>
        </w:tabs>
        <w:overflowPunct/>
        <w:adjustRightInd/>
        <w:spacing w:before="27" w:line="244" w:lineRule="auto"/>
        <w:ind w:left="720" w:right="117" w:hanging="270"/>
        <w:contextualSpacing w:val="0"/>
        <w:jc w:val="both"/>
        <w:rPr>
          <w:rFonts w:ascii="Calibri" w:hAnsi="Calibri" w:cs="Calibri"/>
        </w:rPr>
      </w:pPr>
      <w:r w:rsidRPr="20258A91">
        <w:rPr>
          <w:rFonts w:ascii="Calibri" w:hAnsi="Calibri" w:cs="Calibri"/>
        </w:rPr>
        <w:t>Map out potential coalition partners within government, financial industry, corporate, donors, MNOsetc.</w:t>
      </w:r>
    </w:p>
    <w:p w:rsidR="000519C7" w:rsidRDefault="51C4AD83" w:rsidP="000519C7">
      <w:pPr>
        <w:tabs>
          <w:tab w:val="left" w:pos="1324"/>
        </w:tabs>
        <w:overflowPunct/>
        <w:adjustRightInd/>
        <w:spacing w:before="27" w:line="244" w:lineRule="auto"/>
        <w:ind w:right="117"/>
        <w:jc w:val="both"/>
        <w:rPr>
          <w:rFonts w:ascii="Calibri" w:hAnsi="Calibri" w:cs="Calibri"/>
          <w:sz w:val="22"/>
          <w:szCs w:val="22"/>
        </w:rPr>
      </w:pPr>
      <w:r w:rsidRPr="51C4AD83">
        <w:rPr>
          <w:rFonts w:ascii="Calibri" w:hAnsi="Calibri" w:cs="Calibri"/>
          <w:b/>
          <w:bCs/>
          <w:sz w:val="22"/>
          <w:szCs w:val="22"/>
        </w:rPr>
        <w:t xml:space="preserve">C) </w:t>
      </w:r>
      <w:r w:rsidR="000519C7">
        <w:rPr>
          <w:rFonts w:ascii="Calibri" w:hAnsi="Calibri" w:cs="Calibri"/>
          <w:b/>
          <w:bCs/>
          <w:sz w:val="22"/>
          <w:szCs w:val="22"/>
        </w:rPr>
        <w:t xml:space="preserve">Establish progress tracking template: </w:t>
      </w:r>
      <w:r w:rsidRPr="51C4AD83">
        <w:rPr>
          <w:rFonts w:ascii="Calibri" w:hAnsi="Calibri" w:cs="Calibri"/>
          <w:sz w:val="22"/>
          <w:szCs w:val="22"/>
        </w:rPr>
        <w:t xml:space="preserve">This involves </w:t>
      </w:r>
      <w:r w:rsidR="00AE363A">
        <w:rPr>
          <w:rFonts w:ascii="Calibri" w:hAnsi="Calibri" w:cs="Calibri"/>
          <w:sz w:val="22"/>
          <w:szCs w:val="22"/>
        </w:rPr>
        <w:t xml:space="preserve">identifying the strategy and actions in the Digital Payments Roadmap for measuring and tracking progress of digital payments in Bangladesh.  The data collection and analysis capacity building strategy will build on the existing initiatives with the Government by development partners such as the World Bank and other non-governmental initiatives, to define actions and lead agencies for continuing to track progress on the Roadmap.  </w:t>
      </w:r>
    </w:p>
    <w:p w:rsidR="00192985" w:rsidRDefault="00192985" w:rsidP="000519C7">
      <w:pPr>
        <w:tabs>
          <w:tab w:val="left" w:pos="1324"/>
        </w:tabs>
        <w:overflowPunct/>
        <w:adjustRightInd/>
        <w:spacing w:before="27" w:line="244" w:lineRule="auto"/>
        <w:ind w:right="117"/>
        <w:jc w:val="both"/>
        <w:rPr>
          <w:rFonts w:ascii="Calibri" w:hAnsi="Calibri" w:cs="Calibri"/>
          <w:sz w:val="22"/>
          <w:szCs w:val="22"/>
        </w:rPr>
      </w:pPr>
    </w:p>
    <w:p w:rsidR="00C8399D" w:rsidRPr="00C8399D" w:rsidRDefault="006C4896" w:rsidP="51C4AD83">
      <w:pPr>
        <w:tabs>
          <w:tab w:val="left" w:pos="964"/>
        </w:tabs>
        <w:overflowPunct/>
        <w:adjustRightInd/>
        <w:spacing w:before="69" w:line="252" w:lineRule="auto"/>
        <w:ind w:right="153"/>
        <w:jc w:val="both"/>
        <w:rPr>
          <w:rFonts w:ascii="Calibri" w:hAnsi="Calibri" w:cs="Calibri"/>
          <w:sz w:val="22"/>
          <w:szCs w:val="22"/>
        </w:rPr>
      </w:pPr>
      <w:r w:rsidRPr="51C4AD83">
        <w:rPr>
          <w:rFonts w:ascii="Calibri" w:hAnsi="Calibri" w:cs="Calibri"/>
          <w:b/>
          <w:bCs/>
          <w:sz w:val="22"/>
          <w:szCs w:val="22"/>
        </w:rPr>
        <w:t xml:space="preserve">D) Recommendations to drive digital payments: </w:t>
      </w:r>
      <w:r w:rsidR="00C8399D" w:rsidRPr="51C4AD83">
        <w:rPr>
          <w:rFonts w:ascii="Calibri" w:hAnsi="Calibri" w:cs="Calibri"/>
          <w:sz w:val="22"/>
          <w:szCs w:val="22"/>
        </w:rPr>
        <w:lastRenderedPageBreak/>
        <w:t xml:space="preserve">Roadmapandrecommendationstoshifttodigitalpaymentstakingintoaccountcompeting and complementary incentives of the different stakeholders as well as identify champions and allies to move the process forward and opportunities for empowering them. These recommendations could be policy, regulation, partnership, or processes that those use cases should follow to address identified barriers. The roadmap should be based on the findings and analysis during previous outputs of thereport and the lessons from the 2016 Diagnostic. </w:t>
      </w:r>
      <w:r w:rsidR="00C8399D" w:rsidRPr="51C4AD83">
        <w:rPr>
          <w:rFonts w:asciiTheme="minorHAnsi" w:hAnsiTheme="minorHAnsi" w:cstheme="minorBidi"/>
          <w:sz w:val="22"/>
          <w:szCs w:val="22"/>
        </w:rPr>
        <w:t xml:space="preserve">Recommendwaysinwhichthegovernment, private sectorandotherstakeholderscanpromotethe expansionofappropriate,inclusive,affordable,andaccessibledigital. The document will include sub-roadmaps for the </w:t>
      </w:r>
      <w:r w:rsidR="00E21360" w:rsidRPr="51C4AD83">
        <w:rPr>
          <w:rFonts w:asciiTheme="minorHAnsi" w:hAnsiTheme="minorHAnsi" w:cstheme="minorBidi"/>
          <w:sz w:val="22"/>
          <w:szCs w:val="22"/>
        </w:rPr>
        <w:t>priority</w:t>
      </w:r>
      <w:r w:rsidR="00C8399D" w:rsidRPr="51C4AD83">
        <w:rPr>
          <w:rFonts w:asciiTheme="minorHAnsi" w:hAnsiTheme="minorHAnsi" w:cstheme="minorBidi"/>
          <w:sz w:val="22"/>
          <w:szCs w:val="22"/>
        </w:rPr>
        <w:t xml:space="preserve"> sectors</w:t>
      </w:r>
      <w:r w:rsidR="00AE363A">
        <w:rPr>
          <w:rFonts w:asciiTheme="minorHAnsi" w:hAnsiTheme="minorHAnsi" w:cstheme="minorBidi"/>
          <w:sz w:val="22"/>
          <w:szCs w:val="22"/>
        </w:rPr>
        <w:t xml:space="preserve"> identified in this RFA.  </w:t>
      </w:r>
    </w:p>
    <w:p w:rsidR="51C4AD83" w:rsidRDefault="51C4AD83" w:rsidP="51C4AD83">
      <w:pPr>
        <w:pStyle w:val="Textoindependiente"/>
        <w:spacing w:before="10"/>
        <w:rPr>
          <w:rFonts w:asciiTheme="minorHAnsi" w:hAnsiTheme="minorHAnsi" w:cstheme="minorBidi"/>
          <w:sz w:val="20"/>
          <w:szCs w:val="20"/>
        </w:rPr>
      </w:pPr>
    </w:p>
    <w:p w:rsidR="00C8399D" w:rsidRPr="00E765F3" w:rsidRDefault="51C4AD83" w:rsidP="20258A91">
      <w:pPr>
        <w:pStyle w:val="Textoindependiente"/>
        <w:spacing w:before="10"/>
        <w:rPr>
          <w:rFonts w:asciiTheme="minorHAnsi" w:hAnsiTheme="minorHAnsi" w:cstheme="minorBidi"/>
          <w:sz w:val="22"/>
          <w:szCs w:val="22"/>
        </w:rPr>
      </w:pPr>
      <w:r w:rsidRPr="51C4AD83">
        <w:rPr>
          <w:rFonts w:asciiTheme="minorHAnsi" w:hAnsiTheme="minorHAnsi" w:cstheme="minorBidi"/>
          <w:sz w:val="20"/>
          <w:szCs w:val="20"/>
        </w:rPr>
        <w:t>The National Digital Payments Roadmap needs to cover the following components:</w:t>
      </w:r>
    </w:p>
    <w:p w:rsidR="00C8399D" w:rsidRPr="00E765F3" w:rsidRDefault="20258A91" w:rsidP="00C54FFE">
      <w:pPr>
        <w:pStyle w:val="Textoindependiente"/>
        <w:numPr>
          <w:ilvl w:val="0"/>
          <w:numId w:val="38"/>
        </w:numPr>
        <w:spacing w:before="10" w:line="240" w:lineRule="exact"/>
        <w:rPr>
          <w:rFonts w:asciiTheme="minorHAnsi" w:hAnsiTheme="minorHAnsi" w:cstheme="minorBidi"/>
          <w:sz w:val="22"/>
          <w:szCs w:val="22"/>
        </w:rPr>
      </w:pPr>
      <w:r w:rsidRPr="20258A91">
        <w:rPr>
          <w:rFonts w:asciiTheme="minorHAnsi" w:hAnsiTheme="minorHAnsi" w:cstheme="minorBidi"/>
          <w:i/>
          <w:iCs/>
          <w:sz w:val="22"/>
          <w:szCs w:val="22"/>
        </w:rPr>
        <w:t xml:space="preserve">Transformational Policy Initiatives </w:t>
      </w:r>
    </w:p>
    <w:p w:rsidR="00C8399D" w:rsidRPr="00E765F3" w:rsidRDefault="20258A91" w:rsidP="00C54FFE">
      <w:pPr>
        <w:pStyle w:val="Textoindependiente"/>
        <w:numPr>
          <w:ilvl w:val="0"/>
          <w:numId w:val="38"/>
        </w:numPr>
        <w:spacing w:before="10" w:line="240" w:lineRule="exact"/>
        <w:rPr>
          <w:rFonts w:asciiTheme="minorHAnsi" w:hAnsiTheme="minorHAnsi" w:cstheme="minorBidi"/>
          <w:sz w:val="22"/>
          <w:szCs w:val="22"/>
        </w:rPr>
      </w:pPr>
      <w:r w:rsidRPr="20258A91">
        <w:rPr>
          <w:rFonts w:asciiTheme="minorHAnsi" w:hAnsiTheme="minorHAnsi" w:cstheme="minorBidi"/>
          <w:i/>
          <w:iCs/>
          <w:sz w:val="22"/>
          <w:szCs w:val="22"/>
        </w:rPr>
        <w:t xml:space="preserve">Improved Governance Structures </w:t>
      </w:r>
    </w:p>
    <w:p w:rsidR="00C8399D" w:rsidRPr="00E765F3" w:rsidRDefault="20258A91" w:rsidP="00C54FFE">
      <w:pPr>
        <w:pStyle w:val="Textoindependiente"/>
        <w:numPr>
          <w:ilvl w:val="0"/>
          <w:numId w:val="38"/>
        </w:numPr>
        <w:spacing w:before="10" w:line="240" w:lineRule="exact"/>
        <w:rPr>
          <w:rFonts w:asciiTheme="minorHAnsi" w:hAnsiTheme="minorHAnsi" w:cstheme="minorBidi"/>
          <w:sz w:val="22"/>
          <w:szCs w:val="22"/>
        </w:rPr>
      </w:pPr>
      <w:r w:rsidRPr="20258A91">
        <w:rPr>
          <w:rFonts w:asciiTheme="minorHAnsi" w:hAnsiTheme="minorHAnsi" w:cstheme="minorBidi"/>
          <w:i/>
          <w:iCs/>
          <w:sz w:val="22"/>
          <w:szCs w:val="22"/>
        </w:rPr>
        <w:t xml:space="preserve">Enabling Regulation and Oversight </w:t>
      </w:r>
    </w:p>
    <w:p w:rsidR="00C8399D" w:rsidRPr="00E765F3" w:rsidRDefault="20258A91" w:rsidP="00C54FFE">
      <w:pPr>
        <w:pStyle w:val="Textoindependiente"/>
        <w:numPr>
          <w:ilvl w:val="0"/>
          <w:numId w:val="38"/>
        </w:numPr>
        <w:spacing w:before="10" w:line="240" w:lineRule="exact"/>
        <w:rPr>
          <w:rFonts w:asciiTheme="minorHAnsi" w:hAnsiTheme="minorHAnsi" w:cstheme="minorBidi"/>
          <w:sz w:val="22"/>
          <w:szCs w:val="22"/>
        </w:rPr>
      </w:pPr>
      <w:r w:rsidRPr="20258A91">
        <w:rPr>
          <w:rFonts w:asciiTheme="minorHAnsi" w:hAnsiTheme="minorHAnsi" w:cstheme="minorBidi"/>
          <w:i/>
          <w:iCs/>
          <w:sz w:val="22"/>
          <w:szCs w:val="22"/>
        </w:rPr>
        <w:t xml:space="preserve">Increased Access, Service Delivery &amp; Digital Payment Use Cases </w:t>
      </w:r>
    </w:p>
    <w:p w:rsidR="00C8399D" w:rsidRPr="00E765F3" w:rsidRDefault="20258A91" w:rsidP="00C54FFE">
      <w:pPr>
        <w:pStyle w:val="Textoindependiente"/>
        <w:numPr>
          <w:ilvl w:val="0"/>
          <w:numId w:val="38"/>
        </w:numPr>
        <w:spacing w:before="10" w:line="240" w:lineRule="exact"/>
        <w:rPr>
          <w:rFonts w:asciiTheme="minorHAnsi" w:hAnsiTheme="minorHAnsi" w:cstheme="minorBidi"/>
          <w:sz w:val="22"/>
          <w:szCs w:val="22"/>
        </w:rPr>
      </w:pPr>
      <w:r w:rsidRPr="20258A91">
        <w:rPr>
          <w:rFonts w:asciiTheme="minorHAnsi" w:hAnsiTheme="minorHAnsi" w:cstheme="minorBidi"/>
          <w:i/>
          <w:iCs/>
          <w:sz w:val="22"/>
          <w:szCs w:val="22"/>
        </w:rPr>
        <w:t xml:space="preserve">Enhanced Infrastructure </w:t>
      </w:r>
    </w:p>
    <w:p w:rsidR="00C8399D" w:rsidRPr="00E765F3" w:rsidRDefault="20258A91" w:rsidP="00C54FFE">
      <w:pPr>
        <w:pStyle w:val="Textoindependiente"/>
        <w:numPr>
          <w:ilvl w:val="0"/>
          <w:numId w:val="38"/>
        </w:numPr>
        <w:spacing w:before="10" w:line="240" w:lineRule="exact"/>
        <w:rPr>
          <w:rFonts w:asciiTheme="minorHAnsi" w:hAnsiTheme="minorHAnsi" w:cstheme="minorBidi"/>
          <w:sz w:val="22"/>
          <w:szCs w:val="22"/>
        </w:rPr>
      </w:pPr>
      <w:r w:rsidRPr="20258A91">
        <w:rPr>
          <w:rFonts w:asciiTheme="minorHAnsi" w:hAnsiTheme="minorHAnsi" w:cstheme="minorBidi"/>
          <w:i/>
          <w:iCs/>
          <w:sz w:val="22"/>
          <w:szCs w:val="22"/>
        </w:rPr>
        <w:t xml:space="preserve">Improved Capacity </w:t>
      </w:r>
    </w:p>
    <w:p w:rsidR="00E4012E" w:rsidRPr="00C54FFE" w:rsidRDefault="03C418B6" w:rsidP="00C54FFE">
      <w:pPr>
        <w:pStyle w:val="Textoindependiente"/>
        <w:numPr>
          <w:ilvl w:val="3"/>
          <w:numId w:val="38"/>
        </w:numPr>
        <w:spacing w:before="10" w:line="240" w:lineRule="exact"/>
        <w:rPr>
          <w:rFonts w:asciiTheme="minorHAnsi" w:hAnsiTheme="minorHAnsi" w:cstheme="minorBidi"/>
          <w:sz w:val="22"/>
          <w:szCs w:val="22"/>
        </w:rPr>
      </w:pPr>
      <w:r w:rsidRPr="03C418B6">
        <w:rPr>
          <w:rFonts w:asciiTheme="minorHAnsi" w:hAnsiTheme="minorHAnsi" w:cstheme="minorBidi"/>
          <w:i/>
          <w:iCs/>
          <w:sz w:val="22"/>
          <w:szCs w:val="22"/>
        </w:rPr>
        <w:t xml:space="preserve"> Consumer Protection</w:t>
      </w:r>
    </w:p>
    <w:p w:rsidR="00E4012E" w:rsidRDefault="00E4012E" w:rsidP="00E4012E">
      <w:pPr>
        <w:pStyle w:val="Ttulo3"/>
        <w:spacing w:line="259" w:lineRule="auto"/>
        <w:rPr>
          <w:i w:val="0"/>
          <w:u w:val="single"/>
        </w:rPr>
      </w:pPr>
      <w:r>
        <w:rPr>
          <w:i w:val="0"/>
          <w:u w:val="single"/>
        </w:rPr>
        <w:t>Expected Outputs: Engagement &amp; Consultation</w:t>
      </w:r>
    </w:p>
    <w:p w:rsidR="00502729" w:rsidRPr="00502729" w:rsidRDefault="000B5181" w:rsidP="00E21360">
      <w:pPr>
        <w:rPr>
          <w:rFonts w:asciiTheme="minorHAnsi" w:hAnsiTheme="minorHAnsi" w:cstheme="minorHAnsi"/>
          <w:sz w:val="22"/>
          <w:szCs w:val="22"/>
        </w:rPr>
      </w:pPr>
      <w:r w:rsidRPr="00502729">
        <w:rPr>
          <w:rFonts w:asciiTheme="minorHAnsi" w:hAnsiTheme="minorHAnsi" w:cstheme="minorHAnsi"/>
          <w:sz w:val="22"/>
          <w:szCs w:val="22"/>
        </w:rPr>
        <w:t xml:space="preserve">The initiative will involve extensive stakeholder engagement from the exploratory to the final launch of the roadmap. In addition to consultations, meetings, briefings that are required to form analytical output, the roadmap needs to be socialized within internal and external parties. </w:t>
      </w:r>
      <w:r w:rsidR="00502729" w:rsidRPr="00502729">
        <w:rPr>
          <w:rFonts w:asciiTheme="minorHAnsi" w:hAnsiTheme="minorHAnsi" w:cstheme="minorHAnsi"/>
          <w:sz w:val="22"/>
          <w:szCs w:val="22"/>
        </w:rPr>
        <w:t>The following activities are expected:</w:t>
      </w:r>
    </w:p>
    <w:p w:rsidR="00502729" w:rsidRDefault="00502729" w:rsidP="00E21360"/>
    <w:tbl>
      <w:tblPr>
        <w:tblW w:w="9327" w:type="dxa"/>
        <w:jc w:val="center"/>
        <w:tblLook w:val="04A0"/>
      </w:tblPr>
      <w:tblGrid>
        <w:gridCol w:w="8375"/>
        <w:gridCol w:w="952"/>
      </w:tblGrid>
      <w:tr w:rsidR="00502729" w:rsidRPr="00502729" w:rsidTr="00502729">
        <w:trPr>
          <w:trHeight w:val="288"/>
          <w:jc w:val="center"/>
        </w:trPr>
        <w:tc>
          <w:tcPr>
            <w:tcW w:w="8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2729" w:rsidRPr="00502729" w:rsidRDefault="00502729" w:rsidP="00502729">
            <w:pPr>
              <w:widowControl/>
              <w:overflowPunct/>
              <w:adjustRightInd/>
              <w:rPr>
                <w:rFonts w:ascii="Calibri" w:hAnsi="Calibri" w:cs="Calibri"/>
                <w:b/>
                <w:bCs/>
                <w:color w:val="000000"/>
                <w:kern w:val="0"/>
                <w:sz w:val="22"/>
                <w:szCs w:val="22"/>
              </w:rPr>
            </w:pPr>
            <w:r w:rsidRPr="00502729">
              <w:rPr>
                <w:rFonts w:ascii="Calibri" w:hAnsi="Calibri" w:cs="Calibri"/>
                <w:b/>
                <w:bCs/>
                <w:color w:val="000000"/>
                <w:kern w:val="0"/>
                <w:sz w:val="22"/>
                <w:szCs w:val="22"/>
              </w:rPr>
              <w:t>Engagement Activity</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502729" w:rsidRPr="00502729" w:rsidRDefault="00502729" w:rsidP="00502729">
            <w:pPr>
              <w:widowControl/>
              <w:overflowPunct/>
              <w:adjustRightInd/>
              <w:jc w:val="center"/>
              <w:rPr>
                <w:rFonts w:ascii="Calibri" w:hAnsi="Calibri" w:cs="Calibri"/>
                <w:color w:val="000000"/>
                <w:kern w:val="0"/>
                <w:sz w:val="22"/>
                <w:szCs w:val="22"/>
              </w:rPr>
            </w:pPr>
            <w:r w:rsidRPr="00502729">
              <w:rPr>
                <w:rFonts w:ascii="Calibri" w:hAnsi="Calibri" w:cs="Calibri"/>
                <w:color w:val="000000"/>
                <w:kern w:val="0"/>
                <w:sz w:val="22"/>
                <w:szCs w:val="22"/>
              </w:rPr>
              <w:t>Number</w:t>
            </w:r>
          </w:p>
        </w:tc>
      </w:tr>
      <w:tr w:rsidR="00502729" w:rsidRPr="00502729" w:rsidTr="00502729">
        <w:trPr>
          <w:trHeight w:val="536"/>
          <w:jc w:val="center"/>
        </w:trPr>
        <w:tc>
          <w:tcPr>
            <w:tcW w:w="8375" w:type="dxa"/>
            <w:tcBorders>
              <w:top w:val="nil"/>
              <w:left w:val="single" w:sz="4" w:space="0" w:color="auto"/>
              <w:bottom w:val="single" w:sz="4" w:space="0" w:color="auto"/>
              <w:right w:val="single" w:sz="4" w:space="0" w:color="auto"/>
            </w:tcBorders>
            <w:shd w:val="clear" w:color="auto" w:fill="auto"/>
            <w:vAlign w:val="bottom"/>
            <w:hideMark/>
          </w:tcPr>
          <w:p w:rsidR="00502729" w:rsidRPr="00502729" w:rsidRDefault="00467DB6" w:rsidP="00502729">
            <w:pPr>
              <w:widowControl/>
              <w:overflowPunct/>
              <w:adjustRightInd/>
              <w:rPr>
                <w:rFonts w:ascii="Calibri" w:hAnsi="Calibri" w:cs="Calibri"/>
                <w:color w:val="000000"/>
                <w:kern w:val="0"/>
                <w:sz w:val="22"/>
                <w:szCs w:val="22"/>
              </w:rPr>
            </w:pPr>
            <w:r>
              <w:rPr>
                <w:rFonts w:ascii="Calibri" w:hAnsi="Calibri" w:cs="Calibri"/>
                <w:color w:val="000000"/>
                <w:kern w:val="0"/>
                <w:sz w:val="22"/>
                <w:szCs w:val="22"/>
              </w:rPr>
              <w:t>Consultation</w:t>
            </w:r>
            <w:r w:rsidR="00502729" w:rsidRPr="00502729">
              <w:rPr>
                <w:rFonts w:ascii="Calibri" w:hAnsi="Calibri" w:cs="Calibri"/>
                <w:color w:val="000000"/>
                <w:kern w:val="0"/>
                <w:sz w:val="22"/>
                <w:szCs w:val="22"/>
              </w:rPr>
              <w:t xml:space="preserve"> workshops with government officials </w:t>
            </w:r>
            <w:r w:rsidR="00502729">
              <w:rPr>
                <w:rFonts w:ascii="Calibri" w:hAnsi="Calibri" w:cs="Calibri"/>
                <w:color w:val="000000"/>
                <w:kern w:val="0"/>
                <w:sz w:val="22"/>
                <w:szCs w:val="22"/>
              </w:rPr>
              <w:t xml:space="preserve">a) </w:t>
            </w:r>
            <w:r w:rsidR="00502729" w:rsidRPr="00502729">
              <w:rPr>
                <w:rFonts w:ascii="Calibri" w:hAnsi="Calibri" w:cs="Calibri"/>
                <w:color w:val="000000"/>
                <w:kern w:val="0"/>
                <w:sz w:val="22"/>
                <w:szCs w:val="22"/>
              </w:rPr>
              <w:t>who will be directly involved in implementation of the roadmap</w:t>
            </w:r>
            <w:r w:rsidR="00502729">
              <w:rPr>
                <w:rFonts w:ascii="Calibri" w:hAnsi="Calibri" w:cs="Calibri"/>
                <w:color w:val="000000"/>
                <w:kern w:val="0"/>
                <w:sz w:val="22"/>
                <w:szCs w:val="22"/>
              </w:rPr>
              <w:t xml:space="preserve"> b) who will be involved in future </w:t>
            </w:r>
            <w:r>
              <w:rPr>
                <w:rFonts w:ascii="Calibri" w:hAnsi="Calibri" w:cs="Calibri"/>
                <w:color w:val="000000"/>
                <w:kern w:val="0"/>
                <w:sz w:val="22"/>
                <w:szCs w:val="22"/>
              </w:rPr>
              <w:t>data and measurement annually</w:t>
            </w:r>
          </w:p>
        </w:tc>
        <w:tc>
          <w:tcPr>
            <w:tcW w:w="952" w:type="dxa"/>
            <w:tcBorders>
              <w:top w:val="nil"/>
              <w:left w:val="nil"/>
              <w:bottom w:val="single" w:sz="4" w:space="0" w:color="auto"/>
              <w:right w:val="single" w:sz="4" w:space="0" w:color="auto"/>
            </w:tcBorders>
            <w:shd w:val="clear" w:color="auto" w:fill="auto"/>
            <w:noWrap/>
            <w:vAlign w:val="bottom"/>
            <w:hideMark/>
          </w:tcPr>
          <w:p w:rsidR="00502729" w:rsidRPr="00502729" w:rsidRDefault="00467DB6" w:rsidP="00502729">
            <w:pPr>
              <w:widowControl/>
              <w:overflowPunct/>
              <w:adjustRightInd/>
              <w:jc w:val="center"/>
              <w:rPr>
                <w:rFonts w:ascii="Calibri" w:hAnsi="Calibri" w:cs="Calibri"/>
                <w:color w:val="000000"/>
                <w:kern w:val="0"/>
                <w:sz w:val="22"/>
                <w:szCs w:val="22"/>
              </w:rPr>
            </w:pPr>
            <w:r>
              <w:rPr>
                <w:rFonts w:ascii="Calibri" w:hAnsi="Calibri" w:cs="Calibri"/>
                <w:color w:val="000000"/>
                <w:kern w:val="0"/>
                <w:sz w:val="22"/>
                <w:szCs w:val="22"/>
              </w:rPr>
              <w:t>4</w:t>
            </w:r>
          </w:p>
        </w:tc>
      </w:tr>
      <w:tr w:rsidR="00502729" w:rsidRPr="00502729" w:rsidTr="00502729">
        <w:trPr>
          <w:trHeight w:val="356"/>
          <w:jc w:val="center"/>
        </w:trPr>
        <w:tc>
          <w:tcPr>
            <w:tcW w:w="8375" w:type="dxa"/>
            <w:tcBorders>
              <w:top w:val="nil"/>
              <w:left w:val="single" w:sz="4" w:space="0" w:color="auto"/>
              <w:bottom w:val="single" w:sz="4" w:space="0" w:color="auto"/>
              <w:right w:val="single" w:sz="4" w:space="0" w:color="auto"/>
            </w:tcBorders>
            <w:shd w:val="clear" w:color="auto" w:fill="auto"/>
            <w:vAlign w:val="bottom"/>
            <w:hideMark/>
          </w:tcPr>
          <w:p w:rsidR="00502729" w:rsidRPr="00502729" w:rsidRDefault="00502729" w:rsidP="00502729">
            <w:pPr>
              <w:widowControl/>
              <w:overflowPunct/>
              <w:adjustRightInd/>
              <w:rPr>
                <w:rFonts w:ascii="Calibri" w:hAnsi="Calibri" w:cs="Calibri"/>
                <w:color w:val="000000"/>
                <w:kern w:val="0"/>
                <w:sz w:val="22"/>
                <w:szCs w:val="22"/>
              </w:rPr>
            </w:pPr>
            <w:r w:rsidRPr="00502729">
              <w:rPr>
                <w:rFonts w:ascii="Calibri" w:hAnsi="Calibri" w:cs="Calibri"/>
                <w:color w:val="000000"/>
                <w:kern w:val="0"/>
                <w:sz w:val="22"/>
                <w:szCs w:val="22"/>
              </w:rPr>
              <w:t xml:space="preserve">Socialization of </w:t>
            </w:r>
            <w:r>
              <w:rPr>
                <w:rFonts w:ascii="Calibri" w:hAnsi="Calibri" w:cs="Calibri"/>
                <w:color w:val="000000"/>
                <w:kern w:val="0"/>
                <w:sz w:val="22"/>
                <w:szCs w:val="22"/>
              </w:rPr>
              <w:t>the r</w:t>
            </w:r>
            <w:r w:rsidRPr="00502729">
              <w:rPr>
                <w:rFonts w:ascii="Calibri" w:hAnsi="Calibri" w:cs="Calibri"/>
                <w:color w:val="000000"/>
                <w:kern w:val="0"/>
                <w:sz w:val="22"/>
                <w:szCs w:val="22"/>
              </w:rPr>
              <w:t>oadmap with internal and external stakeholders</w:t>
            </w:r>
            <w:r w:rsidR="00467DB6">
              <w:rPr>
                <w:rFonts w:ascii="Calibri" w:hAnsi="Calibri" w:cs="Calibri"/>
                <w:color w:val="000000"/>
                <w:kern w:val="0"/>
                <w:sz w:val="22"/>
                <w:szCs w:val="22"/>
              </w:rPr>
              <w:t xml:space="preserve"> through priority sector engagements </w:t>
            </w:r>
          </w:p>
        </w:tc>
        <w:tc>
          <w:tcPr>
            <w:tcW w:w="952" w:type="dxa"/>
            <w:tcBorders>
              <w:top w:val="nil"/>
              <w:left w:val="nil"/>
              <w:bottom w:val="single" w:sz="4" w:space="0" w:color="auto"/>
              <w:right w:val="single" w:sz="4" w:space="0" w:color="auto"/>
            </w:tcBorders>
            <w:shd w:val="clear" w:color="auto" w:fill="auto"/>
            <w:noWrap/>
            <w:vAlign w:val="bottom"/>
            <w:hideMark/>
          </w:tcPr>
          <w:p w:rsidR="00502729" w:rsidRPr="00502729" w:rsidRDefault="00467DB6" w:rsidP="00502729">
            <w:pPr>
              <w:widowControl/>
              <w:overflowPunct/>
              <w:adjustRightInd/>
              <w:jc w:val="center"/>
              <w:rPr>
                <w:rFonts w:ascii="Calibri" w:hAnsi="Calibri" w:cs="Calibri"/>
                <w:color w:val="000000"/>
                <w:kern w:val="0"/>
                <w:sz w:val="22"/>
                <w:szCs w:val="22"/>
              </w:rPr>
            </w:pPr>
            <w:r>
              <w:rPr>
                <w:rFonts w:ascii="Calibri" w:hAnsi="Calibri" w:cs="Calibri"/>
                <w:color w:val="000000"/>
                <w:kern w:val="0"/>
                <w:sz w:val="22"/>
                <w:szCs w:val="22"/>
              </w:rPr>
              <w:t>4</w:t>
            </w:r>
          </w:p>
        </w:tc>
      </w:tr>
      <w:tr w:rsidR="00502729" w:rsidRPr="00502729" w:rsidTr="00502729">
        <w:trPr>
          <w:trHeight w:val="288"/>
          <w:jc w:val="center"/>
        </w:trPr>
        <w:tc>
          <w:tcPr>
            <w:tcW w:w="8375" w:type="dxa"/>
            <w:tcBorders>
              <w:top w:val="nil"/>
              <w:left w:val="single" w:sz="4" w:space="0" w:color="auto"/>
              <w:bottom w:val="single" w:sz="4" w:space="0" w:color="auto"/>
              <w:right w:val="single" w:sz="4" w:space="0" w:color="auto"/>
            </w:tcBorders>
            <w:shd w:val="clear" w:color="auto" w:fill="auto"/>
            <w:noWrap/>
            <w:vAlign w:val="bottom"/>
            <w:hideMark/>
          </w:tcPr>
          <w:p w:rsidR="00502729" w:rsidRPr="00502729" w:rsidRDefault="00502729" w:rsidP="00502729">
            <w:pPr>
              <w:widowControl/>
              <w:overflowPunct/>
              <w:adjustRightInd/>
              <w:rPr>
                <w:rFonts w:ascii="Calibri" w:hAnsi="Calibri" w:cs="Calibri"/>
                <w:color w:val="000000"/>
                <w:kern w:val="0"/>
                <w:sz w:val="22"/>
                <w:szCs w:val="22"/>
              </w:rPr>
            </w:pPr>
            <w:r w:rsidRPr="00502729">
              <w:rPr>
                <w:rFonts w:ascii="Calibri" w:hAnsi="Calibri" w:cs="Calibri"/>
                <w:color w:val="000000"/>
                <w:kern w:val="0"/>
                <w:sz w:val="22"/>
                <w:szCs w:val="22"/>
              </w:rPr>
              <w:t xml:space="preserve">One-to-one meetings with </w:t>
            </w:r>
            <w:r>
              <w:rPr>
                <w:rFonts w:ascii="Calibri" w:hAnsi="Calibri" w:cs="Calibri"/>
                <w:color w:val="000000"/>
                <w:kern w:val="0"/>
                <w:sz w:val="22"/>
                <w:szCs w:val="22"/>
              </w:rPr>
              <w:t xml:space="preserve">relevant </w:t>
            </w:r>
            <w:r w:rsidRPr="00502729">
              <w:rPr>
                <w:rFonts w:ascii="Calibri" w:hAnsi="Calibri" w:cs="Calibri"/>
                <w:color w:val="000000"/>
                <w:kern w:val="0"/>
                <w:sz w:val="22"/>
                <w:szCs w:val="22"/>
              </w:rPr>
              <w:t>sector experts</w:t>
            </w:r>
          </w:p>
        </w:tc>
        <w:tc>
          <w:tcPr>
            <w:tcW w:w="952" w:type="dxa"/>
            <w:tcBorders>
              <w:top w:val="nil"/>
              <w:left w:val="nil"/>
              <w:bottom w:val="single" w:sz="4" w:space="0" w:color="auto"/>
              <w:right w:val="single" w:sz="4" w:space="0" w:color="auto"/>
            </w:tcBorders>
            <w:shd w:val="clear" w:color="auto" w:fill="auto"/>
            <w:noWrap/>
            <w:vAlign w:val="bottom"/>
            <w:hideMark/>
          </w:tcPr>
          <w:p w:rsidR="00502729" w:rsidRPr="00502729" w:rsidRDefault="00467DB6" w:rsidP="00502729">
            <w:pPr>
              <w:widowControl/>
              <w:overflowPunct/>
              <w:adjustRightInd/>
              <w:jc w:val="center"/>
              <w:rPr>
                <w:rFonts w:ascii="Calibri" w:hAnsi="Calibri" w:cs="Calibri"/>
                <w:color w:val="000000"/>
                <w:kern w:val="0"/>
                <w:sz w:val="22"/>
                <w:szCs w:val="22"/>
              </w:rPr>
            </w:pPr>
            <w:r>
              <w:rPr>
                <w:rFonts w:ascii="Calibri" w:hAnsi="Calibri" w:cs="Calibri"/>
                <w:color w:val="000000"/>
                <w:kern w:val="0"/>
                <w:sz w:val="22"/>
                <w:szCs w:val="22"/>
              </w:rPr>
              <w:t>20</w:t>
            </w:r>
          </w:p>
        </w:tc>
      </w:tr>
      <w:tr w:rsidR="00502729" w:rsidRPr="00502729" w:rsidTr="00502729">
        <w:trPr>
          <w:trHeight w:val="288"/>
          <w:jc w:val="center"/>
        </w:trPr>
        <w:tc>
          <w:tcPr>
            <w:tcW w:w="8375" w:type="dxa"/>
            <w:tcBorders>
              <w:top w:val="nil"/>
              <w:left w:val="single" w:sz="4" w:space="0" w:color="auto"/>
              <w:bottom w:val="single" w:sz="4" w:space="0" w:color="auto"/>
              <w:right w:val="single" w:sz="4" w:space="0" w:color="auto"/>
            </w:tcBorders>
            <w:shd w:val="clear" w:color="auto" w:fill="auto"/>
            <w:noWrap/>
            <w:vAlign w:val="bottom"/>
            <w:hideMark/>
          </w:tcPr>
          <w:p w:rsidR="00502729" w:rsidRPr="00502729" w:rsidRDefault="00502729" w:rsidP="00502729">
            <w:pPr>
              <w:widowControl/>
              <w:overflowPunct/>
              <w:adjustRightInd/>
              <w:rPr>
                <w:rFonts w:ascii="Calibri" w:hAnsi="Calibri" w:cs="Calibri"/>
                <w:color w:val="000000"/>
                <w:kern w:val="0"/>
                <w:sz w:val="22"/>
                <w:szCs w:val="22"/>
              </w:rPr>
            </w:pPr>
            <w:r w:rsidRPr="00502729">
              <w:rPr>
                <w:rFonts w:ascii="Calibri" w:hAnsi="Calibri" w:cs="Calibri"/>
                <w:color w:val="000000"/>
                <w:kern w:val="0"/>
                <w:sz w:val="22"/>
                <w:szCs w:val="22"/>
              </w:rPr>
              <w:t>Launch event of the National Digital Payments Roadmap</w:t>
            </w:r>
          </w:p>
        </w:tc>
        <w:tc>
          <w:tcPr>
            <w:tcW w:w="952" w:type="dxa"/>
            <w:tcBorders>
              <w:top w:val="nil"/>
              <w:left w:val="nil"/>
              <w:bottom w:val="single" w:sz="4" w:space="0" w:color="auto"/>
              <w:right w:val="single" w:sz="4" w:space="0" w:color="auto"/>
            </w:tcBorders>
            <w:shd w:val="clear" w:color="auto" w:fill="auto"/>
            <w:noWrap/>
            <w:vAlign w:val="bottom"/>
            <w:hideMark/>
          </w:tcPr>
          <w:p w:rsidR="00502729" w:rsidRPr="00502729" w:rsidRDefault="00502729" w:rsidP="00502729">
            <w:pPr>
              <w:widowControl/>
              <w:overflowPunct/>
              <w:adjustRightInd/>
              <w:jc w:val="center"/>
              <w:rPr>
                <w:rFonts w:ascii="Calibri" w:hAnsi="Calibri" w:cs="Calibri"/>
                <w:color w:val="000000"/>
                <w:kern w:val="0"/>
                <w:sz w:val="22"/>
                <w:szCs w:val="22"/>
              </w:rPr>
            </w:pPr>
            <w:r w:rsidRPr="00502729">
              <w:rPr>
                <w:rFonts w:ascii="Calibri" w:hAnsi="Calibri" w:cs="Calibri"/>
                <w:color w:val="000000"/>
                <w:kern w:val="0"/>
                <w:sz w:val="22"/>
                <w:szCs w:val="22"/>
              </w:rPr>
              <w:t>1</w:t>
            </w:r>
          </w:p>
        </w:tc>
      </w:tr>
    </w:tbl>
    <w:p w:rsidR="00E4012E" w:rsidRDefault="00E4012E" w:rsidP="00E4012E"/>
    <w:p w:rsidR="003502C4" w:rsidRDefault="00AD430C" w:rsidP="003502C4">
      <w:pPr>
        <w:pStyle w:val="Ttulo3"/>
        <w:tabs>
          <w:tab w:val="clear" w:pos="912"/>
          <w:tab w:val="left" w:pos="532"/>
        </w:tabs>
        <w:spacing w:before="10"/>
        <w:rPr>
          <w:u w:val="single"/>
        </w:rPr>
      </w:pPr>
      <w:r w:rsidRPr="51C4AD83">
        <w:rPr>
          <w:u w:val="single"/>
        </w:rPr>
        <w:t>E</w:t>
      </w:r>
      <w:r w:rsidR="00CD50A0">
        <w:rPr>
          <w:u w:val="single"/>
        </w:rPr>
        <w:t>xpected Outputs: Technical Documents</w:t>
      </w:r>
    </w:p>
    <w:p w:rsidR="00C40D78" w:rsidRPr="00C63F1C" w:rsidRDefault="00C40D78" w:rsidP="00C63F1C"/>
    <w:p w:rsidR="009818F5" w:rsidRPr="009818F5" w:rsidRDefault="009818F5" w:rsidP="009818F5"/>
    <w:tbl>
      <w:tblPr>
        <w:tblW w:w="9598" w:type="dxa"/>
        <w:tblLook w:val="04A0"/>
      </w:tblPr>
      <w:tblGrid>
        <w:gridCol w:w="7647"/>
        <w:gridCol w:w="1008"/>
        <w:gridCol w:w="943"/>
      </w:tblGrid>
      <w:tr w:rsidR="00CD50A0" w:rsidRPr="00CD50A0" w:rsidTr="00192985">
        <w:trPr>
          <w:trHeight w:val="305"/>
        </w:trPr>
        <w:tc>
          <w:tcPr>
            <w:tcW w:w="764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CD50A0" w:rsidRPr="00CD50A0" w:rsidRDefault="00CD50A0" w:rsidP="00CD50A0">
            <w:pPr>
              <w:widowControl/>
              <w:overflowPunct/>
              <w:adjustRightInd/>
              <w:rPr>
                <w:rFonts w:ascii="Calibri" w:hAnsi="Calibri" w:cs="Calibri"/>
                <w:color w:val="000000"/>
                <w:kern w:val="0"/>
                <w:sz w:val="21"/>
                <w:szCs w:val="21"/>
              </w:rPr>
            </w:pPr>
            <w:r w:rsidRPr="00CD50A0">
              <w:rPr>
                <w:rFonts w:ascii="Calibri" w:hAnsi="Calibri" w:cs="Calibri"/>
                <w:color w:val="000000"/>
                <w:kern w:val="0"/>
                <w:sz w:val="21"/>
                <w:szCs w:val="21"/>
              </w:rPr>
              <w:t> </w:t>
            </w:r>
          </w:p>
        </w:tc>
        <w:tc>
          <w:tcPr>
            <w:tcW w:w="1008"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rsidR="00CD50A0" w:rsidRPr="00CD50A0" w:rsidRDefault="00CD50A0" w:rsidP="00CD50A0">
            <w:pPr>
              <w:widowControl/>
              <w:overflowPunct/>
              <w:adjustRightInd/>
              <w:jc w:val="center"/>
              <w:rPr>
                <w:rFonts w:ascii="Calibri" w:hAnsi="Calibri" w:cs="Calibri"/>
                <w:color w:val="000000"/>
                <w:kern w:val="0"/>
                <w:sz w:val="18"/>
                <w:szCs w:val="18"/>
              </w:rPr>
            </w:pPr>
            <w:r w:rsidRPr="00CD50A0">
              <w:rPr>
                <w:rFonts w:ascii="Calibri" w:hAnsi="Calibri" w:cs="Calibri"/>
                <w:color w:val="000000"/>
                <w:kern w:val="0"/>
                <w:sz w:val="18"/>
                <w:szCs w:val="18"/>
              </w:rPr>
              <w:t>Diagnostic</w:t>
            </w:r>
          </w:p>
        </w:tc>
        <w:tc>
          <w:tcPr>
            <w:tcW w:w="943"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rsidR="00CD50A0" w:rsidRPr="00CD50A0" w:rsidRDefault="00CD50A0" w:rsidP="00CD50A0">
            <w:pPr>
              <w:widowControl/>
              <w:overflowPunct/>
              <w:adjustRightInd/>
              <w:rPr>
                <w:rFonts w:ascii="Calibri" w:hAnsi="Calibri" w:cs="Calibri"/>
                <w:color w:val="000000"/>
                <w:kern w:val="0"/>
                <w:sz w:val="18"/>
                <w:szCs w:val="18"/>
              </w:rPr>
            </w:pPr>
            <w:r w:rsidRPr="00CD50A0">
              <w:rPr>
                <w:rFonts w:ascii="Calibri" w:hAnsi="Calibri" w:cs="Calibri"/>
                <w:color w:val="000000"/>
                <w:kern w:val="0"/>
                <w:sz w:val="18"/>
                <w:szCs w:val="18"/>
              </w:rPr>
              <w:t>Roadmap</w:t>
            </w:r>
          </w:p>
        </w:tc>
      </w:tr>
      <w:tr w:rsidR="00CD50A0" w:rsidRPr="00CD50A0" w:rsidTr="00192985">
        <w:trPr>
          <w:trHeight w:val="565"/>
        </w:trPr>
        <w:tc>
          <w:tcPr>
            <w:tcW w:w="7647" w:type="dxa"/>
            <w:tcBorders>
              <w:top w:val="nil"/>
              <w:left w:val="single" w:sz="4" w:space="0" w:color="auto"/>
              <w:bottom w:val="single" w:sz="4" w:space="0" w:color="auto"/>
              <w:right w:val="single" w:sz="4" w:space="0" w:color="auto"/>
            </w:tcBorders>
            <w:shd w:val="clear" w:color="auto" w:fill="auto"/>
            <w:noWrap/>
            <w:vAlign w:val="center"/>
            <w:hideMark/>
          </w:tcPr>
          <w:p w:rsidR="00CD50A0" w:rsidRPr="00CD50A0" w:rsidRDefault="003502C4" w:rsidP="00CD50A0">
            <w:pPr>
              <w:widowControl/>
              <w:overflowPunct/>
              <w:adjustRightInd/>
              <w:jc w:val="both"/>
              <w:rPr>
                <w:rFonts w:ascii="Calibri" w:hAnsi="Calibri" w:cs="Calibri"/>
                <w:color w:val="000000"/>
                <w:kern w:val="0"/>
                <w:sz w:val="21"/>
                <w:szCs w:val="21"/>
              </w:rPr>
            </w:pPr>
            <w:r>
              <w:rPr>
                <w:rFonts w:ascii="Calibri" w:hAnsi="Calibri" w:cs="Calibri"/>
                <w:b/>
                <w:bCs/>
                <w:color w:val="000000"/>
                <w:kern w:val="0"/>
                <w:sz w:val="21"/>
                <w:szCs w:val="21"/>
              </w:rPr>
              <w:t xml:space="preserve">Project inception PPT </w:t>
            </w:r>
            <w:r>
              <w:rPr>
                <w:rFonts w:ascii="Calibri" w:hAnsi="Calibri" w:cs="Calibri"/>
                <w:color w:val="000000"/>
                <w:kern w:val="0"/>
                <w:sz w:val="21"/>
                <w:szCs w:val="21"/>
              </w:rPr>
              <w:t>to kick off initiative</w:t>
            </w:r>
            <w:r w:rsidR="00CD50A0" w:rsidRPr="00CD50A0">
              <w:rPr>
                <w:rFonts w:ascii="Calibri" w:hAnsi="Calibri" w:cs="Calibri"/>
                <w:color w:val="000000"/>
                <w:kern w:val="0"/>
                <w:sz w:val="21"/>
                <w:szCs w:val="21"/>
              </w:rPr>
              <w:t xml:space="preserve"> with the Government of Bangladesh’s lead Ministry ICT Division and the Cabinet Secretariat to discuss and agree on the approach, timelines and key stakeholders.  </w:t>
            </w:r>
          </w:p>
        </w:tc>
        <w:tc>
          <w:tcPr>
            <w:tcW w:w="1951" w:type="dxa"/>
            <w:gridSpan w:val="2"/>
            <w:tcBorders>
              <w:top w:val="single" w:sz="4" w:space="0" w:color="auto"/>
              <w:left w:val="nil"/>
              <w:bottom w:val="single" w:sz="4" w:space="0" w:color="auto"/>
              <w:right w:val="single" w:sz="4" w:space="0" w:color="auto"/>
            </w:tcBorders>
            <w:shd w:val="clear" w:color="auto" w:fill="auto"/>
            <w:noWrap/>
            <w:vAlign w:val="bottom"/>
            <w:hideMark/>
          </w:tcPr>
          <w:p w:rsidR="00CD50A0" w:rsidRPr="00CD50A0" w:rsidRDefault="00CD50A0" w:rsidP="00CD50A0">
            <w:pPr>
              <w:widowControl/>
              <w:overflowPunct/>
              <w:adjustRightInd/>
              <w:jc w:val="center"/>
              <w:rPr>
                <w:rFonts w:ascii="Calibri" w:hAnsi="Calibri" w:cs="Calibri"/>
                <w:color w:val="000000"/>
                <w:kern w:val="0"/>
                <w:sz w:val="21"/>
                <w:szCs w:val="21"/>
              </w:rPr>
            </w:pPr>
          </w:p>
        </w:tc>
      </w:tr>
      <w:tr w:rsidR="00CD50A0" w:rsidRPr="00CD50A0" w:rsidTr="00192985">
        <w:trPr>
          <w:trHeight w:val="565"/>
        </w:trPr>
        <w:tc>
          <w:tcPr>
            <w:tcW w:w="7647" w:type="dxa"/>
            <w:tcBorders>
              <w:top w:val="nil"/>
              <w:left w:val="single" w:sz="4" w:space="0" w:color="auto"/>
              <w:bottom w:val="single" w:sz="4" w:space="0" w:color="auto"/>
              <w:right w:val="single" w:sz="4" w:space="0" w:color="auto"/>
            </w:tcBorders>
            <w:shd w:val="clear" w:color="auto" w:fill="auto"/>
            <w:noWrap/>
            <w:vAlign w:val="center"/>
            <w:hideMark/>
          </w:tcPr>
          <w:p w:rsidR="00CD50A0" w:rsidRPr="00CD50A0" w:rsidRDefault="00CD50A0" w:rsidP="00CD50A0">
            <w:pPr>
              <w:widowControl/>
              <w:overflowPunct/>
              <w:adjustRightInd/>
              <w:jc w:val="both"/>
              <w:rPr>
                <w:rFonts w:ascii="Calibri" w:hAnsi="Calibri" w:cs="Calibri"/>
                <w:color w:val="000000"/>
                <w:kern w:val="0"/>
                <w:sz w:val="21"/>
                <w:szCs w:val="21"/>
              </w:rPr>
            </w:pPr>
            <w:r w:rsidRPr="00CD50A0">
              <w:rPr>
                <w:rFonts w:ascii="Calibri" w:hAnsi="Calibri" w:cs="Calibri"/>
                <w:b/>
                <w:bCs/>
                <w:color w:val="000000"/>
                <w:kern w:val="0"/>
                <w:sz w:val="21"/>
                <w:szCs w:val="21"/>
              </w:rPr>
              <w:t xml:space="preserve">Consultation </w:t>
            </w:r>
            <w:r w:rsidR="003502C4">
              <w:rPr>
                <w:rFonts w:ascii="Calibri" w:hAnsi="Calibri" w:cs="Calibri"/>
                <w:b/>
                <w:bCs/>
                <w:color w:val="000000"/>
                <w:kern w:val="0"/>
                <w:sz w:val="21"/>
                <w:szCs w:val="21"/>
              </w:rPr>
              <w:t xml:space="preserve">documents </w:t>
            </w:r>
            <w:r w:rsidRPr="00CD50A0">
              <w:rPr>
                <w:rFonts w:ascii="Calibri" w:hAnsi="Calibri" w:cs="Calibri"/>
                <w:color w:val="000000"/>
                <w:kern w:val="0"/>
                <w:sz w:val="21"/>
                <w:szCs w:val="21"/>
              </w:rPr>
              <w:t xml:space="preserve">with the identified priority sectors’ stakeholders on the approach, timelines, and data collection. </w:t>
            </w:r>
          </w:p>
        </w:tc>
        <w:tc>
          <w:tcPr>
            <w:tcW w:w="1008" w:type="dxa"/>
            <w:tcBorders>
              <w:top w:val="nil"/>
              <w:left w:val="nil"/>
              <w:bottom w:val="single" w:sz="4" w:space="0" w:color="auto"/>
              <w:right w:val="single" w:sz="4" w:space="0" w:color="auto"/>
            </w:tcBorders>
            <w:shd w:val="clear" w:color="auto" w:fill="auto"/>
            <w:noWrap/>
            <w:vAlign w:val="bottom"/>
            <w:hideMark/>
          </w:tcPr>
          <w:p w:rsidR="00CD50A0" w:rsidRPr="00CD50A0" w:rsidRDefault="00CD50A0" w:rsidP="00CD50A0">
            <w:pPr>
              <w:widowControl/>
              <w:overflowPunct/>
              <w:adjustRightInd/>
              <w:rPr>
                <w:rFonts w:ascii="Calibri" w:hAnsi="Calibri" w:cs="Calibri"/>
                <w:color w:val="000000"/>
                <w:kern w:val="0"/>
                <w:sz w:val="18"/>
                <w:szCs w:val="18"/>
              </w:rPr>
            </w:pPr>
            <w:r w:rsidRPr="00CD50A0">
              <w:rPr>
                <w:rFonts w:ascii="Calibri" w:hAnsi="Calibri" w:cs="Calibri"/>
                <w:color w:val="000000"/>
                <w:kern w:val="0"/>
                <w:sz w:val="18"/>
                <w:szCs w:val="18"/>
              </w:rPr>
              <w:t>Yes</w:t>
            </w:r>
          </w:p>
        </w:tc>
        <w:tc>
          <w:tcPr>
            <w:tcW w:w="943" w:type="dxa"/>
            <w:tcBorders>
              <w:top w:val="nil"/>
              <w:left w:val="nil"/>
              <w:bottom w:val="single" w:sz="4" w:space="0" w:color="auto"/>
              <w:right w:val="single" w:sz="4" w:space="0" w:color="auto"/>
            </w:tcBorders>
            <w:shd w:val="clear" w:color="auto" w:fill="auto"/>
            <w:noWrap/>
            <w:vAlign w:val="bottom"/>
            <w:hideMark/>
          </w:tcPr>
          <w:p w:rsidR="00CD50A0" w:rsidRPr="00CD50A0" w:rsidRDefault="00CD50A0" w:rsidP="00CD50A0">
            <w:pPr>
              <w:widowControl/>
              <w:overflowPunct/>
              <w:adjustRightInd/>
              <w:rPr>
                <w:rFonts w:ascii="Calibri" w:hAnsi="Calibri" w:cs="Calibri"/>
                <w:color w:val="000000"/>
                <w:kern w:val="0"/>
                <w:sz w:val="18"/>
                <w:szCs w:val="18"/>
              </w:rPr>
            </w:pPr>
            <w:r w:rsidRPr="00CD50A0">
              <w:rPr>
                <w:rFonts w:ascii="Calibri" w:hAnsi="Calibri" w:cs="Calibri"/>
                <w:color w:val="000000"/>
                <w:kern w:val="0"/>
                <w:sz w:val="18"/>
                <w:szCs w:val="18"/>
              </w:rPr>
              <w:t> </w:t>
            </w:r>
          </w:p>
        </w:tc>
      </w:tr>
      <w:tr w:rsidR="00CD50A0" w:rsidRPr="00CD50A0" w:rsidTr="00192985">
        <w:trPr>
          <w:trHeight w:val="565"/>
        </w:trPr>
        <w:tc>
          <w:tcPr>
            <w:tcW w:w="7647" w:type="dxa"/>
            <w:tcBorders>
              <w:top w:val="nil"/>
              <w:left w:val="single" w:sz="4" w:space="0" w:color="auto"/>
              <w:bottom w:val="single" w:sz="4" w:space="0" w:color="auto"/>
              <w:right w:val="single" w:sz="4" w:space="0" w:color="auto"/>
            </w:tcBorders>
            <w:shd w:val="clear" w:color="auto" w:fill="auto"/>
            <w:noWrap/>
            <w:vAlign w:val="center"/>
            <w:hideMark/>
          </w:tcPr>
          <w:p w:rsidR="00CD50A0" w:rsidRPr="00CD50A0" w:rsidRDefault="00CD50A0" w:rsidP="00CD50A0">
            <w:pPr>
              <w:widowControl/>
              <w:overflowPunct/>
              <w:adjustRightInd/>
              <w:jc w:val="both"/>
              <w:rPr>
                <w:rFonts w:ascii="Calibri" w:hAnsi="Calibri" w:cs="Calibri"/>
                <w:color w:val="000000"/>
                <w:kern w:val="0"/>
                <w:sz w:val="21"/>
                <w:szCs w:val="21"/>
              </w:rPr>
            </w:pPr>
            <w:r w:rsidRPr="00CD50A0">
              <w:rPr>
                <w:rFonts w:ascii="Calibri" w:hAnsi="Calibri" w:cs="Calibri"/>
                <w:b/>
                <w:bCs/>
                <w:color w:val="000000"/>
                <w:kern w:val="0"/>
                <w:sz w:val="21"/>
                <w:szCs w:val="21"/>
              </w:rPr>
              <w:t xml:space="preserve">Draft </w:t>
            </w:r>
            <w:r w:rsidR="00347BE7">
              <w:rPr>
                <w:rFonts w:ascii="Calibri" w:hAnsi="Calibri" w:cs="Calibri"/>
                <w:b/>
                <w:bCs/>
                <w:color w:val="000000"/>
                <w:kern w:val="0"/>
                <w:sz w:val="21"/>
                <w:szCs w:val="21"/>
              </w:rPr>
              <w:t>r</w:t>
            </w:r>
            <w:r w:rsidRPr="00CD50A0">
              <w:rPr>
                <w:rFonts w:ascii="Calibri" w:hAnsi="Calibri" w:cs="Calibri"/>
                <w:b/>
                <w:bCs/>
                <w:color w:val="000000"/>
                <w:kern w:val="0"/>
                <w:sz w:val="21"/>
                <w:szCs w:val="21"/>
              </w:rPr>
              <w:t>eport:</w:t>
            </w:r>
            <w:r w:rsidRPr="00CD50A0">
              <w:rPr>
                <w:rFonts w:ascii="Calibri" w:hAnsi="Calibri" w:cs="Calibri"/>
                <w:color w:val="000000"/>
                <w:kern w:val="0"/>
                <w:sz w:val="21"/>
                <w:szCs w:val="21"/>
              </w:rPr>
              <w:t xml:space="preserve"> Two revisions of the report to agree with the key stakeholders, identified in the public-private technical committee on a final version to be made public.</w:t>
            </w:r>
          </w:p>
        </w:tc>
        <w:tc>
          <w:tcPr>
            <w:tcW w:w="1008" w:type="dxa"/>
            <w:tcBorders>
              <w:top w:val="nil"/>
              <w:left w:val="nil"/>
              <w:bottom w:val="single" w:sz="4" w:space="0" w:color="auto"/>
              <w:right w:val="single" w:sz="4" w:space="0" w:color="auto"/>
            </w:tcBorders>
            <w:shd w:val="clear" w:color="auto" w:fill="auto"/>
            <w:vAlign w:val="bottom"/>
            <w:hideMark/>
          </w:tcPr>
          <w:p w:rsidR="00CD50A0" w:rsidRPr="00CD50A0" w:rsidRDefault="00CD50A0" w:rsidP="00CD50A0">
            <w:pPr>
              <w:widowControl/>
              <w:overflowPunct/>
              <w:adjustRightInd/>
              <w:jc w:val="center"/>
              <w:rPr>
                <w:rFonts w:ascii="Calibri" w:hAnsi="Calibri" w:cs="Calibri"/>
                <w:color w:val="000000"/>
                <w:kern w:val="0"/>
                <w:sz w:val="18"/>
                <w:szCs w:val="18"/>
              </w:rPr>
            </w:pPr>
            <w:r w:rsidRPr="00CD50A0">
              <w:rPr>
                <w:rFonts w:ascii="Calibri" w:hAnsi="Calibri" w:cs="Calibri"/>
                <w:color w:val="000000"/>
                <w:kern w:val="0"/>
                <w:sz w:val="18"/>
                <w:szCs w:val="18"/>
              </w:rPr>
              <w:t>Yes (60-</w:t>
            </w:r>
            <w:r w:rsidR="003502C4">
              <w:rPr>
                <w:rFonts w:ascii="Calibri" w:hAnsi="Calibri" w:cs="Calibri"/>
                <w:color w:val="000000"/>
                <w:kern w:val="0"/>
                <w:sz w:val="18"/>
                <w:szCs w:val="18"/>
              </w:rPr>
              <w:t>65</w:t>
            </w:r>
            <w:r w:rsidRPr="00CD50A0">
              <w:rPr>
                <w:rFonts w:ascii="Calibri" w:hAnsi="Calibri" w:cs="Calibri"/>
                <w:color w:val="000000"/>
                <w:kern w:val="0"/>
                <w:sz w:val="18"/>
                <w:szCs w:val="18"/>
              </w:rPr>
              <w:t xml:space="preserve"> pages)</w:t>
            </w:r>
          </w:p>
        </w:tc>
        <w:tc>
          <w:tcPr>
            <w:tcW w:w="943" w:type="dxa"/>
            <w:tcBorders>
              <w:top w:val="nil"/>
              <w:left w:val="nil"/>
              <w:bottom w:val="single" w:sz="4" w:space="0" w:color="auto"/>
              <w:right w:val="single" w:sz="4" w:space="0" w:color="auto"/>
            </w:tcBorders>
            <w:shd w:val="clear" w:color="auto" w:fill="auto"/>
            <w:vAlign w:val="bottom"/>
            <w:hideMark/>
          </w:tcPr>
          <w:p w:rsidR="00CD50A0" w:rsidRPr="00CD50A0" w:rsidRDefault="00CD50A0" w:rsidP="00CD50A0">
            <w:pPr>
              <w:widowControl/>
              <w:overflowPunct/>
              <w:adjustRightInd/>
              <w:jc w:val="center"/>
              <w:rPr>
                <w:rFonts w:ascii="Calibri" w:hAnsi="Calibri" w:cs="Calibri"/>
                <w:color w:val="000000"/>
                <w:kern w:val="0"/>
                <w:sz w:val="18"/>
                <w:szCs w:val="18"/>
              </w:rPr>
            </w:pPr>
            <w:r w:rsidRPr="00CD50A0">
              <w:rPr>
                <w:rFonts w:ascii="Calibri" w:hAnsi="Calibri" w:cs="Calibri"/>
                <w:color w:val="000000"/>
                <w:kern w:val="0"/>
                <w:sz w:val="18"/>
                <w:szCs w:val="18"/>
              </w:rPr>
              <w:t>Yes (45-50 pages)</w:t>
            </w:r>
          </w:p>
        </w:tc>
      </w:tr>
      <w:tr w:rsidR="00CD50A0" w:rsidRPr="00CD50A0" w:rsidTr="00192985">
        <w:trPr>
          <w:trHeight w:val="848"/>
        </w:trPr>
        <w:tc>
          <w:tcPr>
            <w:tcW w:w="7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0A0" w:rsidRPr="00CD50A0" w:rsidRDefault="00CD50A0" w:rsidP="00CD50A0">
            <w:pPr>
              <w:widowControl/>
              <w:overflowPunct/>
              <w:adjustRightInd/>
              <w:jc w:val="both"/>
              <w:rPr>
                <w:rFonts w:ascii="Calibri" w:hAnsi="Calibri" w:cs="Calibri"/>
                <w:color w:val="000000"/>
                <w:kern w:val="0"/>
                <w:sz w:val="21"/>
                <w:szCs w:val="21"/>
              </w:rPr>
            </w:pPr>
            <w:r w:rsidRPr="00CD50A0">
              <w:rPr>
                <w:rFonts w:ascii="Calibri" w:hAnsi="Calibri" w:cs="Calibri"/>
                <w:b/>
                <w:bCs/>
                <w:color w:val="000000"/>
                <w:kern w:val="0"/>
                <w:sz w:val="21"/>
                <w:szCs w:val="21"/>
              </w:rPr>
              <w:lastRenderedPageBreak/>
              <w:t xml:space="preserve">Draft </w:t>
            </w:r>
            <w:r w:rsidR="00347BE7">
              <w:rPr>
                <w:rFonts w:ascii="Calibri" w:hAnsi="Calibri" w:cs="Calibri"/>
                <w:b/>
                <w:bCs/>
                <w:color w:val="000000"/>
                <w:kern w:val="0"/>
                <w:sz w:val="21"/>
                <w:szCs w:val="21"/>
              </w:rPr>
              <w:t>r</w:t>
            </w:r>
            <w:r w:rsidRPr="00CD50A0">
              <w:rPr>
                <w:rFonts w:ascii="Calibri" w:hAnsi="Calibri" w:cs="Calibri"/>
                <w:b/>
                <w:bCs/>
                <w:color w:val="000000"/>
                <w:kern w:val="0"/>
                <w:sz w:val="21"/>
                <w:szCs w:val="21"/>
              </w:rPr>
              <w:t>oadmap</w:t>
            </w:r>
            <w:r w:rsidR="00347BE7">
              <w:rPr>
                <w:rFonts w:ascii="Calibri" w:hAnsi="Calibri" w:cs="Calibri"/>
                <w:b/>
                <w:bCs/>
                <w:color w:val="000000"/>
                <w:kern w:val="0"/>
                <w:sz w:val="21"/>
                <w:szCs w:val="21"/>
              </w:rPr>
              <w:t xml:space="preserve"> PPT</w:t>
            </w:r>
            <w:r w:rsidRPr="00CD50A0">
              <w:rPr>
                <w:rFonts w:ascii="Calibri" w:hAnsi="Calibri" w:cs="Calibri"/>
                <w:color w:val="000000"/>
                <w:kern w:val="0"/>
                <w:sz w:val="21"/>
                <w:szCs w:val="21"/>
              </w:rPr>
              <w:t>, in consultation with the Government of Bangladesh</w:t>
            </w:r>
            <w:r w:rsidR="00347BE7">
              <w:rPr>
                <w:rFonts w:ascii="Calibri" w:hAnsi="Calibri" w:cs="Calibri"/>
                <w:color w:val="000000"/>
                <w:kern w:val="0"/>
                <w:sz w:val="21"/>
                <w:szCs w:val="21"/>
              </w:rPr>
              <w:t>.</w:t>
            </w:r>
            <w:r w:rsidRPr="00CD50A0">
              <w:rPr>
                <w:rFonts w:ascii="Calibri" w:hAnsi="Calibri" w:cs="Calibri"/>
                <w:color w:val="000000"/>
                <w:kern w:val="0"/>
                <w:sz w:val="21"/>
                <w:szCs w:val="21"/>
              </w:rPr>
              <w:t xml:space="preserve"> The draft needs to go through multi-levels of review and it is expected that the firm will support the Alliance to seek buy-ins from relevant stakeholders as well.</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50A0" w:rsidRPr="00CD50A0" w:rsidRDefault="00CD50A0" w:rsidP="00CD50A0">
            <w:pPr>
              <w:widowControl/>
              <w:overflowPunct/>
              <w:adjustRightInd/>
              <w:rPr>
                <w:rFonts w:ascii="Calibri" w:hAnsi="Calibri" w:cs="Calibri"/>
                <w:color w:val="000000"/>
                <w:kern w:val="0"/>
                <w:sz w:val="18"/>
                <w:szCs w:val="18"/>
              </w:rPr>
            </w:pPr>
            <w:r w:rsidRPr="00CD50A0">
              <w:rPr>
                <w:rFonts w:ascii="Calibri" w:hAnsi="Calibri" w:cs="Calibri"/>
                <w:color w:val="000000"/>
                <w:kern w:val="0"/>
                <w:sz w:val="18"/>
                <w:szCs w:val="18"/>
              </w:rPr>
              <w:t> </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50A0" w:rsidRPr="00CD50A0" w:rsidRDefault="00CD50A0" w:rsidP="00CD50A0">
            <w:pPr>
              <w:widowControl/>
              <w:overflowPunct/>
              <w:adjustRightInd/>
              <w:rPr>
                <w:rFonts w:ascii="Calibri" w:hAnsi="Calibri" w:cs="Calibri"/>
                <w:color w:val="000000"/>
                <w:kern w:val="0"/>
                <w:sz w:val="18"/>
                <w:szCs w:val="18"/>
              </w:rPr>
            </w:pPr>
            <w:r w:rsidRPr="00CD50A0">
              <w:rPr>
                <w:rFonts w:ascii="Calibri" w:hAnsi="Calibri" w:cs="Calibri"/>
                <w:color w:val="000000"/>
                <w:kern w:val="0"/>
                <w:sz w:val="18"/>
                <w:szCs w:val="18"/>
              </w:rPr>
              <w:t>Yes</w:t>
            </w:r>
            <w:r>
              <w:rPr>
                <w:rFonts w:ascii="Calibri" w:hAnsi="Calibri" w:cs="Calibri"/>
                <w:color w:val="000000"/>
                <w:kern w:val="0"/>
                <w:sz w:val="18"/>
                <w:szCs w:val="18"/>
              </w:rPr>
              <w:t xml:space="preserve"> (PPT)</w:t>
            </w:r>
          </w:p>
        </w:tc>
      </w:tr>
      <w:tr w:rsidR="00CD50A0" w:rsidRPr="00CD50A0" w:rsidTr="00192985">
        <w:trPr>
          <w:trHeight w:val="579"/>
        </w:trPr>
        <w:tc>
          <w:tcPr>
            <w:tcW w:w="7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0A0" w:rsidRPr="00CD50A0" w:rsidRDefault="00CD50A0" w:rsidP="00CD50A0">
            <w:pPr>
              <w:widowControl/>
              <w:overflowPunct/>
              <w:adjustRightInd/>
              <w:jc w:val="both"/>
              <w:rPr>
                <w:rFonts w:ascii="Calibri" w:hAnsi="Calibri" w:cs="Calibri"/>
                <w:color w:val="000000"/>
                <w:kern w:val="0"/>
                <w:sz w:val="21"/>
                <w:szCs w:val="21"/>
              </w:rPr>
            </w:pPr>
            <w:r w:rsidRPr="00CD50A0">
              <w:rPr>
                <w:rFonts w:ascii="Calibri" w:hAnsi="Calibri" w:cs="Calibri"/>
                <w:b/>
                <w:bCs/>
                <w:color w:val="000000"/>
                <w:kern w:val="0"/>
                <w:sz w:val="21"/>
                <w:szCs w:val="21"/>
              </w:rPr>
              <w:t>Capacity Building Module</w:t>
            </w:r>
            <w:r w:rsidRPr="00CD50A0">
              <w:rPr>
                <w:rFonts w:ascii="Calibri" w:hAnsi="Calibri" w:cs="Calibri"/>
                <w:color w:val="000000"/>
                <w:kern w:val="0"/>
                <w:sz w:val="21"/>
                <w:szCs w:val="21"/>
              </w:rPr>
              <w:t xml:space="preserve"> in agreed format; targeted towards government staff who will be working on ground to implement the recommendations stated in the roadmap</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CD50A0" w:rsidRPr="00CD50A0" w:rsidRDefault="00CD50A0" w:rsidP="00CD50A0">
            <w:pPr>
              <w:widowControl/>
              <w:overflowPunct/>
              <w:adjustRightInd/>
              <w:rPr>
                <w:rFonts w:ascii="Calibri" w:hAnsi="Calibri" w:cs="Calibri"/>
                <w:color w:val="000000"/>
                <w:kern w:val="0"/>
                <w:sz w:val="18"/>
                <w:szCs w:val="18"/>
              </w:rPr>
            </w:pPr>
            <w:r w:rsidRPr="00CD50A0">
              <w:rPr>
                <w:rFonts w:ascii="Calibri" w:hAnsi="Calibri" w:cs="Calibri"/>
                <w:color w:val="000000"/>
                <w:kern w:val="0"/>
                <w:sz w:val="18"/>
                <w:szCs w:val="18"/>
              </w:rPr>
              <w:t> </w:t>
            </w:r>
          </w:p>
        </w:tc>
        <w:tc>
          <w:tcPr>
            <w:tcW w:w="943" w:type="dxa"/>
            <w:tcBorders>
              <w:top w:val="single" w:sz="4" w:space="0" w:color="auto"/>
              <w:left w:val="nil"/>
              <w:bottom w:val="single" w:sz="4" w:space="0" w:color="auto"/>
              <w:right w:val="single" w:sz="4" w:space="0" w:color="auto"/>
            </w:tcBorders>
            <w:shd w:val="clear" w:color="auto" w:fill="auto"/>
            <w:noWrap/>
            <w:vAlign w:val="bottom"/>
            <w:hideMark/>
          </w:tcPr>
          <w:p w:rsidR="00CD50A0" w:rsidRPr="00CD50A0" w:rsidRDefault="00CD50A0" w:rsidP="00CD50A0">
            <w:pPr>
              <w:widowControl/>
              <w:overflowPunct/>
              <w:adjustRightInd/>
              <w:rPr>
                <w:rFonts w:ascii="Calibri" w:hAnsi="Calibri" w:cs="Calibri"/>
                <w:color w:val="000000"/>
                <w:kern w:val="0"/>
                <w:sz w:val="18"/>
                <w:szCs w:val="18"/>
              </w:rPr>
            </w:pPr>
            <w:r w:rsidRPr="00CD50A0">
              <w:rPr>
                <w:rFonts w:ascii="Calibri" w:hAnsi="Calibri" w:cs="Calibri"/>
                <w:color w:val="000000"/>
                <w:kern w:val="0"/>
                <w:sz w:val="18"/>
                <w:szCs w:val="18"/>
              </w:rPr>
              <w:t>Yes</w:t>
            </w:r>
          </w:p>
        </w:tc>
      </w:tr>
      <w:tr w:rsidR="00CD50A0" w:rsidRPr="00CD50A0" w:rsidTr="00192985">
        <w:trPr>
          <w:trHeight w:val="332"/>
        </w:trPr>
        <w:tc>
          <w:tcPr>
            <w:tcW w:w="7647" w:type="dxa"/>
            <w:tcBorders>
              <w:top w:val="nil"/>
              <w:left w:val="single" w:sz="4" w:space="0" w:color="auto"/>
              <w:bottom w:val="single" w:sz="4" w:space="0" w:color="auto"/>
              <w:right w:val="single" w:sz="4" w:space="0" w:color="auto"/>
            </w:tcBorders>
            <w:shd w:val="clear" w:color="auto" w:fill="auto"/>
            <w:noWrap/>
            <w:vAlign w:val="center"/>
            <w:hideMark/>
          </w:tcPr>
          <w:p w:rsidR="00CD50A0" w:rsidRPr="00CD50A0" w:rsidRDefault="00CD50A0" w:rsidP="00CD50A0">
            <w:pPr>
              <w:widowControl/>
              <w:overflowPunct/>
              <w:adjustRightInd/>
              <w:jc w:val="both"/>
              <w:rPr>
                <w:rFonts w:ascii="Symbol" w:hAnsi="Symbol" w:cs="Calibri"/>
                <w:color w:val="000000"/>
                <w:kern w:val="0"/>
                <w:sz w:val="21"/>
                <w:szCs w:val="21"/>
              </w:rPr>
            </w:pPr>
            <w:r w:rsidRPr="00CD50A0">
              <w:rPr>
                <w:rFonts w:ascii="Calibri" w:hAnsi="Calibri" w:cs="Calibri"/>
                <w:b/>
                <w:bCs/>
                <w:color w:val="000000"/>
                <w:kern w:val="0"/>
                <w:sz w:val="21"/>
                <w:szCs w:val="21"/>
              </w:rPr>
              <w:t xml:space="preserve">Final </w:t>
            </w:r>
            <w:r w:rsidR="00347BE7">
              <w:rPr>
                <w:rFonts w:ascii="Calibri" w:hAnsi="Calibri" w:cs="Calibri"/>
                <w:b/>
                <w:bCs/>
                <w:color w:val="000000"/>
                <w:kern w:val="0"/>
                <w:sz w:val="21"/>
                <w:szCs w:val="21"/>
              </w:rPr>
              <w:t>r</w:t>
            </w:r>
            <w:r>
              <w:rPr>
                <w:rFonts w:ascii="Calibri" w:hAnsi="Calibri" w:cs="Calibri"/>
                <w:b/>
                <w:bCs/>
                <w:color w:val="000000"/>
                <w:kern w:val="0"/>
                <w:sz w:val="21"/>
                <w:szCs w:val="21"/>
              </w:rPr>
              <w:t>eports</w:t>
            </w:r>
            <w:r w:rsidRPr="00CD50A0">
              <w:rPr>
                <w:rFonts w:ascii="Calibri" w:hAnsi="Calibri" w:cs="Calibri"/>
                <w:color w:val="000000"/>
                <w:kern w:val="0"/>
                <w:sz w:val="21"/>
                <w:szCs w:val="21"/>
              </w:rPr>
              <w:t xml:space="preserve"> to the Alliance’s Editorial and Publications Committee (conference call).</w:t>
            </w:r>
          </w:p>
        </w:tc>
        <w:tc>
          <w:tcPr>
            <w:tcW w:w="1008" w:type="dxa"/>
            <w:tcBorders>
              <w:top w:val="nil"/>
              <w:left w:val="nil"/>
              <w:bottom w:val="single" w:sz="4" w:space="0" w:color="auto"/>
              <w:right w:val="single" w:sz="4" w:space="0" w:color="auto"/>
            </w:tcBorders>
            <w:shd w:val="clear" w:color="auto" w:fill="auto"/>
            <w:noWrap/>
            <w:vAlign w:val="bottom"/>
            <w:hideMark/>
          </w:tcPr>
          <w:p w:rsidR="00CD50A0" w:rsidRPr="00CD50A0" w:rsidRDefault="00CD50A0" w:rsidP="00CD50A0">
            <w:pPr>
              <w:widowControl/>
              <w:overflowPunct/>
              <w:adjustRightInd/>
              <w:rPr>
                <w:rFonts w:ascii="Calibri" w:hAnsi="Calibri" w:cs="Calibri"/>
                <w:color w:val="000000"/>
                <w:kern w:val="0"/>
                <w:sz w:val="18"/>
                <w:szCs w:val="18"/>
              </w:rPr>
            </w:pPr>
            <w:r w:rsidRPr="00CD50A0">
              <w:rPr>
                <w:rFonts w:ascii="Calibri" w:hAnsi="Calibri" w:cs="Calibri"/>
                <w:color w:val="000000"/>
                <w:kern w:val="0"/>
                <w:sz w:val="18"/>
                <w:szCs w:val="18"/>
              </w:rPr>
              <w:t>Yes</w:t>
            </w:r>
          </w:p>
        </w:tc>
        <w:tc>
          <w:tcPr>
            <w:tcW w:w="943" w:type="dxa"/>
            <w:tcBorders>
              <w:top w:val="nil"/>
              <w:left w:val="nil"/>
              <w:bottom w:val="single" w:sz="4" w:space="0" w:color="auto"/>
              <w:right w:val="single" w:sz="4" w:space="0" w:color="auto"/>
            </w:tcBorders>
            <w:shd w:val="clear" w:color="auto" w:fill="auto"/>
            <w:noWrap/>
            <w:vAlign w:val="bottom"/>
            <w:hideMark/>
          </w:tcPr>
          <w:p w:rsidR="00CD50A0" w:rsidRPr="00CD50A0" w:rsidRDefault="00CD50A0" w:rsidP="00CD50A0">
            <w:pPr>
              <w:widowControl/>
              <w:overflowPunct/>
              <w:adjustRightInd/>
              <w:rPr>
                <w:rFonts w:ascii="Calibri" w:hAnsi="Calibri" w:cs="Calibri"/>
                <w:color w:val="000000"/>
                <w:kern w:val="0"/>
                <w:sz w:val="18"/>
                <w:szCs w:val="18"/>
              </w:rPr>
            </w:pPr>
            <w:r w:rsidRPr="00CD50A0">
              <w:rPr>
                <w:rFonts w:ascii="Calibri" w:hAnsi="Calibri" w:cs="Calibri"/>
                <w:color w:val="000000"/>
                <w:kern w:val="0"/>
                <w:sz w:val="18"/>
                <w:szCs w:val="18"/>
              </w:rPr>
              <w:t>Yes</w:t>
            </w:r>
          </w:p>
        </w:tc>
      </w:tr>
      <w:tr w:rsidR="00CD50A0" w:rsidRPr="00CD50A0" w:rsidTr="00192985">
        <w:trPr>
          <w:trHeight w:val="282"/>
        </w:trPr>
        <w:tc>
          <w:tcPr>
            <w:tcW w:w="7647" w:type="dxa"/>
            <w:tcBorders>
              <w:top w:val="nil"/>
              <w:left w:val="single" w:sz="4" w:space="0" w:color="auto"/>
              <w:bottom w:val="single" w:sz="4" w:space="0" w:color="auto"/>
              <w:right w:val="single" w:sz="4" w:space="0" w:color="auto"/>
            </w:tcBorders>
            <w:shd w:val="clear" w:color="auto" w:fill="auto"/>
            <w:noWrap/>
            <w:vAlign w:val="center"/>
            <w:hideMark/>
          </w:tcPr>
          <w:p w:rsidR="00CD50A0" w:rsidRPr="00CD50A0" w:rsidRDefault="00CD50A0" w:rsidP="00CD50A0">
            <w:pPr>
              <w:widowControl/>
              <w:overflowPunct/>
              <w:adjustRightInd/>
              <w:jc w:val="both"/>
              <w:rPr>
                <w:rFonts w:ascii="Calibri" w:hAnsi="Calibri" w:cs="Calibri"/>
                <w:b/>
                <w:bCs/>
                <w:color w:val="000000"/>
                <w:kern w:val="0"/>
                <w:sz w:val="21"/>
                <w:szCs w:val="21"/>
              </w:rPr>
            </w:pPr>
            <w:r w:rsidRPr="00CD50A0">
              <w:rPr>
                <w:rFonts w:ascii="Calibri" w:hAnsi="Calibri" w:cs="Calibri"/>
                <w:b/>
                <w:bCs/>
                <w:color w:val="000000"/>
                <w:kern w:val="0"/>
                <w:sz w:val="21"/>
                <w:szCs w:val="21"/>
              </w:rPr>
              <w:t>Highlight version</w:t>
            </w:r>
            <w:r w:rsidR="003502C4">
              <w:rPr>
                <w:rFonts w:ascii="Calibri" w:hAnsi="Calibri" w:cs="Calibri"/>
                <w:b/>
                <w:bCs/>
                <w:color w:val="000000"/>
                <w:kern w:val="0"/>
                <w:sz w:val="21"/>
                <w:szCs w:val="21"/>
              </w:rPr>
              <w:t>s</w:t>
            </w:r>
            <w:r w:rsidRPr="00CD50A0">
              <w:rPr>
                <w:rFonts w:ascii="Calibri" w:hAnsi="Calibri" w:cs="Calibri"/>
                <w:b/>
                <w:bCs/>
                <w:color w:val="000000"/>
                <w:kern w:val="0"/>
                <w:sz w:val="21"/>
                <w:szCs w:val="21"/>
              </w:rPr>
              <w:t xml:space="preserve"> of the report</w:t>
            </w:r>
            <w:r>
              <w:rPr>
                <w:rFonts w:ascii="Calibri" w:hAnsi="Calibri" w:cs="Calibri"/>
                <w:b/>
                <w:bCs/>
                <w:color w:val="000000"/>
                <w:kern w:val="0"/>
                <w:sz w:val="21"/>
                <w:szCs w:val="21"/>
              </w:rPr>
              <w:t>s</w:t>
            </w:r>
          </w:p>
        </w:tc>
        <w:tc>
          <w:tcPr>
            <w:tcW w:w="1008" w:type="dxa"/>
            <w:tcBorders>
              <w:top w:val="nil"/>
              <w:left w:val="nil"/>
              <w:bottom w:val="single" w:sz="4" w:space="0" w:color="auto"/>
              <w:right w:val="single" w:sz="4" w:space="0" w:color="auto"/>
            </w:tcBorders>
            <w:shd w:val="clear" w:color="auto" w:fill="auto"/>
            <w:noWrap/>
            <w:vAlign w:val="bottom"/>
            <w:hideMark/>
          </w:tcPr>
          <w:p w:rsidR="00CD50A0" w:rsidRPr="00CD50A0" w:rsidRDefault="00CD50A0" w:rsidP="00CD50A0">
            <w:pPr>
              <w:widowControl/>
              <w:overflowPunct/>
              <w:adjustRightInd/>
              <w:rPr>
                <w:rFonts w:ascii="Calibri" w:hAnsi="Calibri" w:cs="Calibri"/>
                <w:color w:val="000000"/>
                <w:kern w:val="0"/>
                <w:sz w:val="18"/>
                <w:szCs w:val="18"/>
              </w:rPr>
            </w:pPr>
            <w:r w:rsidRPr="00CD50A0">
              <w:rPr>
                <w:rFonts w:ascii="Calibri" w:hAnsi="Calibri" w:cs="Calibri"/>
                <w:color w:val="000000"/>
                <w:kern w:val="0"/>
                <w:sz w:val="18"/>
                <w:szCs w:val="18"/>
              </w:rPr>
              <w:t>Yes</w:t>
            </w:r>
          </w:p>
        </w:tc>
        <w:tc>
          <w:tcPr>
            <w:tcW w:w="943" w:type="dxa"/>
            <w:tcBorders>
              <w:top w:val="nil"/>
              <w:left w:val="nil"/>
              <w:bottom w:val="single" w:sz="4" w:space="0" w:color="auto"/>
              <w:right w:val="single" w:sz="4" w:space="0" w:color="auto"/>
            </w:tcBorders>
            <w:shd w:val="clear" w:color="auto" w:fill="auto"/>
            <w:noWrap/>
            <w:vAlign w:val="bottom"/>
            <w:hideMark/>
          </w:tcPr>
          <w:p w:rsidR="00CD50A0" w:rsidRPr="00CD50A0" w:rsidRDefault="00CD50A0" w:rsidP="00CD50A0">
            <w:pPr>
              <w:widowControl/>
              <w:overflowPunct/>
              <w:adjustRightInd/>
              <w:rPr>
                <w:rFonts w:ascii="Calibri" w:hAnsi="Calibri" w:cs="Calibri"/>
                <w:color w:val="000000"/>
                <w:kern w:val="0"/>
                <w:sz w:val="18"/>
                <w:szCs w:val="18"/>
              </w:rPr>
            </w:pPr>
            <w:r w:rsidRPr="00CD50A0">
              <w:rPr>
                <w:rFonts w:ascii="Calibri" w:hAnsi="Calibri" w:cs="Calibri"/>
                <w:color w:val="000000"/>
                <w:kern w:val="0"/>
                <w:sz w:val="18"/>
                <w:szCs w:val="18"/>
              </w:rPr>
              <w:t>Yes</w:t>
            </w:r>
          </w:p>
        </w:tc>
      </w:tr>
      <w:tr w:rsidR="00CD50A0" w:rsidRPr="00CD50A0" w:rsidTr="00192985">
        <w:trPr>
          <w:trHeight w:val="282"/>
        </w:trPr>
        <w:tc>
          <w:tcPr>
            <w:tcW w:w="7647" w:type="dxa"/>
            <w:tcBorders>
              <w:top w:val="nil"/>
              <w:left w:val="single" w:sz="4" w:space="0" w:color="auto"/>
              <w:bottom w:val="single" w:sz="4" w:space="0" w:color="auto"/>
              <w:right w:val="single" w:sz="4" w:space="0" w:color="auto"/>
            </w:tcBorders>
            <w:shd w:val="clear" w:color="auto" w:fill="auto"/>
            <w:noWrap/>
            <w:vAlign w:val="center"/>
            <w:hideMark/>
          </w:tcPr>
          <w:p w:rsidR="00CD50A0" w:rsidRPr="00CD50A0" w:rsidRDefault="00CD50A0" w:rsidP="00CD50A0">
            <w:pPr>
              <w:widowControl/>
              <w:overflowPunct/>
              <w:adjustRightInd/>
              <w:jc w:val="both"/>
              <w:rPr>
                <w:rFonts w:ascii="Calibri" w:hAnsi="Calibri" w:cs="Calibri"/>
                <w:color w:val="000000"/>
                <w:kern w:val="0"/>
                <w:sz w:val="21"/>
                <w:szCs w:val="21"/>
              </w:rPr>
            </w:pPr>
            <w:r w:rsidRPr="00CD50A0">
              <w:rPr>
                <w:rFonts w:ascii="Calibri" w:hAnsi="Calibri" w:cs="Calibri"/>
                <w:b/>
                <w:bCs/>
                <w:color w:val="000000"/>
                <w:kern w:val="0"/>
                <w:sz w:val="21"/>
                <w:szCs w:val="21"/>
              </w:rPr>
              <w:t xml:space="preserve">Raw </w:t>
            </w:r>
            <w:r w:rsidR="00347BE7">
              <w:rPr>
                <w:rFonts w:ascii="Calibri" w:hAnsi="Calibri" w:cs="Calibri"/>
                <w:b/>
                <w:bCs/>
                <w:color w:val="000000"/>
                <w:kern w:val="0"/>
                <w:sz w:val="21"/>
                <w:szCs w:val="21"/>
              </w:rPr>
              <w:t>d</w:t>
            </w:r>
            <w:r w:rsidRPr="00CD50A0">
              <w:rPr>
                <w:rFonts w:ascii="Calibri" w:hAnsi="Calibri" w:cs="Calibri"/>
                <w:b/>
                <w:bCs/>
                <w:color w:val="000000"/>
                <w:kern w:val="0"/>
                <w:sz w:val="21"/>
                <w:szCs w:val="21"/>
              </w:rPr>
              <w:t xml:space="preserve">ata in Excel </w:t>
            </w:r>
            <w:r w:rsidRPr="00CD50A0">
              <w:rPr>
                <w:rFonts w:ascii="Calibri" w:hAnsi="Calibri" w:cs="Calibri"/>
                <w:color w:val="000000"/>
                <w:kern w:val="0"/>
                <w:sz w:val="21"/>
                <w:szCs w:val="21"/>
              </w:rPr>
              <w:t xml:space="preserve">with source files with the data collected by researchers. </w:t>
            </w:r>
          </w:p>
        </w:tc>
        <w:tc>
          <w:tcPr>
            <w:tcW w:w="1008" w:type="dxa"/>
            <w:tcBorders>
              <w:top w:val="nil"/>
              <w:left w:val="nil"/>
              <w:bottom w:val="single" w:sz="4" w:space="0" w:color="auto"/>
              <w:right w:val="single" w:sz="4" w:space="0" w:color="auto"/>
            </w:tcBorders>
            <w:shd w:val="clear" w:color="auto" w:fill="auto"/>
            <w:noWrap/>
            <w:vAlign w:val="bottom"/>
            <w:hideMark/>
          </w:tcPr>
          <w:p w:rsidR="00CD50A0" w:rsidRPr="00CD50A0" w:rsidRDefault="00CD50A0" w:rsidP="00CD50A0">
            <w:pPr>
              <w:widowControl/>
              <w:overflowPunct/>
              <w:adjustRightInd/>
              <w:rPr>
                <w:rFonts w:ascii="Calibri" w:hAnsi="Calibri" w:cs="Calibri"/>
                <w:color w:val="000000"/>
                <w:kern w:val="0"/>
                <w:sz w:val="18"/>
                <w:szCs w:val="18"/>
              </w:rPr>
            </w:pPr>
            <w:r w:rsidRPr="00CD50A0">
              <w:rPr>
                <w:rFonts w:ascii="Calibri" w:hAnsi="Calibri" w:cs="Calibri"/>
                <w:color w:val="000000"/>
                <w:kern w:val="0"/>
                <w:sz w:val="18"/>
                <w:szCs w:val="18"/>
              </w:rPr>
              <w:t>Yes</w:t>
            </w:r>
          </w:p>
        </w:tc>
        <w:tc>
          <w:tcPr>
            <w:tcW w:w="943" w:type="dxa"/>
            <w:tcBorders>
              <w:top w:val="nil"/>
              <w:left w:val="nil"/>
              <w:bottom w:val="single" w:sz="4" w:space="0" w:color="auto"/>
              <w:right w:val="single" w:sz="4" w:space="0" w:color="auto"/>
            </w:tcBorders>
            <w:shd w:val="clear" w:color="auto" w:fill="auto"/>
            <w:noWrap/>
            <w:vAlign w:val="bottom"/>
            <w:hideMark/>
          </w:tcPr>
          <w:p w:rsidR="00CD50A0" w:rsidRPr="00CD50A0" w:rsidRDefault="00CD50A0" w:rsidP="00CD50A0">
            <w:pPr>
              <w:widowControl/>
              <w:overflowPunct/>
              <w:adjustRightInd/>
              <w:rPr>
                <w:rFonts w:ascii="Calibri" w:hAnsi="Calibri" w:cs="Calibri"/>
                <w:color w:val="000000"/>
                <w:kern w:val="0"/>
                <w:sz w:val="18"/>
                <w:szCs w:val="18"/>
              </w:rPr>
            </w:pPr>
            <w:r w:rsidRPr="00CD50A0">
              <w:rPr>
                <w:rFonts w:ascii="Calibri" w:hAnsi="Calibri" w:cs="Calibri"/>
                <w:color w:val="000000"/>
                <w:kern w:val="0"/>
                <w:sz w:val="18"/>
                <w:szCs w:val="18"/>
              </w:rPr>
              <w:t> </w:t>
            </w:r>
          </w:p>
        </w:tc>
      </w:tr>
      <w:tr w:rsidR="00CD50A0" w:rsidRPr="00CD50A0" w:rsidTr="00192985">
        <w:trPr>
          <w:trHeight w:val="565"/>
        </w:trPr>
        <w:tc>
          <w:tcPr>
            <w:tcW w:w="7647" w:type="dxa"/>
            <w:tcBorders>
              <w:top w:val="nil"/>
              <w:left w:val="single" w:sz="4" w:space="0" w:color="auto"/>
              <w:bottom w:val="single" w:sz="4" w:space="0" w:color="auto"/>
              <w:right w:val="single" w:sz="4" w:space="0" w:color="auto"/>
            </w:tcBorders>
            <w:shd w:val="clear" w:color="auto" w:fill="auto"/>
            <w:noWrap/>
            <w:vAlign w:val="center"/>
            <w:hideMark/>
          </w:tcPr>
          <w:p w:rsidR="00CD50A0" w:rsidRPr="00CD50A0" w:rsidRDefault="00CD50A0" w:rsidP="00CD50A0">
            <w:pPr>
              <w:widowControl/>
              <w:overflowPunct/>
              <w:adjustRightInd/>
              <w:jc w:val="both"/>
              <w:rPr>
                <w:rFonts w:ascii="Calibri" w:hAnsi="Calibri" w:cs="Calibri"/>
                <w:color w:val="000000"/>
                <w:kern w:val="0"/>
                <w:sz w:val="21"/>
                <w:szCs w:val="21"/>
              </w:rPr>
            </w:pPr>
            <w:r w:rsidRPr="00CD50A0">
              <w:rPr>
                <w:rFonts w:ascii="Calibri" w:hAnsi="Calibri" w:cs="Calibri"/>
                <w:b/>
                <w:bCs/>
                <w:color w:val="000000"/>
                <w:kern w:val="0"/>
                <w:sz w:val="21"/>
                <w:szCs w:val="21"/>
              </w:rPr>
              <w:t xml:space="preserve">Analyzed data in Excel. </w:t>
            </w:r>
            <w:r w:rsidRPr="00CD50A0">
              <w:rPr>
                <w:rFonts w:ascii="Calibri" w:hAnsi="Calibri" w:cs="Calibri"/>
                <w:color w:val="000000"/>
                <w:kern w:val="0"/>
                <w:sz w:val="21"/>
                <w:szCs w:val="21"/>
              </w:rPr>
              <w:t xml:space="preserve">All data collected is considered a public good and will be required to be clean to feed to a data visualization tool for ease of comparability. </w:t>
            </w:r>
          </w:p>
        </w:tc>
        <w:tc>
          <w:tcPr>
            <w:tcW w:w="1008" w:type="dxa"/>
            <w:tcBorders>
              <w:top w:val="nil"/>
              <w:left w:val="nil"/>
              <w:bottom w:val="single" w:sz="4" w:space="0" w:color="auto"/>
              <w:right w:val="single" w:sz="4" w:space="0" w:color="auto"/>
            </w:tcBorders>
            <w:shd w:val="clear" w:color="auto" w:fill="auto"/>
            <w:noWrap/>
            <w:vAlign w:val="bottom"/>
            <w:hideMark/>
          </w:tcPr>
          <w:p w:rsidR="00CD50A0" w:rsidRPr="00CD50A0" w:rsidRDefault="00CD50A0" w:rsidP="00CD50A0">
            <w:pPr>
              <w:widowControl/>
              <w:overflowPunct/>
              <w:adjustRightInd/>
              <w:rPr>
                <w:rFonts w:ascii="Calibri" w:hAnsi="Calibri" w:cs="Calibri"/>
                <w:color w:val="000000"/>
                <w:kern w:val="0"/>
                <w:sz w:val="18"/>
                <w:szCs w:val="18"/>
              </w:rPr>
            </w:pPr>
            <w:r w:rsidRPr="00CD50A0">
              <w:rPr>
                <w:rFonts w:ascii="Calibri" w:hAnsi="Calibri" w:cs="Calibri"/>
                <w:color w:val="000000"/>
                <w:kern w:val="0"/>
                <w:sz w:val="18"/>
                <w:szCs w:val="18"/>
              </w:rPr>
              <w:t> </w:t>
            </w:r>
            <w:r>
              <w:rPr>
                <w:rFonts w:ascii="Calibri" w:hAnsi="Calibri" w:cs="Calibri"/>
                <w:color w:val="000000"/>
                <w:kern w:val="0"/>
                <w:sz w:val="18"/>
                <w:szCs w:val="18"/>
              </w:rPr>
              <w:t>Yes</w:t>
            </w:r>
          </w:p>
        </w:tc>
        <w:tc>
          <w:tcPr>
            <w:tcW w:w="943" w:type="dxa"/>
            <w:tcBorders>
              <w:top w:val="nil"/>
              <w:left w:val="nil"/>
              <w:bottom w:val="single" w:sz="4" w:space="0" w:color="auto"/>
              <w:right w:val="single" w:sz="4" w:space="0" w:color="auto"/>
            </w:tcBorders>
            <w:shd w:val="clear" w:color="auto" w:fill="auto"/>
            <w:noWrap/>
            <w:vAlign w:val="bottom"/>
            <w:hideMark/>
          </w:tcPr>
          <w:p w:rsidR="00CD50A0" w:rsidRPr="00CD50A0" w:rsidRDefault="00CD50A0" w:rsidP="00CD50A0">
            <w:pPr>
              <w:widowControl/>
              <w:overflowPunct/>
              <w:adjustRightInd/>
              <w:rPr>
                <w:rFonts w:ascii="Calibri" w:hAnsi="Calibri" w:cs="Calibri"/>
                <w:color w:val="000000"/>
                <w:kern w:val="0"/>
                <w:sz w:val="18"/>
                <w:szCs w:val="18"/>
              </w:rPr>
            </w:pPr>
            <w:r w:rsidRPr="00CD50A0">
              <w:rPr>
                <w:rFonts w:ascii="Calibri" w:hAnsi="Calibri" w:cs="Calibri"/>
                <w:color w:val="000000"/>
                <w:kern w:val="0"/>
                <w:sz w:val="18"/>
                <w:szCs w:val="18"/>
              </w:rPr>
              <w:t> </w:t>
            </w:r>
          </w:p>
        </w:tc>
      </w:tr>
      <w:tr w:rsidR="00CD50A0" w:rsidRPr="00CD50A0" w:rsidTr="00192985">
        <w:trPr>
          <w:trHeight w:val="282"/>
        </w:trPr>
        <w:tc>
          <w:tcPr>
            <w:tcW w:w="7647" w:type="dxa"/>
            <w:tcBorders>
              <w:top w:val="nil"/>
              <w:left w:val="single" w:sz="4" w:space="0" w:color="auto"/>
              <w:bottom w:val="single" w:sz="4" w:space="0" w:color="auto"/>
              <w:right w:val="single" w:sz="4" w:space="0" w:color="auto"/>
            </w:tcBorders>
            <w:shd w:val="clear" w:color="auto" w:fill="auto"/>
            <w:noWrap/>
            <w:vAlign w:val="bottom"/>
            <w:hideMark/>
          </w:tcPr>
          <w:p w:rsidR="00CD50A0" w:rsidRPr="00CD50A0" w:rsidRDefault="00CD50A0" w:rsidP="00CD50A0">
            <w:pPr>
              <w:widowControl/>
              <w:overflowPunct/>
              <w:adjustRightInd/>
              <w:rPr>
                <w:rFonts w:ascii="Calibri" w:hAnsi="Calibri" w:cs="Calibri"/>
                <w:color w:val="000000"/>
                <w:kern w:val="0"/>
                <w:sz w:val="21"/>
                <w:szCs w:val="21"/>
              </w:rPr>
            </w:pPr>
            <w:r w:rsidRPr="00CD50A0">
              <w:rPr>
                <w:rFonts w:ascii="Calibri" w:hAnsi="Calibri" w:cs="Calibri"/>
                <w:b/>
                <w:bCs/>
                <w:color w:val="000000"/>
                <w:kern w:val="0"/>
                <w:sz w:val="21"/>
                <w:szCs w:val="21"/>
              </w:rPr>
              <w:t xml:space="preserve">Final </w:t>
            </w:r>
            <w:r w:rsidR="00347BE7">
              <w:rPr>
                <w:rFonts w:ascii="Calibri" w:hAnsi="Calibri" w:cs="Calibri"/>
                <w:b/>
                <w:bCs/>
                <w:color w:val="000000"/>
                <w:kern w:val="0"/>
                <w:sz w:val="21"/>
                <w:szCs w:val="21"/>
              </w:rPr>
              <w:t>p</w:t>
            </w:r>
            <w:r w:rsidRPr="00CD50A0">
              <w:rPr>
                <w:rFonts w:ascii="Calibri" w:hAnsi="Calibri" w:cs="Calibri"/>
                <w:b/>
                <w:bCs/>
                <w:color w:val="000000"/>
                <w:kern w:val="0"/>
                <w:sz w:val="21"/>
                <w:szCs w:val="21"/>
              </w:rPr>
              <w:t>resentations to a2i</w:t>
            </w:r>
            <w:r w:rsidRPr="00CD50A0">
              <w:rPr>
                <w:rFonts w:ascii="Calibri" w:hAnsi="Calibri" w:cs="Calibri"/>
                <w:color w:val="000000"/>
                <w:kern w:val="0"/>
                <w:sz w:val="21"/>
                <w:szCs w:val="21"/>
              </w:rPr>
              <w:t xml:space="preserve"> in Dhaka, Bangladesh (in Person)</w:t>
            </w:r>
          </w:p>
        </w:tc>
        <w:tc>
          <w:tcPr>
            <w:tcW w:w="1008" w:type="dxa"/>
            <w:tcBorders>
              <w:top w:val="nil"/>
              <w:left w:val="nil"/>
              <w:bottom w:val="single" w:sz="4" w:space="0" w:color="auto"/>
              <w:right w:val="single" w:sz="4" w:space="0" w:color="auto"/>
            </w:tcBorders>
            <w:shd w:val="clear" w:color="auto" w:fill="auto"/>
            <w:noWrap/>
            <w:vAlign w:val="bottom"/>
            <w:hideMark/>
          </w:tcPr>
          <w:p w:rsidR="00CD50A0" w:rsidRPr="00CD50A0" w:rsidRDefault="00CD50A0" w:rsidP="00CD50A0">
            <w:pPr>
              <w:widowControl/>
              <w:overflowPunct/>
              <w:adjustRightInd/>
              <w:rPr>
                <w:rFonts w:ascii="Calibri" w:hAnsi="Calibri" w:cs="Calibri"/>
                <w:color w:val="000000"/>
                <w:kern w:val="0"/>
                <w:sz w:val="18"/>
                <w:szCs w:val="18"/>
              </w:rPr>
            </w:pPr>
            <w:r w:rsidRPr="00CD50A0">
              <w:rPr>
                <w:rFonts w:ascii="Calibri" w:hAnsi="Calibri" w:cs="Calibri"/>
                <w:color w:val="000000"/>
                <w:kern w:val="0"/>
                <w:sz w:val="18"/>
                <w:szCs w:val="18"/>
              </w:rPr>
              <w:t>Yes</w:t>
            </w:r>
          </w:p>
        </w:tc>
        <w:tc>
          <w:tcPr>
            <w:tcW w:w="943" w:type="dxa"/>
            <w:tcBorders>
              <w:top w:val="nil"/>
              <w:left w:val="nil"/>
              <w:bottom w:val="single" w:sz="4" w:space="0" w:color="auto"/>
              <w:right w:val="single" w:sz="4" w:space="0" w:color="auto"/>
            </w:tcBorders>
            <w:shd w:val="clear" w:color="auto" w:fill="auto"/>
            <w:noWrap/>
            <w:vAlign w:val="bottom"/>
            <w:hideMark/>
          </w:tcPr>
          <w:p w:rsidR="00CD50A0" w:rsidRPr="00CD50A0" w:rsidRDefault="00CD50A0" w:rsidP="00CD50A0">
            <w:pPr>
              <w:widowControl/>
              <w:overflowPunct/>
              <w:adjustRightInd/>
              <w:rPr>
                <w:rFonts w:ascii="Calibri" w:hAnsi="Calibri" w:cs="Calibri"/>
                <w:color w:val="000000"/>
                <w:kern w:val="0"/>
                <w:sz w:val="18"/>
                <w:szCs w:val="18"/>
              </w:rPr>
            </w:pPr>
            <w:r w:rsidRPr="00CD50A0">
              <w:rPr>
                <w:rFonts w:ascii="Calibri" w:hAnsi="Calibri" w:cs="Calibri"/>
                <w:color w:val="000000"/>
                <w:kern w:val="0"/>
                <w:sz w:val="18"/>
                <w:szCs w:val="18"/>
              </w:rPr>
              <w:t>Yes</w:t>
            </w:r>
          </w:p>
        </w:tc>
      </w:tr>
      <w:tr w:rsidR="00CD50A0" w:rsidRPr="00CD50A0" w:rsidTr="00192985">
        <w:trPr>
          <w:trHeight w:val="282"/>
        </w:trPr>
        <w:tc>
          <w:tcPr>
            <w:tcW w:w="7647" w:type="dxa"/>
            <w:tcBorders>
              <w:top w:val="nil"/>
              <w:left w:val="single" w:sz="4" w:space="0" w:color="auto"/>
              <w:bottom w:val="single" w:sz="4" w:space="0" w:color="auto"/>
              <w:right w:val="single" w:sz="4" w:space="0" w:color="auto"/>
            </w:tcBorders>
            <w:shd w:val="clear" w:color="auto" w:fill="auto"/>
            <w:noWrap/>
            <w:vAlign w:val="bottom"/>
            <w:hideMark/>
          </w:tcPr>
          <w:p w:rsidR="00CD50A0" w:rsidRPr="00CD50A0" w:rsidRDefault="00CD50A0" w:rsidP="00CD50A0">
            <w:pPr>
              <w:widowControl/>
              <w:overflowPunct/>
              <w:adjustRightInd/>
              <w:rPr>
                <w:rFonts w:ascii="Calibri" w:hAnsi="Calibri" w:cs="Calibri"/>
                <w:color w:val="000000"/>
                <w:kern w:val="0"/>
                <w:sz w:val="21"/>
                <w:szCs w:val="21"/>
              </w:rPr>
            </w:pPr>
            <w:r w:rsidRPr="00CD50A0">
              <w:rPr>
                <w:rFonts w:ascii="Calibri" w:hAnsi="Calibri" w:cs="Calibri"/>
                <w:b/>
                <w:bCs/>
                <w:color w:val="000000"/>
                <w:kern w:val="0"/>
                <w:sz w:val="21"/>
                <w:szCs w:val="21"/>
              </w:rPr>
              <w:t xml:space="preserve">Ad-Hoc </w:t>
            </w:r>
            <w:r w:rsidR="00347BE7">
              <w:rPr>
                <w:rFonts w:ascii="Calibri" w:hAnsi="Calibri" w:cs="Calibri"/>
                <w:b/>
                <w:bCs/>
                <w:color w:val="000000"/>
                <w:kern w:val="0"/>
                <w:sz w:val="21"/>
                <w:szCs w:val="21"/>
              </w:rPr>
              <w:t>d</w:t>
            </w:r>
            <w:r w:rsidRPr="00CD50A0">
              <w:rPr>
                <w:rFonts w:ascii="Calibri" w:hAnsi="Calibri" w:cs="Calibri"/>
                <w:b/>
                <w:bCs/>
                <w:color w:val="000000"/>
                <w:kern w:val="0"/>
                <w:sz w:val="21"/>
                <w:szCs w:val="21"/>
              </w:rPr>
              <w:t xml:space="preserve">ata </w:t>
            </w:r>
            <w:r w:rsidR="00347BE7">
              <w:rPr>
                <w:rFonts w:ascii="Calibri" w:hAnsi="Calibri" w:cs="Calibri"/>
                <w:b/>
                <w:bCs/>
                <w:color w:val="000000"/>
                <w:kern w:val="0"/>
                <w:sz w:val="21"/>
                <w:szCs w:val="21"/>
              </w:rPr>
              <w:t>p</w:t>
            </w:r>
            <w:r w:rsidRPr="00CD50A0">
              <w:rPr>
                <w:rFonts w:ascii="Calibri" w:hAnsi="Calibri" w:cs="Calibri"/>
                <w:b/>
                <w:bCs/>
                <w:color w:val="000000"/>
                <w:kern w:val="0"/>
                <w:sz w:val="21"/>
                <w:szCs w:val="21"/>
              </w:rPr>
              <w:t>oints</w:t>
            </w:r>
            <w:r w:rsidRPr="00CD50A0">
              <w:rPr>
                <w:rFonts w:ascii="Calibri" w:hAnsi="Calibri" w:cs="Calibri"/>
                <w:color w:val="000000"/>
                <w:kern w:val="0"/>
                <w:sz w:val="21"/>
                <w:szCs w:val="21"/>
              </w:rPr>
              <w:t xml:space="preserve"> to support creation of infographic with key messages and informed data to be promoted on social media </w:t>
            </w:r>
          </w:p>
        </w:tc>
        <w:tc>
          <w:tcPr>
            <w:tcW w:w="1008" w:type="dxa"/>
            <w:tcBorders>
              <w:top w:val="nil"/>
              <w:left w:val="nil"/>
              <w:bottom w:val="single" w:sz="4" w:space="0" w:color="auto"/>
              <w:right w:val="single" w:sz="4" w:space="0" w:color="auto"/>
            </w:tcBorders>
            <w:shd w:val="clear" w:color="auto" w:fill="auto"/>
            <w:noWrap/>
            <w:vAlign w:val="bottom"/>
            <w:hideMark/>
          </w:tcPr>
          <w:p w:rsidR="00CD50A0" w:rsidRPr="00CD50A0" w:rsidRDefault="00CD50A0" w:rsidP="00CD50A0">
            <w:pPr>
              <w:widowControl/>
              <w:overflowPunct/>
              <w:adjustRightInd/>
              <w:rPr>
                <w:rFonts w:ascii="Calibri" w:hAnsi="Calibri" w:cs="Calibri"/>
                <w:color w:val="000000"/>
                <w:kern w:val="0"/>
                <w:sz w:val="18"/>
                <w:szCs w:val="18"/>
              </w:rPr>
            </w:pPr>
            <w:r w:rsidRPr="00CD50A0">
              <w:rPr>
                <w:rFonts w:ascii="Calibri" w:hAnsi="Calibri" w:cs="Calibri"/>
                <w:color w:val="000000"/>
                <w:kern w:val="0"/>
                <w:sz w:val="18"/>
                <w:szCs w:val="18"/>
              </w:rPr>
              <w:t>Yes</w:t>
            </w:r>
          </w:p>
        </w:tc>
        <w:tc>
          <w:tcPr>
            <w:tcW w:w="943" w:type="dxa"/>
            <w:tcBorders>
              <w:top w:val="nil"/>
              <w:left w:val="nil"/>
              <w:bottom w:val="single" w:sz="4" w:space="0" w:color="auto"/>
              <w:right w:val="single" w:sz="4" w:space="0" w:color="auto"/>
            </w:tcBorders>
            <w:shd w:val="clear" w:color="auto" w:fill="auto"/>
            <w:noWrap/>
            <w:vAlign w:val="bottom"/>
            <w:hideMark/>
          </w:tcPr>
          <w:p w:rsidR="00CD50A0" w:rsidRPr="00CD50A0" w:rsidRDefault="00CD50A0" w:rsidP="00CD50A0">
            <w:pPr>
              <w:widowControl/>
              <w:overflowPunct/>
              <w:adjustRightInd/>
              <w:rPr>
                <w:rFonts w:ascii="Calibri" w:hAnsi="Calibri" w:cs="Calibri"/>
                <w:color w:val="000000"/>
                <w:kern w:val="0"/>
                <w:sz w:val="18"/>
                <w:szCs w:val="18"/>
              </w:rPr>
            </w:pPr>
            <w:r w:rsidRPr="00CD50A0">
              <w:rPr>
                <w:rFonts w:ascii="Calibri" w:hAnsi="Calibri" w:cs="Calibri"/>
                <w:color w:val="000000"/>
                <w:kern w:val="0"/>
                <w:sz w:val="18"/>
                <w:szCs w:val="18"/>
              </w:rPr>
              <w:t>Yes</w:t>
            </w:r>
          </w:p>
        </w:tc>
      </w:tr>
    </w:tbl>
    <w:p w:rsidR="00363979" w:rsidRDefault="51C4AD83" w:rsidP="00192985">
      <w:pPr>
        <w:pStyle w:val="Textoindependiente"/>
        <w:spacing w:before="69" w:line="252" w:lineRule="auto"/>
        <w:ind w:right="242"/>
        <w:jc w:val="both"/>
        <w:rPr>
          <w:rFonts w:ascii="Calibri" w:hAnsi="Calibri" w:cs="Calibri"/>
          <w:sz w:val="22"/>
          <w:szCs w:val="22"/>
        </w:rPr>
      </w:pPr>
      <w:r w:rsidRPr="51C4AD83">
        <w:rPr>
          <w:rFonts w:ascii="Calibri" w:hAnsi="Calibri" w:cs="Calibri"/>
          <w:sz w:val="22"/>
          <w:szCs w:val="22"/>
        </w:rPr>
        <w:t xml:space="preserve">These deliverables should incorporate feedback from </w:t>
      </w:r>
      <w:r w:rsidR="003B38E1">
        <w:rPr>
          <w:rFonts w:ascii="Calibri" w:hAnsi="Calibri" w:cs="Calibri"/>
          <w:sz w:val="22"/>
          <w:szCs w:val="22"/>
        </w:rPr>
        <w:t>the Alliance</w:t>
      </w:r>
      <w:r w:rsidRPr="51C4AD83">
        <w:rPr>
          <w:rFonts w:ascii="Calibri" w:hAnsi="Calibri" w:cs="Calibri"/>
          <w:sz w:val="22"/>
          <w:szCs w:val="22"/>
        </w:rPr>
        <w:t xml:space="preserve"> and key stakeholders before receiving the status of final deliverables. </w:t>
      </w:r>
      <w:r w:rsidR="00363979">
        <w:rPr>
          <w:rFonts w:ascii="Calibri" w:hAnsi="Calibri" w:cs="Calibri"/>
          <w:sz w:val="22"/>
          <w:szCs w:val="22"/>
        </w:rPr>
        <w:t>The firm should expect review and feedback from:</w:t>
      </w:r>
    </w:p>
    <w:p w:rsidR="00363979" w:rsidRDefault="003B38E1" w:rsidP="00192985">
      <w:pPr>
        <w:pStyle w:val="Textoindependiente"/>
        <w:numPr>
          <w:ilvl w:val="0"/>
          <w:numId w:val="39"/>
        </w:numPr>
        <w:spacing w:before="69" w:line="252" w:lineRule="auto"/>
        <w:ind w:right="242"/>
        <w:jc w:val="both"/>
        <w:rPr>
          <w:rFonts w:ascii="Calibri" w:hAnsi="Calibri" w:cs="Calibri"/>
          <w:sz w:val="22"/>
          <w:szCs w:val="22"/>
        </w:rPr>
      </w:pPr>
      <w:r>
        <w:rPr>
          <w:rFonts w:ascii="Calibri" w:hAnsi="Calibri" w:cs="Calibri"/>
          <w:sz w:val="22"/>
          <w:szCs w:val="22"/>
        </w:rPr>
        <w:t>Alliance</w:t>
      </w:r>
      <w:r w:rsidR="00BE0FCB">
        <w:rPr>
          <w:rFonts w:ascii="Calibri" w:hAnsi="Calibri" w:cs="Calibri"/>
          <w:sz w:val="22"/>
          <w:szCs w:val="22"/>
        </w:rPr>
        <w:t>’s</w:t>
      </w:r>
      <w:r w:rsidR="51C4AD83" w:rsidRPr="51C4AD83">
        <w:rPr>
          <w:rFonts w:ascii="Calibri" w:hAnsi="Calibri" w:cs="Calibri"/>
          <w:sz w:val="22"/>
          <w:szCs w:val="22"/>
        </w:rPr>
        <w:t xml:space="preserve"> Editorial and Publications Committee</w:t>
      </w:r>
    </w:p>
    <w:p w:rsidR="00363979" w:rsidRDefault="51C4AD83" w:rsidP="00192985">
      <w:pPr>
        <w:pStyle w:val="Textoindependiente"/>
        <w:numPr>
          <w:ilvl w:val="0"/>
          <w:numId w:val="39"/>
        </w:numPr>
        <w:spacing w:before="69" w:line="252" w:lineRule="auto"/>
        <w:ind w:right="242"/>
        <w:jc w:val="both"/>
        <w:rPr>
          <w:rFonts w:ascii="Calibri" w:hAnsi="Calibri" w:cs="Calibri"/>
          <w:sz w:val="22"/>
          <w:szCs w:val="22"/>
        </w:rPr>
      </w:pPr>
      <w:r w:rsidRPr="51C4AD83">
        <w:rPr>
          <w:rFonts w:ascii="Calibri" w:hAnsi="Calibri" w:cs="Calibri"/>
          <w:sz w:val="22"/>
          <w:szCs w:val="22"/>
        </w:rPr>
        <w:t xml:space="preserve">Member Services Committee (and their respective members as needed) </w:t>
      </w:r>
    </w:p>
    <w:p w:rsidR="00363979" w:rsidRDefault="00363979" w:rsidP="00192985">
      <w:pPr>
        <w:pStyle w:val="Textoindependiente"/>
        <w:numPr>
          <w:ilvl w:val="0"/>
          <w:numId w:val="39"/>
        </w:numPr>
        <w:spacing w:before="69" w:line="252" w:lineRule="auto"/>
        <w:ind w:right="242"/>
        <w:jc w:val="both"/>
        <w:rPr>
          <w:rFonts w:ascii="Calibri" w:hAnsi="Calibri" w:cs="Calibri"/>
          <w:sz w:val="22"/>
          <w:szCs w:val="22"/>
        </w:rPr>
      </w:pPr>
      <w:r>
        <w:rPr>
          <w:rFonts w:ascii="Calibri" w:hAnsi="Calibri" w:cs="Calibri"/>
          <w:sz w:val="22"/>
          <w:szCs w:val="22"/>
        </w:rPr>
        <w:t xml:space="preserve">Alliance’s </w:t>
      </w:r>
      <w:r w:rsidR="51C4AD83" w:rsidRPr="51C4AD83">
        <w:rPr>
          <w:rFonts w:ascii="Calibri" w:hAnsi="Calibri" w:cs="Calibri"/>
          <w:sz w:val="22"/>
          <w:szCs w:val="22"/>
        </w:rPr>
        <w:t>partners</w:t>
      </w:r>
      <w:r>
        <w:rPr>
          <w:rFonts w:ascii="Calibri" w:hAnsi="Calibri" w:cs="Calibri"/>
          <w:sz w:val="22"/>
          <w:szCs w:val="22"/>
        </w:rPr>
        <w:t xml:space="preserve">, such </w:t>
      </w:r>
      <w:r w:rsidR="51C4AD83" w:rsidRPr="51C4AD83">
        <w:rPr>
          <w:rFonts w:ascii="Calibri" w:hAnsi="Calibri" w:cs="Calibri"/>
          <w:sz w:val="22"/>
          <w:szCs w:val="22"/>
        </w:rPr>
        <w:t>as the World Bank, CGAP, and other relevant institutions as required.</w:t>
      </w:r>
    </w:p>
    <w:p w:rsidR="00AD430C" w:rsidRPr="00E765F3" w:rsidRDefault="51C4AD83" w:rsidP="00192985">
      <w:pPr>
        <w:pStyle w:val="Textoindependiente"/>
        <w:spacing w:before="69" w:line="252" w:lineRule="auto"/>
        <w:ind w:right="242"/>
        <w:jc w:val="both"/>
        <w:rPr>
          <w:rFonts w:ascii="Calibri" w:hAnsi="Calibri" w:cs="Calibri"/>
          <w:sz w:val="22"/>
          <w:szCs w:val="22"/>
        </w:rPr>
      </w:pPr>
      <w:r w:rsidRPr="51C4AD83">
        <w:rPr>
          <w:rFonts w:ascii="Calibri" w:hAnsi="Calibri" w:cs="Calibri"/>
          <w:sz w:val="22"/>
          <w:szCs w:val="22"/>
        </w:rPr>
        <w:t xml:space="preserve">The firm should leverage a professional writer / copy editor as needed with the ability to communicate to different audiences and be assertive in engaging </w:t>
      </w:r>
      <w:r w:rsidR="003B38E1">
        <w:rPr>
          <w:rFonts w:ascii="Calibri" w:hAnsi="Calibri" w:cs="Calibri"/>
          <w:sz w:val="22"/>
          <w:szCs w:val="22"/>
        </w:rPr>
        <w:t>the Alliance</w:t>
      </w:r>
      <w:r w:rsidR="00BE0FCB">
        <w:rPr>
          <w:rFonts w:ascii="Calibri" w:hAnsi="Calibri" w:cs="Calibri"/>
          <w:sz w:val="22"/>
          <w:szCs w:val="22"/>
        </w:rPr>
        <w:t>’s</w:t>
      </w:r>
      <w:r w:rsidRPr="51C4AD83">
        <w:rPr>
          <w:rFonts w:ascii="Calibri" w:hAnsi="Calibri" w:cs="Calibri"/>
          <w:sz w:val="22"/>
          <w:szCs w:val="22"/>
        </w:rPr>
        <w:t xml:space="preserve"> target audience; which the firm will provide (i.e. included within applicant’s budget allocation and timeline).</w:t>
      </w:r>
    </w:p>
    <w:p w:rsidR="0015017B" w:rsidRDefault="00AD430C" w:rsidP="00192985">
      <w:pPr>
        <w:pStyle w:val="Textoindependiente"/>
        <w:spacing w:line="252" w:lineRule="auto"/>
        <w:ind w:right="242"/>
        <w:jc w:val="both"/>
        <w:rPr>
          <w:rFonts w:ascii="Calibri" w:hAnsi="Calibri" w:cs="Calibri"/>
          <w:color w:val="1A1A1A"/>
          <w:sz w:val="22"/>
          <w:szCs w:val="22"/>
        </w:rPr>
      </w:pPr>
      <w:r w:rsidRPr="00E765F3">
        <w:rPr>
          <w:rFonts w:ascii="Calibri" w:hAnsi="Calibri" w:cs="Calibri"/>
          <w:sz w:val="22"/>
          <w:szCs w:val="22"/>
        </w:rPr>
        <w:t xml:space="preserve">Target </w:t>
      </w:r>
      <w:r w:rsidRPr="00E765F3">
        <w:rPr>
          <w:rFonts w:ascii="Calibri" w:hAnsi="Calibri" w:cs="Calibri"/>
          <w:spacing w:val="1"/>
          <w:sz w:val="22"/>
          <w:szCs w:val="22"/>
        </w:rPr>
        <w:t>audience</w:t>
      </w:r>
      <w:r w:rsidR="007E70C2">
        <w:rPr>
          <w:rFonts w:ascii="Calibri" w:hAnsi="Calibri" w:cs="Calibri"/>
          <w:sz w:val="22"/>
          <w:szCs w:val="22"/>
        </w:rPr>
        <w:t>is the Government of Bangladesh and the</w:t>
      </w:r>
      <w:r w:rsidR="004A2878" w:rsidRPr="00E765F3">
        <w:rPr>
          <w:rFonts w:ascii="Calibri" w:hAnsi="Calibri" w:cs="Calibri"/>
          <w:color w:val="1A1A1A"/>
          <w:spacing w:val="1"/>
          <w:sz w:val="22"/>
          <w:szCs w:val="22"/>
        </w:rPr>
        <w:t>decision</w:t>
      </w:r>
      <w:r w:rsidRPr="00E765F3">
        <w:rPr>
          <w:rFonts w:ascii="Calibri" w:hAnsi="Calibri" w:cs="Calibri"/>
          <w:color w:val="1A1A1A"/>
          <w:spacing w:val="1"/>
          <w:sz w:val="22"/>
          <w:szCs w:val="22"/>
        </w:rPr>
        <w:t>‐makers</w:t>
      </w:r>
      <w:r w:rsidR="007E70C2">
        <w:rPr>
          <w:rFonts w:ascii="Calibri" w:hAnsi="Calibri" w:cs="Calibri"/>
          <w:color w:val="1A1A1A"/>
          <w:sz w:val="22"/>
          <w:szCs w:val="22"/>
        </w:rPr>
        <w:t xml:space="preserve">identified as key stakeholders across the </w:t>
      </w:r>
      <w:r w:rsidR="003502C4">
        <w:rPr>
          <w:rFonts w:ascii="Calibri" w:hAnsi="Calibri" w:cs="Calibri"/>
          <w:color w:val="1A1A1A"/>
          <w:sz w:val="22"/>
          <w:szCs w:val="22"/>
        </w:rPr>
        <w:t>d</w:t>
      </w:r>
      <w:r w:rsidR="007E70C2">
        <w:rPr>
          <w:rFonts w:ascii="Calibri" w:hAnsi="Calibri" w:cs="Calibri"/>
          <w:color w:val="1A1A1A"/>
          <w:sz w:val="22"/>
          <w:szCs w:val="22"/>
        </w:rPr>
        <w:t xml:space="preserve">igital </w:t>
      </w:r>
      <w:r w:rsidR="003502C4">
        <w:rPr>
          <w:rFonts w:ascii="Calibri" w:hAnsi="Calibri" w:cs="Calibri"/>
          <w:color w:val="1A1A1A"/>
          <w:sz w:val="22"/>
          <w:szCs w:val="22"/>
        </w:rPr>
        <w:t>p</w:t>
      </w:r>
      <w:r w:rsidR="007E70C2">
        <w:rPr>
          <w:rFonts w:ascii="Calibri" w:hAnsi="Calibri" w:cs="Calibri"/>
          <w:color w:val="1A1A1A"/>
          <w:sz w:val="22"/>
          <w:szCs w:val="22"/>
        </w:rPr>
        <w:t xml:space="preserve">ayments value chain in the priority sectors.  </w:t>
      </w:r>
    </w:p>
    <w:tbl>
      <w:tblPr>
        <w:tblW w:w="0" w:type="auto"/>
        <w:tblLook w:val="04A0"/>
      </w:tblPr>
      <w:tblGrid>
        <w:gridCol w:w="9360"/>
      </w:tblGrid>
      <w:tr w:rsidR="0015017B" w:rsidRPr="00E765F3" w:rsidTr="000E2095">
        <w:trPr>
          <w:trHeight w:val="411"/>
        </w:trPr>
        <w:tc>
          <w:tcPr>
            <w:tcW w:w="9360" w:type="dxa"/>
            <w:tcBorders>
              <w:top w:val="nil"/>
              <w:left w:val="nil"/>
              <w:bottom w:val="nil"/>
              <w:right w:val="nil"/>
            </w:tcBorders>
            <w:shd w:val="clear" w:color="auto" w:fill="F2F2F2" w:themeFill="background1" w:themeFillShade="F2"/>
          </w:tcPr>
          <w:p w:rsidR="0015017B" w:rsidRPr="00E765F3" w:rsidRDefault="0015017B" w:rsidP="000E2095">
            <w:pPr>
              <w:spacing w:before="120" w:after="120"/>
              <w:jc w:val="both"/>
              <w:rPr>
                <w:rFonts w:ascii="Calibri" w:hAnsi="Calibri" w:cs="Calibri"/>
                <w:b/>
                <w:bCs/>
              </w:rPr>
            </w:pPr>
            <w:r>
              <w:rPr>
                <w:rFonts w:ascii="Calibri" w:hAnsi="Calibri" w:cs="Calibri"/>
                <w:b/>
                <w:bCs/>
              </w:rPr>
              <w:t>AGREEMENT PARAMETERS</w:t>
            </w:r>
          </w:p>
        </w:tc>
      </w:tr>
    </w:tbl>
    <w:p w:rsidR="00192985" w:rsidRDefault="00192985" w:rsidP="00192985">
      <w:pPr>
        <w:pStyle w:val="Prrafodelista"/>
        <w:autoSpaceDE w:val="0"/>
        <w:autoSpaceDN w:val="0"/>
        <w:spacing w:line="240" w:lineRule="auto"/>
        <w:ind w:left="630"/>
        <w:jc w:val="both"/>
        <w:rPr>
          <w:rFonts w:ascii="Calibri" w:hAnsi="Calibri" w:cs="Calibri"/>
          <w:b/>
          <w:i/>
          <w:color w:val="000000"/>
          <w:szCs w:val="22"/>
          <w:lang w:eastAsia="en-PH"/>
        </w:rPr>
      </w:pPr>
    </w:p>
    <w:p w:rsidR="00DE178F" w:rsidRPr="00347BE7" w:rsidRDefault="00DE178F" w:rsidP="0015017B">
      <w:pPr>
        <w:pStyle w:val="Prrafodelista"/>
        <w:numPr>
          <w:ilvl w:val="0"/>
          <w:numId w:val="14"/>
        </w:numPr>
        <w:autoSpaceDE w:val="0"/>
        <w:autoSpaceDN w:val="0"/>
        <w:spacing w:line="240" w:lineRule="auto"/>
        <w:jc w:val="both"/>
        <w:rPr>
          <w:rFonts w:ascii="Calibri" w:hAnsi="Calibri" w:cs="Calibri"/>
          <w:b/>
          <w:i/>
          <w:color w:val="000000"/>
          <w:szCs w:val="22"/>
          <w:lang w:eastAsia="en-PH"/>
        </w:rPr>
      </w:pPr>
      <w:r w:rsidRPr="00347BE7">
        <w:rPr>
          <w:rFonts w:ascii="Calibri" w:hAnsi="Calibri" w:cs="Calibri"/>
          <w:b/>
          <w:i/>
          <w:color w:val="000000"/>
          <w:szCs w:val="22"/>
          <w:lang w:eastAsia="en-PH"/>
        </w:rPr>
        <w:t>Outputs and deliverables</w:t>
      </w:r>
    </w:p>
    <w:p w:rsidR="00DE178F" w:rsidRPr="00E765F3" w:rsidRDefault="00DE178F" w:rsidP="00DE178F">
      <w:pPr>
        <w:autoSpaceDE w:val="0"/>
        <w:autoSpaceDN w:val="0"/>
        <w:ind w:left="284"/>
        <w:jc w:val="both"/>
        <w:rPr>
          <w:rFonts w:ascii="Calibri" w:hAnsi="Calibri" w:cs="Calibri"/>
          <w:color w:val="000000"/>
          <w:sz w:val="22"/>
          <w:szCs w:val="22"/>
          <w:lang w:eastAsia="en-PH"/>
        </w:rPr>
      </w:pPr>
      <w:r w:rsidRPr="00E765F3">
        <w:rPr>
          <w:rFonts w:ascii="Calibri" w:hAnsi="Calibri" w:cs="Calibri"/>
          <w:color w:val="000000"/>
          <w:sz w:val="22"/>
          <w:szCs w:val="22"/>
          <w:lang w:eastAsia="en-PH"/>
        </w:rPr>
        <w:t xml:space="preserve">The outputs and documents produced in the course of this study will considered a public good. Thus, </w:t>
      </w:r>
      <w:r w:rsidRPr="00E765F3">
        <w:rPr>
          <w:rFonts w:ascii="Calibri" w:hAnsi="Calibri" w:cs="Calibri"/>
          <w:sz w:val="22"/>
          <w:szCs w:val="22"/>
        </w:rPr>
        <w:t>they will be placed in the public domain with the intent that they can and should be freely and widely used by other parties.</w:t>
      </w:r>
    </w:p>
    <w:p w:rsidR="00DE178F" w:rsidRPr="00E765F3" w:rsidRDefault="00DE178F" w:rsidP="00DE178F">
      <w:pPr>
        <w:pStyle w:val="Prrafodelista"/>
        <w:autoSpaceDE w:val="0"/>
        <w:autoSpaceDN w:val="0"/>
        <w:spacing w:line="240" w:lineRule="auto"/>
        <w:ind w:left="644"/>
        <w:jc w:val="both"/>
        <w:rPr>
          <w:rFonts w:ascii="Calibri" w:hAnsi="Calibri" w:cs="Calibri"/>
          <w:b/>
          <w:i/>
          <w:color w:val="000000"/>
          <w:szCs w:val="22"/>
        </w:rPr>
      </w:pPr>
    </w:p>
    <w:p w:rsidR="00DE178F" w:rsidRPr="00E765F3" w:rsidRDefault="00DE178F" w:rsidP="00D22003">
      <w:pPr>
        <w:pStyle w:val="Prrafodelista"/>
        <w:numPr>
          <w:ilvl w:val="0"/>
          <w:numId w:val="14"/>
        </w:numPr>
        <w:autoSpaceDE w:val="0"/>
        <w:autoSpaceDN w:val="0"/>
        <w:spacing w:line="240" w:lineRule="auto"/>
        <w:jc w:val="both"/>
        <w:rPr>
          <w:rFonts w:ascii="Calibri" w:hAnsi="Calibri" w:cs="Calibri"/>
          <w:b/>
          <w:i/>
          <w:color w:val="000000"/>
          <w:szCs w:val="22"/>
          <w:lang w:eastAsia="en-PH"/>
        </w:rPr>
      </w:pPr>
      <w:r w:rsidRPr="00E765F3">
        <w:rPr>
          <w:rFonts w:ascii="Calibri" w:hAnsi="Calibri" w:cs="Calibri"/>
          <w:b/>
          <w:i/>
          <w:color w:val="000000"/>
          <w:szCs w:val="22"/>
          <w:lang w:eastAsia="en-PH"/>
        </w:rPr>
        <w:t>Duration</w:t>
      </w:r>
    </w:p>
    <w:p w:rsidR="00DE178F" w:rsidRPr="00E765F3" w:rsidRDefault="00DE178F" w:rsidP="00DE178F">
      <w:pPr>
        <w:autoSpaceDE w:val="0"/>
        <w:autoSpaceDN w:val="0"/>
        <w:ind w:left="284"/>
        <w:jc w:val="both"/>
        <w:rPr>
          <w:rFonts w:ascii="Calibri" w:hAnsi="Calibri" w:cs="Calibri"/>
          <w:color w:val="000000"/>
          <w:kern w:val="0"/>
          <w:sz w:val="22"/>
          <w:szCs w:val="22"/>
        </w:rPr>
      </w:pPr>
      <w:r w:rsidRPr="00E765F3">
        <w:rPr>
          <w:rFonts w:ascii="Calibri" w:hAnsi="Calibri" w:cs="Calibri"/>
          <w:i/>
          <w:color w:val="000000"/>
          <w:sz w:val="22"/>
          <w:szCs w:val="22"/>
          <w:lang w:eastAsia="en-PH"/>
        </w:rPr>
        <w:t xml:space="preserve">The technical partner is expected to sign a </w:t>
      </w:r>
      <w:r w:rsidRPr="00E765F3">
        <w:rPr>
          <w:rFonts w:ascii="Calibri" w:hAnsi="Calibri" w:cs="Calibri"/>
          <w:b/>
          <w:i/>
          <w:color w:val="000000"/>
          <w:sz w:val="22"/>
          <w:szCs w:val="22"/>
          <w:lang w:eastAsia="en-PH"/>
        </w:rPr>
        <w:t>Performance Based Financing (Grant) Agreement</w:t>
      </w:r>
      <w:r w:rsidRPr="00E765F3">
        <w:rPr>
          <w:rFonts w:ascii="Calibri" w:hAnsi="Calibri" w:cs="Calibri"/>
          <w:i/>
          <w:color w:val="000000"/>
          <w:sz w:val="22"/>
          <w:szCs w:val="22"/>
          <w:lang w:eastAsia="en-PH"/>
        </w:rPr>
        <w:t xml:space="preserve"> with UNCDF</w:t>
      </w:r>
      <w:r w:rsidRPr="00E765F3">
        <w:rPr>
          <w:rFonts w:ascii="Calibri" w:hAnsi="Calibri" w:cs="Calibri"/>
          <w:color w:val="000000"/>
          <w:sz w:val="22"/>
          <w:szCs w:val="22"/>
        </w:rPr>
        <w:t xml:space="preserve"> starting in </w:t>
      </w:r>
      <w:r w:rsidR="00D9094F">
        <w:rPr>
          <w:rFonts w:ascii="Calibri" w:hAnsi="Calibri" w:cs="Calibri"/>
          <w:color w:val="000000"/>
          <w:sz w:val="22"/>
          <w:szCs w:val="22"/>
        </w:rPr>
        <w:t>November</w:t>
      </w:r>
      <w:r w:rsidR="00E765F3" w:rsidRPr="00E765F3">
        <w:rPr>
          <w:rFonts w:ascii="Calibri" w:hAnsi="Calibri" w:cs="Calibri"/>
          <w:color w:val="000000"/>
          <w:sz w:val="22"/>
          <w:szCs w:val="22"/>
        </w:rPr>
        <w:t xml:space="preserve"> 2020</w:t>
      </w:r>
      <w:r w:rsidRPr="00E765F3">
        <w:rPr>
          <w:rFonts w:ascii="Calibri" w:hAnsi="Calibri" w:cs="Calibri"/>
          <w:color w:val="000000"/>
          <w:kern w:val="0"/>
          <w:sz w:val="22"/>
          <w:szCs w:val="22"/>
        </w:rPr>
        <w:t>(</w:t>
      </w:r>
      <w:r w:rsidRPr="00E765F3">
        <w:rPr>
          <w:rFonts w:ascii="Calibri" w:hAnsi="Calibri" w:cs="Calibri"/>
          <w:color w:val="000000"/>
          <w:sz w:val="22"/>
          <w:szCs w:val="22"/>
          <w:lang w:eastAsia="en-PH"/>
        </w:rPr>
        <w:t>see Annex 2 for a sample of our legal language in this regard)</w:t>
      </w:r>
      <w:r w:rsidRPr="00E765F3">
        <w:rPr>
          <w:rFonts w:ascii="Calibri" w:hAnsi="Calibri" w:cs="Calibri"/>
          <w:color w:val="000000"/>
          <w:kern w:val="0"/>
          <w:sz w:val="22"/>
          <w:szCs w:val="22"/>
        </w:rPr>
        <w:t xml:space="preserve">. </w:t>
      </w:r>
      <w:r w:rsidR="00E81E24">
        <w:rPr>
          <w:rFonts w:ascii="Calibri" w:hAnsi="Calibri" w:cs="Calibri"/>
          <w:color w:val="000000"/>
          <w:kern w:val="0"/>
          <w:sz w:val="22"/>
          <w:szCs w:val="22"/>
        </w:rPr>
        <w:t xml:space="preserve">The project needs to be completed within 10 months. </w:t>
      </w:r>
    </w:p>
    <w:p w:rsidR="00192985" w:rsidRPr="00E765F3" w:rsidRDefault="00192985" w:rsidP="00DE178F">
      <w:pPr>
        <w:autoSpaceDE w:val="0"/>
        <w:autoSpaceDN w:val="0"/>
        <w:ind w:left="284"/>
        <w:jc w:val="both"/>
        <w:rPr>
          <w:rFonts w:ascii="Calibri" w:hAnsi="Calibri" w:cs="Calibri"/>
          <w:color w:val="000000"/>
          <w:sz w:val="22"/>
          <w:szCs w:val="22"/>
        </w:rPr>
      </w:pPr>
    </w:p>
    <w:p w:rsidR="00DE178F" w:rsidRPr="00E765F3" w:rsidRDefault="00DE178F" w:rsidP="00D22003">
      <w:pPr>
        <w:pStyle w:val="Prrafodelista"/>
        <w:numPr>
          <w:ilvl w:val="0"/>
          <w:numId w:val="14"/>
        </w:numPr>
        <w:autoSpaceDE w:val="0"/>
        <w:autoSpaceDN w:val="0"/>
        <w:spacing w:line="240" w:lineRule="auto"/>
        <w:jc w:val="both"/>
        <w:rPr>
          <w:rFonts w:ascii="Calibri" w:hAnsi="Calibri" w:cs="Calibri"/>
          <w:b/>
          <w:i/>
          <w:color w:val="000000"/>
          <w:szCs w:val="22"/>
        </w:rPr>
      </w:pPr>
      <w:r w:rsidRPr="00E765F3">
        <w:rPr>
          <w:rFonts w:ascii="Calibri" w:hAnsi="Calibri" w:cs="Calibri"/>
          <w:b/>
          <w:i/>
          <w:color w:val="000000"/>
          <w:szCs w:val="22"/>
        </w:rPr>
        <w:t>Agreement size</w:t>
      </w:r>
    </w:p>
    <w:p w:rsidR="00DE178F" w:rsidRPr="00E765F3" w:rsidRDefault="00DE178F" w:rsidP="00DE178F">
      <w:pPr>
        <w:autoSpaceDE w:val="0"/>
        <w:autoSpaceDN w:val="0"/>
        <w:ind w:left="284"/>
        <w:jc w:val="both"/>
        <w:rPr>
          <w:rFonts w:ascii="Calibri" w:hAnsi="Calibri" w:cs="Calibri"/>
          <w:color w:val="000000"/>
          <w:kern w:val="0"/>
          <w:sz w:val="22"/>
          <w:szCs w:val="22"/>
        </w:rPr>
      </w:pPr>
      <w:r w:rsidRPr="00E765F3">
        <w:rPr>
          <w:rFonts w:ascii="Calibri" w:hAnsi="Calibri" w:cs="Calibri"/>
          <w:color w:val="000000"/>
          <w:kern w:val="0"/>
          <w:sz w:val="22"/>
          <w:szCs w:val="22"/>
        </w:rPr>
        <w:t>Up to US$</w:t>
      </w:r>
      <w:r w:rsidR="001D6B61" w:rsidRPr="00E765F3">
        <w:rPr>
          <w:rFonts w:ascii="Calibri" w:hAnsi="Calibri" w:cs="Calibri"/>
          <w:color w:val="000000"/>
          <w:kern w:val="0"/>
          <w:sz w:val="22"/>
          <w:szCs w:val="22"/>
        </w:rPr>
        <w:t xml:space="preserve">240,000 (TWO HUNDRED FORTY THOUSAND US DOLLARS) </w:t>
      </w:r>
      <w:r w:rsidRPr="00E765F3">
        <w:rPr>
          <w:rFonts w:ascii="Calibri" w:hAnsi="Calibri" w:cs="Calibri"/>
          <w:color w:val="000000"/>
          <w:kern w:val="0"/>
          <w:sz w:val="22"/>
          <w:szCs w:val="22"/>
        </w:rPr>
        <w:t xml:space="preserve">for </w:t>
      </w:r>
      <w:r w:rsidR="00D7692B">
        <w:rPr>
          <w:rFonts w:ascii="Calibri" w:hAnsi="Calibri" w:cs="Calibri"/>
          <w:color w:val="000000"/>
          <w:kern w:val="0"/>
          <w:sz w:val="22"/>
          <w:szCs w:val="22"/>
        </w:rPr>
        <w:t>all the components listed in this TOR.</w:t>
      </w:r>
      <w:r w:rsidRPr="00E765F3">
        <w:rPr>
          <w:rFonts w:ascii="Calibri" w:hAnsi="Calibri" w:cs="Calibri"/>
          <w:color w:val="000000"/>
          <w:kern w:val="0"/>
          <w:sz w:val="22"/>
          <w:szCs w:val="22"/>
        </w:rPr>
        <w:t xml:space="preserve"> Applicants should provide budgets indicating how they would allocate costs to produce high quality expected results with their technical approach.  </w:t>
      </w:r>
    </w:p>
    <w:p w:rsidR="00DE178F" w:rsidRDefault="00DE178F" w:rsidP="00DE178F">
      <w:pPr>
        <w:autoSpaceDE w:val="0"/>
        <w:autoSpaceDN w:val="0"/>
        <w:jc w:val="both"/>
        <w:rPr>
          <w:rFonts w:ascii="Calibri" w:hAnsi="Calibri" w:cs="Calibri"/>
          <w:i/>
          <w:color w:val="000000"/>
          <w:sz w:val="22"/>
          <w:szCs w:val="22"/>
          <w:u w:val="single"/>
        </w:rPr>
      </w:pPr>
    </w:p>
    <w:p w:rsidR="00192985" w:rsidRDefault="00192985" w:rsidP="00DE178F">
      <w:pPr>
        <w:autoSpaceDE w:val="0"/>
        <w:autoSpaceDN w:val="0"/>
        <w:jc w:val="both"/>
        <w:rPr>
          <w:rFonts w:ascii="Calibri" w:hAnsi="Calibri" w:cs="Calibri"/>
          <w:i/>
          <w:color w:val="000000"/>
          <w:sz w:val="22"/>
          <w:szCs w:val="22"/>
          <w:u w:val="single"/>
        </w:rPr>
      </w:pPr>
    </w:p>
    <w:p w:rsidR="00192985" w:rsidRDefault="00192985" w:rsidP="00DE178F">
      <w:pPr>
        <w:autoSpaceDE w:val="0"/>
        <w:autoSpaceDN w:val="0"/>
        <w:jc w:val="both"/>
        <w:rPr>
          <w:rFonts w:ascii="Calibri" w:hAnsi="Calibri" w:cs="Calibri"/>
          <w:i/>
          <w:color w:val="000000"/>
          <w:sz w:val="22"/>
          <w:szCs w:val="22"/>
          <w:u w:val="single"/>
        </w:rPr>
      </w:pPr>
    </w:p>
    <w:p w:rsidR="00192985" w:rsidRPr="00E765F3" w:rsidRDefault="00192985" w:rsidP="00DE178F">
      <w:pPr>
        <w:autoSpaceDE w:val="0"/>
        <w:autoSpaceDN w:val="0"/>
        <w:jc w:val="both"/>
        <w:rPr>
          <w:rFonts w:ascii="Calibri" w:hAnsi="Calibri" w:cs="Calibri"/>
          <w:i/>
          <w:color w:val="000000"/>
          <w:sz w:val="22"/>
          <w:szCs w:val="22"/>
          <w:u w:val="single"/>
        </w:rPr>
      </w:pPr>
    </w:p>
    <w:p w:rsidR="00DE178F" w:rsidRPr="00E765F3" w:rsidRDefault="00DE178F" w:rsidP="00D22003">
      <w:pPr>
        <w:pStyle w:val="Prrafodelista"/>
        <w:numPr>
          <w:ilvl w:val="0"/>
          <w:numId w:val="14"/>
        </w:numPr>
        <w:autoSpaceDE w:val="0"/>
        <w:autoSpaceDN w:val="0"/>
        <w:spacing w:line="240" w:lineRule="auto"/>
        <w:jc w:val="both"/>
        <w:rPr>
          <w:rFonts w:ascii="Calibri" w:hAnsi="Calibri" w:cs="Calibri"/>
          <w:b/>
          <w:i/>
          <w:color w:val="000000"/>
          <w:szCs w:val="22"/>
        </w:rPr>
      </w:pPr>
      <w:r w:rsidRPr="00E765F3">
        <w:rPr>
          <w:rFonts w:ascii="Calibri" w:hAnsi="Calibri" w:cs="Calibri"/>
          <w:b/>
          <w:i/>
          <w:color w:val="000000"/>
          <w:szCs w:val="22"/>
        </w:rPr>
        <w:lastRenderedPageBreak/>
        <w:t>Language</w:t>
      </w:r>
    </w:p>
    <w:p w:rsidR="0015017B" w:rsidRDefault="51C4AD83" w:rsidP="0015017B">
      <w:pPr>
        <w:overflowPunct/>
        <w:autoSpaceDE w:val="0"/>
        <w:autoSpaceDN w:val="0"/>
        <w:spacing w:before="120" w:after="230"/>
        <w:ind w:left="284"/>
        <w:jc w:val="both"/>
        <w:rPr>
          <w:rFonts w:ascii="Calibri" w:hAnsi="Calibri" w:cs="Calibri"/>
          <w:sz w:val="22"/>
          <w:szCs w:val="22"/>
        </w:rPr>
      </w:pPr>
      <w:r w:rsidRPr="51C4AD83">
        <w:rPr>
          <w:rFonts w:ascii="Calibri" w:hAnsi="Calibri" w:cs="Calibri"/>
          <w:sz w:val="22"/>
          <w:szCs w:val="22"/>
        </w:rPr>
        <w:t xml:space="preserve">The response to the RFA should be in English. If the financial statements are in any other language, they should be included along with a non-official translation into English. Deliverables, as well as any related correspondence exchanged by the organization and UNCDF, shall be written in English. Final deliverables shall be provided in English. </w:t>
      </w:r>
    </w:p>
    <w:tbl>
      <w:tblPr>
        <w:tblW w:w="0" w:type="auto"/>
        <w:tblLook w:val="04A0"/>
      </w:tblPr>
      <w:tblGrid>
        <w:gridCol w:w="9360"/>
      </w:tblGrid>
      <w:tr w:rsidR="0015017B" w:rsidRPr="00E765F3" w:rsidTr="000E2095">
        <w:trPr>
          <w:trHeight w:val="411"/>
        </w:trPr>
        <w:tc>
          <w:tcPr>
            <w:tcW w:w="9360" w:type="dxa"/>
            <w:tcBorders>
              <w:top w:val="nil"/>
              <w:left w:val="nil"/>
              <w:bottom w:val="nil"/>
              <w:right w:val="nil"/>
            </w:tcBorders>
            <w:shd w:val="clear" w:color="auto" w:fill="F2F2F2" w:themeFill="background1" w:themeFillShade="F2"/>
          </w:tcPr>
          <w:p w:rsidR="0015017B" w:rsidRPr="00E765F3" w:rsidRDefault="0015017B" w:rsidP="000E2095">
            <w:pPr>
              <w:spacing w:before="120" w:after="120"/>
              <w:jc w:val="both"/>
              <w:rPr>
                <w:rFonts w:ascii="Calibri" w:hAnsi="Calibri" w:cs="Calibri"/>
                <w:b/>
                <w:bCs/>
              </w:rPr>
            </w:pPr>
            <w:r>
              <w:rPr>
                <w:rFonts w:ascii="Calibri" w:hAnsi="Calibri" w:cs="Calibri"/>
                <w:b/>
                <w:bCs/>
              </w:rPr>
              <w:t>ELIGIBILITY AND APPLICATION</w:t>
            </w:r>
          </w:p>
        </w:tc>
      </w:tr>
    </w:tbl>
    <w:p w:rsidR="51C4AD83" w:rsidRDefault="51C4AD83" w:rsidP="0015017B">
      <w:pPr>
        <w:overflowPunct/>
        <w:autoSpaceDE w:val="0"/>
        <w:autoSpaceDN w:val="0"/>
        <w:spacing w:before="120" w:after="230"/>
        <w:ind w:left="284"/>
        <w:jc w:val="both"/>
      </w:pPr>
      <w:r w:rsidRPr="51C4AD83">
        <w:rPr>
          <w:rFonts w:ascii="Calibri" w:hAnsi="Calibri" w:cs="Calibri"/>
          <w:b/>
          <w:bCs/>
          <w:i/>
          <w:iCs/>
          <w:color w:val="000000" w:themeColor="text1"/>
          <w:sz w:val="22"/>
          <w:szCs w:val="22"/>
        </w:rPr>
        <w:t>Qualification Criteria</w:t>
      </w:r>
    </w:p>
    <w:p w:rsidR="003F75F6" w:rsidRPr="00E765F3" w:rsidRDefault="004A2878" w:rsidP="00D22003">
      <w:pPr>
        <w:pStyle w:val="Prrafodelista"/>
        <w:numPr>
          <w:ilvl w:val="2"/>
          <w:numId w:val="15"/>
        </w:numPr>
        <w:tabs>
          <w:tab w:val="left" w:pos="1372"/>
        </w:tabs>
        <w:overflowPunct/>
        <w:adjustRightInd/>
        <w:spacing w:before="27" w:line="244" w:lineRule="auto"/>
        <w:ind w:right="613"/>
        <w:contextualSpacing w:val="0"/>
        <w:jc w:val="both"/>
        <w:rPr>
          <w:rFonts w:ascii="Calibri" w:hAnsi="Calibri" w:cs="Calibri"/>
        </w:rPr>
      </w:pPr>
      <w:r w:rsidRPr="0015017B">
        <w:rPr>
          <w:rFonts w:ascii="Calibri" w:hAnsi="Calibri" w:cs="Calibri"/>
          <w:b/>
          <w:bCs/>
          <w:spacing w:val="1"/>
        </w:rPr>
        <w:t>Anytype</w:t>
      </w:r>
      <w:r w:rsidRPr="51C4AD83">
        <w:rPr>
          <w:rFonts w:ascii="Calibri" w:hAnsi="Calibri" w:cs="Calibri"/>
          <w:spacing w:val="1"/>
        </w:rPr>
        <w:t>oforganization(commercial</w:t>
      </w:r>
      <w:r w:rsidR="00501B19" w:rsidRPr="51C4AD83">
        <w:rPr>
          <w:rFonts w:ascii="Calibri" w:hAnsi="Calibri" w:cs="Calibri"/>
          <w:spacing w:val="1"/>
        </w:rPr>
        <w:t>for</w:t>
      </w:r>
      <w:r w:rsidR="00501B19" w:rsidRPr="51C4AD83">
        <w:rPr>
          <w:rFonts w:ascii="Calibri" w:hAnsi="Calibri" w:cs="Calibri"/>
        </w:rPr>
        <w:t>-profit</w:t>
      </w:r>
      <w:r w:rsidRPr="51C4AD83">
        <w:rPr>
          <w:rFonts w:ascii="Calibri" w:hAnsi="Calibri" w:cs="Calibri"/>
          <w:spacing w:val="1"/>
        </w:rPr>
        <w:t>firms,educationalinstitutions,andnon-</w:t>
      </w:r>
      <w:r w:rsidRPr="51C4AD83">
        <w:rPr>
          <w:rFonts w:ascii="Calibri" w:hAnsi="Calibri" w:cs="Calibri"/>
        </w:rPr>
        <w:t>profit organizations) is eligible tocompete</w:t>
      </w:r>
      <w:r w:rsidR="00726CCE" w:rsidRPr="51C4AD83">
        <w:rPr>
          <w:rFonts w:ascii="Calibri" w:hAnsi="Calibri" w:cs="Calibri"/>
        </w:rPr>
        <w:t xml:space="preserve">. </w:t>
      </w:r>
    </w:p>
    <w:p w:rsidR="00DB7633" w:rsidRPr="00E765F3" w:rsidRDefault="008847ED" w:rsidP="00D22003">
      <w:pPr>
        <w:pStyle w:val="Prrafodelista"/>
        <w:numPr>
          <w:ilvl w:val="2"/>
          <w:numId w:val="15"/>
        </w:numPr>
        <w:tabs>
          <w:tab w:val="left" w:pos="1372"/>
        </w:tabs>
        <w:overflowPunct/>
        <w:adjustRightInd/>
        <w:spacing w:before="27" w:line="244" w:lineRule="auto"/>
        <w:ind w:right="613"/>
        <w:contextualSpacing w:val="0"/>
        <w:jc w:val="both"/>
        <w:rPr>
          <w:rFonts w:ascii="Calibri" w:hAnsi="Calibri" w:cs="Calibri"/>
        </w:rPr>
      </w:pPr>
      <w:r w:rsidRPr="51C4AD83">
        <w:rPr>
          <w:rFonts w:ascii="Calibri" w:hAnsi="Calibri" w:cs="Calibri"/>
          <w:b/>
          <w:bCs/>
        </w:rPr>
        <w:t>Bangladesh</w:t>
      </w:r>
      <w:r w:rsidR="00DB7633" w:rsidRPr="51C4AD83">
        <w:rPr>
          <w:rFonts w:ascii="Calibri" w:hAnsi="Calibri" w:cs="Calibri"/>
          <w:b/>
          <w:bCs/>
        </w:rPr>
        <w:t xml:space="preserve"> Specific Experience:  </w:t>
      </w:r>
      <w:r w:rsidR="00DB7633" w:rsidRPr="51C4AD83">
        <w:rPr>
          <w:rFonts w:ascii="Calibri" w:hAnsi="Calibri" w:cs="Calibri"/>
        </w:rPr>
        <w:t xml:space="preserve">Due to the requirements </w:t>
      </w:r>
      <w:r w:rsidR="003F75F6" w:rsidRPr="51C4AD83">
        <w:rPr>
          <w:rFonts w:ascii="Calibri" w:hAnsi="Calibri" w:cs="Calibri"/>
        </w:rPr>
        <w:t xml:space="preserve">and timing </w:t>
      </w:r>
      <w:r w:rsidR="00DB7633" w:rsidRPr="51C4AD83">
        <w:rPr>
          <w:rFonts w:ascii="Calibri" w:hAnsi="Calibri" w:cs="Calibri"/>
        </w:rPr>
        <w:t>of the country diagnostic</w:t>
      </w:r>
      <w:r w:rsidR="003F75F6" w:rsidRPr="51C4AD83">
        <w:rPr>
          <w:rFonts w:ascii="Calibri" w:hAnsi="Calibri" w:cs="Calibri"/>
        </w:rPr>
        <w:t xml:space="preserve">, local presence, experience and staff is expected. The firm </w:t>
      </w:r>
      <w:r w:rsidR="00726CCE" w:rsidRPr="51C4AD83">
        <w:rPr>
          <w:rFonts w:ascii="Calibri" w:hAnsi="Calibri" w:cs="Calibri"/>
        </w:rPr>
        <w:t>should</w:t>
      </w:r>
      <w:r w:rsidR="003F75F6" w:rsidRPr="51C4AD83">
        <w:rPr>
          <w:rFonts w:ascii="Calibri" w:hAnsi="Calibri" w:cs="Calibri"/>
        </w:rPr>
        <w:t xml:space="preserve"> be able to demonstrate an u</w:t>
      </w:r>
      <w:r w:rsidR="00DB7633" w:rsidRPr="51C4AD83">
        <w:rPr>
          <w:rFonts w:ascii="Calibri" w:hAnsi="Calibri" w:cs="Calibri"/>
        </w:rPr>
        <w:t>nderstandingofandstakeholderrelationshipsinthe</w:t>
      </w:r>
      <w:r w:rsidR="00BF45F3" w:rsidRPr="51C4AD83">
        <w:rPr>
          <w:rFonts w:ascii="Calibri" w:hAnsi="Calibri" w:cs="Calibri"/>
        </w:rPr>
        <w:t>Bangladesh</w:t>
      </w:r>
      <w:r w:rsidR="003F75F6" w:rsidRPr="51C4AD83">
        <w:rPr>
          <w:rFonts w:ascii="Calibri" w:hAnsi="Calibri" w:cs="Calibri"/>
        </w:rPr>
        <w:t>:</w:t>
      </w:r>
    </w:p>
    <w:p w:rsidR="00DB7633" w:rsidRPr="00E765F3" w:rsidRDefault="00DB7633" w:rsidP="00D22003">
      <w:pPr>
        <w:pStyle w:val="Prrafodelista"/>
        <w:numPr>
          <w:ilvl w:val="3"/>
          <w:numId w:val="15"/>
        </w:numPr>
        <w:tabs>
          <w:tab w:val="left" w:pos="892"/>
        </w:tabs>
        <w:overflowPunct/>
        <w:adjustRightInd/>
        <w:spacing w:before="69" w:line="240" w:lineRule="auto"/>
        <w:contextualSpacing w:val="0"/>
        <w:rPr>
          <w:rFonts w:ascii="Calibri" w:hAnsi="Calibri" w:cs="Calibri"/>
        </w:rPr>
      </w:pPr>
      <w:r w:rsidRPr="51C4AD83">
        <w:rPr>
          <w:rFonts w:ascii="Calibri" w:hAnsi="Calibri" w:cs="Calibri"/>
        </w:rPr>
        <w:t>Experienceworkingwithhighlevelgovernment,privatesectorandinternational organizationspreferred</w:t>
      </w:r>
    </w:p>
    <w:p w:rsidR="00DB7633" w:rsidRPr="00E765F3" w:rsidRDefault="00DB7633" w:rsidP="00D22003">
      <w:pPr>
        <w:pStyle w:val="Prrafodelista"/>
        <w:numPr>
          <w:ilvl w:val="3"/>
          <w:numId w:val="15"/>
        </w:numPr>
        <w:tabs>
          <w:tab w:val="left" w:pos="1180"/>
        </w:tabs>
        <w:overflowPunct/>
        <w:adjustRightInd/>
        <w:spacing w:before="6" w:line="244" w:lineRule="auto"/>
        <w:ind w:right="733"/>
        <w:contextualSpacing w:val="0"/>
        <w:rPr>
          <w:rFonts w:ascii="Calibri" w:hAnsi="Calibri" w:cs="Calibri"/>
        </w:rPr>
      </w:pPr>
      <w:r w:rsidRPr="51C4AD83">
        <w:rPr>
          <w:rFonts w:ascii="Calibri" w:hAnsi="Calibri" w:cs="Calibri"/>
        </w:rPr>
        <w:t xml:space="preserve">Knowledge of key payments databases internationally and in the </w:t>
      </w:r>
      <w:r w:rsidR="00BF45F3" w:rsidRPr="51C4AD83">
        <w:rPr>
          <w:rFonts w:ascii="Calibri" w:hAnsi="Calibri" w:cs="Calibri"/>
        </w:rPr>
        <w:t>Bangladesh</w:t>
      </w:r>
      <w:r w:rsidRPr="51C4AD83">
        <w:rPr>
          <w:rFonts w:ascii="Calibri" w:hAnsi="Calibri" w:cs="Calibri"/>
        </w:rPr>
        <w:t xml:space="preserve">, </w:t>
      </w:r>
      <w:r w:rsidRPr="51C4AD83">
        <w:rPr>
          <w:rFonts w:ascii="Calibri" w:hAnsi="Calibri" w:cs="Calibri"/>
          <w:spacing w:val="1"/>
        </w:rPr>
        <w:t>including</w:t>
      </w:r>
      <w:r w:rsidRPr="51C4AD83">
        <w:rPr>
          <w:rFonts w:ascii="Calibri" w:hAnsi="Calibri" w:cs="Calibri"/>
        </w:rPr>
        <w:t xml:space="preserve"> supply-side and</w:t>
      </w:r>
      <w:r w:rsidRPr="51C4AD83">
        <w:rPr>
          <w:rFonts w:ascii="Calibri" w:hAnsi="Calibri" w:cs="Calibri"/>
          <w:spacing w:val="1"/>
        </w:rPr>
        <w:t>demand-side</w:t>
      </w:r>
    </w:p>
    <w:p w:rsidR="00DB7633" w:rsidRPr="00E765F3" w:rsidRDefault="00DB7633" w:rsidP="00D22003">
      <w:pPr>
        <w:pStyle w:val="Prrafodelista"/>
        <w:numPr>
          <w:ilvl w:val="3"/>
          <w:numId w:val="15"/>
        </w:numPr>
        <w:tabs>
          <w:tab w:val="left" w:pos="1180"/>
        </w:tabs>
        <w:overflowPunct/>
        <w:adjustRightInd/>
        <w:spacing w:before="7" w:line="244" w:lineRule="auto"/>
        <w:ind w:right="1211"/>
        <w:contextualSpacing w:val="0"/>
        <w:rPr>
          <w:rFonts w:ascii="Calibri" w:hAnsi="Calibri" w:cs="Calibri"/>
        </w:rPr>
      </w:pPr>
      <w:r w:rsidRPr="51C4AD83">
        <w:rPr>
          <w:rFonts w:ascii="Calibri" w:hAnsi="Calibri" w:cs="Calibri"/>
        </w:rPr>
        <w:t>Demonstratedfamiliaritywithkeystakeholdersinthe</w:t>
      </w:r>
      <w:r w:rsidR="003F75F6" w:rsidRPr="51C4AD83">
        <w:rPr>
          <w:rFonts w:ascii="Calibri" w:hAnsi="Calibri" w:cs="Calibri"/>
          <w:spacing w:val="-6"/>
        </w:rPr>
        <w:t xml:space="preserve">country’s </w:t>
      </w:r>
      <w:r w:rsidRPr="51C4AD83">
        <w:rPr>
          <w:rFonts w:ascii="Calibri" w:hAnsi="Calibri" w:cs="Calibri"/>
        </w:rPr>
        <w:t>paymentssystemand understandingofresponsibilitiesandrelationshipsofgovernmentagencies</w:t>
      </w:r>
    </w:p>
    <w:p w:rsidR="00DB7633" w:rsidRPr="00E765F3" w:rsidRDefault="51C4AD83" w:rsidP="00D22003">
      <w:pPr>
        <w:pStyle w:val="Prrafodelista"/>
        <w:numPr>
          <w:ilvl w:val="3"/>
          <w:numId w:val="15"/>
        </w:numPr>
        <w:tabs>
          <w:tab w:val="left" w:pos="1180"/>
        </w:tabs>
        <w:overflowPunct/>
        <w:adjustRightInd/>
        <w:spacing w:before="7" w:line="244" w:lineRule="auto"/>
        <w:ind w:right="1211"/>
        <w:contextualSpacing w:val="0"/>
        <w:rPr>
          <w:rFonts w:ascii="Calibri" w:hAnsi="Calibri" w:cs="Calibri"/>
        </w:rPr>
      </w:pPr>
      <w:r w:rsidRPr="51C4AD83">
        <w:rPr>
          <w:rFonts w:ascii="Calibri" w:hAnsi="Calibri" w:cs="Calibri"/>
        </w:rPr>
        <w:t xml:space="preserve">Existing relationships with key private and public sector stakeholders. </w:t>
      </w:r>
    </w:p>
    <w:p w:rsidR="00DB7633" w:rsidRPr="00E765F3" w:rsidRDefault="00DB7633" w:rsidP="00D22003">
      <w:pPr>
        <w:pStyle w:val="Prrafodelista"/>
        <w:numPr>
          <w:ilvl w:val="3"/>
          <w:numId w:val="15"/>
        </w:numPr>
        <w:tabs>
          <w:tab w:val="left" w:pos="1180"/>
        </w:tabs>
        <w:overflowPunct/>
        <w:adjustRightInd/>
        <w:spacing w:before="7" w:line="240" w:lineRule="auto"/>
        <w:contextualSpacing w:val="0"/>
        <w:rPr>
          <w:rFonts w:ascii="Calibri" w:hAnsi="Calibri" w:cs="Calibri"/>
        </w:rPr>
      </w:pPr>
      <w:r w:rsidRPr="51C4AD83">
        <w:rPr>
          <w:rFonts w:ascii="Calibri" w:hAnsi="Calibri" w:cs="Calibri"/>
          <w:spacing w:val="2"/>
        </w:rPr>
        <w:t>Co</w:t>
      </w:r>
      <w:r w:rsidRPr="51C4AD83">
        <w:rPr>
          <w:rFonts w:ascii="Calibri" w:hAnsi="Calibri" w:cs="Calibri"/>
          <w:spacing w:val="3"/>
        </w:rPr>
        <w:t>mm</w:t>
      </w:r>
      <w:r w:rsidRPr="51C4AD83">
        <w:rPr>
          <w:rFonts w:ascii="Calibri" w:hAnsi="Calibri" w:cs="Calibri"/>
          <w:spacing w:val="1"/>
        </w:rPr>
        <w:t>it</w:t>
      </w:r>
      <w:r w:rsidRPr="51C4AD83">
        <w:rPr>
          <w:rFonts w:ascii="Calibri" w:hAnsi="Calibri" w:cs="Calibri"/>
          <w:spacing w:val="3"/>
        </w:rPr>
        <w:t>m</w:t>
      </w:r>
      <w:r w:rsidRPr="51C4AD83">
        <w:rPr>
          <w:rFonts w:ascii="Calibri" w:hAnsi="Calibri" w:cs="Calibri"/>
          <w:spacing w:val="2"/>
        </w:rPr>
        <w:t>en</w:t>
      </w:r>
      <w:r w:rsidRPr="51C4AD83">
        <w:rPr>
          <w:rFonts w:ascii="Calibri" w:hAnsi="Calibri" w:cs="Calibri"/>
        </w:rPr>
        <w:t>t</w:t>
      </w:r>
      <w:r w:rsidRPr="51C4AD83">
        <w:rPr>
          <w:rFonts w:ascii="Calibri" w:hAnsi="Calibri" w:cs="Calibri"/>
          <w:spacing w:val="1"/>
        </w:rPr>
        <w:t>t</w:t>
      </w:r>
      <w:r w:rsidRPr="51C4AD83">
        <w:rPr>
          <w:rFonts w:ascii="Calibri" w:hAnsi="Calibri" w:cs="Calibri"/>
        </w:rPr>
        <w:t>o</w:t>
      </w:r>
      <w:r w:rsidRPr="51C4AD83">
        <w:rPr>
          <w:rFonts w:ascii="Calibri" w:hAnsi="Calibri" w:cs="Calibri"/>
          <w:spacing w:val="2"/>
        </w:rPr>
        <w:t>p</w:t>
      </w:r>
      <w:r w:rsidRPr="51C4AD83">
        <w:rPr>
          <w:rFonts w:ascii="Calibri" w:hAnsi="Calibri" w:cs="Calibri"/>
          <w:spacing w:val="1"/>
        </w:rPr>
        <w:t>r</w:t>
      </w:r>
      <w:r w:rsidRPr="51C4AD83">
        <w:rPr>
          <w:rFonts w:ascii="Calibri" w:hAnsi="Calibri" w:cs="Calibri"/>
          <w:spacing w:val="2"/>
        </w:rPr>
        <w:t>o</w:t>
      </w:r>
      <w:r w:rsidRPr="51C4AD83">
        <w:rPr>
          <w:rFonts w:ascii="Calibri" w:hAnsi="Calibri" w:cs="Calibri"/>
          <w:spacing w:val="1"/>
        </w:rPr>
        <w:t>vi</w:t>
      </w:r>
      <w:r w:rsidRPr="51C4AD83">
        <w:rPr>
          <w:rFonts w:ascii="Calibri" w:hAnsi="Calibri" w:cs="Calibri"/>
          <w:spacing w:val="2"/>
        </w:rPr>
        <w:t>d</w:t>
      </w:r>
      <w:r w:rsidRPr="51C4AD83">
        <w:rPr>
          <w:rFonts w:ascii="Calibri" w:hAnsi="Calibri" w:cs="Calibri"/>
        </w:rPr>
        <w:t>e</w:t>
      </w:r>
      <w:r w:rsidRPr="51C4AD83">
        <w:rPr>
          <w:rFonts w:ascii="Calibri" w:hAnsi="Calibri" w:cs="Calibri"/>
          <w:spacing w:val="1"/>
        </w:rPr>
        <w:t>in</w:t>
      </w:r>
      <w:r w:rsidRPr="51C4AD83">
        <w:rPr>
          <w:rFonts w:ascii="Calibri" w:hAnsi="Calibri" w:cs="Calibri"/>
        </w:rPr>
        <w:t>-</w:t>
      </w:r>
      <w:r w:rsidRPr="51C4AD83">
        <w:rPr>
          <w:rFonts w:ascii="Calibri" w:hAnsi="Calibri" w:cs="Calibri"/>
          <w:spacing w:val="1"/>
        </w:rPr>
        <w:t>c</w:t>
      </w:r>
      <w:r w:rsidRPr="51C4AD83">
        <w:rPr>
          <w:rFonts w:ascii="Calibri" w:hAnsi="Calibri" w:cs="Calibri"/>
          <w:spacing w:val="2"/>
        </w:rPr>
        <w:t>oun</w:t>
      </w:r>
      <w:r w:rsidRPr="51C4AD83">
        <w:rPr>
          <w:rFonts w:ascii="Calibri" w:hAnsi="Calibri" w:cs="Calibri"/>
          <w:spacing w:val="1"/>
        </w:rPr>
        <w:t>tr</w:t>
      </w:r>
      <w:r w:rsidRPr="51C4AD83">
        <w:rPr>
          <w:rFonts w:ascii="Calibri" w:hAnsi="Calibri" w:cs="Calibri"/>
        </w:rPr>
        <w:t>y</w:t>
      </w:r>
      <w:r w:rsidRPr="51C4AD83">
        <w:rPr>
          <w:rFonts w:ascii="Calibri" w:hAnsi="Calibri" w:cs="Calibri"/>
          <w:spacing w:val="1"/>
        </w:rPr>
        <w:t>res</w:t>
      </w:r>
      <w:r w:rsidRPr="51C4AD83">
        <w:rPr>
          <w:rFonts w:ascii="Calibri" w:hAnsi="Calibri" w:cs="Calibri"/>
          <w:spacing w:val="2"/>
        </w:rPr>
        <w:t>ou</w:t>
      </w:r>
      <w:r w:rsidRPr="51C4AD83">
        <w:rPr>
          <w:rFonts w:ascii="Calibri" w:hAnsi="Calibri" w:cs="Calibri"/>
          <w:spacing w:val="1"/>
        </w:rPr>
        <w:t>rce</w:t>
      </w:r>
      <w:r w:rsidRPr="51C4AD83">
        <w:rPr>
          <w:rFonts w:ascii="Calibri" w:hAnsi="Calibri" w:cs="Calibri"/>
        </w:rPr>
        <w:t>s</w:t>
      </w:r>
      <w:r w:rsidRPr="51C4AD83">
        <w:rPr>
          <w:rFonts w:ascii="Calibri" w:hAnsi="Calibri" w:cs="Calibri"/>
          <w:spacing w:val="1"/>
        </w:rPr>
        <w:t>a</w:t>
      </w:r>
      <w:r w:rsidRPr="51C4AD83">
        <w:rPr>
          <w:rFonts w:ascii="Calibri" w:hAnsi="Calibri" w:cs="Calibri"/>
        </w:rPr>
        <w:t>s</w:t>
      </w:r>
      <w:r w:rsidRPr="51C4AD83">
        <w:rPr>
          <w:rFonts w:ascii="Calibri" w:hAnsi="Calibri" w:cs="Calibri"/>
          <w:spacing w:val="2"/>
        </w:rPr>
        <w:t>neede</w:t>
      </w:r>
      <w:r w:rsidRPr="51C4AD83">
        <w:rPr>
          <w:rFonts w:ascii="Calibri" w:hAnsi="Calibri" w:cs="Calibri"/>
        </w:rPr>
        <w:t>d</w:t>
      </w:r>
      <w:r w:rsidRPr="51C4AD83">
        <w:rPr>
          <w:rFonts w:ascii="Calibri" w:hAnsi="Calibri" w:cs="Calibri"/>
          <w:spacing w:val="1"/>
        </w:rPr>
        <w:t>t</w:t>
      </w:r>
      <w:r w:rsidRPr="51C4AD83">
        <w:rPr>
          <w:rFonts w:ascii="Calibri" w:hAnsi="Calibri" w:cs="Calibri"/>
        </w:rPr>
        <w:t>o</w:t>
      </w:r>
      <w:r w:rsidRPr="51C4AD83">
        <w:rPr>
          <w:rFonts w:ascii="Calibri" w:hAnsi="Calibri" w:cs="Calibri"/>
          <w:spacing w:val="1"/>
        </w:rPr>
        <w:t>fil</w:t>
      </w:r>
      <w:r w:rsidRPr="51C4AD83">
        <w:rPr>
          <w:rFonts w:ascii="Calibri" w:hAnsi="Calibri" w:cs="Calibri"/>
        </w:rPr>
        <w:t>l</w:t>
      </w:r>
      <w:r w:rsidRPr="51C4AD83">
        <w:rPr>
          <w:rFonts w:ascii="Calibri" w:hAnsi="Calibri" w:cs="Calibri"/>
          <w:spacing w:val="1"/>
        </w:rPr>
        <w:t>ga</w:t>
      </w:r>
      <w:r w:rsidRPr="51C4AD83">
        <w:rPr>
          <w:rFonts w:ascii="Calibri" w:hAnsi="Calibri" w:cs="Calibri"/>
          <w:spacing w:val="2"/>
        </w:rPr>
        <w:t>p</w:t>
      </w:r>
      <w:r w:rsidRPr="51C4AD83">
        <w:rPr>
          <w:rFonts w:ascii="Calibri" w:hAnsi="Calibri" w:cs="Calibri"/>
        </w:rPr>
        <w:t>s</w:t>
      </w:r>
      <w:r w:rsidRPr="51C4AD83">
        <w:rPr>
          <w:rFonts w:ascii="Calibri" w:hAnsi="Calibri" w:cs="Calibri"/>
          <w:spacing w:val="1"/>
        </w:rPr>
        <w:t>i</w:t>
      </w:r>
      <w:r w:rsidRPr="51C4AD83">
        <w:rPr>
          <w:rFonts w:ascii="Calibri" w:hAnsi="Calibri" w:cs="Calibri"/>
        </w:rPr>
        <w:t>n</w:t>
      </w:r>
      <w:r w:rsidRPr="51C4AD83">
        <w:rPr>
          <w:rFonts w:ascii="Calibri" w:hAnsi="Calibri" w:cs="Calibri"/>
          <w:spacing w:val="2"/>
        </w:rPr>
        <w:t>d</w:t>
      </w:r>
      <w:r w:rsidRPr="51C4AD83">
        <w:rPr>
          <w:rFonts w:ascii="Calibri" w:hAnsi="Calibri" w:cs="Calibri"/>
          <w:spacing w:val="1"/>
        </w:rPr>
        <w:t>at</w:t>
      </w:r>
      <w:r w:rsidRPr="51C4AD83">
        <w:rPr>
          <w:rFonts w:ascii="Calibri" w:hAnsi="Calibri" w:cs="Calibri"/>
        </w:rPr>
        <w:t>a</w:t>
      </w:r>
      <w:r w:rsidRPr="51C4AD83">
        <w:rPr>
          <w:rFonts w:ascii="Calibri" w:hAnsi="Calibri" w:cs="Calibri"/>
          <w:spacing w:val="1"/>
        </w:rPr>
        <w:t>a</w:t>
      </w:r>
      <w:r w:rsidRPr="51C4AD83">
        <w:rPr>
          <w:rFonts w:ascii="Calibri" w:hAnsi="Calibri" w:cs="Calibri"/>
          <w:spacing w:val="2"/>
        </w:rPr>
        <w:t>n</w:t>
      </w:r>
      <w:r w:rsidRPr="51C4AD83">
        <w:rPr>
          <w:rFonts w:ascii="Calibri" w:hAnsi="Calibri" w:cs="Calibri"/>
        </w:rPr>
        <w:t>d</w:t>
      </w:r>
      <w:r w:rsidRPr="51C4AD83">
        <w:rPr>
          <w:rFonts w:ascii="Calibri" w:hAnsi="Calibri" w:cs="Calibri"/>
          <w:spacing w:val="1"/>
        </w:rPr>
        <w:t>a</w:t>
      </w:r>
      <w:r w:rsidRPr="51C4AD83">
        <w:rPr>
          <w:rFonts w:ascii="Calibri" w:hAnsi="Calibri" w:cs="Calibri"/>
          <w:spacing w:val="2"/>
        </w:rPr>
        <w:t>n</w:t>
      </w:r>
      <w:r w:rsidRPr="51C4AD83">
        <w:rPr>
          <w:rFonts w:ascii="Calibri" w:hAnsi="Calibri" w:cs="Calibri"/>
          <w:spacing w:val="1"/>
        </w:rPr>
        <w:t>alysi</w:t>
      </w:r>
      <w:r w:rsidRPr="51C4AD83">
        <w:rPr>
          <w:rFonts w:ascii="Calibri" w:hAnsi="Calibri" w:cs="Calibri"/>
        </w:rPr>
        <w:t>s</w:t>
      </w:r>
    </w:p>
    <w:p w:rsidR="004A2878" w:rsidRPr="00E765F3" w:rsidRDefault="004A2878" w:rsidP="00D22003">
      <w:pPr>
        <w:pStyle w:val="Prrafodelista"/>
        <w:numPr>
          <w:ilvl w:val="2"/>
          <w:numId w:val="15"/>
        </w:numPr>
        <w:tabs>
          <w:tab w:val="left" w:pos="1372"/>
        </w:tabs>
        <w:overflowPunct/>
        <w:adjustRightInd/>
        <w:spacing w:before="21" w:line="247" w:lineRule="auto"/>
        <w:ind w:right="339"/>
        <w:contextualSpacing w:val="0"/>
        <w:jc w:val="both"/>
        <w:rPr>
          <w:rFonts w:ascii="Calibri" w:hAnsi="Calibri" w:cs="Calibri"/>
        </w:rPr>
      </w:pPr>
      <w:r w:rsidRPr="51C4AD83">
        <w:rPr>
          <w:rFonts w:ascii="Calibri" w:hAnsi="Calibri" w:cs="Calibri"/>
        </w:rPr>
        <w:t>Havingsuccessfullyconductedsimilarassignmentsatacountryorregionallevelsuchason digital payments diagnostics, digitization of government payments, electronic payments, financialandsocialinclusion,anddigitalfinancialserviceswithprovenexcellentresults</w:t>
      </w:r>
    </w:p>
    <w:p w:rsidR="004A2878" w:rsidRPr="00E765F3" w:rsidRDefault="004A2878" w:rsidP="00D22003">
      <w:pPr>
        <w:pStyle w:val="Prrafodelista"/>
        <w:numPr>
          <w:ilvl w:val="2"/>
          <w:numId w:val="15"/>
        </w:numPr>
        <w:tabs>
          <w:tab w:val="left" w:pos="1372"/>
        </w:tabs>
        <w:overflowPunct/>
        <w:adjustRightInd/>
        <w:spacing w:before="19" w:line="247" w:lineRule="auto"/>
        <w:ind w:right="354"/>
        <w:contextualSpacing w:val="0"/>
        <w:jc w:val="both"/>
        <w:rPr>
          <w:rFonts w:ascii="Calibri" w:hAnsi="Calibri" w:cs="Calibri"/>
        </w:rPr>
      </w:pPr>
      <w:r w:rsidRPr="51C4AD83">
        <w:rPr>
          <w:rFonts w:ascii="Calibri" w:hAnsi="Calibri" w:cs="Calibri"/>
        </w:rPr>
        <w:t>Demonstrated experience and deep understanding of public sector decision</w:t>
      </w:r>
      <w:r w:rsidR="003F75F6" w:rsidRPr="51C4AD83">
        <w:rPr>
          <w:rFonts w:ascii="Calibri" w:hAnsi="Calibri" w:cs="Calibri"/>
        </w:rPr>
        <w:t>-</w:t>
      </w:r>
      <w:r w:rsidRPr="51C4AD83">
        <w:rPr>
          <w:rFonts w:ascii="Calibri" w:hAnsi="Calibri" w:cs="Calibri"/>
        </w:rPr>
        <w:t>making process,publicfinancialmanagement,workingreformprocesswithgovernmentsindigital payments, digital finance, government payments, electronic money, and/or financial inclusion</w:t>
      </w:r>
    </w:p>
    <w:p w:rsidR="004A2878" w:rsidRPr="00E765F3" w:rsidRDefault="004A2878" w:rsidP="00D22003">
      <w:pPr>
        <w:pStyle w:val="Prrafodelista"/>
        <w:numPr>
          <w:ilvl w:val="2"/>
          <w:numId w:val="15"/>
        </w:numPr>
        <w:tabs>
          <w:tab w:val="left" w:pos="1372"/>
        </w:tabs>
        <w:overflowPunct/>
        <w:adjustRightInd/>
        <w:spacing w:before="19" w:line="247" w:lineRule="auto"/>
        <w:ind w:right="316"/>
        <w:contextualSpacing w:val="0"/>
        <w:jc w:val="both"/>
        <w:rPr>
          <w:rFonts w:ascii="Calibri" w:hAnsi="Calibri" w:cs="Calibri"/>
        </w:rPr>
      </w:pPr>
      <w:r w:rsidRPr="51C4AD83">
        <w:rPr>
          <w:rFonts w:ascii="Calibri" w:hAnsi="Calibri" w:cs="Calibri"/>
        </w:rPr>
        <w:t>The team should consist of general payments, measurement, and policy experts (e.g., a senior level consultant with experience across banking, MNO, or payment regulation), as wellasresearchandcountryanalysts.</w:t>
      </w:r>
    </w:p>
    <w:p w:rsidR="004A2878" w:rsidRPr="00E765F3" w:rsidRDefault="004A2878" w:rsidP="00D22003">
      <w:pPr>
        <w:pStyle w:val="Prrafodelista"/>
        <w:numPr>
          <w:ilvl w:val="3"/>
          <w:numId w:val="15"/>
        </w:numPr>
        <w:tabs>
          <w:tab w:val="left" w:pos="1372"/>
        </w:tabs>
        <w:overflowPunct/>
        <w:adjustRightInd/>
        <w:spacing w:before="19" w:line="247" w:lineRule="auto"/>
        <w:ind w:right="316"/>
        <w:contextualSpacing w:val="0"/>
        <w:jc w:val="both"/>
        <w:rPr>
          <w:rFonts w:ascii="Calibri" w:hAnsi="Calibri" w:cs="Calibri"/>
        </w:rPr>
      </w:pPr>
      <w:r w:rsidRPr="51C4AD83">
        <w:rPr>
          <w:rFonts w:ascii="Calibri" w:hAnsi="Calibri" w:cs="Calibri"/>
        </w:rPr>
        <w:t>Paymentsexpertise:Globallevelexpertiseontheissuessurroundingtheconversionof cash payments to digital forms in emerging countries from an ecosystem perspective. Demonstrated understanding of the components of payments systems in emerging countries including experience in analyzing such systems. Regulatory and/or industry experience related to retail payments systems, such as interoperability, branchless banking, and mobile money or agent networks. Demonstrated understanding of payment processes, trends and recommended practices for governments, businesses and developmentpartners.</w:t>
      </w:r>
    </w:p>
    <w:p w:rsidR="004A2878" w:rsidRPr="00E765F3" w:rsidRDefault="51C4AD83" w:rsidP="00D22003">
      <w:pPr>
        <w:pStyle w:val="Prrafodelista"/>
        <w:numPr>
          <w:ilvl w:val="3"/>
          <w:numId w:val="15"/>
        </w:numPr>
        <w:tabs>
          <w:tab w:val="left" w:pos="1660"/>
        </w:tabs>
        <w:overflowPunct/>
        <w:adjustRightInd/>
        <w:spacing w:before="2" w:line="249" w:lineRule="auto"/>
        <w:ind w:right="449"/>
        <w:contextualSpacing w:val="0"/>
        <w:jc w:val="both"/>
        <w:rPr>
          <w:rFonts w:ascii="Calibri" w:hAnsi="Calibri" w:cs="Calibri"/>
        </w:rPr>
      </w:pPr>
      <w:r w:rsidRPr="51C4AD83">
        <w:rPr>
          <w:rFonts w:ascii="Calibri" w:hAnsi="Calibri" w:cs="Calibri"/>
        </w:rPr>
        <w:t>Expertise dealing with development issues, including financial inclusion. The team should show a demonstrated ability to research issues affecting poor and excluded populations, and an ability to understand the financial and economic issues affecting these segments, for maximum social impact.</w:t>
      </w:r>
    </w:p>
    <w:p w:rsidR="004A2878" w:rsidRPr="00E765F3" w:rsidRDefault="004A2878" w:rsidP="00192985">
      <w:pPr>
        <w:pStyle w:val="Prrafodelista"/>
        <w:numPr>
          <w:ilvl w:val="3"/>
          <w:numId w:val="15"/>
        </w:numPr>
        <w:tabs>
          <w:tab w:val="left" w:pos="1660"/>
        </w:tabs>
        <w:overflowPunct/>
        <w:adjustRightInd/>
        <w:spacing w:before="2" w:line="249" w:lineRule="auto"/>
        <w:ind w:right="449"/>
        <w:contextualSpacing w:val="0"/>
        <w:jc w:val="both"/>
        <w:rPr>
          <w:rFonts w:ascii="Calibri" w:hAnsi="Calibri" w:cs="Calibri"/>
        </w:rPr>
      </w:pPr>
      <w:r w:rsidRPr="51C4AD83">
        <w:rPr>
          <w:rFonts w:ascii="Calibri" w:hAnsi="Calibri" w:cs="Calibri"/>
        </w:rPr>
        <w:lastRenderedPageBreak/>
        <w:t xml:space="preserve">Measurement expertise: Strong and rigorous </w:t>
      </w:r>
      <w:r w:rsidR="0015017B">
        <w:rPr>
          <w:rFonts w:ascii="Calibri" w:hAnsi="Calibri" w:cs="Calibri"/>
        </w:rPr>
        <w:t>digital payment</w:t>
      </w:r>
      <w:r w:rsidRPr="51C4AD83">
        <w:rPr>
          <w:rFonts w:ascii="Calibri" w:hAnsi="Calibri" w:cs="Calibri"/>
        </w:rPr>
        <w:t xml:space="preserve"> research skills, leading to </w:t>
      </w:r>
      <w:r w:rsidR="003F75F6" w:rsidRPr="51C4AD83">
        <w:rPr>
          <w:rFonts w:ascii="Calibri" w:hAnsi="Calibri" w:cs="Calibri"/>
        </w:rPr>
        <w:t xml:space="preserve">reports, </w:t>
      </w:r>
      <w:r w:rsidRPr="51C4AD83">
        <w:rPr>
          <w:rFonts w:ascii="Calibri" w:hAnsi="Calibri" w:cs="Calibri"/>
          <w:spacing w:val="1"/>
        </w:rPr>
        <w:t>manualsorhandbookswhich</w:t>
      </w:r>
      <w:r w:rsidRPr="51C4AD83">
        <w:rPr>
          <w:rFonts w:ascii="Calibri" w:hAnsi="Calibri" w:cs="Calibri"/>
        </w:rPr>
        <w:t xml:space="preserve"> can </w:t>
      </w:r>
      <w:r w:rsidRPr="51C4AD83">
        <w:rPr>
          <w:rFonts w:ascii="Calibri" w:hAnsi="Calibri" w:cs="Calibri"/>
          <w:spacing w:val="1"/>
        </w:rPr>
        <w:t>beunderstoodbynon-experts—asevidencedbypreviouspublications.Experienceplanningandexecuting</w:t>
      </w:r>
      <w:r w:rsidRPr="51C4AD83">
        <w:rPr>
          <w:rFonts w:ascii="Calibri" w:hAnsi="Calibri" w:cs="Calibri"/>
        </w:rPr>
        <w:t xml:space="preserve"> national-level </w:t>
      </w:r>
      <w:r w:rsidRPr="51C4AD83">
        <w:rPr>
          <w:rFonts w:ascii="Calibri" w:hAnsi="Calibri" w:cs="Calibri"/>
          <w:spacing w:val="1"/>
        </w:rPr>
        <w:t>quantitative</w:t>
      </w:r>
      <w:r w:rsidRPr="51C4AD83">
        <w:rPr>
          <w:rFonts w:ascii="Calibri" w:hAnsi="Calibri" w:cs="Calibri"/>
        </w:rPr>
        <w:t xml:space="preserve"> research on consumerpayments.</w:t>
      </w:r>
    </w:p>
    <w:p w:rsidR="004A2878" w:rsidRDefault="004A2878" w:rsidP="00192985">
      <w:pPr>
        <w:pStyle w:val="Prrafodelista"/>
        <w:numPr>
          <w:ilvl w:val="3"/>
          <w:numId w:val="15"/>
        </w:numPr>
        <w:tabs>
          <w:tab w:val="left" w:pos="1660"/>
        </w:tabs>
        <w:overflowPunct/>
        <w:adjustRightInd/>
        <w:spacing w:before="2" w:line="249" w:lineRule="auto"/>
        <w:ind w:right="394"/>
        <w:contextualSpacing w:val="0"/>
        <w:jc w:val="both"/>
        <w:rPr>
          <w:rFonts w:ascii="Calibri" w:hAnsi="Calibri" w:cs="Calibri"/>
        </w:rPr>
      </w:pPr>
      <w:r w:rsidRPr="51C4AD83">
        <w:rPr>
          <w:rFonts w:ascii="Calibri" w:hAnsi="Calibri" w:cs="Calibri"/>
        </w:rPr>
        <w:t xml:space="preserve">Facilitationexpertise:Experienceinfacilitatinganinclusiveresearchprocessacrossthe financial sector that includes both managing and coordinating senior level interface with a range of governments, business and donor agencies as well as engaging with non-government organizations </w:t>
      </w:r>
    </w:p>
    <w:p w:rsidR="00FB0282" w:rsidRPr="00E765F3" w:rsidRDefault="00FB0282" w:rsidP="00192985">
      <w:pPr>
        <w:pStyle w:val="Prrafodelista"/>
        <w:numPr>
          <w:ilvl w:val="3"/>
          <w:numId w:val="15"/>
        </w:numPr>
        <w:tabs>
          <w:tab w:val="left" w:pos="1660"/>
        </w:tabs>
        <w:overflowPunct/>
        <w:adjustRightInd/>
        <w:spacing w:before="2" w:line="249" w:lineRule="auto"/>
        <w:ind w:right="394"/>
        <w:contextualSpacing w:val="0"/>
        <w:jc w:val="both"/>
        <w:rPr>
          <w:rFonts w:ascii="Calibri" w:hAnsi="Calibri" w:cs="Calibri"/>
        </w:rPr>
      </w:pPr>
      <w:r>
        <w:rPr>
          <w:rFonts w:ascii="Calibri" w:hAnsi="Calibri" w:cs="Calibri"/>
        </w:rPr>
        <w:t>Capacity building expertise:</w:t>
      </w:r>
      <w:r w:rsidR="00363979">
        <w:rPr>
          <w:rFonts w:ascii="Calibri" w:hAnsi="Calibri" w:cs="Calibri"/>
        </w:rPr>
        <w:t xml:space="preserve"> Proven track record in capacity building, including building training modules and delivery of training. Experience of delivering training to government agencies is essential.</w:t>
      </w:r>
    </w:p>
    <w:p w:rsidR="004A2878" w:rsidRPr="00E765F3" w:rsidRDefault="004A2878" w:rsidP="00192985">
      <w:pPr>
        <w:pStyle w:val="Prrafodelista"/>
        <w:numPr>
          <w:ilvl w:val="2"/>
          <w:numId w:val="15"/>
        </w:numPr>
        <w:tabs>
          <w:tab w:val="left" w:pos="1372"/>
        </w:tabs>
        <w:overflowPunct/>
        <w:adjustRightInd/>
        <w:spacing w:before="16" w:line="240" w:lineRule="auto"/>
        <w:contextualSpacing w:val="0"/>
        <w:jc w:val="both"/>
        <w:rPr>
          <w:rFonts w:ascii="Calibri" w:hAnsi="Calibri" w:cs="Calibri"/>
        </w:rPr>
      </w:pPr>
      <w:r w:rsidRPr="51C4AD83">
        <w:rPr>
          <w:rFonts w:ascii="Calibri" w:hAnsi="Calibri" w:cs="Calibri"/>
        </w:rPr>
        <w:t xml:space="preserve">ExcellenceintechnicalwritingandfluencyinspeakinginEnglish. </w:t>
      </w:r>
      <w:r w:rsidR="00363979">
        <w:rPr>
          <w:rFonts w:ascii="Calibri" w:hAnsi="Calibri" w:cs="Calibri"/>
        </w:rPr>
        <w:t>The core project team must include native Bengali speaker.</w:t>
      </w:r>
      <w:r w:rsidR="0015017B">
        <w:rPr>
          <w:rFonts w:ascii="Calibri" w:hAnsi="Calibri" w:cs="Calibri"/>
        </w:rPr>
        <w:t xml:space="preserve"> The firm should engage an professional editor/proofreader.</w:t>
      </w:r>
    </w:p>
    <w:p w:rsidR="004A2878" w:rsidRPr="00E765F3" w:rsidRDefault="51C4AD83" w:rsidP="00192985">
      <w:pPr>
        <w:pStyle w:val="Prrafodelista"/>
        <w:numPr>
          <w:ilvl w:val="2"/>
          <w:numId w:val="15"/>
        </w:numPr>
        <w:tabs>
          <w:tab w:val="left" w:pos="1372"/>
        </w:tabs>
        <w:overflowPunct/>
        <w:adjustRightInd/>
        <w:spacing w:before="16" w:line="240" w:lineRule="auto"/>
        <w:contextualSpacing w:val="0"/>
        <w:jc w:val="both"/>
        <w:rPr>
          <w:rFonts w:ascii="Calibri" w:hAnsi="Calibri" w:cs="Calibri"/>
          <w:color w:val="000000"/>
        </w:rPr>
      </w:pPr>
      <w:r w:rsidRPr="51C4AD83">
        <w:rPr>
          <w:rFonts w:ascii="Calibri" w:hAnsi="Calibri" w:cs="Calibri"/>
          <w:color w:val="000000" w:themeColor="text1"/>
        </w:rPr>
        <w:t xml:space="preserve">Ability to translate technical terms into actionable language and recommendations. </w:t>
      </w:r>
    </w:p>
    <w:p w:rsidR="004A2878" w:rsidRPr="00E765F3" w:rsidRDefault="004A2878" w:rsidP="00192985">
      <w:pPr>
        <w:pStyle w:val="Prrafodelista"/>
        <w:numPr>
          <w:ilvl w:val="2"/>
          <w:numId w:val="15"/>
        </w:numPr>
        <w:tabs>
          <w:tab w:val="left" w:pos="1372"/>
        </w:tabs>
        <w:overflowPunct/>
        <w:adjustRightInd/>
        <w:spacing w:before="15" w:line="240" w:lineRule="auto"/>
        <w:ind w:right="1076"/>
        <w:contextualSpacing w:val="0"/>
        <w:jc w:val="both"/>
        <w:rPr>
          <w:rFonts w:ascii="Calibri" w:hAnsi="Calibri" w:cs="Calibri"/>
        </w:rPr>
      </w:pPr>
      <w:r w:rsidRPr="51C4AD83">
        <w:rPr>
          <w:rFonts w:ascii="Calibri" w:hAnsi="Calibri" w:cs="Calibri"/>
        </w:rPr>
        <w:t>Evidenceofhighqualityofdocumentation,packaging,anddisseminatingtechnical knowledge to a wide range ofaudiences</w:t>
      </w:r>
    </w:p>
    <w:p w:rsidR="004A2878" w:rsidRPr="00E765F3" w:rsidRDefault="004A2878" w:rsidP="00192985">
      <w:pPr>
        <w:pStyle w:val="Prrafodelista"/>
        <w:numPr>
          <w:ilvl w:val="2"/>
          <w:numId w:val="15"/>
        </w:numPr>
        <w:tabs>
          <w:tab w:val="left" w:pos="1372"/>
        </w:tabs>
        <w:overflowPunct/>
        <w:adjustRightInd/>
        <w:spacing w:before="27" w:line="240" w:lineRule="auto"/>
        <w:contextualSpacing w:val="0"/>
        <w:jc w:val="both"/>
        <w:rPr>
          <w:rFonts w:ascii="Calibri" w:hAnsi="Calibri" w:cs="Calibri"/>
        </w:rPr>
      </w:pPr>
      <w:r w:rsidRPr="51C4AD83">
        <w:rPr>
          <w:rFonts w:ascii="Calibri" w:hAnsi="Calibri" w:cs="Calibri"/>
        </w:rPr>
        <w:t>Haveconfirmedhumanresourcestocoverallplanned/requiredactivities</w:t>
      </w:r>
    </w:p>
    <w:p w:rsidR="004A2878" w:rsidRPr="00E765F3" w:rsidRDefault="004A2878" w:rsidP="00192985">
      <w:pPr>
        <w:pStyle w:val="Prrafodelista"/>
        <w:numPr>
          <w:ilvl w:val="2"/>
          <w:numId w:val="15"/>
        </w:numPr>
        <w:tabs>
          <w:tab w:val="left" w:pos="1372"/>
        </w:tabs>
        <w:overflowPunct/>
        <w:adjustRightInd/>
        <w:spacing w:before="28" w:line="230" w:lineRule="auto"/>
        <w:ind w:right="735"/>
        <w:contextualSpacing w:val="0"/>
        <w:jc w:val="both"/>
        <w:rPr>
          <w:rFonts w:ascii="Calibri" w:hAnsi="Calibri" w:cs="Calibri"/>
        </w:rPr>
      </w:pPr>
      <w:r w:rsidRPr="51C4AD83">
        <w:rPr>
          <w:rFonts w:ascii="Calibri" w:hAnsi="Calibri" w:cs="Calibri"/>
        </w:rPr>
        <w:t>Providewrittenconfirmation(Annex1)thattheorganizationhasreviewedtheUNCDF GrantAgreementtemplate(</w:t>
      </w:r>
      <w:r w:rsidR="00152F81" w:rsidRPr="51C4AD83">
        <w:rPr>
          <w:rFonts w:ascii="Calibri" w:hAnsi="Calibri" w:cs="Calibri"/>
        </w:rPr>
        <w:t>Annex 2</w:t>
      </w:r>
      <w:r w:rsidRPr="51C4AD83">
        <w:rPr>
          <w:rFonts w:ascii="Calibri" w:hAnsi="Calibri" w:cs="Calibri"/>
        </w:rPr>
        <w:t>),ispreparedtosignitupon notification of final selection, without revision to standardlanguage</w:t>
      </w:r>
    </w:p>
    <w:p w:rsidR="004A2878" w:rsidRPr="00E765F3" w:rsidRDefault="004A2878" w:rsidP="00192985">
      <w:pPr>
        <w:pStyle w:val="Prrafodelista"/>
        <w:numPr>
          <w:ilvl w:val="2"/>
          <w:numId w:val="15"/>
        </w:numPr>
        <w:tabs>
          <w:tab w:val="left" w:pos="1372"/>
        </w:tabs>
        <w:overflowPunct/>
        <w:adjustRightInd/>
        <w:spacing w:before="29" w:line="240" w:lineRule="auto"/>
        <w:contextualSpacing w:val="0"/>
        <w:jc w:val="both"/>
        <w:rPr>
          <w:rFonts w:ascii="Calibri" w:hAnsi="Calibri" w:cs="Calibri"/>
        </w:rPr>
      </w:pPr>
      <w:r w:rsidRPr="51C4AD83">
        <w:rPr>
          <w:rFonts w:ascii="Calibri" w:hAnsi="Calibri" w:cs="Calibri"/>
        </w:rPr>
        <w:t>Submit a completeapplication</w:t>
      </w:r>
    </w:p>
    <w:p w:rsidR="00152F81" w:rsidRPr="00E765F3" w:rsidRDefault="00152F81" w:rsidP="00192985">
      <w:pPr>
        <w:pStyle w:val="Prrafodelista"/>
        <w:numPr>
          <w:ilvl w:val="2"/>
          <w:numId w:val="15"/>
        </w:numPr>
        <w:tabs>
          <w:tab w:val="left" w:pos="1180"/>
        </w:tabs>
        <w:overflowPunct/>
        <w:adjustRightInd/>
        <w:spacing w:before="7" w:line="240" w:lineRule="auto"/>
        <w:contextualSpacing w:val="0"/>
        <w:jc w:val="both"/>
        <w:rPr>
          <w:rFonts w:ascii="Calibri" w:hAnsi="Calibri" w:cs="Calibri"/>
        </w:rPr>
      </w:pPr>
      <w:r w:rsidRPr="51C4AD83">
        <w:rPr>
          <w:rFonts w:ascii="Calibri" w:hAnsi="Calibri" w:cs="Calibri"/>
        </w:rPr>
        <w:t>Experienceworkingindevelopingandemerg</w:t>
      </w:r>
      <w:r w:rsidR="00DB7633" w:rsidRPr="51C4AD83">
        <w:rPr>
          <w:rFonts w:ascii="Calibri" w:hAnsi="Calibri" w:cs="Calibri"/>
        </w:rPr>
        <w:t>ing</w:t>
      </w:r>
      <w:r w:rsidRPr="51C4AD83">
        <w:rPr>
          <w:rFonts w:ascii="Calibri" w:hAnsi="Calibri" w:cs="Calibri"/>
        </w:rPr>
        <w:t>countries,</w:t>
      </w:r>
      <w:r w:rsidRPr="51C4AD83">
        <w:rPr>
          <w:rFonts w:ascii="Calibri" w:hAnsi="Calibri" w:cs="Calibri"/>
          <w:spacing w:val="-6"/>
        </w:rPr>
        <w:t xml:space="preserve">relevant countries </w:t>
      </w:r>
      <w:r w:rsidRPr="51C4AD83">
        <w:rPr>
          <w:rFonts w:ascii="Calibri" w:hAnsi="Calibri" w:cs="Calibri"/>
        </w:rPr>
        <w:t>preferred</w:t>
      </w:r>
    </w:p>
    <w:p w:rsidR="00152F81" w:rsidRPr="00E765F3" w:rsidRDefault="00152F81" w:rsidP="00192985">
      <w:pPr>
        <w:pStyle w:val="Prrafodelista"/>
        <w:numPr>
          <w:ilvl w:val="2"/>
          <w:numId w:val="15"/>
        </w:numPr>
        <w:tabs>
          <w:tab w:val="left" w:pos="1180"/>
        </w:tabs>
        <w:overflowPunct/>
        <w:adjustRightInd/>
        <w:spacing w:before="7" w:line="240" w:lineRule="auto"/>
        <w:contextualSpacing w:val="0"/>
        <w:jc w:val="both"/>
        <w:rPr>
          <w:rFonts w:ascii="Calibri" w:hAnsi="Calibri" w:cs="Calibri"/>
        </w:rPr>
      </w:pPr>
      <w:r w:rsidRPr="51C4AD83">
        <w:rPr>
          <w:rFonts w:ascii="Calibri" w:hAnsi="Calibri" w:cs="Calibri"/>
        </w:rPr>
        <w:t>Demonstratedexcellenceinresearch,analytical,andfieldimplementationcapacity</w:t>
      </w:r>
    </w:p>
    <w:p w:rsidR="00363979" w:rsidRDefault="00363979" w:rsidP="00192985">
      <w:pPr>
        <w:autoSpaceDE w:val="0"/>
        <w:autoSpaceDN w:val="0"/>
        <w:ind w:left="284"/>
        <w:jc w:val="both"/>
        <w:rPr>
          <w:rFonts w:ascii="Calibri" w:hAnsi="Calibri" w:cs="Calibri"/>
          <w:b/>
          <w:bCs/>
          <w:i/>
          <w:iCs/>
          <w:color w:val="000000" w:themeColor="text1"/>
          <w:sz w:val="22"/>
          <w:szCs w:val="22"/>
        </w:rPr>
      </w:pPr>
    </w:p>
    <w:p w:rsidR="00DE178F" w:rsidRPr="00E765F3" w:rsidRDefault="51C4AD83" w:rsidP="51C4AD83">
      <w:pPr>
        <w:autoSpaceDE w:val="0"/>
        <w:autoSpaceDN w:val="0"/>
        <w:ind w:left="284"/>
        <w:jc w:val="both"/>
        <w:rPr>
          <w:rFonts w:ascii="Calibri" w:hAnsi="Calibri" w:cs="Calibri"/>
          <w:b/>
          <w:bCs/>
          <w:i/>
          <w:iCs/>
          <w:color w:val="000000"/>
          <w:sz w:val="22"/>
          <w:szCs w:val="22"/>
        </w:rPr>
      </w:pPr>
      <w:r w:rsidRPr="51C4AD83">
        <w:rPr>
          <w:rFonts w:ascii="Calibri" w:hAnsi="Calibri" w:cs="Calibri"/>
          <w:b/>
          <w:bCs/>
          <w:i/>
          <w:iCs/>
          <w:color w:val="000000" w:themeColor="text1"/>
          <w:sz w:val="22"/>
          <w:szCs w:val="22"/>
        </w:rPr>
        <w:t>Structure of the Application</w:t>
      </w:r>
    </w:p>
    <w:p w:rsidR="00DE178F" w:rsidRPr="00E765F3" w:rsidRDefault="00DE178F" w:rsidP="00D22003">
      <w:pPr>
        <w:pStyle w:val="Prrafodelista"/>
        <w:numPr>
          <w:ilvl w:val="0"/>
          <w:numId w:val="11"/>
        </w:numPr>
        <w:overflowPunct/>
        <w:autoSpaceDE w:val="0"/>
        <w:autoSpaceDN w:val="0"/>
        <w:spacing w:before="120" w:after="230" w:line="240" w:lineRule="auto"/>
        <w:ind w:right="68"/>
        <w:jc w:val="both"/>
        <w:rPr>
          <w:rFonts w:ascii="Calibri" w:hAnsi="Calibri" w:cs="Calibri"/>
          <w:color w:val="000000"/>
          <w:kern w:val="0"/>
          <w:szCs w:val="22"/>
        </w:rPr>
      </w:pPr>
      <w:r w:rsidRPr="00E765F3">
        <w:rPr>
          <w:rFonts w:ascii="Calibri" w:hAnsi="Calibri" w:cs="Calibri"/>
          <w:color w:val="000000"/>
          <w:kern w:val="0"/>
          <w:szCs w:val="22"/>
        </w:rPr>
        <w:t xml:space="preserve">The application should follow the template provided in Annex 1: </w:t>
      </w:r>
      <w:r w:rsidRPr="00E765F3">
        <w:rPr>
          <w:rFonts w:ascii="Calibri" w:hAnsi="Calibri" w:cs="Calibri"/>
          <w:i/>
          <w:color w:val="000000"/>
          <w:kern w:val="0"/>
          <w:szCs w:val="22"/>
        </w:rPr>
        <w:t>Submission Format.</w:t>
      </w:r>
    </w:p>
    <w:p w:rsidR="00DE178F" w:rsidRPr="00E765F3" w:rsidRDefault="00DE178F" w:rsidP="00D22003">
      <w:pPr>
        <w:pStyle w:val="Prrafodelista"/>
        <w:numPr>
          <w:ilvl w:val="0"/>
          <w:numId w:val="11"/>
        </w:numPr>
        <w:overflowPunct/>
        <w:autoSpaceDE w:val="0"/>
        <w:autoSpaceDN w:val="0"/>
        <w:spacing w:before="120" w:after="230" w:line="240" w:lineRule="auto"/>
        <w:ind w:right="68"/>
        <w:jc w:val="both"/>
        <w:rPr>
          <w:rFonts w:ascii="Calibri" w:hAnsi="Calibri" w:cs="Calibri"/>
          <w:color w:val="000000"/>
          <w:kern w:val="0"/>
        </w:rPr>
      </w:pPr>
      <w:r w:rsidRPr="51C4AD83">
        <w:rPr>
          <w:rFonts w:ascii="Calibri" w:hAnsi="Calibri" w:cs="Calibri"/>
          <w:color w:val="000000"/>
          <w:kern w:val="0"/>
        </w:rPr>
        <w:t xml:space="preserve">Only applications that follow the </w:t>
      </w:r>
      <w:r w:rsidRPr="51C4AD83">
        <w:rPr>
          <w:rFonts w:ascii="Calibri" w:hAnsi="Calibri" w:cs="Calibri"/>
          <w:b/>
          <w:bCs/>
          <w:color w:val="000000"/>
          <w:kern w:val="0"/>
        </w:rPr>
        <w:t>Submission Format</w:t>
      </w:r>
      <w:r w:rsidRPr="51C4AD83">
        <w:rPr>
          <w:rFonts w:ascii="Calibri" w:hAnsi="Calibri" w:cs="Calibri"/>
          <w:color w:val="000000"/>
          <w:kern w:val="0"/>
        </w:rPr>
        <w:t xml:space="preserve"> and include all the necessary documentation will be accepted.</w:t>
      </w:r>
    </w:p>
    <w:p w:rsidR="00DE178F" w:rsidRPr="00E765F3" w:rsidRDefault="51C4AD83" w:rsidP="51C4AD83">
      <w:pPr>
        <w:autoSpaceDE w:val="0"/>
        <w:autoSpaceDN w:val="0"/>
        <w:ind w:left="284"/>
        <w:jc w:val="both"/>
        <w:rPr>
          <w:rFonts w:ascii="Calibri" w:hAnsi="Calibri" w:cs="Calibri"/>
          <w:b/>
          <w:bCs/>
          <w:i/>
          <w:iCs/>
          <w:color w:val="000000"/>
          <w:sz w:val="22"/>
          <w:szCs w:val="22"/>
        </w:rPr>
      </w:pPr>
      <w:r w:rsidRPr="51C4AD83">
        <w:rPr>
          <w:rFonts w:ascii="Calibri" w:hAnsi="Calibri" w:cs="Calibri"/>
          <w:b/>
          <w:bCs/>
          <w:i/>
          <w:iCs/>
          <w:color w:val="000000" w:themeColor="text1"/>
          <w:sz w:val="22"/>
          <w:szCs w:val="22"/>
        </w:rPr>
        <w:t>Submission of the Application</w:t>
      </w:r>
    </w:p>
    <w:p w:rsidR="00DE178F" w:rsidRPr="00E765F3" w:rsidRDefault="00DE178F" w:rsidP="00D22003">
      <w:pPr>
        <w:pStyle w:val="Prrafodelista"/>
        <w:numPr>
          <w:ilvl w:val="0"/>
          <w:numId w:val="12"/>
        </w:numPr>
        <w:spacing w:before="120" w:after="230" w:line="240" w:lineRule="auto"/>
        <w:ind w:right="68"/>
        <w:rPr>
          <w:rFonts w:ascii="Calibri" w:hAnsi="Calibri" w:cs="Calibri"/>
          <w:color w:val="000000"/>
          <w:kern w:val="0"/>
          <w:szCs w:val="22"/>
        </w:rPr>
      </w:pPr>
      <w:r w:rsidRPr="00E765F3">
        <w:rPr>
          <w:rFonts w:ascii="Calibri" w:hAnsi="Calibri" w:cs="Calibri"/>
          <w:color w:val="000000"/>
          <w:kern w:val="0"/>
          <w:szCs w:val="22"/>
        </w:rPr>
        <w:t xml:space="preserve">Applications and any consultation about this RFA should be submitted via email to </w:t>
      </w:r>
      <w:hyperlink r:id="rId24" w:history="1">
        <w:r w:rsidR="008D641B" w:rsidRPr="008C5274">
          <w:rPr>
            <w:rStyle w:val="Hipervnculo"/>
            <w:rFonts w:ascii="Calibri" w:hAnsi="Calibri" w:cs="Calibri"/>
            <w:kern w:val="0"/>
            <w:szCs w:val="22"/>
          </w:rPr>
          <w:t>keyzom.ngodup@uncdf.org</w:t>
        </w:r>
      </w:hyperlink>
      <w:r w:rsidR="008D641B">
        <w:rPr>
          <w:rFonts w:ascii="Calibri" w:hAnsi="Calibri" w:cs="Calibri"/>
          <w:color w:val="000000"/>
          <w:kern w:val="0"/>
          <w:szCs w:val="22"/>
        </w:rPr>
        <w:t xml:space="preserve"> and </w:t>
      </w:r>
      <w:hyperlink r:id="rId25" w:history="1">
        <w:r w:rsidRPr="00E765F3">
          <w:rPr>
            <w:rStyle w:val="Hipervnculo"/>
            <w:rFonts w:ascii="Calibri" w:hAnsi="Calibri" w:cs="Calibri"/>
            <w:kern w:val="0"/>
            <w:szCs w:val="22"/>
          </w:rPr>
          <w:t>amela.cosovic-medic@uncdf.org</w:t>
        </w:r>
      </w:hyperlink>
    </w:p>
    <w:p w:rsidR="00152F81" w:rsidRPr="00F94202" w:rsidRDefault="00DE178F" w:rsidP="00D22003">
      <w:pPr>
        <w:pStyle w:val="Prrafodelista"/>
        <w:numPr>
          <w:ilvl w:val="0"/>
          <w:numId w:val="12"/>
        </w:numPr>
        <w:overflowPunct/>
        <w:autoSpaceDE w:val="0"/>
        <w:autoSpaceDN w:val="0"/>
        <w:spacing w:before="120" w:after="230" w:line="240" w:lineRule="auto"/>
        <w:ind w:right="68"/>
        <w:jc w:val="both"/>
        <w:rPr>
          <w:rFonts w:ascii="Calibri" w:hAnsi="Calibri" w:cs="Calibri"/>
          <w:b/>
          <w:bCs/>
          <w:color w:val="000000"/>
          <w:kern w:val="0"/>
          <w:szCs w:val="22"/>
        </w:rPr>
      </w:pPr>
      <w:r w:rsidRPr="00E765F3">
        <w:rPr>
          <w:rFonts w:ascii="Calibri" w:hAnsi="Calibri" w:cs="Calibri"/>
          <w:color w:val="000000"/>
          <w:kern w:val="0"/>
          <w:szCs w:val="22"/>
        </w:rPr>
        <w:t>The subject line of the email should be:</w:t>
      </w:r>
      <w:r w:rsidR="00E765F3" w:rsidRPr="00F94202">
        <w:rPr>
          <w:rFonts w:ascii="Calibri" w:hAnsi="Calibri" w:cs="Calibri"/>
          <w:b/>
          <w:bCs/>
          <w:szCs w:val="22"/>
        </w:rPr>
        <w:t xml:space="preserve">Bangladesh Post Covid-19 Digital Payments Roadmap and </w:t>
      </w:r>
      <w:r w:rsidR="00152F81" w:rsidRPr="00F94202">
        <w:rPr>
          <w:rFonts w:ascii="Calibri" w:hAnsi="Calibri" w:cs="Calibri"/>
          <w:b/>
          <w:bCs/>
          <w:szCs w:val="22"/>
        </w:rPr>
        <w:t xml:space="preserve">Diagnostic </w:t>
      </w:r>
      <w:r w:rsidR="008847ED" w:rsidRPr="00F94202">
        <w:rPr>
          <w:rFonts w:ascii="Calibri" w:hAnsi="Calibri" w:cs="Calibri"/>
          <w:b/>
          <w:bCs/>
          <w:szCs w:val="22"/>
        </w:rPr>
        <w:t>2020</w:t>
      </w:r>
      <w:r w:rsidR="00E765F3" w:rsidRPr="00F94202">
        <w:rPr>
          <w:rFonts w:ascii="Calibri" w:hAnsi="Calibri" w:cs="Calibri"/>
          <w:b/>
          <w:bCs/>
          <w:szCs w:val="22"/>
        </w:rPr>
        <w:t>-2021</w:t>
      </w:r>
    </w:p>
    <w:p w:rsidR="00DE178F" w:rsidRPr="00AC6A1C" w:rsidRDefault="00DE178F" w:rsidP="00D22003">
      <w:pPr>
        <w:pStyle w:val="Prrafodelista"/>
        <w:numPr>
          <w:ilvl w:val="0"/>
          <w:numId w:val="12"/>
        </w:numPr>
        <w:overflowPunct/>
        <w:autoSpaceDE w:val="0"/>
        <w:autoSpaceDN w:val="0"/>
        <w:spacing w:before="120" w:after="230" w:line="240" w:lineRule="auto"/>
        <w:ind w:right="68"/>
        <w:jc w:val="both"/>
        <w:rPr>
          <w:rFonts w:ascii="Calibri" w:hAnsi="Calibri" w:cs="Calibri"/>
          <w:color w:val="000000"/>
          <w:kern w:val="0"/>
        </w:rPr>
      </w:pPr>
      <w:r w:rsidRPr="51C4AD83">
        <w:rPr>
          <w:rFonts w:ascii="Calibri" w:hAnsi="Calibri" w:cs="Calibri"/>
          <w:color w:val="000000"/>
          <w:kern w:val="0"/>
        </w:rPr>
        <w:t xml:space="preserve">The </w:t>
      </w:r>
      <w:r w:rsidRPr="51C4AD83">
        <w:rPr>
          <w:rFonts w:ascii="Calibri" w:hAnsi="Calibri" w:cs="Calibri"/>
          <w:b/>
          <w:bCs/>
          <w:color w:val="000000"/>
          <w:kern w:val="0"/>
        </w:rPr>
        <w:t>deadline</w:t>
      </w:r>
      <w:r w:rsidRPr="51C4AD83">
        <w:rPr>
          <w:rFonts w:ascii="Calibri" w:hAnsi="Calibri" w:cs="Calibri"/>
          <w:color w:val="000000"/>
          <w:kern w:val="0"/>
        </w:rPr>
        <w:t xml:space="preserve"> to submit the applications is</w:t>
      </w:r>
      <w:r w:rsidR="00D7692B" w:rsidRPr="51C4AD83">
        <w:rPr>
          <w:rFonts w:ascii="Calibri" w:hAnsi="Calibri" w:cs="Calibri"/>
          <w:b/>
          <w:bCs/>
          <w:color w:val="000000"/>
          <w:kern w:val="0"/>
        </w:rPr>
        <w:t xml:space="preserve">October </w:t>
      </w:r>
      <w:r w:rsidR="00C63F1C">
        <w:rPr>
          <w:rFonts w:ascii="Calibri" w:hAnsi="Calibri" w:cs="Calibri"/>
          <w:b/>
          <w:bCs/>
          <w:color w:val="000000"/>
          <w:kern w:val="0"/>
        </w:rPr>
        <w:t>31</w:t>
      </w:r>
      <w:r w:rsidR="00D7692B" w:rsidRPr="51C4AD83">
        <w:rPr>
          <w:rFonts w:ascii="Calibri" w:hAnsi="Calibri" w:cs="Calibri"/>
          <w:b/>
          <w:bCs/>
          <w:color w:val="000000"/>
          <w:kern w:val="0"/>
        </w:rPr>
        <w:t>, 2020</w:t>
      </w:r>
    </w:p>
    <w:p w:rsidR="00AC6A1C" w:rsidRDefault="00AC6A1C" w:rsidP="00AC6A1C">
      <w:pPr>
        <w:overflowPunct/>
        <w:autoSpaceDE w:val="0"/>
        <w:autoSpaceDN w:val="0"/>
        <w:spacing w:before="120" w:after="230"/>
        <w:ind w:right="68"/>
        <w:jc w:val="both"/>
        <w:rPr>
          <w:rFonts w:ascii="Calibri" w:hAnsi="Calibri" w:cs="Calibri"/>
          <w:color w:val="000000"/>
          <w:kern w:val="0"/>
        </w:rPr>
      </w:pPr>
    </w:p>
    <w:p w:rsidR="00AC6A1C" w:rsidRDefault="00AC6A1C" w:rsidP="00AC6A1C">
      <w:pPr>
        <w:overflowPunct/>
        <w:autoSpaceDE w:val="0"/>
        <w:autoSpaceDN w:val="0"/>
        <w:spacing w:before="120" w:after="230"/>
        <w:ind w:right="68"/>
        <w:jc w:val="both"/>
        <w:rPr>
          <w:rFonts w:ascii="Calibri" w:hAnsi="Calibri" w:cs="Calibri"/>
          <w:color w:val="000000"/>
          <w:kern w:val="0"/>
        </w:rPr>
      </w:pPr>
    </w:p>
    <w:p w:rsidR="00C20764" w:rsidRDefault="00C20764" w:rsidP="00AC6A1C">
      <w:pPr>
        <w:overflowPunct/>
        <w:autoSpaceDE w:val="0"/>
        <w:autoSpaceDN w:val="0"/>
        <w:spacing w:before="120" w:after="230"/>
        <w:ind w:right="68"/>
        <w:jc w:val="both"/>
        <w:rPr>
          <w:rFonts w:ascii="Calibri" w:hAnsi="Calibri" w:cs="Calibri"/>
          <w:color w:val="000000"/>
          <w:kern w:val="0"/>
        </w:rPr>
      </w:pPr>
    </w:p>
    <w:p w:rsidR="00C20764" w:rsidRDefault="00C20764" w:rsidP="00AC6A1C">
      <w:pPr>
        <w:overflowPunct/>
        <w:autoSpaceDE w:val="0"/>
        <w:autoSpaceDN w:val="0"/>
        <w:spacing w:before="120" w:after="230"/>
        <w:ind w:right="68"/>
        <w:jc w:val="both"/>
        <w:rPr>
          <w:rFonts w:ascii="Calibri" w:hAnsi="Calibri" w:cs="Calibri"/>
          <w:color w:val="000000"/>
          <w:kern w:val="0"/>
        </w:rPr>
      </w:pPr>
    </w:p>
    <w:p w:rsidR="00C20764" w:rsidRDefault="00C20764" w:rsidP="00AC6A1C">
      <w:pPr>
        <w:overflowPunct/>
        <w:autoSpaceDE w:val="0"/>
        <w:autoSpaceDN w:val="0"/>
        <w:spacing w:before="120" w:after="230"/>
        <w:ind w:right="68"/>
        <w:jc w:val="both"/>
        <w:rPr>
          <w:rFonts w:ascii="Calibri" w:hAnsi="Calibri" w:cs="Calibri"/>
          <w:color w:val="000000"/>
          <w:kern w:val="0"/>
        </w:rPr>
      </w:pPr>
    </w:p>
    <w:p w:rsidR="00C20764" w:rsidRDefault="00C20764" w:rsidP="00AC6A1C">
      <w:pPr>
        <w:overflowPunct/>
        <w:autoSpaceDE w:val="0"/>
        <w:autoSpaceDN w:val="0"/>
        <w:spacing w:before="120" w:after="230"/>
        <w:ind w:right="68"/>
        <w:jc w:val="both"/>
        <w:rPr>
          <w:rFonts w:ascii="Calibri" w:hAnsi="Calibri" w:cs="Calibri"/>
          <w:color w:val="000000"/>
          <w:kern w:val="0"/>
        </w:rPr>
      </w:pPr>
    </w:p>
    <w:p w:rsidR="00AC6A1C" w:rsidRPr="00E765F3" w:rsidRDefault="00AC6A1C" w:rsidP="00AC6A1C">
      <w:pPr>
        <w:overflowPunct/>
        <w:autoSpaceDE w:val="0"/>
        <w:autoSpaceDN w:val="0"/>
        <w:spacing w:before="120" w:after="230" w:line="231" w:lineRule="atLeast"/>
        <w:ind w:right="68"/>
        <w:jc w:val="center"/>
        <w:rPr>
          <w:rFonts w:ascii="Calibri" w:hAnsi="Calibri" w:cs="Calibri"/>
          <w:b/>
          <w:color w:val="000000"/>
          <w:kern w:val="0"/>
          <w:sz w:val="22"/>
          <w:szCs w:val="22"/>
        </w:rPr>
      </w:pPr>
      <w:r w:rsidRPr="00E765F3">
        <w:rPr>
          <w:rFonts w:ascii="Calibri" w:hAnsi="Calibri" w:cs="Calibri"/>
          <w:b/>
          <w:color w:val="000000"/>
          <w:kern w:val="0"/>
          <w:sz w:val="22"/>
          <w:szCs w:val="22"/>
        </w:rPr>
        <w:t>ANNEX 1: SUBMISSION FORMAT</w:t>
      </w:r>
    </w:p>
    <w:p w:rsidR="00AC6A1C" w:rsidRPr="00E765F3" w:rsidRDefault="00AC6A1C" w:rsidP="00AC6A1C">
      <w:pPr>
        <w:jc w:val="right"/>
        <w:rPr>
          <w:rFonts w:ascii="Calibri" w:hAnsi="Calibri" w:cs="Calibri"/>
          <w:color w:val="000000"/>
          <w:sz w:val="22"/>
          <w:szCs w:val="22"/>
        </w:rPr>
      </w:pPr>
      <w:r w:rsidRPr="00E765F3">
        <w:rPr>
          <w:rFonts w:ascii="Calibri" w:hAnsi="Calibri" w:cs="Calibri"/>
          <w:color w:val="000000"/>
          <w:sz w:val="22"/>
          <w:szCs w:val="22"/>
        </w:rPr>
        <w:t xml:space="preserve">[insert: </w:t>
      </w:r>
      <w:r w:rsidRPr="00E765F3">
        <w:rPr>
          <w:rFonts w:ascii="Calibri" w:hAnsi="Calibri" w:cs="Calibri"/>
          <w:i/>
          <w:color w:val="000000"/>
          <w:sz w:val="22"/>
          <w:szCs w:val="22"/>
        </w:rPr>
        <w:t>Location</w:t>
      </w:r>
      <w:r w:rsidRPr="00E765F3">
        <w:rPr>
          <w:rFonts w:ascii="Calibri" w:hAnsi="Calibri" w:cs="Calibri"/>
          <w:color w:val="000000"/>
          <w:sz w:val="22"/>
          <w:szCs w:val="22"/>
        </w:rPr>
        <w:t>]</w:t>
      </w:r>
    </w:p>
    <w:p w:rsidR="00AC6A1C" w:rsidRPr="00E765F3" w:rsidRDefault="00AC6A1C" w:rsidP="00AC6A1C">
      <w:pPr>
        <w:jc w:val="right"/>
        <w:rPr>
          <w:rFonts w:ascii="Calibri" w:hAnsi="Calibri" w:cs="Calibri"/>
          <w:sz w:val="22"/>
          <w:szCs w:val="22"/>
          <w:lang w:eastAsia="it-IT"/>
        </w:rPr>
      </w:pPr>
      <w:r w:rsidRPr="00E765F3">
        <w:rPr>
          <w:rStyle w:val="Textodelmarcadordeposicin"/>
          <w:rFonts w:ascii="Calibri" w:hAnsi="Calibri" w:cs="Calibri"/>
          <w:i/>
          <w:color w:val="000000"/>
          <w:sz w:val="22"/>
          <w:szCs w:val="22"/>
        </w:rPr>
        <w:t>[insert: Date</w:t>
      </w:r>
    </w:p>
    <w:p w:rsidR="00AC6A1C" w:rsidRPr="00E765F3" w:rsidRDefault="00AC6A1C" w:rsidP="00AC6A1C">
      <w:pPr>
        <w:pStyle w:val="Encabezado"/>
        <w:tabs>
          <w:tab w:val="clear" w:pos="4320"/>
          <w:tab w:val="clear" w:pos="8640"/>
        </w:tabs>
        <w:rPr>
          <w:rFonts w:ascii="Calibri" w:hAnsi="Calibri" w:cs="Calibri"/>
          <w:sz w:val="22"/>
          <w:szCs w:val="22"/>
          <w:lang w:eastAsia="it-IT"/>
        </w:rPr>
      </w:pPr>
    </w:p>
    <w:p w:rsidR="00AC6A1C" w:rsidRPr="00E765F3" w:rsidRDefault="00AC6A1C" w:rsidP="00AC6A1C">
      <w:pPr>
        <w:rPr>
          <w:rFonts w:ascii="Calibri" w:hAnsi="Calibri" w:cs="Calibri"/>
          <w:sz w:val="22"/>
          <w:szCs w:val="22"/>
        </w:rPr>
      </w:pPr>
      <w:r w:rsidRPr="00E765F3">
        <w:rPr>
          <w:rFonts w:ascii="Calibri" w:hAnsi="Calibri" w:cs="Calibri"/>
          <w:sz w:val="22"/>
          <w:szCs w:val="22"/>
        </w:rPr>
        <w:t>To:</w:t>
      </w:r>
      <w:r w:rsidRPr="00E765F3">
        <w:rPr>
          <w:rFonts w:ascii="Calibri" w:hAnsi="Calibri" w:cs="Calibri"/>
          <w:sz w:val="22"/>
          <w:szCs w:val="22"/>
        </w:rPr>
        <w:tab/>
        <w:t xml:space="preserve">Ruth Goodwin-Groen, Managing Director, </w:t>
      </w:r>
      <w:r>
        <w:rPr>
          <w:rFonts w:ascii="Calibri" w:hAnsi="Calibri" w:cs="Calibri"/>
          <w:sz w:val="22"/>
          <w:szCs w:val="22"/>
        </w:rPr>
        <w:t>THE ALLIANCE</w:t>
      </w:r>
    </w:p>
    <w:p w:rsidR="00AC6A1C" w:rsidRPr="00E765F3" w:rsidRDefault="00AC6A1C" w:rsidP="00AC6A1C">
      <w:pPr>
        <w:rPr>
          <w:rFonts w:ascii="Calibri" w:hAnsi="Calibri" w:cs="Calibri"/>
          <w:sz w:val="22"/>
          <w:szCs w:val="22"/>
        </w:rPr>
      </w:pPr>
    </w:p>
    <w:p w:rsidR="00AC6A1C" w:rsidRPr="00E765F3" w:rsidRDefault="00AC6A1C" w:rsidP="00AC6A1C">
      <w:pPr>
        <w:rPr>
          <w:rFonts w:ascii="Calibri" w:hAnsi="Calibri" w:cs="Calibri"/>
          <w:sz w:val="22"/>
          <w:szCs w:val="22"/>
        </w:rPr>
      </w:pPr>
      <w:r w:rsidRPr="00E765F3">
        <w:rPr>
          <w:rFonts w:ascii="Calibri" w:hAnsi="Calibri" w:cs="Calibri"/>
          <w:sz w:val="22"/>
          <w:szCs w:val="22"/>
        </w:rPr>
        <w:t>Dear Sir/Madam:</w:t>
      </w:r>
    </w:p>
    <w:p w:rsidR="00AC6A1C" w:rsidRPr="00E765F3" w:rsidRDefault="00AC6A1C" w:rsidP="00AC6A1C">
      <w:pPr>
        <w:rPr>
          <w:rFonts w:ascii="Calibri" w:hAnsi="Calibri" w:cs="Calibri"/>
          <w:sz w:val="22"/>
          <w:szCs w:val="22"/>
        </w:rPr>
      </w:pPr>
    </w:p>
    <w:p w:rsidR="00AC6A1C" w:rsidRPr="00E765F3" w:rsidRDefault="00AC6A1C" w:rsidP="00AC6A1C">
      <w:pPr>
        <w:jc w:val="both"/>
        <w:rPr>
          <w:rFonts w:ascii="Calibri" w:hAnsi="Calibri" w:cs="Calibri"/>
          <w:sz w:val="22"/>
          <w:szCs w:val="22"/>
        </w:rPr>
      </w:pPr>
      <w:r w:rsidRPr="00E765F3">
        <w:rPr>
          <w:rFonts w:ascii="Calibri" w:hAnsi="Calibri" w:cs="Calibri"/>
          <w:sz w:val="22"/>
          <w:szCs w:val="22"/>
        </w:rPr>
        <w:tab/>
        <w:t xml:space="preserve">We, the undersigned, hereby apply for </w:t>
      </w:r>
      <w:r w:rsidRPr="00E765F3">
        <w:rPr>
          <w:rFonts w:ascii="Calibri" w:hAnsi="Calibri" w:cs="Calibri"/>
          <w:i/>
          <w:kern w:val="0"/>
          <w:sz w:val="22"/>
          <w:szCs w:val="22"/>
        </w:rPr>
        <w:t xml:space="preserve">2020 </w:t>
      </w:r>
      <w:r>
        <w:rPr>
          <w:rFonts w:ascii="Calibri" w:hAnsi="Calibri" w:cs="Calibri"/>
          <w:i/>
          <w:kern w:val="0"/>
          <w:sz w:val="22"/>
          <w:szCs w:val="22"/>
        </w:rPr>
        <w:t>THE ALLIANCE</w:t>
      </w:r>
      <w:r w:rsidRPr="00E765F3">
        <w:rPr>
          <w:rFonts w:ascii="Calibri" w:hAnsi="Calibri" w:cs="Calibri"/>
          <w:i/>
          <w:kern w:val="0"/>
          <w:sz w:val="22"/>
          <w:szCs w:val="22"/>
        </w:rPr>
        <w:t xml:space="preserve"> Diagnostic of the Bangladesh </w:t>
      </w:r>
      <w:r w:rsidRPr="00E765F3">
        <w:rPr>
          <w:rFonts w:ascii="Calibri" w:hAnsi="Calibri" w:cs="Calibri"/>
          <w:sz w:val="22"/>
          <w:szCs w:val="22"/>
        </w:rPr>
        <w:t xml:space="preserve">in accordance with your Request for Application dated </w:t>
      </w:r>
      <w:r w:rsidRPr="00E765F3">
        <w:rPr>
          <w:rFonts w:ascii="Calibri" w:hAnsi="Calibri" w:cs="Calibri"/>
          <w:color w:val="000000"/>
          <w:sz w:val="22"/>
          <w:szCs w:val="22"/>
        </w:rPr>
        <w:t>[</w:t>
      </w:r>
      <w:r w:rsidRPr="00E765F3">
        <w:rPr>
          <w:rFonts w:ascii="Calibri" w:hAnsi="Calibri" w:cs="Calibri"/>
          <w:i/>
          <w:iCs/>
          <w:color w:val="000000"/>
          <w:sz w:val="22"/>
          <w:szCs w:val="22"/>
        </w:rPr>
        <w:t xml:space="preserve">insert: </w:t>
      </w:r>
      <w:r w:rsidRPr="00E765F3">
        <w:rPr>
          <w:rFonts w:ascii="Calibri" w:hAnsi="Calibri" w:cs="Calibri"/>
          <w:i/>
          <w:color w:val="000000"/>
          <w:sz w:val="22"/>
          <w:szCs w:val="22"/>
        </w:rPr>
        <w:t>Date</w:t>
      </w:r>
      <w:r w:rsidRPr="00E765F3">
        <w:rPr>
          <w:rFonts w:ascii="Calibri" w:hAnsi="Calibri" w:cs="Calibri"/>
          <w:color w:val="000000"/>
          <w:sz w:val="22"/>
          <w:szCs w:val="22"/>
        </w:rPr>
        <w:t>]</w:t>
      </w:r>
      <w:r w:rsidRPr="00E765F3">
        <w:rPr>
          <w:rFonts w:ascii="Calibri" w:hAnsi="Calibri" w:cs="Calibri"/>
          <w:sz w:val="22"/>
          <w:szCs w:val="22"/>
        </w:rPr>
        <w:t xml:space="preserve"> and our Application.  We are hereby submitting our Application, which includes the Technical Proposal including proposed budget allocation.</w:t>
      </w:r>
    </w:p>
    <w:p w:rsidR="00AC6A1C" w:rsidRPr="00E765F3" w:rsidRDefault="00AC6A1C" w:rsidP="00AC6A1C">
      <w:pPr>
        <w:jc w:val="both"/>
        <w:rPr>
          <w:rFonts w:ascii="Calibri" w:hAnsi="Calibri" w:cs="Calibri"/>
          <w:sz w:val="22"/>
          <w:szCs w:val="22"/>
        </w:rPr>
      </w:pPr>
    </w:p>
    <w:p w:rsidR="00AC6A1C" w:rsidRPr="00E765F3" w:rsidRDefault="00AC6A1C" w:rsidP="00AC6A1C">
      <w:pPr>
        <w:ind w:firstLine="709"/>
        <w:jc w:val="both"/>
        <w:rPr>
          <w:rFonts w:ascii="Calibri" w:hAnsi="Calibri" w:cs="Calibri"/>
          <w:sz w:val="22"/>
          <w:szCs w:val="22"/>
        </w:rPr>
      </w:pPr>
      <w:r w:rsidRPr="00E765F3">
        <w:rPr>
          <w:rFonts w:ascii="Calibri" w:hAnsi="Calibri" w:cs="Calibri"/>
          <w:sz w:val="22"/>
          <w:szCs w:val="22"/>
        </w:rPr>
        <w:t>We hereby declare that:</w:t>
      </w:r>
    </w:p>
    <w:p w:rsidR="00AC6A1C" w:rsidRPr="00E765F3" w:rsidRDefault="00AC6A1C" w:rsidP="00AC6A1C">
      <w:pPr>
        <w:ind w:firstLine="709"/>
        <w:jc w:val="both"/>
        <w:rPr>
          <w:rFonts w:ascii="Calibri" w:hAnsi="Calibri" w:cs="Calibri"/>
          <w:sz w:val="22"/>
          <w:szCs w:val="22"/>
        </w:rPr>
      </w:pPr>
    </w:p>
    <w:p w:rsidR="00AC6A1C" w:rsidRPr="00E765F3" w:rsidRDefault="00AC6A1C" w:rsidP="00AC6A1C">
      <w:pPr>
        <w:pStyle w:val="Prrafodelista"/>
        <w:numPr>
          <w:ilvl w:val="0"/>
          <w:numId w:val="13"/>
        </w:numPr>
        <w:spacing w:line="240" w:lineRule="auto"/>
        <w:ind w:left="1080"/>
        <w:jc w:val="both"/>
        <w:rPr>
          <w:rFonts w:ascii="Calibri" w:hAnsi="Calibri" w:cs="Calibri"/>
          <w:szCs w:val="22"/>
        </w:rPr>
      </w:pPr>
      <w:r w:rsidRPr="00E765F3">
        <w:rPr>
          <w:rFonts w:ascii="Calibri" w:hAnsi="Calibri" w:cs="Calibri"/>
          <w:szCs w:val="22"/>
        </w:rPr>
        <w:t>All the information and statements made in this Application are true and we accept that any misrepresentation contained in it may lead to our disqualification; and</w:t>
      </w:r>
    </w:p>
    <w:p w:rsidR="00AC6A1C" w:rsidRPr="00E765F3" w:rsidRDefault="00AC6A1C" w:rsidP="00AC6A1C">
      <w:pPr>
        <w:pStyle w:val="Prrafodelista"/>
        <w:numPr>
          <w:ilvl w:val="0"/>
          <w:numId w:val="13"/>
        </w:numPr>
        <w:spacing w:line="240" w:lineRule="auto"/>
        <w:ind w:left="1080"/>
        <w:jc w:val="both"/>
        <w:rPr>
          <w:rFonts w:ascii="Calibri" w:hAnsi="Calibri" w:cs="Calibri"/>
          <w:szCs w:val="22"/>
        </w:rPr>
      </w:pPr>
      <w:r w:rsidRPr="00E765F3">
        <w:rPr>
          <w:rFonts w:ascii="Calibri" w:hAnsi="Calibri" w:cs="Calibri"/>
          <w:szCs w:val="22"/>
        </w:rPr>
        <w:t>We have no outstanding bankruptcy or pending litigation or any legal action that could impair our operation as a going concern</w:t>
      </w:r>
    </w:p>
    <w:p w:rsidR="00AC6A1C" w:rsidRPr="00E765F3" w:rsidRDefault="00AC6A1C" w:rsidP="00AC6A1C">
      <w:pPr>
        <w:jc w:val="both"/>
        <w:rPr>
          <w:rFonts w:ascii="Calibri" w:hAnsi="Calibri" w:cs="Calibri"/>
          <w:sz w:val="22"/>
          <w:szCs w:val="22"/>
        </w:rPr>
      </w:pPr>
    </w:p>
    <w:p w:rsidR="00AC6A1C" w:rsidRPr="00E765F3" w:rsidRDefault="00AC6A1C" w:rsidP="00AC6A1C">
      <w:pPr>
        <w:widowControl/>
        <w:overflowPunct/>
        <w:adjustRightInd/>
        <w:ind w:firstLine="720"/>
        <w:jc w:val="both"/>
        <w:rPr>
          <w:rFonts w:ascii="Calibri" w:hAnsi="Calibri" w:cs="Calibri"/>
          <w:color w:val="000000"/>
          <w:sz w:val="22"/>
          <w:szCs w:val="22"/>
          <w:lang w:eastAsia="en-PH"/>
        </w:rPr>
      </w:pPr>
      <w:r w:rsidRPr="00E765F3">
        <w:rPr>
          <w:rFonts w:ascii="Calibri" w:hAnsi="Calibri" w:cs="Calibri"/>
          <w:color w:val="000000"/>
          <w:sz w:val="22"/>
          <w:szCs w:val="22"/>
          <w:lang w:eastAsia="en-PH"/>
        </w:rPr>
        <w:t xml:space="preserve">We confirm that we have read, understood and hereby accept the duties and responsibilities required of us in this RFA, and the standard language of UNCDF’s Performance Based Agreements (PBA), including the requirements regarding the public good nature of the outputs to be produced (see Annex 2 for a sample of our legal language in this regard). Therefore, if our application is accepted, we will be ready to sign and accept the legal language, without modification, of the UNCDF grant agreement (performance based) by XXX 2020. </w:t>
      </w:r>
    </w:p>
    <w:p w:rsidR="00AC6A1C" w:rsidRPr="00E765F3" w:rsidRDefault="00AC6A1C" w:rsidP="00AC6A1C">
      <w:pPr>
        <w:jc w:val="both"/>
        <w:rPr>
          <w:rFonts w:ascii="Calibri" w:hAnsi="Calibri" w:cs="Calibri"/>
          <w:sz w:val="22"/>
          <w:szCs w:val="22"/>
        </w:rPr>
      </w:pPr>
    </w:p>
    <w:p w:rsidR="00AC6A1C" w:rsidRPr="00E765F3" w:rsidRDefault="00AC6A1C" w:rsidP="00AC6A1C">
      <w:pPr>
        <w:pStyle w:val="Prrafodelista"/>
        <w:widowControl/>
        <w:tabs>
          <w:tab w:val="left" w:pos="9270"/>
        </w:tabs>
        <w:overflowPunct/>
        <w:adjustRightInd/>
        <w:spacing w:line="240" w:lineRule="auto"/>
        <w:ind w:left="0" w:firstLine="720"/>
        <w:jc w:val="both"/>
        <w:rPr>
          <w:rFonts w:ascii="Calibri" w:hAnsi="Calibri" w:cs="Calibri"/>
          <w:szCs w:val="22"/>
        </w:rPr>
      </w:pPr>
      <w:r w:rsidRPr="00E765F3">
        <w:rPr>
          <w:rFonts w:ascii="Calibri" w:hAnsi="Calibri" w:cs="Calibri"/>
          <w:snapToGrid w:val="0"/>
          <w:szCs w:val="22"/>
        </w:rPr>
        <w:t xml:space="preserve">We fully understand and recognize that UNCDF is not bound to accept this application, </w:t>
      </w:r>
      <w:r w:rsidRPr="00E765F3">
        <w:rPr>
          <w:rFonts w:ascii="Calibri" w:hAnsi="Calibri" w:cs="Calibri"/>
          <w:szCs w:val="22"/>
        </w:rPr>
        <w:t>that we shall bear all costs associated with its preparation and submission, and that UNCDF will in no case be responsible or liable for those costs, regardless of the conduct or outcome of the evaluation.</w:t>
      </w:r>
    </w:p>
    <w:p w:rsidR="00AC6A1C" w:rsidRPr="00E765F3" w:rsidRDefault="00AC6A1C" w:rsidP="00AC6A1C">
      <w:pPr>
        <w:jc w:val="both"/>
        <w:rPr>
          <w:rFonts w:ascii="Calibri" w:hAnsi="Calibri" w:cs="Calibri"/>
          <w:sz w:val="22"/>
          <w:szCs w:val="22"/>
        </w:rPr>
      </w:pPr>
    </w:p>
    <w:p w:rsidR="00AC6A1C" w:rsidRPr="00E765F3" w:rsidRDefault="00AC6A1C" w:rsidP="00AC6A1C">
      <w:pPr>
        <w:rPr>
          <w:rFonts w:ascii="Calibri" w:hAnsi="Calibri" w:cs="Calibri"/>
          <w:sz w:val="22"/>
          <w:szCs w:val="22"/>
          <w:lang w:eastAsia="it-IT"/>
        </w:rPr>
      </w:pPr>
      <w:r w:rsidRPr="00E765F3">
        <w:rPr>
          <w:rFonts w:ascii="Calibri" w:hAnsi="Calibri" w:cs="Calibri"/>
          <w:sz w:val="22"/>
          <w:szCs w:val="22"/>
          <w:lang w:eastAsia="it-IT"/>
        </w:rPr>
        <w:tab/>
        <w:t>We remain,</w:t>
      </w:r>
    </w:p>
    <w:p w:rsidR="00AC6A1C" w:rsidRPr="00E765F3" w:rsidRDefault="00AC6A1C" w:rsidP="00AC6A1C">
      <w:pPr>
        <w:rPr>
          <w:rFonts w:ascii="Calibri" w:hAnsi="Calibri" w:cs="Calibri"/>
          <w:sz w:val="22"/>
          <w:szCs w:val="22"/>
        </w:rPr>
      </w:pPr>
    </w:p>
    <w:p w:rsidR="00AC6A1C" w:rsidRPr="00E765F3" w:rsidRDefault="00AC6A1C" w:rsidP="00AC6A1C">
      <w:pPr>
        <w:ind w:firstLine="708"/>
        <w:jc w:val="both"/>
        <w:rPr>
          <w:rFonts w:ascii="Calibri" w:hAnsi="Calibri" w:cs="Calibri"/>
          <w:sz w:val="22"/>
          <w:szCs w:val="22"/>
        </w:rPr>
      </w:pPr>
      <w:r w:rsidRPr="00E765F3">
        <w:rPr>
          <w:rFonts w:ascii="Calibri" w:hAnsi="Calibri" w:cs="Calibri"/>
          <w:sz w:val="22"/>
          <w:szCs w:val="22"/>
        </w:rPr>
        <w:t>Yours sincerely,</w:t>
      </w:r>
    </w:p>
    <w:p w:rsidR="00AC6A1C" w:rsidRPr="00E765F3" w:rsidRDefault="00AC6A1C" w:rsidP="00AC6A1C">
      <w:pPr>
        <w:jc w:val="both"/>
        <w:rPr>
          <w:rFonts w:ascii="Calibri" w:hAnsi="Calibri" w:cs="Calibri"/>
          <w:sz w:val="22"/>
          <w:szCs w:val="22"/>
        </w:rPr>
      </w:pPr>
    </w:p>
    <w:p w:rsidR="00AC6A1C" w:rsidRPr="00E765F3" w:rsidRDefault="00AC6A1C" w:rsidP="00AC6A1C">
      <w:pPr>
        <w:tabs>
          <w:tab w:val="right" w:pos="8460"/>
        </w:tabs>
        <w:ind w:left="720"/>
        <w:jc w:val="both"/>
        <w:rPr>
          <w:rFonts w:ascii="Calibri" w:hAnsi="Calibri" w:cs="Calibri"/>
          <w:sz w:val="22"/>
          <w:szCs w:val="22"/>
          <w:u w:val="single"/>
        </w:rPr>
      </w:pPr>
      <w:r w:rsidRPr="00E765F3">
        <w:rPr>
          <w:rFonts w:ascii="Calibri" w:hAnsi="Calibri" w:cs="Calibri"/>
          <w:sz w:val="22"/>
          <w:szCs w:val="22"/>
        </w:rPr>
        <w:t xml:space="preserve">Authorized Signature </w:t>
      </w:r>
      <w:r w:rsidRPr="00E765F3">
        <w:rPr>
          <w:rFonts w:ascii="Calibri" w:hAnsi="Calibri" w:cs="Calibri"/>
          <w:color w:val="000000"/>
          <w:sz w:val="22"/>
          <w:szCs w:val="22"/>
        </w:rPr>
        <w:t>[</w:t>
      </w:r>
      <w:r w:rsidRPr="00E765F3">
        <w:rPr>
          <w:rFonts w:ascii="Calibri" w:hAnsi="Calibri" w:cs="Calibri"/>
          <w:i/>
          <w:iCs/>
          <w:color w:val="000000"/>
          <w:sz w:val="22"/>
          <w:szCs w:val="22"/>
        </w:rPr>
        <w:t>In full and initials</w:t>
      </w:r>
      <w:r w:rsidRPr="00E765F3">
        <w:rPr>
          <w:rFonts w:ascii="Calibri" w:hAnsi="Calibri" w:cs="Calibri"/>
          <w:color w:val="000000"/>
          <w:sz w:val="22"/>
          <w:szCs w:val="22"/>
        </w:rPr>
        <w:t xml:space="preserve">]:  </w:t>
      </w:r>
      <w:r w:rsidRPr="00E765F3">
        <w:rPr>
          <w:rFonts w:ascii="Calibri" w:hAnsi="Calibri" w:cs="Calibri"/>
          <w:sz w:val="22"/>
          <w:szCs w:val="22"/>
          <w:u w:val="single"/>
        </w:rPr>
        <w:tab/>
      </w:r>
    </w:p>
    <w:p w:rsidR="00AC6A1C" w:rsidRPr="00E765F3" w:rsidRDefault="00AC6A1C" w:rsidP="00AC6A1C">
      <w:pPr>
        <w:tabs>
          <w:tab w:val="right" w:pos="8460"/>
        </w:tabs>
        <w:ind w:left="720"/>
        <w:jc w:val="both"/>
        <w:rPr>
          <w:rFonts w:ascii="Calibri" w:hAnsi="Calibri" w:cs="Calibri"/>
          <w:sz w:val="22"/>
          <w:szCs w:val="22"/>
          <w:u w:val="single"/>
        </w:rPr>
      </w:pPr>
      <w:r w:rsidRPr="00E765F3">
        <w:rPr>
          <w:rFonts w:ascii="Calibri" w:hAnsi="Calibri" w:cs="Calibri"/>
          <w:sz w:val="22"/>
          <w:szCs w:val="22"/>
        </w:rPr>
        <w:t xml:space="preserve">Name and Title of Signatory:  </w:t>
      </w:r>
      <w:r w:rsidRPr="00E765F3">
        <w:rPr>
          <w:rFonts w:ascii="Calibri" w:hAnsi="Calibri" w:cs="Calibri"/>
          <w:sz w:val="22"/>
          <w:szCs w:val="22"/>
          <w:u w:val="single"/>
        </w:rPr>
        <w:tab/>
      </w:r>
    </w:p>
    <w:p w:rsidR="00AC6A1C" w:rsidRPr="00E765F3" w:rsidRDefault="00AC6A1C" w:rsidP="00AC6A1C">
      <w:pPr>
        <w:tabs>
          <w:tab w:val="right" w:pos="8460"/>
        </w:tabs>
        <w:ind w:left="720"/>
        <w:jc w:val="both"/>
        <w:rPr>
          <w:rFonts w:ascii="Calibri" w:hAnsi="Calibri" w:cs="Calibri"/>
          <w:sz w:val="22"/>
          <w:szCs w:val="22"/>
          <w:u w:val="single"/>
        </w:rPr>
      </w:pPr>
      <w:r w:rsidRPr="00E765F3">
        <w:rPr>
          <w:rFonts w:ascii="Calibri" w:hAnsi="Calibri" w:cs="Calibri"/>
          <w:sz w:val="22"/>
          <w:szCs w:val="22"/>
        </w:rPr>
        <w:t xml:space="preserve">Name of Firm:  </w:t>
      </w:r>
      <w:r w:rsidRPr="00E765F3">
        <w:rPr>
          <w:rFonts w:ascii="Calibri" w:hAnsi="Calibri" w:cs="Calibri"/>
          <w:sz w:val="22"/>
          <w:szCs w:val="22"/>
          <w:u w:val="single"/>
        </w:rPr>
        <w:tab/>
      </w:r>
    </w:p>
    <w:p w:rsidR="00AC6A1C" w:rsidRPr="00E765F3" w:rsidRDefault="00AC6A1C" w:rsidP="00AC6A1C">
      <w:pPr>
        <w:pStyle w:val="Textoindependiente2"/>
        <w:pBdr>
          <w:bottom w:val="single" w:sz="4" w:space="27" w:color="auto"/>
        </w:pBdr>
        <w:ind w:firstLine="720"/>
        <w:rPr>
          <w:rFonts w:ascii="Calibri" w:hAnsi="Calibri" w:cs="Calibri"/>
          <w:sz w:val="22"/>
          <w:szCs w:val="22"/>
          <w:u w:val="single"/>
        </w:rPr>
      </w:pPr>
      <w:r w:rsidRPr="00E765F3">
        <w:rPr>
          <w:rFonts w:ascii="Calibri" w:hAnsi="Calibri" w:cs="Calibri"/>
          <w:sz w:val="22"/>
          <w:szCs w:val="22"/>
        </w:rPr>
        <w:t xml:space="preserve">Contact Details:  </w:t>
      </w:r>
      <w:r w:rsidRPr="00E765F3">
        <w:rPr>
          <w:rFonts w:ascii="Calibri" w:hAnsi="Calibri" w:cs="Calibri"/>
          <w:sz w:val="22"/>
          <w:szCs w:val="22"/>
          <w:u w:val="single"/>
        </w:rPr>
        <w:tab/>
      </w:r>
      <w:r w:rsidRPr="00E765F3">
        <w:rPr>
          <w:rFonts w:ascii="Calibri" w:hAnsi="Calibri" w:cs="Calibri"/>
          <w:sz w:val="22"/>
          <w:szCs w:val="22"/>
          <w:u w:val="single"/>
        </w:rPr>
        <w:tab/>
      </w:r>
      <w:r w:rsidRPr="00E765F3">
        <w:rPr>
          <w:rFonts w:ascii="Calibri" w:hAnsi="Calibri" w:cs="Calibri"/>
          <w:sz w:val="22"/>
          <w:szCs w:val="22"/>
          <w:u w:val="single"/>
        </w:rPr>
        <w:tab/>
      </w:r>
      <w:r w:rsidRPr="00E765F3">
        <w:rPr>
          <w:rFonts w:ascii="Calibri" w:hAnsi="Calibri" w:cs="Calibri"/>
          <w:sz w:val="22"/>
          <w:szCs w:val="22"/>
          <w:u w:val="single"/>
        </w:rPr>
        <w:tab/>
      </w:r>
      <w:r w:rsidRPr="00E765F3">
        <w:rPr>
          <w:rFonts w:ascii="Calibri" w:hAnsi="Calibri" w:cs="Calibri"/>
          <w:sz w:val="22"/>
          <w:szCs w:val="22"/>
          <w:u w:val="single"/>
        </w:rPr>
        <w:tab/>
      </w:r>
      <w:r w:rsidRPr="00E765F3">
        <w:rPr>
          <w:rFonts w:ascii="Calibri" w:hAnsi="Calibri" w:cs="Calibri"/>
          <w:sz w:val="22"/>
          <w:szCs w:val="22"/>
          <w:u w:val="single"/>
        </w:rPr>
        <w:tab/>
      </w:r>
      <w:r w:rsidRPr="00E765F3">
        <w:rPr>
          <w:rFonts w:ascii="Calibri" w:hAnsi="Calibri" w:cs="Calibri"/>
          <w:sz w:val="22"/>
          <w:szCs w:val="22"/>
          <w:u w:val="single"/>
        </w:rPr>
        <w:tab/>
      </w:r>
      <w:r w:rsidRPr="00E765F3">
        <w:rPr>
          <w:rFonts w:ascii="Calibri" w:hAnsi="Calibri" w:cs="Calibri"/>
          <w:sz w:val="22"/>
          <w:szCs w:val="22"/>
          <w:u w:val="single"/>
        </w:rPr>
        <w:tab/>
      </w:r>
      <w:r w:rsidRPr="00E765F3">
        <w:rPr>
          <w:rFonts w:ascii="Calibri" w:hAnsi="Calibri" w:cs="Calibri"/>
          <w:sz w:val="22"/>
          <w:szCs w:val="22"/>
          <w:u w:val="single"/>
        </w:rPr>
        <w:tab/>
      </w:r>
    </w:p>
    <w:p w:rsidR="00AC6A1C" w:rsidRPr="00E765F3" w:rsidRDefault="00AC6A1C" w:rsidP="00AC6A1C">
      <w:pPr>
        <w:pStyle w:val="Textoindependiente2"/>
        <w:pBdr>
          <w:bottom w:val="single" w:sz="4" w:space="27" w:color="auto"/>
        </w:pBdr>
        <w:jc w:val="right"/>
        <w:rPr>
          <w:rFonts w:ascii="Calibri" w:hAnsi="Calibri" w:cs="Calibri"/>
          <w:i/>
          <w:color w:val="FF0000"/>
          <w:sz w:val="22"/>
          <w:szCs w:val="22"/>
          <w:u w:val="single"/>
        </w:rPr>
      </w:pPr>
      <w:r w:rsidRPr="00E765F3">
        <w:rPr>
          <w:rFonts w:ascii="Calibri" w:hAnsi="Calibri" w:cs="Calibri"/>
          <w:i/>
          <w:color w:val="FF0000"/>
          <w:sz w:val="22"/>
          <w:szCs w:val="22"/>
          <w:u w:val="single"/>
        </w:rPr>
        <w:t>[Please mark this letter with your corporate seal, if available]</w:t>
      </w:r>
    </w:p>
    <w:p w:rsidR="00AC6A1C" w:rsidRPr="00E765F3" w:rsidRDefault="00AC6A1C" w:rsidP="00AC6A1C">
      <w:pPr>
        <w:overflowPunct/>
        <w:autoSpaceDE w:val="0"/>
        <w:autoSpaceDN w:val="0"/>
        <w:spacing w:before="120" w:after="230" w:line="231" w:lineRule="atLeast"/>
        <w:ind w:right="68"/>
        <w:rPr>
          <w:rFonts w:ascii="Calibri" w:hAnsi="Calibri" w:cs="Calibri"/>
          <w:b/>
          <w:color w:val="000000"/>
          <w:kern w:val="0"/>
          <w:sz w:val="22"/>
          <w:szCs w:val="22"/>
        </w:rPr>
      </w:pPr>
    </w:p>
    <w:p w:rsidR="00AC6A1C" w:rsidRPr="00E765F3" w:rsidRDefault="00AC6A1C" w:rsidP="00AC6A1C">
      <w:pPr>
        <w:ind w:left="720" w:hanging="720"/>
        <w:jc w:val="right"/>
        <w:rPr>
          <w:rFonts w:ascii="Calibri" w:hAnsi="Calibri" w:cs="Calibri"/>
          <w:sz w:val="22"/>
          <w:szCs w:val="22"/>
        </w:rPr>
      </w:pPr>
    </w:p>
    <w:p w:rsidR="00AC6A1C" w:rsidRPr="00E765F3" w:rsidRDefault="00AC6A1C" w:rsidP="00AC6A1C">
      <w:pPr>
        <w:pStyle w:val="Textoindependiente"/>
        <w:rPr>
          <w:rFonts w:ascii="Calibri" w:hAnsi="Calibri" w:cs="Calibri"/>
          <w:i/>
          <w:sz w:val="22"/>
          <w:szCs w:val="22"/>
        </w:rPr>
      </w:pPr>
    </w:p>
    <w:p w:rsidR="00AC6A1C" w:rsidRPr="00E765F3" w:rsidRDefault="00AC6A1C" w:rsidP="00AC6A1C">
      <w:pPr>
        <w:pStyle w:val="Textoindependiente"/>
        <w:rPr>
          <w:rFonts w:ascii="Calibri" w:hAnsi="Calibri" w:cs="Calibri"/>
          <w:i/>
          <w:sz w:val="22"/>
          <w:szCs w:val="22"/>
        </w:rPr>
      </w:pPr>
    </w:p>
    <w:p w:rsidR="00AC6A1C" w:rsidRPr="00E765F3" w:rsidRDefault="00AC6A1C" w:rsidP="00AC6A1C">
      <w:pPr>
        <w:pStyle w:val="Textoindependiente"/>
        <w:rPr>
          <w:rFonts w:ascii="Calibri" w:hAnsi="Calibri" w:cs="Calibri"/>
          <w:i/>
          <w:sz w:val="22"/>
          <w:szCs w:val="22"/>
        </w:rPr>
      </w:pPr>
    </w:p>
    <w:p w:rsidR="00AC6A1C" w:rsidRPr="00E765F3" w:rsidRDefault="00AC6A1C" w:rsidP="00AC6A1C">
      <w:pPr>
        <w:pStyle w:val="Textoindependiente"/>
        <w:spacing w:before="3"/>
        <w:rPr>
          <w:rFonts w:ascii="Calibri" w:hAnsi="Calibri" w:cs="Calibri"/>
          <w:i/>
          <w:sz w:val="22"/>
          <w:szCs w:val="22"/>
        </w:rPr>
      </w:pPr>
    </w:p>
    <w:p w:rsidR="00AC6A1C" w:rsidRPr="00E765F3" w:rsidRDefault="00AC6A1C" w:rsidP="00AC6A1C">
      <w:pPr>
        <w:pStyle w:val="Textoindependiente"/>
        <w:tabs>
          <w:tab w:val="left" w:pos="7900"/>
          <w:tab w:val="left" w:pos="9010"/>
        </w:tabs>
        <w:spacing w:before="74"/>
        <w:ind w:left="6542" w:right="242"/>
        <w:rPr>
          <w:rFonts w:ascii="Calibri" w:hAnsi="Calibri" w:cs="Calibri"/>
          <w:sz w:val="22"/>
          <w:szCs w:val="22"/>
        </w:rPr>
      </w:pPr>
      <w:r w:rsidRPr="00E765F3">
        <w:rPr>
          <w:rFonts w:ascii="Calibri" w:hAnsi="Calibri" w:cs="Calibri"/>
          <w:sz w:val="22"/>
          <w:szCs w:val="22"/>
        </w:rPr>
        <w:t>Page</w:t>
      </w:r>
      <w:r w:rsidRPr="00E765F3">
        <w:rPr>
          <w:rFonts w:ascii="Calibri" w:hAnsi="Calibri" w:cs="Calibri"/>
          <w:sz w:val="22"/>
          <w:szCs w:val="22"/>
          <w:u w:val="single"/>
        </w:rPr>
        <w:tab/>
      </w:r>
      <w:r w:rsidRPr="00E765F3">
        <w:rPr>
          <w:rFonts w:ascii="Calibri" w:hAnsi="Calibri" w:cs="Calibri"/>
          <w:sz w:val="22"/>
          <w:szCs w:val="22"/>
        </w:rPr>
        <w:t>of</w:t>
      </w:r>
      <w:r w:rsidRPr="00E765F3">
        <w:rPr>
          <w:rFonts w:ascii="Calibri" w:hAnsi="Calibri" w:cs="Calibri"/>
          <w:sz w:val="22"/>
          <w:szCs w:val="22"/>
          <w:u w:val="single"/>
        </w:rPr>
        <w:tab/>
      </w:r>
      <w:r w:rsidRPr="00E765F3">
        <w:rPr>
          <w:rFonts w:ascii="Calibri" w:hAnsi="Calibri" w:cs="Calibri"/>
          <w:sz w:val="22"/>
          <w:szCs w:val="22"/>
        </w:rPr>
        <w:t>pages</w:t>
      </w:r>
    </w:p>
    <w:p w:rsidR="00AC6A1C" w:rsidRPr="00E765F3" w:rsidRDefault="00F05727" w:rsidP="00AC6A1C">
      <w:pPr>
        <w:pStyle w:val="Textoindependiente"/>
        <w:spacing w:before="7"/>
        <w:rPr>
          <w:rFonts w:ascii="Calibri" w:hAnsi="Calibri" w:cs="Calibri"/>
          <w:sz w:val="22"/>
          <w:szCs w:val="22"/>
        </w:rPr>
      </w:pPr>
      <w:r w:rsidRPr="00F05727">
        <w:rPr>
          <w:rFonts w:ascii="Calibri" w:hAnsi="Calibri" w:cs="Calibri"/>
          <w:noProof/>
          <w:sz w:val="22"/>
          <w:szCs w:val="22"/>
        </w:rPr>
        <w:pict>
          <v:shapetype id="_x0000_t202" coordsize="21600,21600" o:spt="202" path="m,l,21600r21600,l21600,xe">
            <v:stroke joinstyle="miter"/>
            <v:path gradientshapeok="t" o:connecttype="rect"/>
          </v:shapetype>
          <v:shape id="Text Box 10" o:spid="_x0000_s1026" type="#_x0000_t202" style="position:absolute;margin-left:66.7pt;margin-top:12.5pt;width:479.55pt;height:25.4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" fillcolor="#f2f2f2" stroked="f">
            <v:textbox inset="0,0,0,0">
              <w:txbxContent>
                <w:p w:rsidR="00AC6A1C" w:rsidRDefault="00AC6A1C" w:rsidP="00AC6A1C">
                  <w:pPr>
                    <w:spacing w:before="126"/>
                    <w:ind w:left="105"/>
                    <w:rPr>
                      <w:b/>
                      <w:sz w:val="21"/>
                    </w:rPr>
                  </w:pPr>
                  <w:r>
                    <w:rPr>
                      <w:b/>
                      <w:w w:val="105"/>
                      <w:sz w:val="21"/>
                    </w:rPr>
                    <w:t>SECTION 1: GENERAL APPLICANT’S INFORMATION</w:t>
                  </w:r>
                </w:p>
              </w:txbxContent>
            </v:textbox>
            <w10:wrap type="topAndBottom" anchorx="page"/>
          </v:shape>
        </w:pict>
      </w:r>
    </w:p>
    <w:p w:rsidR="00AC6A1C" w:rsidRPr="00E765F3" w:rsidRDefault="00AC6A1C" w:rsidP="00AC6A1C">
      <w:pPr>
        <w:pStyle w:val="Textoindependiente"/>
        <w:spacing w:before="8"/>
        <w:rPr>
          <w:rFonts w:ascii="Calibri" w:hAnsi="Calibri" w:cs="Calibri"/>
          <w:sz w:val="22"/>
          <w:szCs w:val="22"/>
        </w:rPr>
      </w:pPr>
    </w:p>
    <w:p w:rsidR="00AC6A1C" w:rsidRPr="00E765F3" w:rsidRDefault="00AC6A1C" w:rsidP="00AC6A1C">
      <w:pPr>
        <w:pStyle w:val="Prrafodelista"/>
        <w:numPr>
          <w:ilvl w:val="0"/>
          <w:numId w:val="29"/>
        </w:numPr>
        <w:tabs>
          <w:tab w:val="left" w:pos="580"/>
        </w:tabs>
        <w:overflowPunct/>
        <w:adjustRightInd/>
        <w:spacing w:before="69" w:line="240" w:lineRule="auto"/>
        <w:contextualSpacing w:val="0"/>
        <w:rPr>
          <w:rFonts w:ascii="Calibri" w:hAnsi="Calibri" w:cs="Calibri"/>
          <w:szCs w:val="22"/>
        </w:rPr>
      </w:pPr>
      <w:r w:rsidRPr="00E765F3">
        <w:rPr>
          <w:rFonts w:ascii="Calibri" w:hAnsi="Calibri" w:cs="Calibri"/>
          <w:szCs w:val="22"/>
        </w:rPr>
        <w:t>Applicant’s LegalName:</w:t>
      </w:r>
    </w:p>
    <w:p w:rsidR="00AC6A1C" w:rsidRPr="00E765F3" w:rsidRDefault="00AC6A1C" w:rsidP="00AC6A1C">
      <w:pPr>
        <w:pStyle w:val="Prrafodelista"/>
        <w:numPr>
          <w:ilvl w:val="0"/>
          <w:numId w:val="29"/>
        </w:numPr>
        <w:tabs>
          <w:tab w:val="left" w:pos="580"/>
        </w:tabs>
        <w:overflowPunct/>
        <w:adjustRightInd/>
        <w:spacing w:before="12" w:line="240" w:lineRule="auto"/>
        <w:contextualSpacing w:val="0"/>
        <w:rPr>
          <w:rFonts w:ascii="Calibri" w:hAnsi="Calibri" w:cs="Calibri"/>
          <w:szCs w:val="22"/>
        </w:rPr>
      </w:pPr>
      <w:r w:rsidRPr="00E765F3">
        <w:rPr>
          <w:rFonts w:ascii="Calibri" w:hAnsi="Calibri" w:cs="Calibri"/>
          <w:spacing w:val="-1"/>
          <w:szCs w:val="22"/>
        </w:rPr>
        <w:t>Ty</w:t>
      </w:r>
      <w:r w:rsidRPr="00E765F3">
        <w:rPr>
          <w:rFonts w:ascii="Calibri" w:hAnsi="Calibri" w:cs="Calibri"/>
          <w:szCs w:val="22"/>
        </w:rPr>
        <w:t>pe ofO</w:t>
      </w:r>
      <w:r w:rsidRPr="00E765F3">
        <w:rPr>
          <w:rFonts w:ascii="Calibri" w:hAnsi="Calibri" w:cs="Calibri"/>
          <w:spacing w:val="-1"/>
          <w:szCs w:val="22"/>
        </w:rPr>
        <w:t>rga</w:t>
      </w:r>
      <w:r w:rsidRPr="00E765F3">
        <w:rPr>
          <w:rFonts w:ascii="Calibri" w:hAnsi="Calibri" w:cs="Calibri"/>
          <w:szCs w:val="22"/>
        </w:rPr>
        <w:t>n</w:t>
      </w:r>
      <w:r w:rsidRPr="00E765F3">
        <w:rPr>
          <w:rFonts w:ascii="Calibri" w:hAnsi="Calibri" w:cs="Calibri"/>
          <w:spacing w:val="-2"/>
          <w:szCs w:val="22"/>
        </w:rPr>
        <w:t>i</w:t>
      </w:r>
      <w:r w:rsidRPr="00E765F3">
        <w:rPr>
          <w:rFonts w:ascii="Calibri" w:hAnsi="Calibri" w:cs="Calibri"/>
          <w:spacing w:val="-1"/>
          <w:szCs w:val="22"/>
        </w:rPr>
        <w:t>zat</w:t>
      </w:r>
      <w:r w:rsidRPr="00E765F3">
        <w:rPr>
          <w:rFonts w:ascii="Calibri" w:hAnsi="Calibri" w:cs="Calibri"/>
          <w:spacing w:val="-2"/>
          <w:szCs w:val="22"/>
        </w:rPr>
        <w:t>i</w:t>
      </w:r>
      <w:r w:rsidRPr="00E765F3">
        <w:rPr>
          <w:rFonts w:ascii="Calibri" w:hAnsi="Calibri" w:cs="Calibri"/>
          <w:szCs w:val="22"/>
        </w:rPr>
        <w:t xml:space="preserve">on </w:t>
      </w:r>
      <w:r w:rsidRPr="00E765F3">
        <w:rPr>
          <w:rFonts w:ascii="Calibri" w:hAnsi="Calibri" w:cs="Calibri"/>
          <w:spacing w:val="-1"/>
          <w:szCs w:val="22"/>
        </w:rPr>
        <w:t>(e.g</w:t>
      </w:r>
      <w:r w:rsidRPr="00E765F3">
        <w:rPr>
          <w:rFonts w:ascii="Calibri" w:hAnsi="Calibri" w:cs="Calibri"/>
          <w:szCs w:val="22"/>
        </w:rPr>
        <w:t>.</w:t>
      </w:r>
      <w:r w:rsidRPr="00E765F3">
        <w:rPr>
          <w:rFonts w:ascii="Calibri" w:hAnsi="Calibri" w:cs="Calibri"/>
          <w:spacing w:val="-1"/>
          <w:szCs w:val="22"/>
        </w:rPr>
        <w:t xml:space="preserve"> c</w:t>
      </w:r>
      <w:r w:rsidRPr="00E765F3">
        <w:rPr>
          <w:rFonts w:ascii="Calibri" w:hAnsi="Calibri" w:cs="Calibri"/>
          <w:szCs w:val="22"/>
        </w:rPr>
        <w:t>o</w:t>
      </w:r>
      <w:r w:rsidRPr="00E765F3">
        <w:rPr>
          <w:rFonts w:ascii="Calibri" w:hAnsi="Calibri" w:cs="Calibri"/>
          <w:spacing w:val="1"/>
          <w:szCs w:val="22"/>
        </w:rPr>
        <w:t>mm</w:t>
      </w:r>
      <w:r w:rsidRPr="00E765F3">
        <w:rPr>
          <w:rFonts w:ascii="Calibri" w:hAnsi="Calibri" w:cs="Calibri"/>
          <w:spacing w:val="-1"/>
          <w:szCs w:val="22"/>
        </w:rPr>
        <w:t>erc</w:t>
      </w:r>
      <w:r w:rsidRPr="00E765F3">
        <w:rPr>
          <w:rFonts w:ascii="Calibri" w:hAnsi="Calibri" w:cs="Calibri"/>
          <w:spacing w:val="-2"/>
          <w:szCs w:val="22"/>
        </w:rPr>
        <w:t>i</w:t>
      </w:r>
      <w:r w:rsidRPr="00E765F3">
        <w:rPr>
          <w:rFonts w:ascii="Calibri" w:hAnsi="Calibri" w:cs="Calibri"/>
          <w:spacing w:val="-1"/>
          <w:szCs w:val="22"/>
        </w:rPr>
        <w:t>a</w:t>
      </w:r>
      <w:r w:rsidRPr="00E765F3">
        <w:rPr>
          <w:rFonts w:ascii="Calibri" w:hAnsi="Calibri" w:cs="Calibri"/>
          <w:szCs w:val="22"/>
        </w:rPr>
        <w:t>l</w:t>
      </w:r>
      <w:r w:rsidRPr="00E765F3">
        <w:rPr>
          <w:rFonts w:ascii="Calibri" w:hAnsi="Calibri" w:cs="Calibri"/>
          <w:spacing w:val="-1"/>
          <w:szCs w:val="22"/>
        </w:rPr>
        <w:t xml:space="preserve"> f</w:t>
      </w:r>
      <w:r w:rsidRPr="00E765F3">
        <w:rPr>
          <w:rFonts w:ascii="Calibri" w:hAnsi="Calibri" w:cs="Calibri"/>
          <w:szCs w:val="22"/>
        </w:rPr>
        <w:t>or</w:t>
      </w:r>
      <w:r w:rsidRPr="00E765F3">
        <w:rPr>
          <w:rFonts w:ascii="Calibri" w:hAnsi="Calibri" w:cs="Calibri"/>
          <w:spacing w:val="-1"/>
          <w:szCs w:val="22"/>
        </w:rPr>
        <w:t>-profit f</w:t>
      </w:r>
      <w:r w:rsidRPr="00E765F3">
        <w:rPr>
          <w:rFonts w:ascii="Calibri" w:hAnsi="Calibri" w:cs="Calibri"/>
          <w:spacing w:val="-2"/>
          <w:szCs w:val="22"/>
        </w:rPr>
        <w:t>i</w:t>
      </w:r>
      <w:r w:rsidRPr="00E765F3">
        <w:rPr>
          <w:rFonts w:ascii="Calibri" w:hAnsi="Calibri" w:cs="Calibri"/>
          <w:spacing w:val="-1"/>
          <w:szCs w:val="22"/>
        </w:rPr>
        <w:t>r</w:t>
      </w:r>
      <w:r w:rsidRPr="00E765F3">
        <w:rPr>
          <w:rFonts w:ascii="Calibri" w:hAnsi="Calibri" w:cs="Calibri"/>
          <w:spacing w:val="1"/>
          <w:szCs w:val="22"/>
        </w:rPr>
        <w:t>m</w:t>
      </w:r>
      <w:r w:rsidRPr="00E765F3">
        <w:rPr>
          <w:rFonts w:ascii="Calibri" w:hAnsi="Calibri" w:cs="Calibri"/>
          <w:szCs w:val="22"/>
        </w:rPr>
        <w:t>,edu</w:t>
      </w:r>
      <w:r w:rsidRPr="00E765F3">
        <w:rPr>
          <w:rFonts w:ascii="Calibri" w:hAnsi="Calibri" w:cs="Calibri"/>
          <w:spacing w:val="-1"/>
          <w:szCs w:val="22"/>
        </w:rPr>
        <w:t>cat</w:t>
      </w:r>
      <w:r w:rsidRPr="00E765F3">
        <w:rPr>
          <w:rFonts w:ascii="Calibri" w:hAnsi="Calibri" w:cs="Calibri"/>
          <w:spacing w:val="-2"/>
          <w:szCs w:val="22"/>
        </w:rPr>
        <w:t>i</w:t>
      </w:r>
      <w:r w:rsidRPr="00E765F3">
        <w:rPr>
          <w:rFonts w:ascii="Calibri" w:hAnsi="Calibri" w:cs="Calibri"/>
          <w:szCs w:val="22"/>
        </w:rPr>
        <w:t>on</w:t>
      </w:r>
      <w:r w:rsidRPr="00E765F3">
        <w:rPr>
          <w:rFonts w:ascii="Calibri" w:hAnsi="Calibri" w:cs="Calibri"/>
          <w:spacing w:val="-1"/>
          <w:szCs w:val="22"/>
        </w:rPr>
        <w:t>a</w:t>
      </w:r>
      <w:r w:rsidRPr="00E765F3">
        <w:rPr>
          <w:rFonts w:ascii="Calibri" w:hAnsi="Calibri" w:cs="Calibri"/>
          <w:spacing w:val="-2"/>
          <w:szCs w:val="22"/>
        </w:rPr>
        <w:t>l</w:t>
      </w:r>
      <w:r w:rsidRPr="00E765F3">
        <w:rPr>
          <w:rFonts w:ascii="Calibri" w:hAnsi="Calibri" w:cs="Calibri"/>
          <w:szCs w:val="22"/>
        </w:rPr>
        <w:t>,non-­</w:t>
      </w:r>
      <w:r w:rsidRPr="00E765F3">
        <w:rPr>
          <w:rFonts w:ascii="Calibri" w:hAnsi="Calibri" w:cs="Calibri"/>
          <w:spacing w:val="-1"/>
          <w:szCs w:val="22"/>
        </w:rPr>
        <w:t>‐</w:t>
      </w:r>
      <w:r w:rsidRPr="00E765F3">
        <w:rPr>
          <w:rFonts w:ascii="Calibri" w:hAnsi="Calibri" w:cs="Calibri"/>
          <w:szCs w:val="22"/>
        </w:rPr>
        <w:t>p</w:t>
      </w:r>
      <w:r w:rsidRPr="00E765F3">
        <w:rPr>
          <w:rFonts w:ascii="Calibri" w:hAnsi="Calibri" w:cs="Calibri"/>
          <w:spacing w:val="-1"/>
          <w:szCs w:val="22"/>
        </w:rPr>
        <w:t>r</w:t>
      </w:r>
      <w:r w:rsidRPr="00E765F3">
        <w:rPr>
          <w:rFonts w:ascii="Calibri" w:hAnsi="Calibri" w:cs="Calibri"/>
          <w:szCs w:val="22"/>
        </w:rPr>
        <w:t>o</w:t>
      </w:r>
      <w:r w:rsidRPr="00E765F3">
        <w:rPr>
          <w:rFonts w:ascii="Calibri" w:hAnsi="Calibri" w:cs="Calibri"/>
          <w:spacing w:val="-1"/>
          <w:szCs w:val="22"/>
        </w:rPr>
        <w:t>fit</w:t>
      </w:r>
      <w:r w:rsidRPr="00E765F3">
        <w:rPr>
          <w:rFonts w:ascii="Calibri" w:hAnsi="Calibri" w:cs="Calibri"/>
          <w:szCs w:val="22"/>
        </w:rPr>
        <w:t>,e</w:t>
      </w:r>
      <w:r w:rsidRPr="00E765F3">
        <w:rPr>
          <w:rFonts w:ascii="Calibri" w:hAnsi="Calibri" w:cs="Calibri"/>
          <w:spacing w:val="-1"/>
          <w:szCs w:val="22"/>
        </w:rPr>
        <w:t>tc.)</w:t>
      </w:r>
      <w:r w:rsidRPr="00E765F3">
        <w:rPr>
          <w:rFonts w:ascii="Calibri" w:hAnsi="Calibri" w:cs="Calibri"/>
          <w:szCs w:val="22"/>
        </w:rPr>
        <w:t>:</w:t>
      </w:r>
    </w:p>
    <w:p w:rsidR="00AC6A1C" w:rsidRPr="00E765F3" w:rsidRDefault="00AC6A1C" w:rsidP="00AC6A1C">
      <w:pPr>
        <w:pStyle w:val="Prrafodelista"/>
        <w:numPr>
          <w:ilvl w:val="0"/>
          <w:numId w:val="29"/>
        </w:numPr>
        <w:tabs>
          <w:tab w:val="left" w:pos="580"/>
        </w:tabs>
        <w:overflowPunct/>
        <w:adjustRightInd/>
        <w:spacing w:before="12" w:line="240" w:lineRule="auto"/>
        <w:contextualSpacing w:val="0"/>
        <w:rPr>
          <w:rFonts w:ascii="Calibri" w:hAnsi="Calibri" w:cs="Calibri"/>
          <w:szCs w:val="22"/>
        </w:rPr>
      </w:pPr>
      <w:r w:rsidRPr="00E765F3">
        <w:rPr>
          <w:rFonts w:ascii="Calibri" w:hAnsi="Calibri" w:cs="Calibri"/>
          <w:szCs w:val="22"/>
        </w:rPr>
        <w:t>IncaseofJointVenture(JV),legalnameofeachparty:</w:t>
      </w:r>
    </w:p>
    <w:p w:rsidR="00AC6A1C" w:rsidRPr="00E765F3" w:rsidRDefault="00AC6A1C" w:rsidP="00AC6A1C">
      <w:pPr>
        <w:pStyle w:val="Prrafodelista"/>
        <w:numPr>
          <w:ilvl w:val="0"/>
          <w:numId w:val="29"/>
        </w:numPr>
        <w:tabs>
          <w:tab w:val="left" w:pos="580"/>
        </w:tabs>
        <w:overflowPunct/>
        <w:adjustRightInd/>
        <w:spacing w:before="12" w:line="240" w:lineRule="auto"/>
        <w:contextualSpacing w:val="0"/>
        <w:rPr>
          <w:rFonts w:ascii="Calibri" w:hAnsi="Calibri" w:cs="Calibri"/>
          <w:szCs w:val="22"/>
        </w:rPr>
      </w:pPr>
      <w:r w:rsidRPr="00E765F3">
        <w:rPr>
          <w:rFonts w:ascii="Calibri" w:hAnsi="Calibri" w:cs="Calibri"/>
          <w:szCs w:val="22"/>
        </w:rPr>
        <w:t>ActualorintendedCountry/iesofRegistration/Operation:</w:t>
      </w:r>
    </w:p>
    <w:p w:rsidR="00AC6A1C" w:rsidRPr="00E765F3" w:rsidRDefault="00AC6A1C" w:rsidP="00AC6A1C">
      <w:pPr>
        <w:pStyle w:val="Prrafodelista"/>
        <w:numPr>
          <w:ilvl w:val="0"/>
          <w:numId w:val="29"/>
        </w:numPr>
        <w:tabs>
          <w:tab w:val="left" w:pos="580"/>
        </w:tabs>
        <w:overflowPunct/>
        <w:adjustRightInd/>
        <w:spacing w:before="12" w:line="240" w:lineRule="auto"/>
        <w:contextualSpacing w:val="0"/>
        <w:rPr>
          <w:rFonts w:ascii="Calibri" w:hAnsi="Calibri" w:cs="Calibri"/>
          <w:szCs w:val="22"/>
        </w:rPr>
      </w:pPr>
      <w:r w:rsidRPr="00E765F3">
        <w:rPr>
          <w:rFonts w:ascii="Calibri" w:hAnsi="Calibri" w:cs="Calibri"/>
          <w:szCs w:val="22"/>
        </w:rPr>
        <w:t>YearofRegistration:</w:t>
      </w:r>
    </w:p>
    <w:p w:rsidR="00AC6A1C" w:rsidRPr="00E765F3" w:rsidRDefault="00AC6A1C" w:rsidP="00AC6A1C">
      <w:pPr>
        <w:pStyle w:val="Prrafodelista"/>
        <w:numPr>
          <w:ilvl w:val="0"/>
          <w:numId w:val="29"/>
        </w:numPr>
        <w:tabs>
          <w:tab w:val="left" w:pos="580"/>
        </w:tabs>
        <w:overflowPunct/>
        <w:adjustRightInd/>
        <w:spacing w:before="12" w:line="240" w:lineRule="auto"/>
        <w:contextualSpacing w:val="0"/>
        <w:rPr>
          <w:rFonts w:ascii="Calibri" w:hAnsi="Calibri" w:cs="Calibri"/>
          <w:szCs w:val="22"/>
        </w:rPr>
      </w:pPr>
      <w:r w:rsidRPr="00E765F3">
        <w:rPr>
          <w:rFonts w:ascii="Calibri" w:hAnsi="Calibri" w:cs="Calibri"/>
          <w:szCs w:val="22"/>
        </w:rPr>
        <w:t>CountriesofOperation/No.ofstaffineachCountry/YearsofOperationineachCountry</w:t>
      </w:r>
    </w:p>
    <w:p w:rsidR="00AC6A1C" w:rsidRPr="00E765F3" w:rsidRDefault="00AC6A1C" w:rsidP="00AC6A1C">
      <w:pPr>
        <w:pStyle w:val="Prrafodelista"/>
        <w:numPr>
          <w:ilvl w:val="0"/>
          <w:numId w:val="29"/>
        </w:numPr>
        <w:tabs>
          <w:tab w:val="left" w:pos="580"/>
        </w:tabs>
        <w:overflowPunct/>
        <w:adjustRightInd/>
        <w:spacing w:before="12" w:line="240" w:lineRule="auto"/>
        <w:contextualSpacing w:val="0"/>
        <w:rPr>
          <w:rFonts w:ascii="Calibri" w:hAnsi="Calibri" w:cs="Calibri"/>
          <w:szCs w:val="22"/>
        </w:rPr>
      </w:pPr>
      <w:r w:rsidRPr="00E765F3">
        <w:rPr>
          <w:rFonts w:ascii="Calibri" w:hAnsi="Calibri" w:cs="Calibri"/>
          <w:szCs w:val="22"/>
        </w:rPr>
        <w:t>LegalAddress/esinCountry/ies</w:t>
      </w:r>
      <w:r w:rsidRPr="00E765F3">
        <w:rPr>
          <w:rFonts w:ascii="Calibri" w:hAnsi="Calibri" w:cs="Calibri"/>
          <w:spacing w:val="-29"/>
          <w:szCs w:val="22"/>
        </w:rPr>
        <w:t xml:space="preserve">of </w:t>
      </w:r>
      <w:r w:rsidRPr="00E765F3">
        <w:rPr>
          <w:rFonts w:ascii="Calibri" w:hAnsi="Calibri" w:cs="Calibri"/>
          <w:szCs w:val="22"/>
        </w:rPr>
        <w:t>Registration/Operation</w:t>
      </w:r>
    </w:p>
    <w:p w:rsidR="00AC6A1C" w:rsidRPr="00E765F3" w:rsidRDefault="00AC6A1C" w:rsidP="00AC6A1C">
      <w:pPr>
        <w:pStyle w:val="Prrafodelista"/>
        <w:numPr>
          <w:ilvl w:val="0"/>
          <w:numId w:val="29"/>
        </w:numPr>
        <w:tabs>
          <w:tab w:val="left" w:pos="580"/>
        </w:tabs>
        <w:overflowPunct/>
        <w:adjustRightInd/>
        <w:spacing w:before="12" w:line="247" w:lineRule="auto"/>
        <w:ind w:right="600"/>
        <w:contextualSpacing w:val="0"/>
        <w:rPr>
          <w:rFonts w:ascii="Calibri" w:hAnsi="Calibri" w:cs="Calibri"/>
          <w:szCs w:val="22"/>
        </w:rPr>
      </w:pPr>
      <w:r w:rsidRPr="00E765F3">
        <w:rPr>
          <w:rFonts w:ascii="Calibri" w:hAnsi="Calibri" w:cs="Calibri"/>
          <w:szCs w:val="22"/>
        </w:rPr>
        <w:t>DescriptionandvalueoftopthreegrantsorcontractsrelevanttothescopeofthisRFAforthepast fiveyears.Providethefollowinginformationforeachofthem.</w:t>
      </w:r>
    </w:p>
    <w:p w:rsidR="00AC6A1C" w:rsidRPr="00E765F3" w:rsidRDefault="00AC6A1C" w:rsidP="00AC6A1C">
      <w:pPr>
        <w:pStyle w:val="Prrafodelista"/>
        <w:numPr>
          <w:ilvl w:val="1"/>
          <w:numId w:val="29"/>
        </w:numPr>
        <w:tabs>
          <w:tab w:val="left" w:pos="940"/>
        </w:tabs>
        <w:overflowPunct/>
        <w:adjustRightInd/>
        <w:spacing w:before="19" w:line="240" w:lineRule="auto"/>
        <w:contextualSpacing w:val="0"/>
        <w:rPr>
          <w:rFonts w:ascii="Calibri" w:hAnsi="Calibri" w:cs="Calibri"/>
          <w:szCs w:val="22"/>
        </w:rPr>
      </w:pPr>
      <w:r w:rsidRPr="00E765F3">
        <w:rPr>
          <w:rFonts w:ascii="Calibri" w:hAnsi="Calibri" w:cs="Calibri"/>
          <w:szCs w:val="22"/>
        </w:rPr>
        <w:t>Nameoftheproject(websiteifapplicable):</w:t>
      </w:r>
    </w:p>
    <w:p w:rsidR="00AC6A1C" w:rsidRPr="00E765F3" w:rsidRDefault="00AC6A1C" w:rsidP="00AC6A1C">
      <w:pPr>
        <w:pStyle w:val="Prrafodelista"/>
        <w:numPr>
          <w:ilvl w:val="1"/>
          <w:numId w:val="29"/>
        </w:numPr>
        <w:tabs>
          <w:tab w:val="left" w:pos="940"/>
        </w:tabs>
        <w:overflowPunct/>
        <w:adjustRightInd/>
        <w:spacing w:before="20" w:line="240" w:lineRule="auto"/>
        <w:contextualSpacing w:val="0"/>
        <w:rPr>
          <w:rFonts w:ascii="Calibri" w:hAnsi="Calibri" w:cs="Calibri"/>
          <w:szCs w:val="22"/>
        </w:rPr>
      </w:pPr>
      <w:r w:rsidRPr="00E765F3">
        <w:rPr>
          <w:rFonts w:ascii="Calibri" w:hAnsi="Calibri" w:cs="Calibri"/>
          <w:szCs w:val="22"/>
        </w:rPr>
        <w:t>Date,location:</w:t>
      </w:r>
    </w:p>
    <w:p w:rsidR="00AC6A1C" w:rsidRPr="00E765F3" w:rsidRDefault="00AC6A1C" w:rsidP="00AC6A1C">
      <w:pPr>
        <w:pStyle w:val="Prrafodelista"/>
        <w:numPr>
          <w:ilvl w:val="1"/>
          <w:numId w:val="29"/>
        </w:numPr>
        <w:tabs>
          <w:tab w:val="left" w:pos="940"/>
        </w:tabs>
        <w:overflowPunct/>
        <w:adjustRightInd/>
        <w:spacing w:before="15" w:line="240" w:lineRule="auto"/>
        <w:contextualSpacing w:val="0"/>
        <w:rPr>
          <w:rFonts w:ascii="Calibri" w:hAnsi="Calibri" w:cs="Calibri"/>
          <w:szCs w:val="22"/>
        </w:rPr>
      </w:pPr>
      <w:r w:rsidRPr="00E765F3">
        <w:rPr>
          <w:rFonts w:ascii="Calibri" w:hAnsi="Calibri" w:cs="Calibri"/>
          <w:szCs w:val="22"/>
        </w:rPr>
        <w:t>Client/Funder (ifapplicable):</w:t>
      </w:r>
    </w:p>
    <w:p w:rsidR="00AC6A1C" w:rsidRPr="00E765F3" w:rsidRDefault="00AC6A1C" w:rsidP="00AC6A1C">
      <w:pPr>
        <w:pStyle w:val="Prrafodelista"/>
        <w:numPr>
          <w:ilvl w:val="1"/>
          <w:numId w:val="29"/>
        </w:numPr>
        <w:tabs>
          <w:tab w:val="left" w:pos="940"/>
        </w:tabs>
        <w:overflowPunct/>
        <w:adjustRightInd/>
        <w:spacing w:before="20" w:line="240" w:lineRule="auto"/>
        <w:contextualSpacing w:val="0"/>
        <w:rPr>
          <w:rFonts w:ascii="Calibri" w:hAnsi="Calibri" w:cs="Calibri"/>
          <w:szCs w:val="22"/>
        </w:rPr>
      </w:pPr>
      <w:r w:rsidRPr="00E765F3">
        <w:rPr>
          <w:rFonts w:ascii="Calibri" w:hAnsi="Calibri" w:cs="Calibri"/>
          <w:szCs w:val="22"/>
        </w:rPr>
        <w:t>Grant/ContractvalueinUSD:</w:t>
      </w:r>
    </w:p>
    <w:p w:rsidR="00AC6A1C" w:rsidRPr="00E765F3" w:rsidRDefault="00AC6A1C" w:rsidP="00AC6A1C">
      <w:pPr>
        <w:pStyle w:val="Prrafodelista"/>
        <w:numPr>
          <w:ilvl w:val="1"/>
          <w:numId w:val="29"/>
        </w:numPr>
        <w:tabs>
          <w:tab w:val="left" w:pos="940"/>
        </w:tabs>
        <w:overflowPunct/>
        <w:adjustRightInd/>
        <w:spacing w:before="15" w:line="240" w:lineRule="auto"/>
        <w:contextualSpacing w:val="0"/>
        <w:rPr>
          <w:rFonts w:ascii="Calibri" w:hAnsi="Calibri" w:cs="Calibri"/>
          <w:szCs w:val="22"/>
        </w:rPr>
      </w:pPr>
      <w:r w:rsidRPr="00E765F3">
        <w:rPr>
          <w:rFonts w:ascii="Calibri" w:hAnsi="Calibri" w:cs="Calibri"/>
          <w:szCs w:val="22"/>
        </w:rPr>
        <w:t>Typesofresultsproduced/activitiesundertaken:</w:t>
      </w:r>
    </w:p>
    <w:p w:rsidR="00AC6A1C" w:rsidRPr="00E765F3" w:rsidRDefault="00AC6A1C" w:rsidP="00AC6A1C">
      <w:pPr>
        <w:pStyle w:val="Prrafodelista"/>
        <w:numPr>
          <w:ilvl w:val="1"/>
          <w:numId w:val="29"/>
        </w:numPr>
        <w:tabs>
          <w:tab w:val="left" w:pos="940"/>
        </w:tabs>
        <w:overflowPunct/>
        <w:adjustRightInd/>
        <w:spacing w:before="15" w:line="240" w:lineRule="auto"/>
        <w:contextualSpacing w:val="0"/>
        <w:rPr>
          <w:rFonts w:ascii="Calibri" w:hAnsi="Calibri" w:cs="Calibri"/>
          <w:szCs w:val="22"/>
        </w:rPr>
      </w:pPr>
      <w:r w:rsidRPr="00E765F3">
        <w:rPr>
          <w:rFonts w:ascii="Calibri" w:hAnsi="Calibri" w:cs="Calibri"/>
          <w:szCs w:val="22"/>
        </w:rPr>
        <w:t>References,contactdetails(name,position,email,phonenumber):</w:t>
      </w:r>
    </w:p>
    <w:p w:rsidR="00AC6A1C" w:rsidRPr="00E765F3" w:rsidRDefault="00AC6A1C" w:rsidP="00AC6A1C">
      <w:pPr>
        <w:pStyle w:val="Prrafodelista"/>
        <w:numPr>
          <w:ilvl w:val="0"/>
          <w:numId w:val="29"/>
        </w:numPr>
        <w:tabs>
          <w:tab w:val="left" w:pos="580"/>
        </w:tabs>
        <w:overflowPunct/>
        <w:adjustRightInd/>
        <w:spacing w:before="6" w:line="240" w:lineRule="auto"/>
        <w:contextualSpacing w:val="0"/>
        <w:rPr>
          <w:rFonts w:ascii="Calibri" w:hAnsi="Calibri" w:cs="Calibri"/>
          <w:szCs w:val="22"/>
        </w:rPr>
      </w:pPr>
      <w:r w:rsidRPr="00E765F3">
        <w:rPr>
          <w:rFonts w:ascii="Calibri" w:hAnsi="Calibri" w:cs="Calibri"/>
          <w:szCs w:val="22"/>
        </w:rPr>
        <w:t>Applicant’s Authorized RepresentativeInformation</w:t>
      </w:r>
    </w:p>
    <w:p w:rsidR="00AC6A1C" w:rsidRPr="00E765F3" w:rsidRDefault="00AC6A1C" w:rsidP="00AC6A1C">
      <w:pPr>
        <w:pStyle w:val="Prrafodelista"/>
        <w:numPr>
          <w:ilvl w:val="1"/>
          <w:numId w:val="29"/>
        </w:numPr>
        <w:tabs>
          <w:tab w:val="left" w:pos="940"/>
        </w:tabs>
        <w:overflowPunct/>
        <w:adjustRightInd/>
        <w:spacing w:before="27" w:line="240" w:lineRule="auto"/>
        <w:contextualSpacing w:val="0"/>
        <w:rPr>
          <w:rFonts w:ascii="Calibri" w:hAnsi="Calibri" w:cs="Calibri"/>
          <w:szCs w:val="22"/>
        </w:rPr>
      </w:pPr>
      <w:r w:rsidRPr="00E765F3">
        <w:rPr>
          <w:rFonts w:ascii="Calibri" w:hAnsi="Calibri" w:cs="Calibri"/>
          <w:szCs w:val="22"/>
        </w:rPr>
        <w:t>Name:</w:t>
      </w:r>
    </w:p>
    <w:p w:rsidR="00AC6A1C" w:rsidRPr="00E765F3" w:rsidRDefault="00AC6A1C" w:rsidP="00AC6A1C">
      <w:pPr>
        <w:pStyle w:val="Prrafodelista"/>
        <w:numPr>
          <w:ilvl w:val="1"/>
          <w:numId w:val="29"/>
        </w:numPr>
        <w:tabs>
          <w:tab w:val="left" w:pos="940"/>
        </w:tabs>
        <w:overflowPunct/>
        <w:adjustRightInd/>
        <w:spacing w:before="15" w:line="240" w:lineRule="auto"/>
        <w:contextualSpacing w:val="0"/>
        <w:rPr>
          <w:rFonts w:ascii="Calibri" w:hAnsi="Calibri" w:cs="Calibri"/>
          <w:szCs w:val="22"/>
        </w:rPr>
      </w:pPr>
      <w:r w:rsidRPr="00E765F3">
        <w:rPr>
          <w:rFonts w:ascii="Calibri" w:hAnsi="Calibri" w:cs="Calibri"/>
          <w:szCs w:val="22"/>
        </w:rPr>
        <w:t>Address:</w:t>
      </w:r>
    </w:p>
    <w:p w:rsidR="00AC6A1C" w:rsidRPr="00E765F3" w:rsidRDefault="00AC6A1C" w:rsidP="00AC6A1C">
      <w:pPr>
        <w:pStyle w:val="Prrafodelista"/>
        <w:numPr>
          <w:ilvl w:val="1"/>
          <w:numId w:val="29"/>
        </w:numPr>
        <w:tabs>
          <w:tab w:val="left" w:pos="940"/>
        </w:tabs>
        <w:overflowPunct/>
        <w:adjustRightInd/>
        <w:spacing w:before="15" w:line="240" w:lineRule="auto"/>
        <w:contextualSpacing w:val="0"/>
        <w:rPr>
          <w:rFonts w:ascii="Calibri" w:hAnsi="Calibri" w:cs="Calibri"/>
          <w:szCs w:val="22"/>
        </w:rPr>
      </w:pPr>
      <w:r w:rsidRPr="00E765F3">
        <w:rPr>
          <w:rFonts w:ascii="Calibri" w:hAnsi="Calibri" w:cs="Calibri"/>
          <w:szCs w:val="22"/>
        </w:rPr>
        <w:t xml:space="preserve">Telephone/Fax </w:t>
      </w:r>
      <w:r w:rsidRPr="00E765F3">
        <w:rPr>
          <w:rFonts w:ascii="Calibri" w:hAnsi="Calibri" w:cs="Calibri"/>
          <w:spacing w:val="1"/>
          <w:szCs w:val="22"/>
        </w:rPr>
        <w:t>numbers</w:t>
      </w:r>
      <w:r w:rsidRPr="00E765F3">
        <w:rPr>
          <w:rFonts w:ascii="Calibri" w:hAnsi="Calibri" w:cs="Calibri"/>
          <w:szCs w:val="22"/>
        </w:rPr>
        <w:t>:</w:t>
      </w:r>
    </w:p>
    <w:p w:rsidR="00AC6A1C" w:rsidRPr="00E765F3" w:rsidRDefault="00AC6A1C" w:rsidP="00AC6A1C">
      <w:pPr>
        <w:pStyle w:val="Prrafodelista"/>
        <w:numPr>
          <w:ilvl w:val="1"/>
          <w:numId w:val="29"/>
        </w:numPr>
        <w:tabs>
          <w:tab w:val="left" w:pos="940"/>
        </w:tabs>
        <w:overflowPunct/>
        <w:adjustRightInd/>
        <w:spacing w:before="20" w:line="258" w:lineRule="exact"/>
        <w:contextualSpacing w:val="0"/>
        <w:rPr>
          <w:rFonts w:ascii="Calibri" w:hAnsi="Calibri" w:cs="Calibri"/>
          <w:szCs w:val="22"/>
        </w:rPr>
      </w:pPr>
      <w:r w:rsidRPr="00E765F3">
        <w:rPr>
          <w:rFonts w:ascii="Calibri" w:hAnsi="Calibri" w:cs="Calibri"/>
          <w:szCs w:val="22"/>
        </w:rPr>
        <w:t>EmailAddress:</w:t>
      </w:r>
    </w:p>
    <w:p w:rsidR="00AC6A1C" w:rsidRPr="00E765F3" w:rsidRDefault="00AC6A1C" w:rsidP="00AC6A1C">
      <w:pPr>
        <w:pStyle w:val="Prrafodelista"/>
        <w:numPr>
          <w:ilvl w:val="0"/>
          <w:numId w:val="29"/>
        </w:numPr>
        <w:tabs>
          <w:tab w:val="left" w:pos="580"/>
        </w:tabs>
        <w:overflowPunct/>
        <w:adjustRightInd/>
        <w:spacing w:line="277" w:lineRule="exact"/>
        <w:contextualSpacing w:val="0"/>
        <w:rPr>
          <w:rFonts w:ascii="Calibri" w:hAnsi="Calibri" w:cs="Calibri"/>
          <w:szCs w:val="22"/>
        </w:rPr>
      </w:pPr>
      <w:r w:rsidRPr="00E765F3">
        <w:rPr>
          <w:rFonts w:ascii="Calibri" w:hAnsi="Calibri" w:cs="Calibri"/>
          <w:szCs w:val="22"/>
        </w:rPr>
        <w:t>AreyouintheUNIneligibilityList?</w:t>
      </w:r>
      <w:r w:rsidRPr="00E765F3">
        <w:rPr>
          <w:rFonts w:ascii="Segoe UI Symbol" w:eastAsia="MS Mincho" w:hAnsi="Segoe UI Symbol" w:cs="Segoe UI Symbol"/>
          <w:szCs w:val="22"/>
        </w:rPr>
        <w:t>☐</w:t>
      </w:r>
      <w:r w:rsidRPr="00E765F3">
        <w:rPr>
          <w:rFonts w:ascii="Calibri" w:hAnsi="Calibri" w:cs="Calibri"/>
          <w:szCs w:val="22"/>
        </w:rPr>
        <w:t>YESor</w:t>
      </w:r>
      <w:r w:rsidRPr="00E765F3">
        <w:rPr>
          <w:rFonts w:ascii="Segoe UI Symbol" w:eastAsia="MS Mincho" w:hAnsi="Segoe UI Symbol" w:cs="Segoe UI Symbol"/>
          <w:szCs w:val="22"/>
        </w:rPr>
        <w:t>☐</w:t>
      </w:r>
      <w:r w:rsidRPr="00E765F3">
        <w:rPr>
          <w:rFonts w:ascii="Calibri" w:hAnsi="Calibri" w:cs="Calibri"/>
          <w:szCs w:val="22"/>
        </w:rPr>
        <w:t>NO</w:t>
      </w:r>
    </w:p>
    <w:p w:rsidR="00AC6A1C" w:rsidRPr="00E765F3" w:rsidRDefault="00AC6A1C" w:rsidP="00AC6A1C">
      <w:pPr>
        <w:pStyle w:val="Prrafodelista"/>
        <w:numPr>
          <w:ilvl w:val="0"/>
          <w:numId w:val="28"/>
        </w:numPr>
        <w:tabs>
          <w:tab w:val="left" w:pos="580"/>
        </w:tabs>
        <w:overflowPunct/>
        <w:adjustRightInd/>
        <w:spacing w:before="17" w:line="240" w:lineRule="auto"/>
        <w:contextualSpacing w:val="0"/>
        <w:rPr>
          <w:rFonts w:ascii="Calibri" w:hAnsi="Calibri" w:cs="Calibri"/>
          <w:szCs w:val="22"/>
        </w:rPr>
      </w:pPr>
      <w:r w:rsidRPr="00E765F3">
        <w:rPr>
          <w:rFonts w:ascii="Calibri" w:hAnsi="Calibri" w:cs="Calibri"/>
          <w:szCs w:val="22"/>
        </w:rPr>
        <w:t>Attached are copies of original documentsof:</w:t>
      </w:r>
    </w:p>
    <w:p w:rsidR="00AC6A1C" w:rsidRPr="00E765F3" w:rsidRDefault="00AC6A1C" w:rsidP="00AC6A1C">
      <w:pPr>
        <w:pStyle w:val="Textoindependiente"/>
        <w:spacing w:before="3"/>
        <w:rPr>
          <w:rFonts w:ascii="Calibri" w:hAnsi="Calibri" w:cs="Calibri"/>
          <w:sz w:val="22"/>
          <w:szCs w:val="22"/>
        </w:rPr>
      </w:pPr>
    </w:p>
    <w:p w:rsidR="00AC6A1C" w:rsidRPr="00E765F3" w:rsidRDefault="00AC6A1C" w:rsidP="00AC6A1C">
      <w:pPr>
        <w:pStyle w:val="Prrafodelista"/>
        <w:numPr>
          <w:ilvl w:val="1"/>
          <w:numId w:val="28"/>
        </w:numPr>
        <w:tabs>
          <w:tab w:val="left" w:pos="846"/>
        </w:tabs>
        <w:overflowPunct/>
        <w:adjustRightInd/>
        <w:spacing w:line="240" w:lineRule="auto"/>
        <w:ind w:hanging="265"/>
        <w:contextualSpacing w:val="0"/>
        <w:rPr>
          <w:rFonts w:ascii="Calibri" w:hAnsi="Calibri" w:cs="Calibri"/>
          <w:szCs w:val="22"/>
        </w:rPr>
      </w:pPr>
      <w:r w:rsidRPr="00E765F3">
        <w:rPr>
          <w:rFonts w:ascii="Calibri" w:hAnsi="Calibri" w:cs="Calibri"/>
          <w:szCs w:val="22"/>
        </w:rPr>
        <w:t>Financialstatementsforthepast2years(inEnglish)</w:t>
      </w:r>
    </w:p>
    <w:p w:rsidR="00AC6A1C" w:rsidRPr="00E765F3" w:rsidRDefault="00AC6A1C" w:rsidP="00AC6A1C">
      <w:pPr>
        <w:pStyle w:val="Textoindependiente"/>
        <w:spacing w:before="7" w:line="254" w:lineRule="auto"/>
        <w:ind w:left="580" w:right="242"/>
        <w:rPr>
          <w:rFonts w:ascii="Calibri" w:hAnsi="Calibri" w:cs="Calibri"/>
          <w:sz w:val="22"/>
          <w:szCs w:val="22"/>
        </w:rPr>
      </w:pPr>
      <w:r w:rsidRPr="00E765F3">
        <w:rPr>
          <w:rFonts w:ascii="Segoe UI Symbol" w:eastAsia="MS Mincho" w:hAnsi="Segoe UI Symbol" w:cs="Segoe UI Symbol"/>
          <w:sz w:val="22"/>
          <w:szCs w:val="22"/>
        </w:rPr>
        <w:t>☐</w:t>
      </w:r>
      <w:r w:rsidRPr="00E765F3">
        <w:rPr>
          <w:rFonts w:ascii="Calibri" w:hAnsi="Calibri" w:cs="Calibri"/>
          <w:sz w:val="22"/>
          <w:szCs w:val="22"/>
        </w:rPr>
        <w:t>Letterfromtheapplicantorganization’sexecutivedirector,CEO,orboard,expressingits commitmenttotheexecutionandparticipationinthisprocess</w:t>
      </w:r>
    </w:p>
    <w:p w:rsidR="00AC6A1C" w:rsidRPr="00E765F3" w:rsidRDefault="00AC6A1C" w:rsidP="00AC6A1C">
      <w:pPr>
        <w:pStyle w:val="Textoindependiente"/>
        <w:spacing w:line="268" w:lineRule="exact"/>
        <w:ind w:left="580" w:right="242"/>
        <w:rPr>
          <w:rFonts w:ascii="Calibri" w:hAnsi="Calibri" w:cs="Calibri"/>
          <w:sz w:val="22"/>
          <w:szCs w:val="22"/>
        </w:rPr>
      </w:pPr>
      <w:r w:rsidRPr="00E765F3">
        <w:rPr>
          <w:rFonts w:ascii="Segoe UI Symbol" w:eastAsia="MS Mincho" w:hAnsi="Segoe UI Symbol" w:cs="Segoe UI Symbol"/>
          <w:sz w:val="22"/>
          <w:szCs w:val="22"/>
        </w:rPr>
        <w:t>☐</w:t>
      </w:r>
      <w:r w:rsidRPr="00E765F3">
        <w:rPr>
          <w:rFonts w:ascii="Calibri" w:hAnsi="Calibri" w:cs="Calibri"/>
          <w:sz w:val="22"/>
          <w:szCs w:val="22"/>
        </w:rPr>
        <w:t>Complete resumes of all the team members involved in the assignment</w:t>
      </w:r>
    </w:p>
    <w:p w:rsidR="00AC6A1C" w:rsidRPr="00E765F3" w:rsidRDefault="00AC6A1C" w:rsidP="00AC6A1C">
      <w:pPr>
        <w:pStyle w:val="Prrafodelista"/>
        <w:numPr>
          <w:ilvl w:val="1"/>
          <w:numId w:val="28"/>
        </w:numPr>
        <w:tabs>
          <w:tab w:val="left" w:pos="846"/>
        </w:tabs>
        <w:overflowPunct/>
        <w:adjustRightInd/>
        <w:spacing w:before="2" w:line="240" w:lineRule="auto"/>
        <w:ind w:hanging="265"/>
        <w:contextualSpacing w:val="0"/>
        <w:rPr>
          <w:rFonts w:ascii="Calibri" w:hAnsi="Calibri" w:cs="Calibri"/>
          <w:szCs w:val="22"/>
        </w:rPr>
      </w:pPr>
      <w:r w:rsidRPr="00E765F3">
        <w:rPr>
          <w:rFonts w:ascii="Calibri" w:hAnsi="Calibri" w:cs="Calibri"/>
          <w:szCs w:val="22"/>
        </w:rPr>
        <w:t>Stafftimeallocationspreadsheetperresult</w:t>
      </w:r>
    </w:p>
    <w:p w:rsidR="00AC6A1C" w:rsidRPr="00E765F3" w:rsidRDefault="00AC6A1C" w:rsidP="00AC6A1C">
      <w:pPr>
        <w:pStyle w:val="Textoindependiente"/>
        <w:spacing w:before="7" w:line="249" w:lineRule="auto"/>
        <w:ind w:left="580" w:right="242"/>
        <w:rPr>
          <w:rFonts w:ascii="Calibri" w:hAnsi="Calibri" w:cs="Calibri"/>
          <w:sz w:val="22"/>
          <w:szCs w:val="22"/>
        </w:rPr>
      </w:pPr>
      <w:r w:rsidRPr="00E765F3">
        <w:rPr>
          <w:rFonts w:ascii="Segoe UI Symbol" w:eastAsia="MS Mincho" w:hAnsi="Segoe UI Symbol" w:cs="Segoe UI Symbol"/>
          <w:sz w:val="22"/>
          <w:szCs w:val="22"/>
        </w:rPr>
        <w:t>☐</w:t>
      </w:r>
      <w:r w:rsidRPr="00E765F3">
        <w:rPr>
          <w:rFonts w:ascii="Calibri" w:hAnsi="Calibri" w:cs="Calibri"/>
          <w:sz w:val="22"/>
          <w:szCs w:val="22"/>
        </w:rPr>
        <w:t>Electroniccopiesandhyperlinkswhereavailableofstudies,knowledgeproductsproducedunder similarassignmentsandlistofdisseminationchannels</w:t>
      </w:r>
    </w:p>
    <w:p w:rsidR="00AC6A1C" w:rsidRPr="00E765F3" w:rsidRDefault="00AC6A1C" w:rsidP="00AC6A1C">
      <w:pPr>
        <w:pStyle w:val="Textoindependiente"/>
        <w:rPr>
          <w:rFonts w:ascii="Calibri" w:hAnsi="Calibri" w:cs="Calibri"/>
          <w:sz w:val="22"/>
          <w:szCs w:val="22"/>
        </w:rPr>
      </w:pPr>
    </w:p>
    <w:p w:rsidR="00AC6A1C" w:rsidRPr="00E765F3" w:rsidRDefault="00AC6A1C" w:rsidP="00AC6A1C">
      <w:pPr>
        <w:jc w:val="right"/>
        <w:rPr>
          <w:rFonts w:ascii="Calibri" w:hAnsi="Calibri" w:cs="Calibri"/>
          <w:sz w:val="22"/>
          <w:szCs w:val="22"/>
        </w:rPr>
        <w:sectPr w:rsidR="00AC6A1C" w:rsidRPr="00E765F3">
          <w:headerReference w:type="default" r:id="rId26"/>
          <w:footerReference w:type="default" r:id="rId27"/>
          <w:pgSz w:w="12240" w:h="15840"/>
          <w:pgMar w:top="1560" w:right="1200" w:bottom="940" w:left="1220" w:header="720" w:footer="751" w:gutter="0"/>
          <w:cols w:space="720"/>
        </w:sectPr>
      </w:pPr>
    </w:p>
    <w:p w:rsidR="00AC6A1C" w:rsidRPr="00E765F3" w:rsidRDefault="00AC6A1C" w:rsidP="00AC6A1C">
      <w:pPr>
        <w:pStyle w:val="Textoindependiente"/>
        <w:rPr>
          <w:rFonts w:ascii="Calibri" w:hAnsi="Calibri" w:cs="Calibri"/>
          <w:sz w:val="22"/>
          <w:szCs w:val="22"/>
        </w:rPr>
      </w:pPr>
    </w:p>
    <w:p w:rsidR="00AC6A1C" w:rsidRPr="00E765F3" w:rsidRDefault="00AC6A1C" w:rsidP="00AC6A1C">
      <w:pPr>
        <w:pStyle w:val="Textoindependiente"/>
        <w:spacing w:before="11"/>
        <w:rPr>
          <w:rFonts w:ascii="Calibri" w:hAnsi="Calibri" w:cs="Calibri"/>
          <w:sz w:val="22"/>
          <w:szCs w:val="22"/>
        </w:rPr>
      </w:pPr>
    </w:p>
    <w:p w:rsidR="00AC6A1C" w:rsidRPr="00E765F3" w:rsidRDefault="00F05727" w:rsidP="00AC6A1C">
      <w:pPr>
        <w:pStyle w:val="Textoindependiente"/>
        <w:ind w:left="114"/>
        <w:rPr>
          <w:rFonts w:ascii="Calibri" w:hAnsi="Calibri" w:cs="Calibri"/>
          <w:sz w:val="22"/>
          <w:szCs w:val="22"/>
        </w:rPr>
      </w:pPr>
      <w:r w:rsidRPr="00F05727">
        <w:rPr>
          <w:rFonts w:ascii="Calibri" w:hAnsi="Calibri" w:cs="Calibri"/>
          <w:noProof/>
          <w:sz w:val="22"/>
          <w:szCs w:val="22"/>
        </w:rPr>
      </w:r>
      <w:r>
        <w:rPr>
          <w:rFonts w:ascii="Calibri" w:hAnsi="Calibri" w:cs="Calibri"/>
          <w:noProof/>
          <w:sz w:val="22"/>
          <w:szCs w:val="22"/>
        </w:rPr>
        <w:pict>
          <v:shape id="Text Box 9" o:spid="_x0000_s1036" type="#_x0000_t202" style="width:479.55pt;height:25.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" fillcolor="#f2f2f2" stroked="f">
            <o:lock v:ext="edit" aspectratio="t"/>
            <v:textbox inset="0,0,0,0">
              <w:txbxContent>
                <w:p w:rsidR="00AC6A1C" w:rsidRDefault="00AC6A1C" w:rsidP="00AC6A1C">
                  <w:pPr>
                    <w:spacing w:before="126"/>
                    <w:ind w:left="105"/>
                    <w:rPr>
                      <w:b/>
                      <w:sz w:val="21"/>
                    </w:rPr>
                  </w:pPr>
                  <w:r>
                    <w:rPr>
                      <w:b/>
                      <w:w w:val="105"/>
                      <w:sz w:val="21"/>
                    </w:rPr>
                    <w:t xml:space="preserve">SECTION 2: </w:t>
                  </w:r>
                  <w:r w:rsidRPr="00253326">
                    <w:rPr>
                      <w:b/>
                      <w:w w:val="105"/>
                      <w:sz w:val="21"/>
                    </w:rPr>
                    <w:t>Technical and Strategy Experience on Country Payments Diagnostic</w:t>
                  </w:r>
                </w:p>
              </w:txbxContent>
            </v:textbox>
            <w10:wrap type="none"/>
            <w10:anchorlock/>
          </v:shape>
        </w:pict>
      </w:r>
    </w:p>
    <w:p w:rsidR="00AC6A1C" w:rsidRPr="00E765F3" w:rsidRDefault="00AC6A1C" w:rsidP="00AC6A1C">
      <w:pPr>
        <w:pStyle w:val="Textoindependiente"/>
        <w:spacing w:before="7"/>
        <w:rPr>
          <w:rFonts w:ascii="Calibri" w:hAnsi="Calibri" w:cs="Calibri"/>
          <w:sz w:val="22"/>
          <w:szCs w:val="22"/>
        </w:rPr>
      </w:pPr>
    </w:p>
    <w:p w:rsidR="00AC6A1C" w:rsidRPr="00E765F3" w:rsidRDefault="00AC6A1C" w:rsidP="00AC6A1C">
      <w:pPr>
        <w:pStyle w:val="Prrafodelista"/>
        <w:numPr>
          <w:ilvl w:val="0"/>
          <w:numId w:val="30"/>
        </w:numPr>
        <w:tabs>
          <w:tab w:val="left" w:pos="580"/>
        </w:tabs>
        <w:overflowPunct/>
        <w:adjustRightInd/>
        <w:spacing w:before="69" w:line="252" w:lineRule="auto"/>
        <w:ind w:right="414"/>
        <w:contextualSpacing w:val="0"/>
        <w:rPr>
          <w:rFonts w:ascii="Calibri" w:hAnsi="Calibri" w:cs="Calibri"/>
          <w:szCs w:val="22"/>
        </w:rPr>
      </w:pPr>
      <w:r w:rsidRPr="00E765F3">
        <w:rPr>
          <w:rFonts w:ascii="Calibri" w:hAnsi="Calibri" w:cs="Calibri"/>
          <w:szCs w:val="22"/>
        </w:rPr>
        <w:t>Pleasedescribeyourorganization’sexperienceinproducing</w:t>
      </w:r>
      <w:r w:rsidRPr="00E765F3">
        <w:rPr>
          <w:rFonts w:ascii="Calibri" w:hAnsi="Calibri" w:cs="Calibri"/>
          <w:b/>
          <w:szCs w:val="22"/>
        </w:rPr>
        <w:t>similar</w:t>
      </w:r>
      <w:r w:rsidRPr="00E765F3">
        <w:rPr>
          <w:rFonts w:ascii="Calibri" w:hAnsi="Calibri" w:cs="Calibri"/>
          <w:szCs w:val="22"/>
        </w:rPr>
        <w:t>projects/studies.Foreachone, makesureyoudescribethefollowing(maximum2pagesperproject):</w:t>
      </w:r>
    </w:p>
    <w:p w:rsidR="00AC6A1C" w:rsidRPr="00E765F3" w:rsidRDefault="00AC6A1C" w:rsidP="00AC6A1C">
      <w:pPr>
        <w:pStyle w:val="Prrafodelista"/>
        <w:numPr>
          <w:ilvl w:val="1"/>
          <w:numId w:val="30"/>
        </w:numPr>
        <w:tabs>
          <w:tab w:val="left" w:pos="940"/>
        </w:tabs>
        <w:overflowPunct/>
        <w:adjustRightInd/>
        <w:spacing w:before="14" w:line="240" w:lineRule="auto"/>
        <w:contextualSpacing w:val="0"/>
        <w:rPr>
          <w:rFonts w:ascii="Calibri" w:hAnsi="Calibri" w:cs="Calibri"/>
          <w:szCs w:val="22"/>
        </w:rPr>
      </w:pPr>
      <w:r w:rsidRPr="00E765F3">
        <w:rPr>
          <w:rFonts w:ascii="Calibri" w:hAnsi="Calibri" w:cs="Calibri"/>
          <w:szCs w:val="22"/>
        </w:rPr>
        <w:t>Nameoftheproject(websiteifapplicable):</w:t>
      </w:r>
    </w:p>
    <w:p w:rsidR="00AC6A1C" w:rsidRPr="00E765F3" w:rsidRDefault="00AC6A1C" w:rsidP="00AC6A1C">
      <w:pPr>
        <w:pStyle w:val="Prrafodelista"/>
        <w:numPr>
          <w:ilvl w:val="1"/>
          <w:numId w:val="30"/>
        </w:numPr>
        <w:tabs>
          <w:tab w:val="left" w:pos="940"/>
        </w:tabs>
        <w:overflowPunct/>
        <w:adjustRightInd/>
        <w:spacing w:before="15" w:line="240" w:lineRule="auto"/>
        <w:contextualSpacing w:val="0"/>
        <w:rPr>
          <w:rFonts w:ascii="Calibri" w:hAnsi="Calibri" w:cs="Calibri"/>
          <w:szCs w:val="22"/>
        </w:rPr>
      </w:pPr>
      <w:r w:rsidRPr="00E765F3">
        <w:rPr>
          <w:rFonts w:ascii="Calibri" w:hAnsi="Calibri" w:cs="Calibri"/>
          <w:szCs w:val="22"/>
        </w:rPr>
        <w:t>Client/Funder (ifapplicable):</w:t>
      </w:r>
    </w:p>
    <w:p w:rsidR="00AC6A1C" w:rsidRPr="00E765F3" w:rsidRDefault="00AC6A1C" w:rsidP="00AC6A1C">
      <w:pPr>
        <w:pStyle w:val="Prrafodelista"/>
        <w:numPr>
          <w:ilvl w:val="1"/>
          <w:numId w:val="30"/>
        </w:numPr>
        <w:tabs>
          <w:tab w:val="left" w:pos="940"/>
        </w:tabs>
        <w:overflowPunct/>
        <w:adjustRightInd/>
        <w:spacing w:before="20" w:line="240" w:lineRule="auto"/>
        <w:contextualSpacing w:val="0"/>
        <w:rPr>
          <w:rFonts w:ascii="Calibri" w:hAnsi="Calibri" w:cs="Calibri"/>
          <w:szCs w:val="22"/>
        </w:rPr>
      </w:pPr>
      <w:r w:rsidRPr="00E765F3">
        <w:rPr>
          <w:rFonts w:ascii="Calibri" w:hAnsi="Calibri" w:cs="Calibri"/>
          <w:szCs w:val="22"/>
        </w:rPr>
        <w:t>Grant/Contractvalue:</w:t>
      </w:r>
    </w:p>
    <w:p w:rsidR="00AC6A1C" w:rsidRPr="00E765F3" w:rsidRDefault="00AC6A1C" w:rsidP="00AC6A1C">
      <w:pPr>
        <w:pStyle w:val="Prrafodelista"/>
        <w:numPr>
          <w:ilvl w:val="1"/>
          <w:numId w:val="30"/>
        </w:numPr>
        <w:tabs>
          <w:tab w:val="left" w:pos="940"/>
        </w:tabs>
        <w:overflowPunct/>
        <w:adjustRightInd/>
        <w:spacing w:before="15" w:line="240" w:lineRule="auto"/>
        <w:contextualSpacing w:val="0"/>
        <w:rPr>
          <w:rFonts w:ascii="Calibri" w:hAnsi="Calibri" w:cs="Calibri"/>
          <w:b/>
          <w:szCs w:val="22"/>
        </w:rPr>
      </w:pPr>
      <w:r w:rsidRPr="00E765F3">
        <w:rPr>
          <w:rFonts w:ascii="Calibri" w:hAnsi="Calibri" w:cs="Calibri"/>
          <w:szCs w:val="22"/>
        </w:rPr>
        <w:t>Description of the</w:t>
      </w:r>
      <w:r w:rsidRPr="00E765F3">
        <w:rPr>
          <w:rFonts w:ascii="Calibri" w:hAnsi="Calibri" w:cs="Calibri"/>
          <w:b/>
          <w:szCs w:val="22"/>
        </w:rPr>
        <w:t>approach/methodology:</w:t>
      </w:r>
    </w:p>
    <w:p w:rsidR="00AC6A1C" w:rsidRPr="00E765F3" w:rsidRDefault="00AC6A1C" w:rsidP="00AC6A1C">
      <w:pPr>
        <w:pStyle w:val="Prrafodelista"/>
        <w:numPr>
          <w:ilvl w:val="1"/>
          <w:numId w:val="30"/>
        </w:numPr>
        <w:tabs>
          <w:tab w:val="left" w:pos="940"/>
        </w:tabs>
        <w:overflowPunct/>
        <w:adjustRightInd/>
        <w:spacing w:before="15" w:line="240" w:lineRule="auto"/>
        <w:contextualSpacing w:val="0"/>
        <w:rPr>
          <w:rFonts w:ascii="Calibri" w:hAnsi="Calibri" w:cs="Calibri"/>
          <w:szCs w:val="22"/>
        </w:rPr>
      </w:pPr>
      <w:r w:rsidRPr="00E765F3">
        <w:rPr>
          <w:rFonts w:ascii="Calibri" w:hAnsi="Calibri" w:cs="Calibri"/>
          <w:szCs w:val="22"/>
        </w:rPr>
        <w:t>Typesof</w:t>
      </w:r>
      <w:r w:rsidRPr="00E765F3">
        <w:rPr>
          <w:rFonts w:ascii="Calibri" w:hAnsi="Calibri" w:cs="Calibri"/>
          <w:b/>
          <w:szCs w:val="22"/>
        </w:rPr>
        <w:t>outputs</w:t>
      </w:r>
      <w:r w:rsidRPr="00E765F3">
        <w:rPr>
          <w:rFonts w:ascii="Calibri" w:hAnsi="Calibri" w:cs="Calibri"/>
          <w:szCs w:val="22"/>
        </w:rPr>
        <w:t>/</w:t>
      </w:r>
      <w:r w:rsidRPr="00E765F3">
        <w:rPr>
          <w:rFonts w:ascii="Calibri" w:hAnsi="Calibri" w:cs="Calibri"/>
          <w:b/>
          <w:szCs w:val="22"/>
        </w:rPr>
        <w:t>deliverables</w:t>
      </w:r>
      <w:r w:rsidRPr="00E765F3">
        <w:rPr>
          <w:rFonts w:ascii="Calibri" w:hAnsi="Calibri" w:cs="Calibri"/>
          <w:szCs w:val="22"/>
        </w:rPr>
        <w:t>produced,andactivitiesundertaken:</w:t>
      </w:r>
    </w:p>
    <w:p w:rsidR="00AC6A1C" w:rsidRPr="00E765F3" w:rsidRDefault="00AC6A1C" w:rsidP="00AC6A1C">
      <w:pPr>
        <w:pStyle w:val="Prrafodelista"/>
        <w:numPr>
          <w:ilvl w:val="1"/>
          <w:numId w:val="30"/>
        </w:numPr>
        <w:tabs>
          <w:tab w:val="left" w:pos="940"/>
        </w:tabs>
        <w:overflowPunct/>
        <w:adjustRightInd/>
        <w:spacing w:before="20" w:line="247" w:lineRule="auto"/>
        <w:ind w:right="324"/>
        <w:contextualSpacing w:val="0"/>
        <w:rPr>
          <w:rFonts w:ascii="Calibri" w:hAnsi="Calibri" w:cs="Calibri"/>
          <w:szCs w:val="22"/>
        </w:rPr>
      </w:pPr>
      <w:r w:rsidRPr="00E765F3">
        <w:rPr>
          <w:rFonts w:ascii="Calibri" w:hAnsi="Calibri" w:cs="Calibri"/>
          <w:szCs w:val="22"/>
        </w:rPr>
        <w:t>Tools used to conduct the study (e.g., ecosystem assessment, payments mapping and data collection,datameasurement,stakeholder’sanalysis,researchonthesupplyandthedemandside ofthepaymentsecosystem,roadmaptodigitizepayments,metrics/indicatorscollected,etc.):</w:t>
      </w:r>
    </w:p>
    <w:p w:rsidR="00AC6A1C" w:rsidRPr="00E765F3" w:rsidRDefault="00AC6A1C" w:rsidP="00AC6A1C">
      <w:pPr>
        <w:pStyle w:val="Prrafodelista"/>
        <w:numPr>
          <w:ilvl w:val="1"/>
          <w:numId w:val="30"/>
        </w:numPr>
        <w:tabs>
          <w:tab w:val="left" w:pos="940"/>
        </w:tabs>
        <w:overflowPunct/>
        <w:adjustRightInd/>
        <w:spacing w:before="19" w:line="244" w:lineRule="auto"/>
        <w:ind w:right="1156"/>
        <w:contextualSpacing w:val="0"/>
        <w:rPr>
          <w:rFonts w:ascii="Calibri" w:hAnsi="Calibri" w:cs="Calibri"/>
          <w:szCs w:val="22"/>
        </w:rPr>
      </w:pPr>
      <w:r w:rsidRPr="00E765F3">
        <w:rPr>
          <w:rFonts w:ascii="Calibri" w:hAnsi="Calibri" w:cs="Calibri"/>
          <w:szCs w:val="22"/>
        </w:rPr>
        <w:t>Toolsyouusedtoidentifyopportunitiesandconstraintsatthepolicy,regulatory,and/or implementationlevel:</w:t>
      </w:r>
    </w:p>
    <w:p w:rsidR="00AC6A1C" w:rsidRPr="00E765F3" w:rsidRDefault="00AC6A1C" w:rsidP="00AC6A1C">
      <w:pPr>
        <w:pStyle w:val="Prrafodelista"/>
        <w:numPr>
          <w:ilvl w:val="1"/>
          <w:numId w:val="30"/>
        </w:numPr>
        <w:tabs>
          <w:tab w:val="left" w:pos="940"/>
        </w:tabs>
        <w:overflowPunct/>
        <w:adjustRightInd/>
        <w:spacing w:before="21" w:line="240" w:lineRule="auto"/>
        <w:contextualSpacing w:val="0"/>
        <w:rPr>
          <w:rFonts w:ascii="Calibri" w:hAnsi="Calibri" w:cs="Calibri"/>
          <w:szCs w:val="22"/>
        </w:rPr>
      </w:pPr>
      <w:r w:rsidRPr="00E765F3">
        <w:rPr>
          <w:rFonts w:ascii="Calibri" w:hAnsi="Calibri" w:cs="Calibri"/>
          <w:szCs w:val="22"/>
        </w:rPr>
        <w:t>Timeittookyoutocompletetheassignment,dates,location:</w:t>
      </w:r>
    </w:p>
    <w:p w:rsidR="00AC6A1C" w:rsidRPr="00E765F3" w:rsidRDefault="00AC6A1C" w:rsidP="00AC6A1C">
      <w:pPr>
        <w:pStyle w:val="Prrafodelista"/>
        <w:numPr>
          <w:ilvl w:val="1"/>
          <w:numId w:val="30"/>
        </w:numPr>
        <w:tabs>
          <w:tab w:val="left" w:pos="940"/>
        </w:tabs>
        <w:overflowPunct/>
        <w:adjustRightInd/>
        <w:spacing w:before="15" w:line="240" w:lineRule="auto"/>
        <w:contextualSpacing w:val="0"/>
        <w:rPr>
          <w:rFonts w:ascii="Calibri" w:hAnsi="Calibri" w:cs="Calibri"/>
          <w:szCs w:val="22"/>
        </w:rPr>
      </w:pPr>
      <w:r w:rsidRPr="00E765F3">
        <w:rPr>
          <w:rFonts w:ascii="Calibri" w:hAnsi="Calibri" w:cs="Calibri"/>
          <w:szCs w:val="22"/>
        </w:rPr>
        <w:t>Numberofpeopleandnamesofthestaffthatparticipatedintheassignment:</w:t>
      </w:r>
    </w:p>
    <w:p w:rsidR="00AC6A1C" w:rsidRPr="00E765F3" w:rsidRDefault="00AC6A1C" w:rsidP="00AC6A1C">
      <w:pPr>
        <w:pStyle w:val="Prrafodelista"/>
        <w:numPr>
          <w:ilvl w:val="1"/>
          <w:numId w:val="30"/>
        </w:numPr>
        <w:tabs>
          <w:tab w:val="left" w:pos="940"/>
        </w:tabs>
        <w:overflowPunct/>
        <w:adjustRightInd/>
        <w:spacing w:before="15" w:line="240" w:lineRule="auto"/>
        <w:contextualSpacing w:val="0"/>
        <w:rPr>
          <w:rFonts w:ascii="Calibri" w:hAnsi="Calibri" w:cs="Calibri"/>
          <w:szCs w:val="22"/>
        </w:rPr>
      </w:pPr>
      <w:r w:rsidRPr="00E765F3">
        <w:rPr>
          <w:rFonts w:ascii="Calibri" w:hAnsi="Calibri" w:cs="Calibri"/>
          <w:szCs w:val="22"/>
        </w:rPr>
        <w:t>Knowledgeproductproductionanddisseminationstrategyoftheassignment:</w:t>
      </w:r>
    </w:p>
    <w:p w:rsidR="00AC6A1C" w:rsidRPr="00E765F3" w:rsidRDefault="00AC6A1C" w:rsidP="00AC6A1C">
      <w:pPr>
        <w:pStyle w:val="Prrafodelista"/>
        <w:numPr>
          <w:ilvl w:val="1"/>
          <w:numId w:val="30"/>
        </w:numPr>
        <w:tabs>
          <w:tab w:val="left" w:pos="940"/>
        </w:tabs>
        <w:overflowPunct/>
        <w:adjustRightInd/>
        <w:spacing w:before="20" w:line="240" w:lineRule="auto"/>
        <w:contextualSpacing w:val="0"/>
        <w:rPr>
          <w:rFonts w:ascii="Calibri" w:hAnsi="Calibri" w:cs="Calibri"/>
          <w:szCs w:val="22"/>
        </w:rPr>
      </w:pPr>
      <w:r w:rsidRPr="00E765F3">
        <w:rPr>
          <w:rFonts w:ascii="Calibri" w:hAnsi="Calibri" w:cs="Calibri"/>
          <w:szCs w:val="22"/>
        </w:rPr>
        <w:t>References,contactdetails(name,position,phonenumber,email):</w:t>
      </w:r>
    </w:p>
    <w:p w:rsidR="00AC6A1C" w:rsidRPr="00E765F3" w:rsidRDefault="00AC6A1C" w:rsidP="00AC6A1C">
      <w:pPr>
        <w:pStyle w:val="Textoindependiente"/>
        <w:spacing w:before="1"/>
        <w:rPr>
          <w:rFonts w:ascii="Calibri" w:hAnsi="Calibri" w:cs="Calibri"/>
          <w:sz w:val="22"/>
          <w:szCs w:val="22"/>
        </w:rPr>
      </w:pPr>
    </w:p>
    <w:p w:rsidR="00AC6A1C" w:rsidRPr="00E765F3" w:rsidRDefault="00AC6A1C" w:rsidP="00AC6A1C">
      <w:pPr>
        <w:pStyle w:val="Prrafodelista"/>
        <w:numPr>
          <w:ilvl w:val="0"/>
          <w:numId w:val="30"/>
        </w:numPr>
        <w:tabs>
          <w:tab w:val="left" w:pos="580"/>
        </w:tabs>
        <w:overflowPunct/>
        <w:adjustRightInd/>
        <w:spacing w:line="252" w:lineRule="auto"/>
        <w:ind w:right="244"/>
        <w:contextualSpacing w:val="0"/>
        <w:rPr>
          <w:rFonts w:ascii="Calibri" w:hAnsi="Calibri" w:cs="Calibri"/>
          <w:szCs w:val="22"/>
        </w:rPr>
      </w:pPr>
      <w:r w:rsidRPr="00E765F3">
        <w:rPr>
          <w:rFonts w:ascii="Calibri" w:hAnsi="Calibri" w:cs="Calibri"/>
          <w:szCs w:val="22"/>
        </w:rPr>
        <w:t>Pleasedescribeyourorganization’sexperienceingatheringdatafor/performingcountryBetterThan Cash Diagnostics as described in the scope of this RFA and key takeaways from performing those studies (maximum 3pages)</w:t>
      </w:r>
    </w:p>
    <w:p w:rsidR="00AC6A1C" w:rsidRPr="00E765F3" w:rsidRDefault="00AC6A1C" w:rsidP="00AC6A1C">
      <w:pPr>
        <w:pStyle w:val="Textoindependiente"/>
        <w:spacing w:before="12"/>
        <w:rPr>
          <w:rFonts w:ascii="Calibri" w:hAnsi="Calibri" w:cs="Calibri"/>
          <w:sz w:val="22"/>
          <w:szCs w:val="22"/>
        </w:rPr>
      </w:pPr>
    </w:p>
    <w:p w:rsidR="00AC6A1C" w:rsidRPr="00E765F3" w:rsidRDefault="00AC6A1C" w:rsidP="00AC6A1C">
      <w:pPr>
        <w:pStyle w:val="Prrafodelista"/>
        <w:numPr>
          <w:ilvl w:val="0"/>
          <w:numId w:val="30"/>
        </w:numPr>
        <w:tabs>
          <w:tab w:val="left" w:pos="580"/>
        </w:tabs>
        <w:overflowPunct/>
        <w:adjustRightInd/>
        <w:spacing w:line="252" w:lineRule="auto"/>
        <w:ind w:right="391"/>
        <w:contextualSpacing w:val="0"/>
        <w:rPr>
          <w:rFonts w:ascii="Calibri" w:hAnsi="Calibri" w:cs="Calibri"/>
          <w:szCs w:val="22"/>
        </w:rPr>
      </w:pPr>
      <w:r w:rsidRPr="00E765F3">
        <w:rPr>
          <w:rFonts w:ascii="Calibri" w:hAnsi="Calibri" w:cs="Calibri"/>
          <w:szCs w:val="22"/>
        </w:rPr>
        <w:t>Please describe your organization’s experience in assessing payment ecosystems –understanding thecountrycontextandpaymentecosystem,aswellasitscurrentstateoftransitionandevolution toward electronic payments (maximum 1page)</w:t>
      </w:r>
    </w:p>
    <w:p w:rsidR="00AC6A1C" w:rsidRPr="00E765F3" w:rsidRDefault="00AC6A1C" w:rsidP="00AC6A1C">
      <w:pPr>
        <w:pStyle w:val="Textoindependiente"/>
        <w:spacing w:before="12"/>
        <w:rPr>
          <w:rFonts w:ascii="Calibri" w:hAnsi="Calibri" w:cs="Calibri"/>
          <w:sz w:val="22"/>
          <w:szCs w:val="22"/>
        </w:rPr>
      </w:pPr>
    </w:p>
    <w:p w:rsidR="00AC6A1C" w:rsidRPr="00E765F3" w:rsidRDefault="00AC6A1C" w:rsidP="00AC6A1C">
      <w:pPr>
        <w:pStyle w:val="Prrafodelista"/>
        <w:numPr>
          <w:ilvl w:val="0"/>
          <w:numId w:val="30"/>
        </w:numPr>
        <w:tabs>
          <w:tab w:val="left" w:pos="580"/>
        </w:tabs>
        <w:overflowPunct/>
        <w:adjustRightInd/>
        <w:spacing w:line="240" w:lineRule="auto"/>
        <w:contextualSpacing w:val="0"/>
        <w:rPr>
          <w:rFonts w:ascii="Calibri" w:hAnsi="Calibri" w:cs="Calibri"/>
          <w:color w:val="000000"/>
          <w:szCs w:val="22"/>
        </w:rPr>
      </w:pPr>
      <w:r w:rsidRPr="00E765F3">
        <w:rPr>
          <w:rFonts w:ascii="Calibri" w:hAnsi="Calibri" w:cs="Calibri"/>
          <w:color w:val="000000"/>
          <w:szCs w:val="22"/>
        </w:rPr>
        <w:t>Pleasedescribeyourorganization’sexperienceinassessingtrajectorytowardselectronicpayments</w:t>
      </w:r>
    </w:p>
    <w:p w:rsidR="00AC6A1C" w:rsidRPr="00E765F3" w:rsidRDefault="00AC6A1C" w:rsidP="00AC6A1C">
      <w:pPr>
        <w:pStyle w:val="Textoindependiente"/>
        <w:spacing w:before="12" w:line="252" w:lineRule="auto"/>
        <w:ind w:left="720" w:right="242"/>
        <w:rPr>
          <w:rFonts w:ascii="Calibri" w:hAnsi="Calibri" w:cs="Calibri"/>
          <w:color w:val="000000"/>
          <w:sz w:val="22"/>
          <w:szCs w:val="22"/>
        </w:rPr>
      </w:pPr>
      <w:r w:rsidRPr="00E765F3">
        <w:rPr>
          <w:rFonts w:ascii="Calibri" w:hAnsi="Calibri" w:cs="Calibri"/>
          <w:color w:val="000000"/>
          <w:sz w:val="22"/>
          <w:szCs w:val="22"/>
        </w:rPr>
        <w:t>identifying, understanding and prioritizing payment use cases and evaluating the likely trajectory of digital payments (maximum 1 page)</w:t>
      </w:r>
    </w:p>
    <w:p w:rsidR="00AC6A1C" w:rsidRPr="00E765F3" w:rsidRDefault="00AC6A1C" w:rsidP="00AC6A1C">
      <w:pPr>
        <w:pStyle w:val="Textoindependiente"/>
        <w:spacing w:before="7"/>
        <w:rPr>
          <w:rFonts w:ascii="Calibri" w:hAnsi="Calibri" w:cs="Calibri"/>
          <w:sz w:val="22"/>
          <w:szCs w:val="22"/>
        </w:rPr>
      </w:pPr>
    </w:p>
    <w:p w:rsidR="00AC6A1C" w:rsidRPr="00E765F3" w:rsidRDefault="00AC6A1C" w:rsidP="00AC6A1C">
      <w:pPr>
        <w:pStyle w:val="Prrafodelista"/>
        <w:numPr>
          <w:ilvl w:val="0"/>
          <w:numId w:val="30"/>
        </w:numPr>
        <w:tabs>
          <w:tab w:val="left" w:pos="580"/>
        </w:tabs>
        <w:overflowPunct/>
        <w:adjustRightInd/>
        <w:spacing w:line="252" w:lineRule="auto"/>
        <w:ind w:right="392"/>
        <w:contextualSpacing w:val="0"/>
        <w:rPr>
          <w:rFonts w:ascii="Calibri" w:hAnsi="Calibri" w:cs="Calibri"/>
          <w:szCs w:val="22"/>
        </w:rPr>
      </w:pPr>
      <w:r w:rsidRPr="00E765F3">
        <w:rPr>
          <w:rFonts w:ascii="Calibri" w:hAnsi="Calibri" w:cs="Calibri"/>
          <w:szCs w:val="22"/>
        </w:rPr>
        <w:t>Pleasedescribeyourorganization’sexperienceinroadmapandrecommendationstoshifttodigital payments (maximum 1page)</w:t>
      </w:r>
    </w:p>
    <w:p w:rsidR="00AC6A1C" w:rsidRPr="00E765F3" w:rsidRDefault="00AC6A1C" w:rsidP="00AC6A1C">
      <w:pPr>
        <w:spacing w:line="252" w:lineRule="auto"/>
        <w:rPr>
          <w:rFonts w:ascii="Calibri" w:hAnsi="Calibri" w:cs="Calibri"/>
          <w:sz w:val="22"/>
          <w:szCs w:val="22"/>
        </w:rPr>
        <w:sectPr w:rsidR="00AC6A1C" w:rsidRPr="00E765F3">
          <w:headerReference w:type="even" r:id="rId28"/>
          <w:headerReference w:type="default" r:id="rId29"/>
          <w:footerReference w:type="default" r:id="rId30"/>
          <w:headerReference w:type="first" r:id="rId31"/>
          <w:pgSz w:w="12240" w:h="15840"/>
          <w:pgMar w:top="1560" w:right="1200" w:bottom="940" w:left="1220" w:header="720" w:footer="751" w:gutter="0"/>
          <w:cols w:space="720"/>
        </w:sectPr>
      </w:pPr>
    </w:p>
    <w:p w:rsidR="00AC6A1C" w:rsidRPr="00E765F3" w:rsidRDefault="00F05727" w:rsidP="00AC6A1C">
      <w:pPr>
        <w:pStyle w:val="Textoindependiente"/>
        <w:ind w:left="114"/>
        <w:rPr>
          <w:rFonts w:ascii="Calibri" w:hAnsi="Calibri" w:cs="Calibri"/>
          <w:sz w:val="22"/>
          <w:szCs w:val="22"/>
        </w:rPr>
      </w:pPr>
      <w:r w:rsidRPr="00F05727">
        <w:rPr>
          <w:rFonts w:ascii="Calibri" w:hAnsi="Calibri" w:cs="Calibri"/>
          <w:noProof/>
          <w:sz w:val="22"/>
          <w:szCs w:val="22"/>
        </w:rPr>
      </w:r>
      <w:r>
        <w:rPr>
          <w:rFonts w:ascii="Calibri" w:hAnsi="Calibri" w:cs="Calibri"/>
          <w:noProof/>
          <w:sz w:val="22"/>
          <w:szCs w:val="22"/>
        </w:rPr>
        <w:pict>
          <v:shape id="Text Box 8" o:spid="_x0000_s1035" type="#_x0000_t202" style="width:479.55pt;height:25.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" fillcolor="#f2f2f2" stroked="f">
            <o:lock v:ext="edit" aspectratio="t"/>
            <v:textbox inset="0,0,0,0">
              <w:txbxContent>
                <w:p w:rsidR="00AC6A1C" w:rsidRDefault="00AC6A1C" w:rsidP="00AC6A1C">
                  <w:pPr>
                    <w:spacing w:before="126"/>
                    <w:ind w:left="105"/>
                    <w:rPr>
                      <w:b/>
                      <w:sz w:val="21"/>
                    </w:rPr>
                  </w:pPr>
                  <w:r>
                    <w:rPr>
                      <w:b/>
                      <w:w w:val="105"/>
                      <w:sz w:val="21"/>
                    </w:rPr>
                    <w:t>SECTION 3: APPROACH AND IMPLEMENTATION PLAN (15 pages maximum)</w:t>
                  </w:r>
                </w:p>
              </w:txbxContent>
            </v:textbox>
            <w10:wrap type="none"/>
            <w10:anchorlock/>
          </v:shape>
        </w:pict>
      </w:r>
    </w:p>
    <w:p w:rsidR="00AC6A1C" w:rsidRPr="00E765F3" w:rsidRDefault="00AC6A1C" w:rsidP="00AC6A1C">
      <w:pPr>
        <w:pStyle w:val="Textoindependiente"/>
        <w:spacing w:before="7"/>
        <w:rPr>
          <w:rFonts w:ascii="Calibri" w:hAnsi="Calibri" w:cs="Calibri"/>
          <w:sz w:val="22"/>
          <w:szCs w:val="22"/>
        </w:rPr>
      </w:pPr>
    </w:p>
    <w:p w:rsidR="00AC6A1C" w:rsidRPr="00E765F3" w:rsidRDefault="00AC6A1C" w:rsidP="00AC6A1C">
      <w:pPr>
        <w:pStyle w:val="Prrafodelista"/>
        <w:numPr>
          <w:ilvl w:val="0"/>
          <w:numId w:val="31"/>
        </w:numPr>
        <w:tabs>
          <w:tab w:val="left" w:pos="580"/>
        </w:tabs>
        <w:overflowPunct/>
        <w:adjustRightInd/>
        <w:spacing w:before="69" w:line="240" w:lineRule="auto"/>
        <w:contextualSpacing w:val="0"/>
        <w:rPr>
          <w:rFonts w:ascii="Calibri" w:hAnsi="Calibri" w:cs="Calibri"/>
          <w:b/>
          <w:szCs w:val="22"/>
        </w:rPr>
      </w:pPr>
      <w:r w:rsidRPr="00E765F3">
        <w:rPr>
          <w:rFonts w:ascii="Calibri" w:hAnsi="Calibri" w:cs="Calibri"/>
          <w:b/>
          <w:szCs w:val="22"/>
        </w:rPr>
        <w:t>Ecosystem diagnostictoolkit</w:t>
      </w:r>
    </w:p>
    <w:p w:rsidR="00AC6A1C" w:rsidRPr="00E765F3" w:rsidRDefault="00AC6A1C" w:rsidP="00AC6A1C">
      <w:pPr>
        <w:pStyle w:val="Textoindependiente"/>
        <w:spacing w:before="12" w:line="249" w:lineRule="auto"/>
        <w:ind w:left="720" w:right="242"/>
        <w:rPr>
          <w:rFonts w:ascii="Calibri" w:hAnsi="Calibri" w:cs="Calibri"/>
          <w:b/>
          <w:sz w:val="22"/>
          <w:szCs w:val="22"/>
        </w:rPr>
      </w:pPr>
      <w:r w:rsidRPr="00E765F3">
        <w:rPr>
          <w:rFonts w:ascii="Calibri" w:hAnsi="Calibri" w:cs="Calibri"/>
          <w:sz w:val="22"/>
          <w:szCs w:val="22"/>
        </w:rPr>
        <w:t xml:space="preserve">It is expected the applicant uses </w:t>
      </w:r>
      <w:r>
        <w:rPr>
          <w:rFonts w:ascii="Calibri" w:hAnsi="Calibri" w:cs="Calibri"/>
          <w:sz w:val="22"/>
          <w:szCs w:val="22"/>
        </w:rPr>
        <w:t>THE ALLIANCE</w:t>
      </w:r>
      <w:r w:rsidRPr="00E765F3">
        <w:rPr>
          <w:rFonts w:ascii="Calibri" w:hAnsi="Calibri" w:cs="Calibri"/>
          <w:sz w:val="22"/>
          <w:szCs w:val="22"/>
        </w:rPr>
        <w:t xml:space="preserve">’s methodology as a cornerstone for the diagnostic. Please describe how you are planning to use this toolkit by itself or along with other frameworks/toolkits (e.g., </w:t>
      </w:r>
      <w:r>
        <w:rPr>
          <w:rFonts w:ascii="Calibri" w:hAnsi="Calibri" w:cs="Calibri"/>
          <w:sz w:val="22"/>
          <w:szCs w:val="22"/>
        </w:rPr>
        <w:t>THE ALLIANCE</w:t>
      </w:r>
      <w:r w:rsidRPr="00E765F3">
        <w:rPr>
          <w:rFonts w:ascii="Calibri" w:hAnsi="Calibri" w:cs="Calibri"/>
          <w:sz w:val="22"/>
          <w:szCs w:val="22"/>
        </w:rPr>
        <w:t>’s measurement and stakeholder toolkits, proprietary or third-­‐party) on this project</w:t>
      </w:r>
      <w:r w:rsidRPr="00E765F3">
        <w:rPr>
          <w:rFonts w:ascii="Calibri" w:hAnsi="Calibri" w:cs="Calibri"/>
          <w:b/>
          <w:sz w:val="22"/>
          <w:szCs w:val="22"/>
        </w:rPr>
        <w:t>.</w:t>
      </w:r>
    </w:p>
    <w:p w:rsidR="00AC6A1C" w:rsidRPr="00E765F3" w:rsidRDefault="00AC6A1C" w:rsidP="00AC6A1C">
      <w:pPr>
        <w:pStyle w:val="Textoindependiente"/>
        <w:spacing w:before="2" w:line="252" w:lineRule="auto"/>
        <w:ind w:left="720" w:right="242"/>
        <w:rPr>
          <w:rFonts w:ascii="Calibri" w:hAnsi="Calibri" w:cs="Calibri"/>
          <w:sz w:val="22"/>
          <w:szCs w:val="22"/>
        </w:rPr>
      </w:pPr>
      <w:r w:rsidRPr="00E765F3">
        <w:rPr>
          <w:rFonts w:ascii="Calibri" w:hAnsi="Calibri" w:cs="Calibri"/>
          <w:sz w:val="22"/>
          <w:szCs w:val="22"/>
        </w:rPr>
        <w:t>Please also describe how you will ensure results from this diagnostic are comparable to previous diagnostics and will reference other relevant activities.</w:t>
      </w:r>
    </w:p>
    <w:p w:rsidR="00AC6A1C" w:rsidRPr="00E765F3" w:rsidRDefault="00AC6A1C" w:rsidP="00AC6A1C">
      <w:pPr>
        <w:pStyle w:val="Textoindependiente"/>
        <w:spacing w:before="12"/>
        <w:rPr>
          <w:rFonts w:ascii="Calibri" w:hAnsi="Calibri" w:cs="Calibri"/>
          <w:sz w:val="22"/>
          <w:szCs w:val="22"/>
        </w:rPr>
      </w:pPr>
    </w:p>
    <w:p w:rsidR="00AC6A1C" w:rsidRPr="00E765F3" w:rsidRDefault="00AC6A1C" w:rsidP="00AC6A1C">
      <w:pPr>
        <w:pStyle w:val="Prrafodelista"/>
        <w:numPr>
          <w:ilvl w:val="0"/>
          <w:numId w:val="31"/>
        </w:numPr>
        <w:tabs>
          <w:tab w:val="left" w:pos="580"/>
        </w:tabs>
        <w:overflowPunct/>
        <w:adjustRightInd/>
        <w:spacing w:before="69" w:line="240" w:lineRule="auto"/>
        <w:contextualSpacing w:val="0"/>
        <w:rPr>
          <w:rFonts w:ascii="Calibri" w:hAnsi="Calibri" w:cs="Calibri"/>
          <w:b/>
          <w:szCs w:val="22"/>
        </w:rPr>
      </w:pPr>
      <w:r w:rsidRPr="00E765F3">
        <w:rPr>
          <w:rFonts w:ascii="Calibri" w:hAnsi="Calibri" w:cs="Calibri"/>
          <w:b/>
          <w:szCs w:val="22"/>
        </w:rPr>
        <w:t>Approach to the Results Required</w:t>
      </w:r>
    </w:p>
    <w:p w:rsidR="00AC6A1C" w:rsidRPr="00E765F3" w:rsidRDefault="00AC6A1C" w:rsidP="00AC6A1C">
      <w:pPr>
        <w:pStyle w:val="Textoindependiente"/>
        <w:spacing w:before="12" w:line="252" w:lineRule="auto"/>
        <w:ind w:left="720" w:right="242"/>
        <w:rPr>
          <w:rFonts w:ascii="Calibri" w:hAnsi="Calibri" w:cs="Calibri"/>
          <w:sz w:val="22"/>
          <w:szCs w:val="22"/>
        </w:rPr>
      </w:pPr>
      <w:r w:rsidRPr="00E765F3">
        <w:rPr>
          <w:rFonts w:ascii="Calibri" w:hAnsi="Calibri" w:cs="Calibri"/>
          <w:sz w:val="22"/>
          <w:szCs w:val="22"/>
        </w:rPr>
        <w:t>Please provide a detailed description of the approach/methodology for how the applicant will plan, focus the diagnostic, conduct research, gather data, perform analysis, and achieve project outputs and deliverables, keeping in mind the appropriateness to local conditions and project environment. Please provide an indication of data sources that will be used and resources that will be utilized to gather this data.</w:t>
      </w:r>
    </w:p>
    <w:p w:rsidR="00AC6A1C" w:rsidRPr="00E765F3" w:rsidRDefault="00AC6A1C" w:rsidP="00AC6A1C">
      <w:pPr>
        <w:pStyle w:val="indentparagraphabc"/>
        <w:rPr>
          <w:rFonts w:ascii="Calibri" w:hAnsi="Calibri" w:cs="Calibri"/>
          <w:sz w:val="22"/>
          <w:szCs w:val="22"/>
        </w:rPr>
      </w:pPr>
      <w:r w:rsidRPr="00E765F3">
        <w:rPr>
          <w:rFonts w:ascii="Calibri" w:hAnsi="Calibri" w:cs="Calibri"/>
          <w:b/>
          <w:spacing w:val="1"/>
          <w:sz w:val="22"/>
          <w:szCs w:val="22"/>
        </w:rPr>
        <w:t>S</w:t>
      </w:r>
      <w:r w:rsidRPr="00E765F3">
        <w:rPr>
          <w:rFonts w:ascii="Calibri" w:hAnsi="Calibri" w:cs="Calibri"/>
          <w:b/>
          <w:spacing w:val="2"/>
          <w:sz w:val="22"/>
          <w:szCs w:val="22"/>
        </w:rPr>
        <w:t>ub</w:t>
      </w:r>
      <w:r w:rsidRPr="00E765F3">
        <w:rPr>
          <w:rFonts w:ascii="Calibri" w:hAnsi="Calibri" w:cs="Calibri"/>
          <w:b/>
          <w:sz w:val="22"/>
          <w:szCs w:val="22"/>
        </w:rPr>
        <w:t>-</w:t>
      </w:r>
      <w:r w:rsidRPr="00E765F3">
        <w:rPr>
          <w:rFonts w:ascii="Calibri" w:hAnsi="Calibri" w:cs="Calibri"/>
          <w:b/>
          <w:spacing w:val="1"/>
          <w:sz w:val="22"/>
          <w:szCs w:val="22"/>
        </w:rPr>
        <w:t>gr</w:t>
      </w:r>
      <w:r w:rsidRPr="00E765F3">
        <w:rPr>
          <w:rFonts w:ascii="Calibri" w:hAnsi="Calibri" w:cs="Calibri"/>
          <w:b/>
          <w:spacing w:val="2"/>
          <w:sz w:val="22"/>
          <w:szCs w:val="22"/>
        </w:rPr>
        <w:t>an</w:t>
      </w:r>
      <w:r w:rsidRPr="00E765F3">
        <w:rPr>
          <w:rFonts w:ascii="Calibri" w:hAnsi="Calibri" w:cs="Calibri"/>
          <w:b/>
          <w:spacing w:val="1"/>
          <w:sz w:val="22"/>
          <w:szCs w:val="22"/>
        </w:rPr>
        <w:t>t</w:t>
      </w:r>
      <w:r w:rsidRPr="00E765F3">
        <w:rPr>
          <w:rFonts w:ascii="Calibri" w:hAnsi="Calibri" w:cs="Calibri"/>
          <w:b/>
          <w:spacing w:val="2"/>
          <w:sz w:val="22"/>
          <w:szCs w:val="22"/>
        </w:rPr>
        <w:t>ee</w:t>
      </w:r>
      <w:r w:rsidRPr="00E765F3">
        <w:rPr>
          <w:rFonts w:ascii="Calibri" w:hAnsi="Calibri" w:cs="Calibri"/>
          <w:b/>
          <w:sz w:val="22"/>
          <w:szCs w:val="22"/>
        </w:rPr>
        <w:t>s</w:t>
      </w:r>
      <w:r w:rsidRPr="00E765F3">
        <w:rPr>
          <w:rFonts w:ascii="Calibri" w:hAnsi="Calibri" w:cs="Calibri"/>
          <w:sz w:val="22"/>
          <w:szCs w:val="22"/>
        </w:rPr>
        <w:t>: Explain whether any work would be delegated, to whom, how much percentage of the work, the rationale for such, and the roles of the proposed sub-­‐grantees. Special attention should be given to providing a clear picture of the role of each entity and how everyone will function as a team.</w:t>
      </w:r>
    </w:p>
    <w:p w:rsidR="00AC6A1C" w:rsidRPr="00E765F3" w:rsidRDefault="00AC6A1C" w:rsidP="00AC6A1C">
      <w:pPr>
        <w:pStyle w:val="Ttulo2"/>
        <w:numPr>
          <w:ilvl w:val="0"/>
          <w:numId w:val="31"/>
        </w:numPr>
        <w:rPr>
          <w:rFonts w:ascii="Calibri" w:hAnsi="Calibri" w:cs="Calibri"/>
          <w:b/>
          <w:bCs w:val="0"/>
          <w:iCs w:val="0"/>
          <w:caps w:val="0"/>
          <w:noProof w:val="0"/>
          <w:color w:val="auto"/>
          <w:sz w:val="22"/>
          <w:szCs w:val="22"/>
        </w:rPr>
      </w:pPr>
      <w:r w:rsidRPr="00E765F3">
        <w:rPr>
          <w:rFonts w:ascii="Calibri" w:hAnsi="Calibri" w:cs="Calibri"/>
          <w:b/>
          <w:bCs w:val="0"/>
          <w:iCs w:val="0"/>
          <w:caps w:val="0"/>
          <w:noProof w:val="0"/>
          <w:color w:val="auto"/>
          <w:sz w:val="22"/>
          <w:szCs w:val="22"/>
        </w:rPr>
        <w:t>Implementation Timelines</w:t>
      </w:r>
    </w:p>
    <w:p w:rsidR="00AC6A1C" w:rsidRPr="00E765F3" w:rsidRDefault="00AC6A1C" w:rsidP="00AC6A1C">
      <w:pPr>
        <w:pStyle w:val="Textoindependiente"/>
        <w:spacing w:before="12" w:line="252" w:lineRule="auto"/>
        <w:ind w:left="720" w:right="236"/>
        <w:rPr>
          <w:rFonts w:ascii="Calibri" w:hAnsi="Calibri" w:cs="Calibri"/>
          <w:sz w:val="22"/>
          <w:szCs w:val="22"/>
        </w:rPr>
      </w:pPr>
      <w:r w:rsidRPr="00E765F3">
        <w:rPr>
          <w:rFonts w:ascii="Calibri" w:hAnsi="Calibri" w:cs="Calibri"/>
          <w:sz w:val="22"/>
          <w:szCs w:val="22"/>
        </w:rPr>
        <w:t>Please submit a Gantt Chart or Project Schedule indicating the detailed sequence of phases, activities that will be undertaken and their corresponding timing, specifying timelines, responsibility, and time devoted to each result.</w:t>
      </w:r>
    </w:p>
    <w:p w:rsidR="00AC6A1C" w:rsidRPr="00E765F3" w:rsidRDefault="00AC6A1C" w:rsidP="00AC6A1C">
      <w:pPr>
        <w:pStyle w:val="Ttulo2"/>
        <w:numPr>
          <w:ilvl w:val="0"/>
          <w:numId w:val="31"/>
        </w:numPr>
        <w:rPr>
          <w:rFonts w:ascii="Calibri" w:hAnsi="Calibri" w:cs="Calibri"/>
          <w:b/>
          <w:bCs w:val="0"/>
          <w:iCs w:val="0"/>
          <w:caps w:val="0"/>
          <w:noProof w:val="0"/>
          <w:color w:val="auto"/>
          <w:sz w:val="22"/>
          <w:szCs w:val="22"/>
        </w:rPr>
      </w:pPr>
      <w:r w:rsidRPr="00E765F3">
        <w:rPr>
          <w:rFonts w:ascii="Calibri" w:hAnsi="Calibri" w:cs="Calibri"/>
          <w:b/>
          <w:bCs w:val="0"/>
          <w:iCs w:val="0"/>
          <w:caps w:val="0"/>
          <w:noProof w:val="0"/>
          <w:color w:val="auto"/>
          <w:sz w:val="22"/>
          <w:szCs w:val="22"/>
        </w:rPr>
        <w:t>Risks / Mitigation Measures</w:t>
      </w:r>
    </w:p>
    <w:p w:rsidR="00AC6A1C" w:rsidRPr="00E765F3" w:rsidRDefault="00AC6A1C" w:rsidP="00AC6A1C">
      <w:pPr>
        <w:pStyle w:val="Textoindependiente"/>
        <w:spacing w:before="12" w:line="249" w:lineRule="auto"/>
        <w:ind w:left="720" w:right="242"/>
        <w:rPr>
          <w:rFonts w:ascii="Calibri" w:hAnsi="Calibri" w:cs="Calibri"/>
          <w:sz w:val="22"/>
          <w:szCs w:val="22"/>
        </w:rPr>
      </w:pPr>
      <w:r w:rsidRPr="00E765F3">
        <w:rPr>
          <w:rFonts w:ascii="Calibri" w:hAnsi="Calibri" w:cs="Calibri"/>
          <w:sz w:val="22"/>
          <w:szCs w:val="22"/>
        </w:rPr>
        <w:t>Please describe the potential risks for the implementation of this project that may impact achievement and timely completion of expected results as well as their quality. Describe measures that will be put in place to mitigate these risks.</w:t>
      </w:r>
    </w:p>
    <w:p w:rsidR="00AC6A1C" w:rsidRPr="00E765F3" w:rsidRDefault="00AC6A1C" w:rsidP="00AC6A1C">
      <w:pPr>
        <w:pStyle w:val="Ttulo2"/>
        <w:numPr>
          <w:ilvl w:val="0"/>
          <w:numId w:val="31"/>
        </w:numPr>
        <w:rPr>
          <w:rFonts w:ascii="Calibri" w:hAnsi="Calibri" w:cs="Calibri"/>
          <w:b/>
          <w:bCs w:val="0"/>
          <w:iCs w:val="0"/>
          <w:caps w:val="0"/>
          <w:noProof w:val="0"/>
          <w:color w:val="auto"/>
          <w:sz w:val="22"/>
          <w:szCs w:val="22"/>
        </w:rPr>
      </w:pPr>
      <w:r w:rsidRPr="00E765F3">
        <w:rPr>
          <w:rFonts w:ascii="Calibri" w:hAnsi="Calibri" w:cs="Calibri"/>
          <w:b/>
          <w:bCs w:val="0"/>
          <w:iCs w:val="0"/>
          <w:caps w:val="0"/>
          <w:noProof w:val="0"/>
          <w:color w:val="auto"/>
          <w:sz w:val="22"/>
          <w:szCs w:val="22"/>
        </w:rPr>
        <w:t>Technical Quality Assurance Review Mechanisms</w:t>
      </w:r>
    </w:p>
    <w:p w:rsidR="00AC6A1C" w:rsidRPr="00E765F3" w:rsidRDefault="00AC6A1C" w:rsidP="00AC6A1C">
      <w:pPr>
        <w:pStyle w:val="Textoindependiente"/>
        <w:spacing w:before="12" w:line="252" w:lineRule="auto"/>
        <w:ind w:left="720" w:right="242"/>
        <w:rPr>
          <w:rFonts w:ascii="Calibri" w:hAnsi="Calibri" w:cs="Calibri"/>
          <w:sz w:val="22"/>
          <w:szCs w:val="22"/>
        </w:rPr>
      </w:pPr>
      <w:r w:rsidRPr="00E765F3">
        <w:rPr>
          <w:rFonts w:ascii="Calibri" w:hAnsi="Calibri" w:cs="Calibri"/>
          <w:sz w:val="22"/>
          <w:szCs w:val="22"/>
        </w:rPr>
        <w:t>Please describe details of the applicant’s internal technical and quality assurance review mechanisms.</w:t>
      </w:r>
    </w:p>
    <w:p w:rsidR="00AC6A1C" w:rsidRPr="00E765F3" w:rsidRDefault="00AC6A1C" w:rsidP="00AC6A1C">
      <w:pPr>
        <w:pStyle w:val="Ttulo2"/>
        <w:numPr>
          <w:ilvl w:val="0"/>
          <w:numId w:val="31"/>
        </w:numPr>
        <w:rPr>
          <w:rFonts w:ascii="Calibri" w:hAnsi="Calibri" w:cs="Calibri"/>
          <w:b/>
          <w:bCs w:val="0"/>
          <w:iCs w:val="0"/>
          <w:caps w:val="0"/>
          <w:noProof w:val="0"/>
          <w:color w:val="auto"/>
          <w:sz w:val="22"/>
          <w:szCs w:val="22"/>
        </w:rPr>
      </w:pPr>
      <w:r w:rsidRPr="00E765F3">
        <w:rPr>
          <w:rFonts w:ascii="Calibri" w:hAnsi="Calibri" w:cs="Calibri"/>
          <w:b/>
          <w:bCs w:val="0"/>
          <w:iCs w:val="0"/>
          <w:caps w:val="0"/>
          <w:noProof w:val="0"/>
          <w:color w:val="auto"/>
          <w:sz w:val="22"/>
          <w:szCs w:val="22"/>
        </w:rPr>
        <w:t>Reporting and Monitoring</w:t>
      </w:r>
    </w:p>
    <w:p w:rsidR="00AC6A1C" w:rsidRPr="00E765F3" w:rsidRDefault="00AC6A1C" w:rsidP="00AC6A1C">
      <w:pPr>
        <w:pStyle w:val="Textoindependiente"/>
        <w:spacing w:before="12" w:line="252" w:lineRule="auto"/>
        <w:ind w:left="720" w:right="242"/>
        <w:rPr>
          <w:rFonts w:ascii="Calibri" w:hAnsi="Calibri" w:cs="Calibri"/>
          <w:sz w:val="22"/>
          <w:szCs w:val="22"/>
        </w:rPr>
      </w:pPr>
      <w:r w:rsidRPr="00E765F3">
        <w:rPr>
          <w:rFonts w:ascii="Calibri" w:hAnsi="Calibri" w:cs="Calibri"/>
          <w:sz w:val="22"/>
          <w:szCs w:val="22"/>
        </w:rPr>
        <w:t>Please provide a brief description of the mechanisms proposed for this project for reporting to UNCDF and partners, including a reporting schedule (also reflected in Gantt chart).</w:t>
      </w:r>
    </w:p>
    <w:p w:rsidR="00AC6A1C" w:rsidRPr="00E765F3" w:rsidRDefault="00AC6A1C" w:rsidP="00AC6A1C">
      <w:pPr>
        <w:pStyle w:val="Ttulo2"/>
        <w:numPr>
          <w:ilvl w:val="0"/>
          <w:numId w:val="31"/>
        </w:numPr>
        <w:rPr>
          <w:rFonts w:ascii="Calibri" w:hAnsi="Calibri" w:cs="Calibri"/>
          <w:b/>
          <w:bCs w:val="0"/>
          <w:iCs w:val="0"/>
          <w:caps w:val="0"/>
          <w:noProof w:val="0"/>
          <w:color w:val="auto"/>
          <w:sz w:val="22"/>
          <w:szCs w:val="22"/>
        </w:rPr>
      </w:pPr>
      <w:r w:rsidRPr="00E765F3">
        <w:rPr>
          <w:rFonts w:ascii="Calibri" w:hAnsi="Calibri" w:cs="Calibri"/>
          <w:b/>
          <w:bCs w:val="0"/>
          <w:iCs w:val="0"/>
          <w:caps w:val="0"/>
          <w:noProof w:val="0"/>
          <w:color w:val="auto"/>
          <w:sz w:val="22"/>
          <w:szCs w:val="22"/>
        </w:rPr>
        <w:t>Research Methodologies</w:t>
      </w:r>
    </w:p>
    <w:p w:rsidR="00AC6A1C" w:rsidRPr="00E765F3" w:rsidRDefault="00AC6A1C" w:rsidP="00AC6A1C">
      <w:pPr>
        <w:pStyle w:val="Textoindependiente"/>
        <w:spacing w:before="12" w:line="252" w:lineRule="auto"/>
        <w:ind w:left="720" w:right="242"/>
        <w:rPr>
          <w:rFonts w:ascii="Calibri" w:hAnsi="Calibri" w:cs="Calibri"/>
          <w:sz w:val="22"/>
          <w:szCs w:val="22"/>
        </w:rPr>
      </w:pPr>
      <w:r w:rsidRPr="00E765F3">
        <w:rPr>
          <w:rFonts w:ascii="Calibri" w:hAnsi="Calibri" w:cs="Calibri"/>
          <w:sz w:val="22"/>
          <w:szCs w:val="22"/>
        </w:rPr>
        <w:t>Please explain your organization's experience using quantitative and qualitative research methodologies are adequate to learn about government payments and payments ecosystem</w:t>
      </w:r>
    </w:p>
    <w:p w:rsidR="00AC6A1C" w:rsidRPr="00E765F3" w:rsidRDefault="00AC6A1C" w:rsidP="00AC6A1C">
      <w:pPr>
        <w:pStyle w:val="Ttulo2"/>
        <w:rPr>
          <w:rFonts w:ascii="Calibri" w:hAnsi="Calibri" w:cs="Calibri"/>
          <w:sz w:val="22"/>
          <w:szCs w:val="22"/>
        </w:rPr>
        <w:sectPr w:rsidR="00AC6A1C" w:rsidRPr="00E765F3">
          <w:headerReference w:type="even" r:id="rId32"/>
          <w:headerReference w:type="default" r:id="rId33"/>
          <w:footerReference w:type="default" r:id="rId34"/>
          <w:headerReference w:type="first" r:id="rId35"/>
          <w:pgSz w:w="12240" w:h="15840"/>
          <w:pgMar w:top="1560" w:right="1200" w:bottom="940" w:left="1220" w:header="720" w:footer="751" w:gutter="0"/>
          <w:pgNumType w:start="21"/>
          <w:cols w:space="720"/>
        </w:sectPr>
      </w:pPr>
    </w:p>
    <w:p w:rsidR="00AC6A1C" w:rsidRPr="00E765F3" w:rsidRDefault="00F05727" w:rsidP="00AC6A1C">
      <w:pPr>
        <w:pStyle w:val="Textoindependiente"/>
        <w:ind w:left="114"/>
        <w:rPr>
          <w:rFonts w:ascii="Calibri" w:hAnsi="Calibri" w:cs="Calibri"/>
          <w:sz w:val="22"/>
          <w:szCs w:val="22"/>
        </w:rPr>
      </w:pPr>
      <w:r w:rsidRPr="00F05727">
        <w:rPr>
          <w:rFonts w:ascii="Calibri" w:hAnsi="Calibri" w:cs="Calibri"/>
          <w:noProof/>
          <w:sz w:val="22"/>
          <w:szCs w:val="22"/>
        </w:rPr>
      </w:r>
      <w:r>
        <w:rPr>
          <w:rFonts w:ascii="Calibri" w:hAnsi="Calibri" w:cs="Calibri"/>
          <w:noProof/>
          <w:sz w:val="22"/>
          <w:szCs w:val="22"/>
        </w:rPr>
        <w:pict>
          <v:shape id="Text Box 7" o:spid="_x0000_s1034" type="#_x0000_t202" style="width:479.55pt;height:25.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" fillcolor="#f2f2f2" stroked="f">
            <o:lock v:ext="edit" aspectratio="t"/>
            <v:textbox inset="0,0,0,0">
              <w:txbxContent>
                <w:p w:rsidR="00AC6A1C" w:rsidRDefault="00AC6A1C" w:rsidP="00AC6A1C">
                  <w:pPr>
                    <w:spacing w:before="126"/>
                    <w:ind w:left="105"/>
                    <w:rPr>
                      <w:b/>
                      <w:sz w:val="21"/>
                    </w:rPr>
                  </w:pPr>
                  <w:r>
                    <w:rPr>
                      <w:b/>
                      <w:w w:val="105"/>
                      <w:sz w:val="21"/>
                    </w:rPr>
                    <w:t>SECTION 4: PERSONNEL</w:t>
                  </w:r>
                </w:p>
              </w:txbxContent>
            </v:textbox>
            <w10:wrap type="none"/>
            <w10:anchorlock/>
          </v:shape>
        </w:pict>
      </w:r>
    </w:p>
    <w:p w:rsidR="00AC6A1C" w:rsidRPr="00E765F3" w:rsidRDefault="00AC6A1C" w:rsidP="00AC6A1C">
      <w:pPr>
        <w:pStyle w:val="Textoindependiente"/>
        <w:spacing w:before="7"/>
        <w:rPr>
          <w:rFonts w:ascii="Calibri" w:hAnsi="Calibri" w:cs="Calibri"/>
          <w:sz w:val="22"/>
          <w:szCs w:val="22"/>
        </w:rPr>
      </w:pPr>
    </w:p>
    <w:p w:rsidR="00AC6A1C" w:rsidRPr="00E765F3" w:rsidRDefault="00AC6A1C" w:rsidP="00AC6A1C">
      <w:pPr>
        <w:pStyle w:val="Prrafodelista"/>
        <w:numPr>
          <w:ilvl w:val="0"/>
          <w:numId w:val="32"/>
        </w:numPr>
        <w:tabs>
          <w:tab w:val="left" w:pos="580"/>
        </w:tabs>
        <w:overflowPunct/>
        <w:adjustRightInd/>
        <w:spacing w:before="69" w:line="240" w:lineRule="auto"/>
        <w:contextualSpacing w:val="0"/>
        <w:rPr>
          <w:rFonts w:ascii="Calibri" w:hAnsi="Calibri" w:cs="Calibri"/>
          <w:b/>
          <w:szCs w:val="22"/>
        </w:rPr>
      </w:pPr>
      <w:r w:rsidRPr="00E765F3">
        <w:rPr>
          <w:rFonts w:ascii="Calibri" w:hAnsi="Calibri" w:cs="Calibri"/>
          <w:b/>
          <w:szCs w:val="22"/>
        </w:rPr>
        <w:t>ManagementStructure</w:t>
      </w:r>
    </w:p>
    <w:p w:rsidR="00AC6A1C" w:rsidRPr="00E765F3" w:rsidRDefault="00AC6A1C" w:rsidP="00AC6A1C">
      <w:pPr>
        <w:pStyle w:val="Textoindependiente"/>
        <w:spacing w:before="12" w:line="252" w:lineRule="auto"/>
        <w:ind w:left="720" w:right="242"/>
        <w:rPr>
          <w:rFonts w:ascii="Calibri" w:hAnsi="Calibri" w:cs="Calibri"/>
          <w:sz w:val="22"/>
          <w:szCs w:val="22"/>
        </w:rPr>
      </w:pPr>
      <w:r w:rsidRPr="00E765F3">
        <w:rPr>
          <w:rFonts w:ascii="Calibri" w:hAnsi="Calibri" w:cs="Calibri"/>
          <w:sz w:val="22"/>
          <w:szCs w:val="22"/>
        </w:rPr>
        <w:t>Describe the overall management approach toward planning and implementing this result. Include an organization chart for the management of the project describing the relationship, roles and responsibilities of key positions and designations.</w:t>
      </w:r>
    </w:p>
    <w:p w:rsidR="00AC6A1C" w:rsidRPr="00E765F3" w:rsidRDefault="00AC6A1C" w:rsidP="00AC6A1C">
      <w:pPr>
        <w:pStyle w:val="Prrafodelista"/>
        <w:numPr>
          <w:ilvl w:val="0"/>
          <w:numId w:val="32"/>
        </w:numPr>
        <w:tabs>
          <w:tab w:val="left" w:pos="580"/>
        </w:tabs>
        <w:overflowPunct/>
        <w:adjustRightInd/>
        <w:spacing w:before="69" w:line="240" w:lineRule="auto"/>
        <w:contextualSpacing w:val="0"/>
        <w:rPr>
          <w:rFonts w:ascii="Calibri" w:hAnsi="Calibri" w:cs="Calibri"/>
          <w:b/>
          <w:szCs w:val="22"/>
        </w:rPr>
      </w:pPr>
      <w:r w:rsidRPr="00E765F3">
        <w:rPr>
          <w:rFonts w:ascii="Calibri" w:hAnsi="Calibri" w:cs="Calibri"/>
          <w:b/>
          <w:szCs w:val="22"/>
        </w:rPr>
        <w:t>Staff Time Allocation</w:t>
      </w:r>
    </w:p>
    <w:p w:rsidR="00AC6A1C" w:rsidRPr="00E765F3" w:rsidRDefault="00AC6A1C" w:rsidP="00AC6A1C">
      <w:pPr>
        <w:pStyle w:val="Textoindependiente"/>
        <w:spacing w:before="12" w:line="252" w:lineRule="auto"/>
        <w:ind w:left="720" w:right="137"/>
        <w:rPr>
          <w:rFonts w:ascii="Calibri" w:hAnsi="Calibri" w:cs="Calibri"/>
          <w:sz w:val="22"/>
          <w:szCs w:val="22"/>
        </w:rPr>
      </w:pPr>
      <w:r w:rsidRPr="00E765F3">
        <w:rPr>
          <w:rFonts w:ascii="Calibri" w:hAnsi="Calibri" w:cs="Calibri"/>
          <w:sz w:val="22"/>
          <w:szCs w:val="22"/>
        </w:rPr>
        <w:t>Provide a spreadsheet to show the activities of each staff member and the time allocated for his/her involvement. Please describe any travel/missions/field visits planned for this assignment indicating team member participation and duration.</w:t>
      </w:r>
    </w:p>
    <w:p w:rsidR="00AC6A1C" w:rsidRPr="00E765F3" w:rsidRDefault="00AC6A1C" w:rsidP="00AC6A1C">
      <w:pPr>
        <w:pStyle w:val="Prrafodelista"/>
        <w:spacing w:line="249" w:lineRule="auto"/>
        <w:ind w:right="218"/>
        <w:rPr>
          <w:rFonts w:ascii="Calibri" w:hAnsi="Calibri" w:cs="Calibri"/>
          <w:i/>
          <w:szCs w:val="22"/>
        </w:rPr>
      </w:pPr>
      <w:r w:rsidRPr="00E765F3">
        <w:rPr>
          <w:rFonts w:ascii="Calibri" w:hAnsi="Calibri" w:cs="Calibri"/>
          <w:szCs w:val="22"/>
        </w:rPr>
        <w:t xml:space="preserve">(Note: </w:t>
      </w:r>
      <w:r w:rsidRPr="00E765F3">
        <w:rPr>
          <w:rFonts w:ascii="Calibri" w:hAnsi="Calibri" w:cs="Calibri"/>
          <w:i/>
          <w:szCs w:val="22"/>
        </w:rPr>
        <w:t>This spreadsheet is crucial, and no substitution of personnel will be tolerated once the grant has been awarded except in extreme circumstances and with the written approval of UNCDF. If substitution is unavoidable it will be with a person who, in the opinion of the UNCDF’s Digital Finance Specialist, is at least as experienced as the person being replaced, and subject to the approval of UNCDF. No increase in grant will be considered as a result of any substitution.)</w:t>
      </w:r>
    </w:p>
    <w:p w:rsidR="00AC6A1C" w:rsidRPr="00E765F3" w:rsidRDefault="00AC6A1C" w:rsidP="00AC6A1C">
      <w:pPr>
        <w:pStyle w:val="Prrafodelista"/>
        <w:numPr>
          <w:ilvl w:val="0"/>
          <w:numId w:val="32"/>
        </w:numPr>
        <w:tabs>
          <w:tab w:val="left" w:pos="580"/>
        </w:tabs>
        <w:overflowPunct/>
        <w:adjustRightInd/>
        <w:spacing w:before="69" w:line="240" w:lineRule="auto"/>
        <w:contextualSpacing w:val="0"/>
        <w:rPr>
          <w:rFonts w:ascii="Calibri" w:hAnsi="Calibri" w:cs="Calibri"/>
          <w:bCs/>
          <w:iCs/>
          <w:caps/>
          <w:szCs w:val="22"/>
        </w:rPr>
      </w:pPr>
      <w:r w:rsidRPr="00E765F3">
        <w:rPr>
          <w:rFonts w:ascii="Calibri" w:hAnsi="Calibri" w:cs="Calibri"/>
          <w:b/>
          <w:szCs w:val="22"/>
        </w:rPr>
        <w:t>Qualifications of Key Personnel</w:t>
      </w:r>
    </w:p>
    <w:p w:rsidR="00AC6A1C" w:rsidRPr="00E765F3" w:rsidRDefault="00AC6A1C" w:rsidP="00AC6A1C">
      <w:pPr>
        <w:pStyle w:val="Textoindependiente"/>
        <w:spacing w:before="12" w:line="252" w:lineRule="auto"/>
        <w:ind w:left="720" w:right="242"/>
        <w:rPr>
          <w:rFonts w:ascii="Calibri" w:hAnsi="Calibri" w:cs="Calibri"/>
          <w:sz w:val="22"/>
          <w:szCs w:val="22"/>
        </w:rPr>
      </w:pPr>
      <w:r w:rsidRPr="00E765F3">
        <w:rPr>
          <w:rFonts w:ascii="Calibri" w:hAnsi="Calibri" w:cs="Calibri"/>
          <w:sz w:val="22"/>
          <w:szCs w:val="22"/>
        </w:rPr>
        <w:t>Provide the CVs for key personnel (Team Leader, Managerial, Technical experts and general staff) that will be provided to support the implementation of this project. CVs should demonstrate qualifications in areas relevant to the results to be produced. In addition to the CVs, please submit a summary for each person in the following format:</w:t>
      </w:r>
    </w:p>
    <w:p w:rsidR="00AC6A1C" w:rsidRPr="00E765F3" w:rsidRDefault="00AC6A1C" w:rsidP="00AC6A1C">
      <w:pPr>
        <w:pStyle w:val="Textoindependiente"/>
        <w:spacing w:before="5"/>
        <w:rPr>
          <w:rFonts w:ascii="Calibri" w:hAnsi="Calibri" w:cs="Calibri"/>
          <w:sz w:val="22"/>
          <w:szCs w:val="22"/>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6"/>
        <w:gridCol w:w="1161"/>
        <w:gridCol w:w="2228"/>
        <w:gridCol w:w="2866"/>
      </w:tblGrid>
      <w:tr w:rsidR="00AC6A1C" w:rsidRPr="00E765F3" w:rsidTr="00806AE6">
        <w:trPr>
          <w:trHeight w:hRule="exact" w:val="278"/>
        </w:trPr>
        <w:tc>
          <w:tcPr>
            <w:tcW w:w="3547" w:type="dxa"/>
            <w:gridSpan w:val="2"/>
          </w:tcPr>
          <w:p w:rsidR="00AC6A1C" w:rsidRPr="00E765F3" w:rsidRDefault="00AC6A1C" w:rsidP="00806AE6">
            <w:pPr>
              <w:pStyle w:val="TableParagraph"/>
              <w:ind w:left="0" w:right="106"/>
              <w:jc w:val="right"/>
            </w:pPr>
            <w:r w:rsidRPr="00E765F3">
              <w:t>Name:</w:t>
            </w:r>
          </w:p>
        </w:tc>
        <w:tc>
          <w:tcPr>
            <w:tcW w:w="5093" w:type="dxa"/>
            <w:gridSpan w:val="2"/>
          </w:tcPr>
          <w:p w:rsidR="00AC6A1C" w:rsidRPr="00E765F3" w:rsidRDefault="00AC6A1C" w:rsidP="00806AE6">
            <w:pPr>
              <w:rPr>
                <w:rFonts w:ascii="Calibri" w:hAnsi="Calibri" w:cs="Calibri"/>
                <w:sz w:val="22"/>
                <w:szCs w:val="22"/>
              </w:rPr>
            </w:pPr>
          </w:p>
        </w:tc>
      </w:tr>
      <w:tr w:rsidR="00AC6A1C" w:rsidRPr="00E765F3" w:rsidTr="00806AE6">
        <w:trPr>
          <w:trHeight w:hRule="exact" w:val="278"/>
        </w:trPr>
        <w:tc>
          <w:tcPr>
            <w:tcW w:w="3547" w:type="dxa"/>
            <w:gridSpan w:val="2"/>
          </w:tcPr>
          <w:p w:rsidR="00AC6A1C" w:rsidRPr="00E765F3" w:rsidRDefault="00AC6A1C" w:rsidP="00806AE6">
            <w:pPr>
              <w:pStyle w:val="TableParagraph"/>
              <w:ind w:left="1143"/>
            </w:pPr>
            <w:r w:rsidRPr="00E765F3">
              <w:t>Position for this Contract:</w:t>
            </w:r>
          </w:p>
        </w:tc>
        <w:tc>
          <w:tcPr>
            <w:tcW w:w="5093" w:type="dxa"/>
            <w:gridSpan w:val="2"/>
          </w:tcPr>
          <w:p w:rsidR="00AC6A1C" w:rsidRPr="00E765F3" w:rsidRDefault="00AC6A1C" w:rsidP="00806AE6">
            <w:pPr>
              <w:rPr>
                <w:rFonts w:ascii="Calibri" w:hAnsi="Calibri" w:cs="Calibri"/>
                <w:sz w:val="22"/>
                <w:szCs w:val="22"/>
              </w:rPr>
            </w:pPr>
          </w:p>
        </w:tc>
      </w:tr>
      <w:tr w:rsidR="00AC6A1C" w:rsidRPr="00E765F3" w:rsidTr="00806AE6">
        <w:trPr>
          <w:trHeight w:hRule="exact" w:val="278"/>
        </w:trPr>
        <w:tc>
          <w:tcPr>
            <w:tcW w:w="3547" w:type="dxa"/>
            <w:gridSpan w:val="2"/>
          </w:tcPr>
          <w:p w:rsidR="00AC6A1C" w:rsidRPr="00E765F3" w:rsidRDefault="00AC6A1C" w:rsidP="00806AE6">
            <w:pPr>
              <w:pStyle w:val="TableParagraph"/>
              <w:ind w:left="0" w:right="107"/>
              <w:jc w:val="right"/>
            </w:pPr>
            <w:r w:rsidRPr="00E765F3">
              <w:t>Nationality:</w:t>
            </w:r>
          </w:p>
        </w:tc>
        <w:tc>
          <w:tcPr>
            <w:tcW w:w="5093" w:type="dxa"/>
            <w:gridSpan w:val="2"/>
          </w:tcPr>
          <w:p w:rsidR="00AC6A1C" w:rsidRPr="00E765F3" w:rsidRDefault="00AC6A1C" w:rsidP="00806AE6">
            <w:pPr>
              <w:rPr>
                <w:rFonts w:ascii="Calibri" w:hAnsi="Calibri" w:cs="Calibri"/>
                <w:sz w:val="22"/>
                <w:szCs w:val="22"/>
              </w:rPr>
            </w:pPr>
          </w:p>
        </w:tc>
      </w:tr>
      <w:tr w:rsidR="00AC6A1C" w:rsidRPr="00E765F3" w:rsidTr="00806AE6">
        <w:trPr>
          <w:trHeight w:hRule="exact" w:val="278"/>
        </w:trPr>
        <w:tc>
          <w:tcPr>
            <w:tcW w:w="3547" w:type="dxa"/>
            <w:gridSpan w:val="2"/>
          </w:tcPr>
          <w:p w:rsidR="00AC6A1C" w:rsidRPr="00E765F3" w:rsidRDefault="00AC6A1C" w:rsidP="00806AE6">
            <w:pPr>
              <w:pStyle w:val="TableParagraph"/>
              <w:ind w:left="1564"/>
            </w:pPr>
            <w:r w:rsidRPr="00E765F3">
              <w:t>Contact information:</w:t>
            </w:r>
          </w:p>
        </w:tc>
        <w:tc>
          <w:tcPr>
            <w:tcW w:w="5093" w:type="dxa"/>
            <w:gridSpan w:val="2"/>
          </w:tcPr>
          <w:p w:rsidR="00AC6A1C" w:rsidRPr="00E765F3" w:rsidRDefault="00AC6A1C" w:rsidP="00806AE6">
            <w:pPr>
              <w:rPr>
                <w:rFonts w:ascii="Calibri" w:hAnsi="Calibri" w:cs="Calibri"/>
                <w:sz w:val="22"/>
                <w:szCs w:val="22"/>
              </w:rPr>
            </w:pPr>
          </w:p>
        </w:tc>
      </w:tr>
      <w:tr w:rsidR="00AC6A1C" w:rsidRPr="00E765F3" w:rsidTr="00806AE6">
        <w:trPr>
          <w:trHeight w:hRule="exact" w:val="278"/>
        </w:trPr>
        <w:tc>
          <w:tcPr>
            <w:tcW w:w="3547" w:type="dxa"/>
            <w:gridSpan w:val="2"/>
          </w:tcPr>
          <w:p w:rsidR="00AC6A1C" w:rsidRPr="00E765F3" w:rsidRDefault="00AC6A1C" w:rsidP="00806AE6">
            <w:pPr>
              <w:pStyle w:val="TableParagraph"/>
              <w:ind w:left="707"/>
            </w:pPr>
            <w:r w:rsidRPr="00E765F3">
              <w:t>Countries of Work Experience:</w:t>
            </w:r>
          </w:p>
        </w:tc>
        <w:tc>
          <w:tcPr>
            <w:tcW w:w="5093" w:type="dxa"/>
            <w:gridSpan w:val="2"/>
          </w:tcPr>
          <w:p w:rsidR="00AC6A1C" w:rsidRPr="00E765F3" w:rsidRDefault="00AC6A1C" w:rsidP="00806AE6">
            <w:pPr>
              <w:rPr>
                <w:rFonts w:ascii="Calibri" w:hAnsi="Calibri" w:cs="Calibri"/>
                <w:sz w:val="22"/>
                <w:szCs w:val="22"/>
              </w:rPr>
            </w:pPr>
          </w:p>
        </w:tc>
      </w:tr>
      <w:tr w:rsidR="00AC6A1C" w:rsidRPr="00E765F3" w:rsidTr="00806AE6">
        <w:trPr>
          <w:trHeight w:hRule="exact" w:val="278"/>
        </w:trPr>
        <w:tc>
          <w:tcPr>
            <w:tcW w:w="3547" w:type="dxa"/>
            <w:gridSpan w:val="2"/>
          </w:tcPr>
          <w:p w:rsidR="00AC6A1C" w:rsidRPr="00E765F3" w:rsidRDefault="00AC6A1C" w:rsidP="00806AE6">
            <w:pPr>
              <w:pStyle w:val="TableParagraph"/>
              <w:ind w:left="2032"/>
            </w:pPr>
            <w:r w:rsidRPr="00E765F3">
              <w:t>Language Skills:</w:t>
            </w:r>
          </w:p>
        </w:tc>
        <w:tc>
          <w:tcPr>
            <w:tcW w:w="5093" w:type="dxa"/>
            <w:gridSpan w:val="2"/>
          </w:tcPr>
          <w:p w:rsidR="00AC6A1C" w:rsidRPr="00E765F3" w:rsidRDefault="00AC6A1C" w:rsidP="00806AE6">
            <w:pPr>
              <w:rPr>
                <w:rFonts w:ascii="Calibri" w:hAnsi="Calibri" w:cs="Calibri"/>
                <w:sz w:val="22"/>
                <w:szCs w:val="22"/>
              </w:rPr>
            </w:pPr>
          </w:p>
        </w:tc>
      </w:tr>
      <w:tr w:rsidR="00AC6A1C" w:rsidRPr="00E765F3" w:rsidTr="00806AE6">
        <w:trPr>
          <w:trHeight w:hRule="exact" w:val="278"/>
        </w:trPr>
        <w:tc>
          <w:tcPr>
            <w:tcW w:w="3547" w:type="dxa"/>
            <w:gridSpan w:val="2"/>
          </w:tcPr>
          <w:p w:rsidR="00AC6A1C" w:rsidRPr="00E765F3" w:rsidRDefault="00AC6A1C" w:rsidP="00806AE6">
            <w:pPr>
              <w:pStyle w:val="TableParagraph"/>
              <w:ind w:left="118"/>
            </w:pPr>
            <w:r w:rsidRPr="00E765F3">
              <w:t>Educational and other Qualifications:</w:t>
            </w:r>
          </w:p>
        </w:tc>
        <w:tc>
          <w:tcPr>
            <w:tcW w:w="5093" w:type="dxa"/>
            <w:gridSpan w:val="2"/>
          </w:tcPr>
          <w:p w:rsidR="00AC6A1C" w:rsidRPr="00E765F3" w:rsidRDefault="00AC6A1C" w:rsidP="00806AE6">
            <w:pPr>
              <w:rPr>
                <w:rFonts w:ascii="Calibri" w:hAnsi="Calibri" w:cs="Calibri"/>
                <w:sz w:val="22"/>
                <w:szCs w:val="22"/>
              </w:rPr>
            </w:pPr>
          </w:p>
        </w:tc>
      </w:tr>
      <w:tr w:rsidR="00AC6A1C" w:rsidRPr="00E765F3" w:rsidTr="00806AE6">
        <w:trPr>
          <w:trHeight w:hRule="exact" w:val="278"/>
        </w:trPr>
        <w:tc>
          <w:tcPr>
            <w:tcW w:w="8640" w:type="dxa"/>
            <w:gridSpan w:val="4"/>
          </w:tcPr>
          <w:p w:rsidR="00AC6A1C" w:rsidRPr="00E765F3" w:rsidRDefault="00AC6A1C" w:rsidP="00806AE6">
            <w:pPr>
              <w:pStyle w:val="TableParagraph"/>
              <w:rPr>
                <w:i/>
              </w:rPr>
            </w:pPr>
            <w:r w:rsidRPr="00E765F3">
              <w:t xml:space="preserve">Summary of Experience: </w:t>
            </w:r>
            <w:r w:rsidRPr="00E765F3">
              <w:rPr>
                <w:i/>
              </w:rPr>
              <w:t>Highlight experience in the region and on similar projects.</w:t>
            </w:r>
          </w:p>
        </w:tc>
      </w:tr>
      <w:tr w:rsidR="00AC6A1C" w:rsidRPr="00E765F3" w:rsidTr="00806AE6">
        <w:trPr>
          <w:trHeight w:hRule="exact" w:val="278"/>
        </w:trPr>
        <w:tc>
          <w:tcPr>
            <w:tcW w:w="8640" w:type="dxa"/>
            <w:gridSpan w:val="4"/>
          </w:tcPr>
          <w:p w:rsidR="00AC6A1C" w:rsidRPr="00E765F3" w:rsidRDefault="00AC6A1C" w:rsidP="00806AE6">
            <w:pPr>
              <w:pStyle w:val="TableParagraph"/>
              <w:rPr>
                <w:b/>
              </w:rPr>
            </w:pPr>
            <w:r w:rsidRPr="00E765F3">
              <w:rPr>
                <w:b/>
              </w:rPr>
              <w:t>Relevant Experience (From most recent):</w:t>
            </w:r>
          </w:p>
        </w:tc>
      </w:tr>
      <w:tr w:rsidR="00AC6A1C" w:rsidRPr="00E765F3" w:rsidTr="00806AE6">
        <w:trPr>
          <w:trHeight w:hRule="exact" w:val="816"/>
        </w:trPr>
        <w:tc>
          <w:tcPr>
            <w:tcW w:w="2386" w:type="dxa"/>
          </w:tcPr>
          <w:p w:rsidR="00AC6A1C" w:rsidRPr="00E765F3" w:rsidRDefault="00AC6A1C" w:rsidP="00806AE6">
            <w:pPr>
              <w:pStyle w:val="TableParagraph"/>
              <w:rPr>
                <w:b/>
              </w:rPr>
            </w:pPr>
            <w:r w:rsidRPr="00E765F3">
              <w:rPr>
                <w:b/>
              </w:rPr>
              <w:t>Period: From – To</w:t>
            </w:r>
          </w:p>
        </w:tc>
        <w:tc>
          <w:tcPr>
            <w:tcW w:w="3389" w:type="dxa"/>
            <w:gridSpan w:val="2"/>
          </w:tcPr>
          <w:p w:rsidR="00AC6A1C" w:rsidRPr="00E765F3" w:rsidRDefault="00AC6A1C" w:rsidP="00806AE6">
            <w:pPr>
              <w:pStyle w:val="TableParagraph"/>
              <w:spacing w:line="252" w:lineRule="auto"/>
              <w:ind w:left="105"/>
              <w:rPr>
                <w:b/>
              </w:rPr>
            </w:pPr>
            <w:r w:rsidRPr="00E765F3">
              <w:rPr>
                <w:b/>
              </w:rPr>
              <w:t>Name of Organization/Project/Activity, if applicable:</w:t>
            </w:r>
          </w:p>
        </w:tc>
        <w:tc>
          <w:tcPr>
            <w:tcW w:w="2866" w:type="dxa"/>
          </w:tcPr>
          <w:p w:rsidR="00AC6A1C" w:rsidRPr="00E765F3" w:rsidRDefault="00AC6A1C" w:rsidP="00806AE6">
            <w:pPr>
              <w:pStyle w:val="TableParagraph"/>
              <w:spacing w:line="252" w:lineRule="auto"/>
              <w:ind w:left="105"/>
              <w:rPr>
                <w:b/>
              </w:rPr>
            </w:pPr>
            <w:r w:rsidRPr="00E765F3">
              <w:rPr>
                <w:b/>
              </w:rPr>
              <w:t>Job Title and Activities undertaken/Description of actual role performed:</w:t>
            </w:r>
          </w:p>
        </w:tc>
      </w:tr>
      <w:tr w:rsidR="00AC6A1C" w:rsidRPr="00E765F3" w:rsidTr="00806AE6">
        <w:trPr>
          <w:trHeight w:hRule="exact" w:val="547"/>
        </w:trPr>
        <w:tc>
          <w:tcPr>
            <w:tcW w:w="2386" w:type="dxa"/>
          </w:tcPr>
          <w:p w:rsidR="00AC6A1C" w:rsidRPr="00E765F3" w:rsidRDefault="00AC6A1C" w:rsidP="00806AE6">
            <w:pPr>
              <w:pStyle w:val="TableParagraph"/>
              <w:spacing w:line="252" w:lineRule="auto"/>
              <w:rPr>
                <w:i/>
              </w:rPr>
            </w:pPr>
            <w:r w:rsidRPr="00E765F3">
              <w:rPr>
                <w:i/>
              </w:rPr>
              <w:t>e.g. June 2016-­‐February 2016</w:t>
            </w:r>
          </w:p>
        </w:tc>
        <w:tc>
          <w:tcPr>
            <w:tcW w:w="3389" w:type="dxa"/>
            <w:gridSpan w:val="2"/>
          </w:tcPr>
          <w:p w:rsidR="00AC6A1C" w:rsidRPr="00E765F3" w:rsidRDefault="00AC6A1C" w:rsidP="00806AE6">
            <w:pPr>
              <w:rPr>
                <w:rFonts w:ascii="Calibri" w:hAnsi="Calibri" w:cs="Calibri"/>
                <w:sz w:val="22"/>
                <w:szCs w:val="22"/>
              </w:rPr>
            </w:pPr>
          </w:p>
        </w:tc>
        <w:tc>
          <w:tcPr>
            <w:tcW w:w="2866" w:type="dxa"/>
          </w:tcPr>
          <w:p w:rsidR="00AC6A1C" w:rsidRPr="00E765F3" w:rsidRDefault="00AC6A1C" w:rsidP="00806AE6">
            <w:pPr>
              <w:rPr>
                <w:rFonts w:ascii="Calibri" w:hAnsi="Calibri" w:cs="Calibri"/>
                <w:sz w:val="22"/>
                <w:szCs w:val="22"/>
              </w:rPr>
            </w:pPr>
          </w:p>
        </w:tc>
      </w:tr>
      <w:tr w:rsidR="00AC6A1C" w:rsidRPr="00E765F3" w:rsidTr="00806AE6">
        <w:trPr>
          <w:trHeight w:hRule="exact" w:val="278"/>
        </w:trPr>
        <w:tc>
          <w:tcPr>
            <w:tcW w:w="2386" w:type="dxa"/>
          </w:tcPr>
          <w:p w:rsidR="00AC6A1C" w:rsidRPr="00E765F3" w:rsidRDefault="00AC6A1C" w:rsidP="00806AE6">
            <w:pPr>
              <w:pStyle w:val="TableParagraph"/>
              <w:rPr>
                <w:i/>
              </w:rPr>
            </w:pPr>
            <w:r w:rsidRPr="00E765F3">
              <w:rPr>
                <w:i/>
              </w:rPr>
              <w:t>Etc.</w:t>
            </w:r>
          </w:p>
        </w:tc>
        <w:tc>
          <w:tcPr>
            <w:tcW w:w="3389" w:type="dxa"/>
            <w:gridSpan w:val="2"/>
          </w:tcPr>
          <w:p w:rsidR="00AC6A1C" w:rsidRPr="00E765F3" w:rsidRDefault="00AC6A1C" w:rsidP="00806AE6">
            <w:pPr>
              <w:rPr>
                <w:rFonts w:ascii="Calibri" w:hAnsi="Calibri" w:cs="Calibri"/>
                <w:sz w:val="22"/>
                <w:szCs w:val="22"/>
              </w:rPr>
            </w:pPr>
          </w:p>
        </w:tc>
        <w:tc>
          <w:tcPr>
            <w:tcW w:w="2866" w:type="dxa"/>
          </w:tcPr>
          <w:p w:rsidR="00AC6A1C" w:rsidRPr="00E765F3" w:rsidRDefault="00AC6A1C" w:rsidP="00806AE6">
            <w:pPr>
              <w:rPr>
                <w:rFonts w:ascii="Calibri" w:hAnsi="Calibri" w:cs="Calibri"/>
                <w:sz w:val="22"/>
                <w:szCs w:val="22"/>
              </w:rPr>
            </w:pPr>
          </w:p>
        </w:tc>
      </w:tr>
      <w:tr w:rsidR="00AC6A1C" w:rsidRPr="00E765F3" w:rsidTr="00806AE6">
        <w:trPr>
          <w:trHeight w:hRule="exact" w:val="278"/>
        </w:trPr>
        <w:tc>
          <w:tcPr>
            <w:tcW w:w="2386" w:type="dxa"/>
          </w:tcPr>
          <w:p w:rsidR="00AC6A1C" w:rsidRPr="00E765F3" w:rsidRDefault="00AC6A1C" w:rsidP="00806AE6">
            <w:pPr>
              <w:pStyle w:val="TableParagraph"/>
              <w:rPr>
                <w:i/>
              </w:rPr>
            </w:pPr>
            <w:r w:rsidRPr="00E765F3">
              <w:rPr>
                <w:i/>
              </w:rPr>
              <w:t>Etc.</w:t>
            </w:r>
          </w:p>
        </w:tc>
        <w:tc>
          <w:tcPr>
            <w:tcW w:w="3389" w:type="dxa"/>
            <w:gridSpan w:val="2"/>
          </w:tcPr>
          <w:p w:rsidR="00AC6A1C" w:rsidRPr="00E765F3" w:rsidRDefault="00AC6A1C" w:rsidP="00806AE6">
            <w:pPr>
              <w:rPr>
                <w:rFonts w:ascii="Calibri" w:hAnsi="Calibri" w:cs="Calibri"/>
                <w:sz w:val="22"/>
                <w:szCs w:val="22"/>
              </w:rPr>
            </w:pPr>
          </w:p>
        </w:tc>
        <w:tc>
          <w:tcPr>
            <w:tcW w:w="2866" w:type="dxa"/>
          </w:tcPr>
          <w:p w:rsidR="00AC6A1C" w:rsidRPr="00E765F3" w:rsidRDefault="00AC6A1C" w:rsidP="00806AE6">
            <w:pPr>
              <w:rPr>
                <w:rFonts w:ascii="Calibri" w:hAnsi="Calibri" w:cs="Calibri"/>
                <w:sz w:val="22"/>
                <w:szCs w:val="22"/>
              </w:rPr>
            </w:pPr>
          </w:p>
        </w:tc>
      </w:tr>
    </w:tbl>
    <w:p w:rsidR="00AC6A1C" w:rsidRPr="00E765F3" w:rsidRDefault="00AC6A1C" w:rsidP="00AC6A1C">
      <w:pPr>
        <w:rPr>
          <w:rFonts w:ascii="Calibri" w:hAnsi="Calibri" w:cs="Calibri"/>
          <w:sz w:val="22"/>
          <w:szCs w:val="22"/>
        </w:rPr>
        <w:sectPr w:rsidR="00AC6A1C" w:rsidRPr="00E765F3">
          <w:pgSz w:w="12240" w:h="15840"/>
          <w:pgMar w:top="1560" w:right="1200" w:bottom="940" w:left="1220" w:header="720" w:footer="751" w:gutter="0"/>
          <w:cols w:space="720"/>
        </w:sectPr>
      </w:pPr>
    </w:p>
    <w:p w:rsidR="00AC6A1C" w:rsidRPr="00E765F3" w:rsidRDefault="00AC6A1C" w:rsidP="00AC6A1C">
      <w:pPr>
        <w:pStyle w:val="Textoindependiente"/>
        <w:spacing w:before="10"/>
        <w:rPr>
          <w:rFonts w:ascii="Calibri" w:hAnsi="Calibri" w:cs="Calibri"/>
          <w:sz w:val="22"/>
          <w:szCs w:val="22"/>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6"/>
        <w:gridCol w:w="6254"/>
      </w:tblGrid>
      <w:tr w:rsidR="00AC6A1C" w:rsidRPr="00E765F3" w:rsidTr="00806AE6">
        <w:trPr>
          <w:trHeight w:hRule="exact" w:val="1085"/>
        </w:trPr>
        <w:tc>
          <w:tcPr>
            <w:tcW w:w="2386" w:type="dxa"/>
          </w:tcPr>
          <w:p w:rsidR="00AC6A1C" w:rsidRPr="00E765F3" w:rsidRDefault="00AC6A1C" w:rsidP="00806AE6">
            <w:pPr>
              <w:pStyle w:val="TableParagraph"/>
              <w:spacing w:line="252" w:lineRule="auto"/>
              <w:rPr>
                <w:b/>
              </w:rPr>
            </w:pPr>
            <w:r w:rsidRPr="00E765F3">
              <w:rPr>
                <w:b/>
              </w:rPr>
              <w:t>References no.1 (minimum of 3):</w:t>
            </w:r>
          </w:p>
        </w:tc>
        <w:tc>
          <w:tcPr>
            <w:tcW w:w="6254" w:type="dxa"/>
          </w:tcPr>
          <w:p w:rsidR="00AC6A1C" w:rsidRPr="00E765F3" w:rsidRDefault="00AC6A1C" w:rsidP="00806AE6">
            <w:pPr>
              <w:pStyle w:val="TableParagraph"/>
              <w:spacing w:line="252" w:lineRule="auto"/>
              <w:ind w:left="105" w:right="4556"/>
              <w:rPr>
                <w:i/>
              </w:rPr>
            </w:pPr>
            <w:r w:rsidRPr="00E765F3">
              <w:rPr>
                <w:i/>
              </w:rPr>
              <w:t>Name Designation Organization</w:t>
            </w:r>
          </w:p>
          <w:p w:rsidR="00AC6A1C" w:rsidRPr="00E765F3" w:rsidRDefault="00AC6A1C" w:rsidP="00806AE6">
            <w:pPr>
              <w:pStyle w:val="TableParagraph"/>
              <w:spacing w:before="0" w:line="256" w:lineRule="exact"/>
              <w:ind w:left="105"/>
              <w:rPr>
                <w:i/>
              </w:rPr>
            </w:pPr>
            <w:r w:rsidRPr="00E765F3">
              <w:rPr>
                <w:i/>
              </w:rPr>
              <w:t>Contact Information – Address; Phone; Email; etc.</w:t>
            </w:r>
          </w:p>
        </w:tc>
      </w:tr>
      <w:tr w:rsidR="00AC6A1C" w:rsidRPr="00E765F3" w:rsidTr="00806AE6">
        <w:trPr>
          <w:trHeight w:hRule="exact" w:val="1085"/>
        </w:trPr>
        <w:tc>
          <w:tcPr>
            <w:tcW w:w="2386" w:type="dxa"/>
          </w:tcPr>
          <w:p w:rsidR="00AC6A1C" w:rsidRPr="00E765F3" w:rsidRDefault="00AC6A1C" w:rsidP="00806AE6">
            <w:pPr>
              <w:pStyle w:val="TableParagraph"/>
              <w:rPr>
                <w:b/>
              </w:rPr>
            </w:pPr>
            <w:r w:rsidRPr="00E765F3">
              <w:rPr>
                <w:b/>
              </w:rPr>
              <w:t>Reference no.2</w:t>
            </w:r>
          </w:p>
        </w:tc>
        <w:tc>
          <w:tcPr>
            <w:tcW w:w="6254" w:type="dxa"/>
          </w:tcPr>
          <w:p w:rsidR="00AC6A1C" w:rsidRPr="00E765F3" w:rsidRDefault="00AC6A1C" w:rsidP="00806AE6">
            <w:pPr>
              <w:pStyle w:val="TableParagraph"/>
              <w:spacing w:line="252" w:lineRule="auto"/>
              <w:ind w:left="105" w:right="4556"/>
              <w:rPr>
                <w:i/>
              </w:rPr>
            </w:pPr>
            <w:r w:rsidRPr="00E765F3">
              <w:rPr>
                <w:i/>
              </w:rPr>
              <w:t>Name Designation Organization</w:t>
            </w:r>
          </w:p>
          <w:p w:rsidR="00AC6A1C" w:rsidRPr="00E765F3" w:rsidRDefault="00AC6A1C" w:rsidP="00806AE6">
            <w:pPr>
              <w:pStyle w:val="TableParagraph"/>
              <w:spacing w:before="0" w:line="256" w:lineRule="exact"/>
              <w:ind w:left="105"/>
              <w:rPr>
                <w:i/>
              </w:rPr>
            </w:pPr>
            <w:r w:rsidRPr="00E765F3">
              <w:rPr>
                <w:i/>
              </w:rPr>
              <w:t>Contact Information – Address; Phone; Email; etc.</w:t>
            </w:r>
          </w:p>
        </w:tc>
      </w:tr>
      <w:tr w:rsidR="00AC6A1C" w:rsidRPr="00E765F3" w:rsidTr="00806AE6">
        <w:trPr>
          <w:trHeight w:hRule="exact" w:val="1085"/>
        </w:trPr>
        <w:tc>
          <w:tcPr>
            <w:tcW w:w="2386" w:type="dxa"/>
          </w:tcPr>
          <w:p w:rsidR="00AC6A1C" w:rsidRPr="00E765F3" w:rsidRDefault="00AC6A1C" w:rsidP="00806AE6">
            <w:pPr>
              <w:pStyle w:val="TableParagraph"/>
              <w:rPr>
                <w:b/>
              </w:rPr>
            </w:pPr>
            <w:r w:rsidRPr="00E765F3">
              <w:rPr>
                <w:b/>
              </w:rPr>
              <w:t>Reference no.3</w:t>
            </w:r>
          </w:p>
        </w:tc>
        <w:tc>
          <w:tcPr>
            <w:tcW w:w="6254" w:type="dxa"/>
          </w:tcPr>
          <w:p w:rsidR="00AC6A1C" w:rsidRPr="00E765F3" w:rsidRDefault="00AC6A1C" w:rsidP="00806AE6">
            <w:pPr>
              <w:pStyle w:val="TableParagraph"/>
              <w:spacing w:line="252" w:lineRule="auto"/>
              <w:ind w:left="105" w:right="4556"/>
              <w:rPr>
                <w:i/>
              </w:rPr>
            </w:pPr>
            <w:r w:rsidRPr="00E765F3">
              <w:rPr>
                <w:i/>
              </w:rPr>
              <w:t>Name Designation Organization</w:t>
            </w:r>
          </w:p>
          <w:p w:rsidR="00AC6A1C" w:rsidRPr="00E765F3" w:rsidRDefault="00AC6A1C" w:rsidP="00806AE6">
            <w:pPr>
              <w:pStyle w:val="TableParagraph"/>
              <w:spacing w:before="0" w:line="256" w:lineRule="exact"/>
              <w:ind w:left="105"/>
              <w:rPr>
                <w:i/>
              </w:rPr>
            </w:pPr>
            <w:r w:rsidRPr="00E765F3">
              <w:rPr>
                <w:i/>
              </w:rPr>
              <w:t>Contact Information – Address; Phone; Email; etc.</w:t>
            </w:r>
          </w:p>
        </w:tc>
      </w:tr>
      <w:tr w:rsidR="00AC6A1C" w:rsidRPr="00E765F3" w:rsidTr="00806AE6">
        <w:trPr>
          <w:trHeight w:hRule="exact" w:val="2429"/>
        </w:trPr>
        <w:tc>
          <w:tcPr>
            <w:tcW w:w="8640" w:type="dxa"/>
            <w:gridSpan w:val="2"/>
          </w:tcPr>
          <w:p w:rsidR="00AC6A1C" w:rsidRPr="00E765F3" w:rsidRDefault="00AC6A1C" w:rsidP="00806AE6">
            <w:pPr>
              <w:pStyle w:val="TableParagraph"/>
              <w:rPr>
                <w:b/>
              </w:rPr>
            </w:pPr>
            <w:r w:rsidRPr="00E765F3">
              <w:rPr>
                <w:b/>
              </w:rPr>
              <w:t>Declaration:</w:t>
            </w:r>
          </w:p>
          <w:p w:rsidR="00AC6A1C" w:rsidRPr="00E765F3" w:rsidRDefault="00AC6A1C" w:rsidP="00806AE6">
            <w:pPr>
              <w:pStyle w:val="TableParagraph"/>
              <w:spacing w:before="0"/>
              <w:ind w:left="0"/>
            </w:pPr>
          </w:p>
          <w:p w:rsidR="00AC6A1C" w:rsidRPr="00E765F3" w:rsidRDefault="00AC6A1C" w:rsidP="00806AE6">
            <w:pPr>
              <w:pStyle w:val="TableParagraph"/>
              <w:spacing w:before="0" w:line="252" w:lineRule="auto"/>
            </w:pPr>
            <w:r w:rsidRPr="00E765F3">
              <w:t>I confirm my intention to serve in the stated position and present availability to serve for the term of the proposed grant agreement. I also understand that any willful misstatement described above may lead to my disqualification, before or during my engagement.</w:t>
            </w:r>
          </w:p>
          <w:p w:rsidR="00AC6A1C" w:rsidRPr="00E765F3" w:rsidRDefault="00AC6A1C" w:rsidP="00806AE6">
            <w:pPr>
              <w:pStyle w:val="TableParagraph"/>
              <w:spacing w:before="0"/>
              <w:ind w:left="0"/>
            </w:pPr>
          </w:p>
          <w:p w:rsidR="00AC6A1C" w:rsidRPr="00E765F3" w:rsidRDefault="00AC6A1C" w:rsidP="00806AE6">
            <w:pPr>
              <w:pStyle w:val="TableParagraph"/>
              <w:spacing w:before="4"/>
              <w:ind w:left="0"/>
            </w:pPr>
          </w:p>
          <w:p w:rsidR="00AC6A1C" w:rsidRPr="00E765F3" w:rsidRDefault="00F05727" w:rsidP="00806AE6">
            <w:pPr>
              <w:pStyle w:val="TableParagraph"/>
              <w:tabs>
                <w:tab w:val="left" w:pos="5899"/>
              </w:tabs>
              <w:spacing w:before="0" w:line="20" w:lineRule="exact"/>
              <w:ind w:left="93"/>
            </w:pPr>
            <w:r w:rsidRPr="00F05727">
              <w:rPr>
                <w:noProof/>
              </w:rPr>
            </w:r>
            <w:r>
              <w:rPr>
                <w:noProof/>
              </w:rPr>
              <w:pict>
                <v:group id="Group 5" o:spid="_x0000_s1033" style="width:236.35pt;height:.75pt;mso-position-horizontal-relative:char;mso-position-vertical-relative:line" coordsize="47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">
                  <o:lock v:ext="edit" aspectratio="t"/>
                  <v:line id="Line 6" o:spid="_x0000_s1027" style="position:absolute;visibility:visible" from="8,8" to="47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" strokeweight=".24739mm">
                    <v:path arrowok="f"/>
                    <o:lock v:ext="edit" aspectratio="t" shapetype="f"/>
                  </v:line>
                  <w10:wrap type="none"/>
                  <w10:anchorlock/>
                </v:group>
              </w:pict>
            </w:r>
            <w:r w:rsidR="00AC6A1C" w:rsidRPr="00E765F3">
              <w:tab/>
            </w:r>
            <w:r w:rsidRPr="00F05727">
              <w:rPr>
                <w:noProof/>
              </w:rPr>
            </w:r>
            <w:r>
              <w:rPr>
                <w:noProof/>
              </w:rPr>
              <w:pict>
                <v:group id="Group 3" o:spid="_x0000_s1031" style="width:115.85pt;height:.75pt;mso-position-horizontal-relative:char;mso-position-vertical-relative:line" coordsize="23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">
                  <o:lock v:ext="edit" aspectratio="t"/>
                  <v:line id="Line 4" o:spid="_x0000_s1032" style="position:absolute;visibility:visible" from="8,8" to="23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" strokeweight=".24739mm">
                    <v:path arrowok="f"/>
                    <o:lock v:ext="edit" aspectratio="t" shapetype="f"/>
                  </v:line>
                  <w10:wrap type="none"/>
                  <w10:anchorlock/>
                </v:group>
              </w:pict>
            </w:r>
          </w:p>
          <w:p w:rsidR="00AC6A1C" w:rsidRPr="00E765F3" w:rsidRDefault="00AC6A1C" w:rsidP="00806AE6">
            <w:pPr>
              <w:pStyle w:val="TableParagraph"/>
              <w:tabs>
                <w:tab w:val="left" w:pos="6941"/>
              </w:tabs>
              <w:spacing w:before="25"/>
            </w:pPr>
            <w:r w:rsidRPr="00E765F3">
              <w:t>Signature of the NominatedTeamLeader/Member</w:t>
            </w:r>
            <w:r w:rsidRPr="00E765F3">
              <w:tab/>
              <w:t>DateSigned</w:t>
            </w:r>
          </w:p>
        </w:tc>
      </w:tr>
    </w:tbl>
    <w:p w:rsidR="00AC6A1C" w:rsidRPr="00E765F3" w:rsidRDefault="00F05727" w:rsidP="00AC6A1C">
      <w:pPr>
        <w:pStyle w:val="Textoindependiente"/>
        <w:spacing w:before="8"/>
        <w:rPr>
          <w:rFonts w:ascii="Calibri" w:hAnsi="Calibri" w:cs="Calibri"/>
          <w:sz w:val="22"/>
          <w:szCs w:val="22"/>
        </w:rPr>
      </w:pPr>
      <w:r w:rsidRPr="00F05727">
        <w:rPr>
          <w:rFonts w:ascii="Calibri" w:hAnsi="Calibri" w:cs="Calibri"/>
          <w:noProof/>
          <w:sz w:val="22"/>
          <w:szCs w:val="22"/>
        </w:rPr>
        <w:pict>
          <v:shape id="Text Box 2" o:spid="_x0000_s1030" type="#_x0000_t202" style="position:absolute;margin-left:66.7pt;margin-top:10.8pt;width:479.55pt;height:25.45pt;z-index:25166131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" fillcolor="#f2f2f2" stroked="f">
            <v:textbox inset="0,0,0,0">
              <w:txbxContent>
                <w:p w:rsidR="00AC6A1C" w:rsidRDefault="00AC6A1C" w:rsidP="00AC6A1C">
                  <w:pPr>
                    <w:spacing w:before="126"/>
                    <w:ind w:left="105"/>
                    <w:rPr>
                      <w:b/>
                      <w:sz w:val="21"/>
                    </w:rPr>
                  </w:pPr>
                  <w:r>
                    <w:rPr>
                      <w:b/>
                      <w:w w:val="105"/>
                      <w:sz w:val="21"/>
                    </w:rPr>
                    <w:t>SECTION 5: PROPOSED BUDGET ALLOCATION</w:t>
                  </w:r>
                </w:p>
              </w:txbxContent>
            </v:textbox>
            <w10:wrap type="topAndBottom" anchorx="page"/>
          </v:shape>
        </w:pict>
      </w:r>
    </w:p>
    <w:p w:rsidR="00AC6A1C" w:rsidRPr="00E765F3" w:rsidRDefault="00AC6A1C" w:rsidP="00AC6A1C">
      <w:pPr>
        <w:pStyle w:val="Textoindependiente"/>
        <w:spacing w:before="111"/>
        <w:ind w:left="220" w:right="242"/>
        <w:rPr>
          <w:rFonts w:ascii="Calibri" w:hAnsi="Calibri" w:cs="Calibri"/>
          <w:sz w:val="22"/>
          <w:szCs w:val="22"/>
        </w:rPr>
      </w:pPr>
      <w:r w:rsidRPr="00E765F3">
        <w:rPr>
          <w:rFonts w:ascii="Calibri" w:hAnsi="Calibri" w:cs="Calibri"/>
          <w:sz w:val="22"/>
          <w:szCs w:val="22"/>
        </w:rPr>
        <w:t>Please provide budget allocation in the following suggested format for each of the countries of interest </w:t>
      </w:r>
    </w:p>
    <w:p w:rsidR="00AC6A1C" w:rsidRPr="00E765F3" w:rsidRDefault="00AC6A1C" w:rsidP="00AC6A1C">
      <w:pPr>
        <w:pStyle w:val="Prrafodelista"/>
        <w:numPr>
          <w:ilvl w:val="2"/>
          <w:numId w:val="16"/>
        </w:numPr>
        <w:tabs>
          <w:tab w:val="left" w:pos="580"/>
        </w:tabs>
        <w:overflowPunct/>
        <w:adjustRightInd/>
        <w:spacing w:before="69"/>
        <w:rPr>
          <w:rFonts w:ascii="Calibri" w:hAnsi="Calibri" w:cs="Calibri"/>
          <w:b/>
          <w:szCs w:val="22"/>
        </w:rPr>
      </w:pPr>
      <w:r w:rsidRPr="00E765F3">
        <w:rPr>
          <w:rFonts w:ascii="Calibri" w:hAnsi="Calibri" w:cs="Calibri"/>
          <w:b/>
          <w:szCs w:val="22"/>
        </w:rPr>
        <w:t>Summary of costs</w:t>
      </w:r>
    </w:p>
    <w:p w:rsidR="00AC6A1C" w:rsidRPr="00E765F3" w:rsidRDefault="00AC6A1C" w:rsidP="00AC6A1C">
      <w:pPr>
        <w:pStyle w:val="Textoindependiente"/>
        <w:spacing w:before="6"/>
        <w:rPr>
          <w:rFonts w:ascii="Calibri" w:hAnsi="Calibri" w:cs="Calibri"/>
          <w:b/>
          <w:sz w:val="22"/>
          <w:szCs w:val="22"/>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8"/>
        <w:gridCol w:w="3149"/>
        <w:gridCol w:w="1618"/>
        <w:gridCol w:w="1824"/>
        <w:gridCol w:w="1733"/>
      </w:tblGrid>
      <w:tr w:rsidR="00AC6A1C" w:rsidRPr="00E765F3" w:rsidTr="00806AE6">
        <w:trPr>
          <w:trHeight w:hRule="exact" w:val="413"/>
        </w:trPr>
        <w:tc>
          <w:tcPr>
            <w:tcW w:w="3667" w:type="dxa"/>
            <w:gridSpan w:val="2"/>
          </w:tcPr>
          <w:p w:rsidR="00AC6A1C" w:rsidRPr="00E765F3" w:rsidRDefault="00AC6A1C" w:rsidP="00806AE6">
            <w:pPr>
              <w:pStyle w:val="TableParagraph"/>
              <w:ind w:left="360"/>
              <w:rPr>
                <w:b/>
              </w:rPr>
            </w:pPr>
            <w:r w:rsidRPr="00E765F3">
              <w:rPr>
                <w:b/>
              </w:rPr>
              <w:t>Level of effort</w:t>
            </w:r>
          </w:p>
        </w:tc>
        <w:tc>
          <w:tcPr>
            <w:tcW w:w="1618" w:type="dxa"/>
          </w:tcPr>
          <w:p w:rsidR="00AC6A1C" w:rsidRPr="00E765F3" w:rsidRDefault="00AC6A1C" w:rsidP="00806AE6">
            <w:pPr>
              <w:pStyle w:val="TableParagraph"/>
              <w:ind w:left="360"/>
              <w:rPr>
                <w:b/>
              </w:rPr>
            </w:pPr>
            <w:r w:rsidRPr="00E765F3">
              <w:rPr>
                <w:b/>
              </w:rPr>
              <w:t># Days</w:t>
            </w:r>
          </w:p>
        </w:tc>
        <w:tc>
          <w:tcPr>
            <w:tcW w:w="1824" w:type="dxa"/>
          </w:tcPr>
          <w:p w:rsidR="00AC6A1C" w:rsidRPr="00E765F3" w:rsidRDefault="00AC6A1C" w:rsidP="00806AE6">
            <w:pPr>
              <w:pStyle w:val="TableParagraph"/>
              <w:ind w:left="360"/>
              <w:rPr>
                <w:b/>
              </w:rPr>
            </w:pPr>
            <w:r w:rsidRPr="00E765F3">
              <w:rPr>
                <w:b/>
              </w:rPr>
              <w:t>Cost</w:t>
            </w:r>
          </w:p>
        </w:tc>
        <w:tc>
          <w:tcPr>
            <w:tcW w:w="1733" w:type="dxa"/>
          </w:tcPr>
          <w:p w:rsidR="00AC6A1C" w:rsidRPr="00E765F3" w:rsidRDefault="00AC6A1C" w:rsidP="00806AE6">
            <w:pPr>
              <w:pStyle w:val="TableParagraph"/>
              <w:ind w:left="360"/>
              <w:rPr>
                <w:b/>
              </w:rPr>
            </w:pPr>
            <w:r w:rsidRPr="00E765F3">
              <w:rPr>
                <w:b/>
              </w:rPr>
              <w:t>Total</w:t>
            </w:r>
          </w:p>
        </w:tc>
      </w:tr>
      <w:tr w:rsidR="00AC6A1C" w:rsidRPr="00E765F3" w:rsidTr="00806AE6">
        <w:trPr>
          <w:trHeight w:hRule="exact" w:val="413"/>
        </w:trPr>
        <w:tc>
          <w:tcPr>
            <w:tcW w:w="518" w:type="dxa"/>
            <w:vMerge w:val="restart"/>
          </w:tcPr>
          <w:p w:rsidR="00AC6A1C" w:rsidRPr="00E765F3" w:rsidRDefault="00AC6A1C" w:rsidP="00806AE6">
            <w:pPr>
              <w:ind w:left="360"/>
              <w:rPr>
                <w:rFonts w:ascii="Calibri" w:hAnsi="Calibri" w:cs="Calibri"/>
                <w:sz w:val="22"/>
                <w:szCs w:val="22"/>
              </w:rPr>
            </w:pPr>
          </w:p>
        </w:tc>
        <w:tc>
          <w:tcPr>
            <w:tcW w:w="3149" w:type="dxa"/>
          </w:tcPr>
          <w:p w:rsidR="00AC6A1C" w:rsidRPr="00E765F3" w:rsidRDefault="00AC6A1C" w:rsidP="00806AE6">
            <w:pPr>
              <w:pStyle w:val="TableParagraph"/>
              <w:ind w:left="360"/>
            </w:pPr>
            <w:r w:rsidRPr="00E765F3">
              <w:t>Team member #1</w:t>
            </w:r>
          </w:p>
        </w:tc>
        <w:tc>
          <w:tcPr>
            <w:tcW w:w="1618" w:type="dxa"/>
          </w:tcPr>
          <w:p w:rsidR="00AC6A1C" w:rsidRPr="00E765F3" w:rsidRDefault="00AC6A1C" w:rsidP="00806AE6">
            <w:pPr>
              <w:pStyle w:val="TableParagraph"/>
              <w:ind w:left="360"/>
            </w:pPr>
            <w:r w:rsidRPr="00E765F3">
              <w:t>.. days</w:t>
            </w:r>
          </w:p>
        </w:tc>
        <w:tc>
          <w:tcPr>
            <w:tcW w:w="1824" w:type="dxa"/>
          </w:tcPr>
          <w:p w:rsidR="00AC6A1C" w:rsidRPr="00E765F3" w:rsidRDefault="00AC6A1C" w:rsidP="00806AE6">
            <w:pPr>
              <w:ind w:left="360"/>
              <w:rPr>
                <w:rFonts w:ascii="Calibri" w:hAnsi="Calibri" w:cs="Calibri"/>
                <w:sz w:val="22"/>
                <w:szCs w:val="22"/>
              </w:rPr>
            </w:pPr>
          </w:p>
        </w:tc>
        <w:tc>
          <w:tcPr>
            <w:tcW w:w="1733" w:type="dxa"/>
          </w:tcPr>
          <w:p w:rsidR="00AC6A1C" w:rsidRPr="00E765F3" w:rsidRDefault="00AC6A1C" w:rsidP="00806AE6">
            <w:pPr>
              <w:ind w:left="360"/>
              <w:rPr>
                <w:rFonts w:ascii="Calibri" w:hAnsi="Calibri" w:cs="Calibri"/>
                <w:sz w:val="22"/>
                <w:szCs w:val="22"/>
              </w:rPr>
            </w:pPr>
          </w:p>
        </w:tc>
      </w:tr>
      <w:tr w:rsidR="00AC6A1C" w:rsidRPr="00E765F3" w:rsidTr="00806AE6">
        <w:trPr>
          <w:trHeight w:hRule="exact" w:val="413"/>
        </w:trPr>
        <w:tc>
          <w:tcPr>
            <w:tcW w:w="518" w:type="dxa"/>
            <w:vMerge/>
          </w:tcPr>
          <w:p w:rsidR="00AC6A1C" w:rsidRPr="00E765F3" w:rsidRDefault="00AC6A1C" w:rsidP="00806AE6">
            <w:pPr>
              <w:ind w:left="360"/>
              <w:rPr>
                <w:rFonts w:ascii="Calibri" w:hAnsi="Calibri" w:cs="Calibri"/>
                <w:sz w:val="22"/>
                <w:szCs w:val="22"/>
              </w:rPr>
            </w:pPr>
          </w:p>
        </w:tc>
        <w:tc>
          <w:tcPr>
            <w:tcW w:w="3149" w:type="dxa"/>
          </w:tcPr>
          <w:p w:rsidR="00AC6A1C" w:rsidRPr="00E765F3" w:rsidRDefault="00AC6A1C" w:rsidP="00806AE6">
            <w:pPr>
              <w:pStyle w:val="TableParagraph"/>
              <w:ind w:left="360"/>
            </w:pPr>
            <w:r w:rsidRPr="00E765F3">
              <w:t>Team member #2</w:t>
            </w:r>
          </w:p>
        </w:tc>
        <w:tc>
          <w:tcPr>
            <w:tcW w:w="1618" w:type="dxa"/>
          </w:tcPr>
          <w:p w:rsidR="00AC6A1C" w:rsidRPr="00E765F3" w:rsidRDefault="00AC6A1C" w:rsidP="00806AE6">
            <w:pPr>
              <w:pStyle w:val="TableParagraph"/>
              <w:ind w:left="360"/>
            </w:pPr>
            <w:r w:rsidRPr="00E765F3">
              <w:t>.. days</w:t>
            </w:r>
          </w:p>
        </w:tc>
        <w:tc>
          <w:tcPr>
            <w:tcW w:w="1824" w:type="dxa"/>
          </w:tcPr>
          <w:p w:rsidR="00AC6A1C" w:rsidRPr="00E765F3" w:rsidRDefault="00AC6A1C" w:rsidP="00806AE6">
            <w:pPr>
              <w:ind w:left="360"/>
              <w:rPr>
                <w:rFonts w:ascii="Calibri" w:hAnsi="Calibri" w:cs="Calibri"/>
                <w:sz w:val="22"/>
                <w:szCs w:val="22"/>
              </w:rPr>
            </w:pPr>
          </w:p>
        </w:tc>
        <w:tc>
          <w:tcPr>
            <w:tcW w:w="1733" w:type="dxa"/>
          </w:tcPr>
          <w:p w:rsidR="00AC6A1C" w:rsidRPr="00E765F3" w:rsidRDefault="00AC6A1C" w:rsidP="00806AE6">
            <w:pPr>
              <w:ind w:left="360"/>
              <w:rPr>
                <w:rFonts w:ascii="Calibri" w:hAnsi="Calibri" w:cs="Calibri"/>
                <w:sz w:val="22"/>
                <w:szCs w:val="22"/>
              </w:rPr>
            </w:pPr>
          </w:p>
        </w:tc>
      </w:tr>
      <w:tr w:rsidR="00AC6A1C" w:rsidRPr="00E765F3" w:rsidTr="00806AE6">
        <w:trPr>
          <w:trHeight w:hRule="exact" w:val="413"/>
        </w:trPr>
        <w:tc>
          <w:tcPr>
            <w:tcW w:w="518" w:type="dxa"/>
            <w:vMerge/>
          </w:tcPr>
          <w:p w:rsidR="00AC6A1C" w:rsidRPr="00E765F3" w:rsidRDefault="00AC6A1C" w:rsidP="00806AE6">
            <w:pPr>
              <w:ind w:left="360"/>
              <w:rPr>
                <w:rFonts w:ascii="Calibri" w:hAnsi="Calibri" w:cs="Calibri"/>
                <w:sz w:val="22"/>
                <w:szCs w:val="22"/>
              </w:rPr>
            </w:pPr>
          </w:p>
        </w:tc>
        <w:tc>
          <w:tcPr>
            <w:tcW w:w="3149" w:type="dxa"/>
          </w:tcPr>
          <w:p w:rsidR="00AC6A1C" w:rsidRPr="00E765F3" w:rsidRDefault="00AC6A1C" w:rsidP="00806AE6">
            <w:pPr>
              <w:pStyle w:val="TableParagraph"/>
              <w:ind w:left="360"/>
            </w:pPr>
            <w:r w:rsidRPr="00E765F3">
              <w:t>…..</w:t>
            </w:r>
          </w:p>
        </w:tc>
        <w:tc>
          <w:tcPr>
            <w:tcW w:w="1618" w:type="dxa"/>
          </w:tcPr>
          <w:p w:rsidR="00AC6A1C" w:rsidRPr="00E765F3" w:rsidRDefault="00AC6A1C" w:rsidP="00806AE6">
            <w:pPr>
              <w:pStyle w:val="TableParagraph"/>
              <w:ind w:left="360"/>
            </w:pPr>
            <w:r w:rsidRPr="00E765F3">
              <w:t>.. days</w:t>
            </w:r>
          </w:p>
        </w:tc>
        <w:tc>
          <w:tcPr>
            <w:tcW w:w="1824" w:type="dxa"/>
          </w:tcPr>
          <w:p w:rsidR="00AC6A1C" w:rsidRPr="00E765F3" w:rsidRDefault="00AC6A1C" w:rsidP="00806AE6">
            <w:pPr>
              <w:ind w:left="360"/>
              <w:rPr>
                <w:rFonts w:ascii="Calibri" w:hAnsi="Calibri" w:cs="Calibri"/>
                <w:sz w:val="22"/>
                <w:szCs w:val="22"/>
              </w:rPr>
            </w:pPr>
          </w:p>
        </w:tc>
        <w:tc>
          <w:tcPr>
            <w:tcW w:w="1733" w:type="dxa"/>
          </w:tcPr>
          <w:p w:rsidR="00AC6A1C" w:rsidRPr="00E765F3" w:rsidRDefault="00AC6A1C" w:rsidP="00806AE6">
            <w:pPr>
              <w:ind w:left="360"/>
              <w:rPr>
                <w:rFonts w:ascii="Calibri" w:hAnsi="Calibri" w:cs="Calibri"/>
                <w:sz w:val="22"/>
                <w:szCs w:val="22"/>
              </w:rPr>
            </w:pPr>
          </w:p>
        </w:tc>
      </w:tr>
      <w:tr w:rsidR="00AC6A1C" w:rsidRPr="00E765F3" w:rsidTr="00806AE6">
        <w:trPr>
          <w:trHeight w:hRule="exact" w:val="413"/>
        </w:trPr>
        <w:tc>
          <w:tcPr>
            <w:tcW w:w="5285" w:type="dxa"/>
            <w:gridSpan w:val="3"/>
            <w:tcBorders>
              <w:left w:val="nil"/>
            </w:tcBorders>
          </w:tcPr>
          <w:p w:rsidR="00AC6A1C" w:rsidRPr="00E765F3" w:rsidRDefault="00AC6A1C" w:rsidP="00806AE6">
            <w:pPr>
              <w:ind w:left="360"/>
              <w:rPr>
                <w:rFonts w:ascii="Calibri" w:hAnsi="Calibri" w:cs="Calibri"/>
                <w:sz w:val="22"/>
                <w:szCs w:val="22"/>
              </w:rPr>
            </w:pPr>
          </w:p>
        </w:tc>
        <w:tc>
          <w:tcPr>
            <w:tcW w:w="1824" w:type="dxa"/>
          </w:tcPr>
          <w:p w:rsidR="00AC6A1C" w:rsidRPr="00E765F3" w:rsidRDefault="00AC6A1C" w:rsidP="00806AE6">
            <w:pPr>
              <w:pStyle w:val="TableParagraph"/>
              <w:ind w:left="360"/>
            </w:pPr>
            <w:r w:rsidRPr="00E765F3">
              <w:rPr>
                <w:spacing w:val="1"/>
              </w:rPr>
              <w:t>S</w:t>
            </w:r>
            <w:r w:rsidRPr="00E765F3">
              <w:rPr>
                <w:spacing w:val="2"/>
              </w:rPr>
              <w:t>ub</w:t>
            </w:r>
            <w:r w:rsidRPr="00E765F3">
              <w:t>-­</w:t>
            </w:r>
            <w:r w:rsidRPr="00E765F3">
              <w:rPr>
                <w:spacing w:val="1"/>
              </w:rPr>
              <w:t>‐T</w:t>
            </w:r>
            <w:r w:rsidRPr="00E765F3">
              <w:rPr>
                <w:spacing w:val="2"/>
              </w:rPr>
              <w:t>o</w:t>
            </w:r>
            <w:r w:rsidRPr="00E765F3">
              <w:rPr>
                <w:spacing w:val="1"/>
              </w:rPr>
              <w:t>t</w:t>
            </w:r>
            <w:r w:rsidRPr="00E765F3">
              <w:rPr>
                <w:spacing w:val="2"/>
              </w:rPr>
              <w:t>a</w:t>
            </w:r>
            <w:r w:rsidRPr="00E765F3">
              <w:t>l</w:t>
            </w:r>
            <w:r w:rsidRPr="00E765F3">
              <w:rPr>
                <w:spacing w:val="1"/>
              </w:rPr>
              <w:t>L</w:t>
            </w:r>
            <w:r w:rsidRPr="00E765F3">
              <w:rPr>
                <w:spacing w:val="2"/>
              </w:rPr>
              <w:t>O</w:t>
            </w:r>
            <w:r w:rsidRPr="00E765F3">
              <w:t>E</w:t>
            </w:r>
          </w:p>
        </w:tc>
        <w:tc>
          <w:tcPr>
            <w:tcW w:w="1733" w:type="dxa"/>
          </w:tcPr>
          <w:p w:rsidR="00AC6A1C" w:rsidRPr="00E765F3" w:rsidRDefault="00AC6A1C" w:rsidP="00806AE6">
            <w:pPr>
              <w:pStyle w:val="TableParagraph"/>
              <w:ind w:left="360"/>
              <w:rPr>
                <w:b/>
              </w:rPr>
            </w:pPr>
            <w:r w:rsidRPr="00E765F3">
              <w:rPr>
                <w:b/>
              </w:rPr>
              <w:t>USD …</w:t>
            </w:r>
          </w:p>
        </w:tc>
      </w:tr>
      <w:tr w:rsidR="00AC6A1C" w:rsidRPr="00E765F3" w:rsidTr="00806AE6">
        <w:trPr>
          <w:trHeight w:hRule="exact" w:val="413"/>
        </w:trPr>
        <w:tc>
          <w:tcPr>
            <w:tcW w:w="5285" w:type="dxa"/>
            <w:gridSpan w:val="3"/>
          </w:tcPr>
          <w:p w:rsidR="00AC6A1C" w:rsidRPr="00E765F3" w:rsidRDefault="00AC6A1C" w:rsidP="00806AE6">
            <w:pPr>
              <w:pStyle w:val="TableParagraph"/>
              <w:ind w:left="360"/>
              <w:rPr>
                <w:b/>
              </w:rPr>
            </w:pPr>
            <w:r w:rsidRPr="00E765F3">
              <w:rPr>
                <w:b/>
              </w:rPr>
              <w:t>Travel/mission/other budget</w:t>
            </w:r>
          </w:p>
        </w:tc>
        <w:tc>
          <w:tcPr>
            <w:tcW w:w="1824" w:type="dxa"/>
          </w:tcPr>
          <w:p w:rsidR="00AC6A1C" w:rsidRPr="00E765F3" w:rsidRDefault="00AC6A1C" w:rsidP="00806AE6">
            <w:pPr>
              <w:pStyle w:val="TableParagraph"/>
              <w:ind w:left="360"/>
              <w:rPr>
                <w:b/>
              </w:rPr>
            </w:pPr>
            <w:r w:rsidRPr="00E765F3">
              <w:rPr>
                <w:b/>
              </w:rPr>
              <w:t>Cost</w:t>
            </w:r>
          </w:p>
        </w:tc>
        <w:tc>
          <w:tcPr>
            <w:tcW w:w="1733" w:type="dxa"/>
          </w:tcPr>
          <w:p w:rsidR="00AC6A1C" w:rsidRPr="00E765F3" w:rsidRDefault="00AC6A1C" w:rsidP="00806AE6">
            <w:pPr>
              <w:pStyle w:val="TableParagraph"/>
              <w:ind w:left="360"/>
              <w:rPr>
                <w:b/>
              </w:rPr>
            </w:pPr>
            <w:r w:rsidRPr="00E765F3">
              <w:rPr>
                <w:b/>
              </w:rPr>
              <w:t>Total</w:t>
            </w:r>
          </w:p>
        </w:tc>
      </w:tr>
      <w:tr w:rsidR="00AC6A1C" w:rsidRPr="00E765F3" w:rsidTr="00806AE6">
        <w:trPr>
          <w:trHeight w:hRule="exact" w:val="413"/>
        </w:trPr>
        <w:tc>
          <w:tcPr>
            <w:tcW w:w="518" w:type="dxa"/>
            <w:vMerge w:val="restart"/>
          </w:tcPr>
          <w:p w:rsidR="00AC6A1C" w:rsidRPr="00E765F3" w:rsidRDefault="00AC6A1C" w:rsidP="00806AE6">
            <w:pPr>
              <w:ind w:left="360"/>
              <w:rPr>
                <w:rFonts w:ascii="Calibri" w:hAnsi="Calibri" w:cs="Calibri"/>
                <w:sz w:val="22"/>
                <w:szCs w:val="22"/>
              </w:rPr>
            </w:pPr>
          </w:p>
        </w:tc>
        <w:tc>
          <w:tcPr>
            <w:tcW w:w="4767" w:type="dxa"/>
            <w:gridSpan w:val="2"/>
          </w:tcPr>
          <w:p w:rsidR="00AC6A1C" w:rsidRPr="00E765F3" w:rsidRDefault="00AC6A1C" w:rsidP="00806AE6">
            <w:pPr>
              <w:pStyle w:val="TableParagraph"/>
              <w:ind w:left="360"/>
            </w:pPr>
            <w:r w:rsidRPr="00E765F3">
              <w:t>Travel/mission #1</w:t>
            </w:r>
          </w:p>
        </w:tc>
        <w:tc>
          <w:tcPr>
            <w:tcW w:w="1824" w:type="dxa"/>
          </w:tcPr>
          <w:p w:rsidR="00AC6A1C" w:rsidRPr="00E765F3" w:rsidRDefault="00AC6A1C" w:rsidP="00806AE6">
            <w:pPr>
              <w:ind w:left="360"/>
              <w:rPr>
                <w:rFonts w:ascii="Calibri" w:hAnsi="Calibri" w:cs="Calibri"/>
                <w:sz w:val="22"/>
                <w:szCs w:val="22"/>
              </w:rPr>
            </w:pPr>
          </w:p>
        </w:tc>
        <w:tc>
          <w:tcPr>
            <w:tcW w:w="1733" w:type="dxa"/>
          </w:tcPr>
          <w:p w:rsidR="00AC6A1C" w:rsidRPr="00E765F3" w:rsidRDefault="00AC6A1C" w:rsidP="00806AE6">
            <w:pPr>
              <w:ind w:left="360"/>
              <w:rPr>
                <w:rFonts w:ascii="Calibri" w:hAnsi="Calibri" w:cs="Calibri"/>
                <w:sz w:val="22"/>
                <w:szCs w:val="22"/>
              </w:rPr>
            </w:pPr>
          </w:p>
        </w:tc>
      </w:tr>
      <w:tr w:rsidR="00AC6A1C" w:rsidRPr="00E765F3" w:rsidTr="00806AE6">
        <w:trPr>
          <w:trHeight w:hRule="exact" w:val="413"/>
        </w:trPr>
        <w:tc>
          <w:tcPr>
            <w:tcW w:w="518" w:type="dxa"/>
            <w:vMerge/>
          </w:tcPr>
          <w:p w:rsidR="00AC6A1C" w:rsidRPr="00E765F3" w:rsidRDefault="00AC6A1C" w:rsidP="00806AE6">
            <w:pPr>
              <w:ind w:left="360"/>
              <w:rPr>
                <w:rFonts w:ascii="Calibri" w:hAnsi="Calibri" w:cs="Calibri"/>
                <w:sz w:val="22"/>
                <w:szCs w:val="22"/>
              </w:rPr>
            </w:pPr>
          </w:p>
        </w:tc>
        <w:tc>
          <w:tcPr>
            <w:tcW w:w="4767" w:type="dxa"/>
            <w:gridSpan w:val="2"/>
          </w:tcPr>
          <w:p w:rsidR="00AC6A1C" w:rsidRPr="00E765F3" w:rsidRDefault="00AC6A1C" w:rsidP="00806AE6">
            <w:pPr>
              <w:pStyle w:val="TableParagraph"/>
              <w:ind w:left="360"/>
            </w:pPr>
            <w:r w:rsidRPr="00E765F3">
              <w:t>Travel/mission #2</w:t>
            </w:r>
          </w:p>
        </w:tc>
        <w:tc>
          <w:tcPr>
            <w:tcW w:w="1824" w:type="dxa"/>
          </w:tcPr>
          <w:p w:rsidR="00AC6A1C" w:rsidRPr="00E765F3" w:rsidRDefault="00AC6A1C" w:rsidP="00806AE6">
            <w:pPr>
              <w:ind w:left="360"/>
              <w:rPr>
                <w:rFonts w:ascii="Calibri" w:hAnsi="Calibri" w:cs="Calibri"/>
                <w:sz w:val="22"/>
                <w:szCs w:val="22"/>
              </w:rPr>
            </w:pPr>
          </w:p>
        </w:tc>
        <w:tc>
          <w:tcPr>
            <w:tcW w:w="1733" w:type="dxa"/>
          </w:tcPr>
          <w:p w:rsidR="00AC6A1C" w:rsidRPr="00E765F3" w:rsidRDefault="00AC6A1C" w:rsidP="00806AE6">
            <w:pPr>
              <w:ind w:left="360"/>
              <w:rPr>
                <w:rFonts w:ascii="Calibri" w:hAnsi="Calibri" w:cs="Calibri"/>
                <w:sz w:val="22"/>
                <w:szCs w:val="22"/>
              </w:rPr>
            </w:pPr>
          </w:p>
        </w:tc>
      </w:tr>
      <w:tr w:rsidR="00AC6A1C" w:rsidRPr="00E765F3" w:rsidTr="00806AE6">
        <w:trPr>
          <w:trHeight w:hRule="exact" w:val="413"/>
        </w:trPr>
        <w:tc>
          <w:tcPr>
            <w:tcW w:w="518" w:type="dxa"/>
            <w:vMerge/>
          </w:tcPr>
          <w:p w:rsidR="00AC6A1C" w:rsidRPr="00E765F3" w:rsidRDefault="00AC6A1C" w:rsidP="00806AE6">
            <w:pPr>
              <w:ind w:left="360"/>
              <w:rPr>
                <w:rFonts w:ascii="Calibri" w:hAnsi="Calibri" w:cs="Calibri"/>
                <w:sz w:val="22"/>
                <w:szCs w:val="22"/>
              </w:rPr>
            </w:pPr>
          </w:p>
        </w:tc>
        <w:tc>
          <w:tcPr>
            <w:tcW w:w="4767" w:type="dxa"/>
            <w:gridSpan w:val="2"/>
          </w:tcPr>
          <w:p w:rsidR="00AC6A1C" w:rsidRPr="00E765F3" w:rsidRDefault="00AC6A1C" w:rsidP="00806AE6">
            <w:pPr>
              <w:pStyle w:val="TableParagraph"/>
              <w:ind w:left="360"/>
            </w:pPr>
            <w:r w:rsidRPr="00E765F3">
              <w:t>Other (describe)</w:t>
            </w:r>
          </w:p>
        </w:tc>
        <w:tc>
          <w:tcPr>
            <w:tcW w:w="1824" w:type="dxa"/>
          </w:tcPr>
          <w:p w:rsidR="00AC6A1C" w:rsidRPr="00E765F3" w:rsidRDefault="00AC6A1C" w:rsidP="00806AE6">
            <w:pPr>
              <w:ind w:left="360"/>
              <w:rPr>
                <w:rFonts w:ascii="Calibri" w:hAnsi="Calibri" w:cs="Calibri"/>
                <w:sz w:val="22"/>
                <w:szCs w:val="22"/>
              </w:rPr>
            </w:pPr>
          </w:p>
        </w:tc>
        <w:tc>
          <w:tcPr>
            <w:tcW w:w="1733" w:type="dxa"/>
          </w:tcPr>
          <w:p w:rsidR="00AC6A1C" w:rsidRPr="00E765F3" w:rsidRDefault="00AC6A1C" w:rsidP="00806AE6">
            <w:pPr>
              <w:ind w:left="360"/>
              <w:rPr>
                <w:rFonts w:ascii="Calibri" w:hAnsi="Calibri" w:cs="Calibri"/>
                <w:sz w:val="22"/>
                <w:szCs w:val="22"/>
              </w:rPr>
            </w:pPr>
          </w:p>
        </w:tc>
      </w:tr>
      <w:tr w:rsidR="00AC6A1C" w:rsidRPr="00E765F3" w:rsidTr="00806AE6">
        <w:trPr>
          <w:trHeight w:hRule="exact" w:val="413"/>
        </w:trPr>
        <w:tc>
          <w:tcPr>
            <w:tcW w:w="5285" w:type="dxa"/>
            <w:gridSpan w:val="3"/>
            <w:vMerge w:val="restart"/>
            <w:tcBorders>
              <w:left w:val="nil"/>
            </w:tcBorders>
          </w:tcPr>
          <w:p w:rsidR="00AC6A1C" w:rsidRPr="00E765F3" w:rsidRDefault="00AC6A1C" w:rsidP="00806AE6">
            <w:pPr>
              <w:ind w:left="360"/>
              <w:rPr>
                <w:rFonts w:ascii="Calibri" w:hAnsi="Calibri" w:cs="Calibri"/>
                <w:sz w:val="22"/>
                <w:szCs w:val="22"/>
              </w:rPr>
            </w:pPr>
          </w:p>
        </w:tc>
        <w:tc>
          <w:tcPr>
            <w:tcW w:w="1824" w:type="dxa"/>
          </w:tcPr>
          <w:p w:rsidR="00AC6A1C" w:rsidRPr="00E765F3" w:rsidRDefault="00AC6A1C" w:rsidP="00806AE6">
            <w:pPr>
              <w:pStyle w:val="TableParagraph"/>
              <w:ind w:left="360"/>
            </w:pPr>
            <w:r w:rsidRPr="00E765F3">
              <w:rPr>
                <w:spacing w:val="1"/>
              </w:rPr>
              <w:t>S</w:t>
            </w:r>
            <w:r w:rsidRPr="00E765F3">
              <w:rPr>
                <w:spacing w:val="2"/>
              </w:rPr>
              <w:t>ub</w:t>
            </w:r>
            <w:r w:rsidRPr="00E765F3">
              <w:t>-­</w:t>
            </w:r>
            <w:r w:rsidRPr="00E765F3">
              <w:rPr>
                <w:spacing w:val="1"/>
              </w:rPr>
              <w:t>‐T</w:t>
            </w:r>
            <w:r w:rsidRPr="00E765F3">
              <w:rPr>
                <w:spacing w:val="2"/>
              </w:rPr>
              <w:t>o</w:t>
            </w:r>
            <w:r w:rsidRPr="00E765F3">
              <w:rPr>
                <w:spacing w:val="1"/>
              </w:rPr>
              <w:t>t</w:t>
            </w:r>
            <w:r w:rsidRPr="00E765F3">
              <w:rPr>
                <w:spacing w:val="2"/>
              </w:rPr>
              <w:t>a</w:t>
            </w:r>
            <w:r w:rsidRPr="00E765F3">
              <w:t>l</w:t>
            </w:r>
            <w:r w:rsidRPr="00E765F3">
              <w:rPr>
                <w:spacing w:val="1"/>
              </w:rPr>
              <w:t>Tr</w:t>
            </w:r>
            <w:r w:rsidRPr="00E765F3">
              <w:rPr>
                <w:spacing w:val="2"/>
              </w:rPr>
              <w:t>a</w:t>
            </w:r>
            <w:r w:rsidRPr="00E765F3">
              <w:rPr>
                <w:spacing w:val="1"/>
              </w:rPr>
              <w:t>ve</w:t>
            </w:r>
            <w:r w:rsidRPr="00E765F3">
              <w:t>l</w:t>
            </w:r>
          </w:p>
        </w:tc>
        <w:tc>
          <w:tcPr>
            <w:tcW w:w="1733" w:type="dxa"/>
          </w:tcPr>
          <w:p w:rsidR="00AC6A1C" w:rsidRPr="00E765F3" w:rsidRDefault="00AC6A1C" w:rsidP="00806AE6">
            <w:pPr>
              <w:ind w:left="360"/>
              <w:rPr>
                <w:rFonts w:ascii="Calibri" w:hAnsi="Calibri" w:cs="Calibri"/>
                <w:sz w:val="22"/>
                <w:szCs w:val="22"/>
              </w:rPr>
            </w:pPr>
          </w:p>
        </w:tc>
      </w:tr>
      <w:tr w:rsidR="00AC6A1C" w:rsidRPr="00E765F3" w:rsidTr="00806AE6">
        <w:trPr>
          <w:trHeight w:hRule="exact" w:val="413"/>
        </w:trPr>
        <w:tc>
          <w:tcPr>
            <w:tcW w:w="5285" w:type="dxa"/>
            <w:gridSpan w:val="3"/>
            <w:vMerge/>
            <w:tcBorders>
              <w:left w:val="nil"/>
              <w:bottom w:val="nil"/>
            </w:tcBorders>
          </w:tcPr>
          <w:p w:rsidR="00AC6A1C" w:rsidRPr="00E765F3" w:rsidRDefault="00AC6A1C" w:rsidP="00806AE6">
            <w:pPr>
              <w:ind w:left="360"/>
              <w:rPr>
                <w:rFonts w:ascii="Calibri" w:hAnsi="Calibri" w:cs="Calibri"/>
                <w:sz w:val="22"/>
                <w:szCs w:val="22"/>
              </w:rPr>
            </w:pPr>
          </w:p>
        </w:tc>
        <w:tc>
          <w:tcPr>
            <w:tcW w:w="1824" w:type="dxa"/>
          </w:tcPr>
          <w:p w:rsidR="00AC6A1C" w:rsidRPr="00E765F3" w:rsidRDefault="00AC6A1C" w:rsidP="00806AE6">
            <w:pPr>
              <w:pStyle w:val="TableParagraph"/>
              <w:ind w:left="360"/>
              <w:rPr>
                <w:b/>
              </w:rPr>
            </w:pPr>
            <w:r w:rsidRPr="00E765F3">
              <w:rPr>
                <w:b/>
              </w:rPr>
              <w:t>Total</w:t>
            </w:r>
          </w:p>
        </w:tc>
        <w:tc>
          <w:tcPr>
            <w:tcW w:w="1733" w:type="dxa"/>
          </w:tcPr>
          <w:p w:rsidR="00AC6A1C" w:rsidRPr="00E765F3" w:rsidRDefault="00AC6A1C" w:rsidP="00806AE6">
            <w:pPr>
              <w:pStyle w:val="TableParagraph"/>
              <w:ind w:left="360"/>
              <w:rPr>
                <w:b/>
              </w:rPr>
            </w:pPr>
            <w:r w:rsidRPr="00E765F3">
              <w:rPr>
                <w:b/>
              </w:rPr>
              <w:t>USD …</w:t>
            </w:r>
          </w:p>
        </w:tc>
      </w:tr>
    </w:tbl>
    <w:p w:rsidR="00AC6A1C" w:rsidRPr="00E765F3" w:rsidRDefault="00AC6A1C" w:rsidP="00AC6A1C">
      <w:pPr>
        <w:rPr>
          <w:rFonts w:ascii="Calibri" w:hAnsi="Calibri" w:cs="Calibri"/>
          <w:sz w:val="22"/>
          <w:szCs w:val="22"/>
        </w:rPr>
        <w:sectPr w:rsidR="00AC6A1C" w:rsidRPr="00E765F3">
          <w:pgSz w:w="12240" w:h="15840"/>
          <w:pgMar w:top="1560" w:right="1200" w:bottom="940" w:left="1220" w:header="720" w:footer="751" w:gutter="0"/>
          <w:cols w:space="720"/>
        </w:sectPr>
      </w:pPr>
    </w:p>
    <w:p w:rsidR="00AC6A1C" w:rsidRPr="00E765F3" w:rsidRDefault="00AC6A1C" w:rsidP="00AC6A1C">
      <w:pPr>
        <w:pStyle w:val="Textoindependiente"/>
        <w:rPr>
          <w:rFonts w:ascii="Calibri" w:hAnsi="Calibri" w:cs="Calibri"/>
          <w:b/>
          <w:sz w:val="22"/>
          <w:szCs w:val="22"/>
        </w:rPr>
      </w:pPr>
    </w:p>
    <w:p w:rsidR="00AC6A1C" w:rsidRPr="00E765F3" w:rsidRDefault="00AC6A1C" w:rsidP="00AC6A1C">
      <w:pPr>
        <w:pStyle w:val="Textoindependiente"/>
        <w:spacing w:before="7"/>
        <w:rPr>
          <w:rFonts w:ascii="Calibri" w:hAnsi="Calibri" w:cs="Calibri"/>
          <w:b/>
          <w:sz w:val="22"/>
          <w:szCs w:val="22"/>
        </w:rPr>
      </w:pPr>
    </w:p>
    <w:p w:rsidR="00AC6A1C" w:rsidRPr="00E765F3" w:rsidRDefault="00AC6A1C" w:rsidP="00AC6A1C">
      <w:pPr>
        <w:pStyle w:val="Prrafodelista"/>
        <w:numPr>
          <w:ilvl w:val="2"/>
          <w:numId w:val="16"/>
        </w:numPr>
        <w:tabs>
          <w:tab w:val="left" w:pos="460"/>
        </w:tabs>
        <w:overflowPunct/>
        <w:adjustRightInd/>
        <w:spacing w:before="69"/>
        <w:rPr>
          <w:rFonts w:ascii="Calibri" w:hAnsi="Calibri" w:cs="Calibri"/>
          <w:b/>
          <w:szCs w:val="22"/>
        </w:rPr>
      </w:pPr>
      <w:r w:rsidRPr="00E765F3">
        <w:rPr>
          <w:rFonts w:ascii="Calibri" w:hAnsi="Calibri" w:cs="Calibri"/>
          <w:b/>
          <w:szCs w:val="22"/>
        </w:rPr>
        <w:t>Cost Breakdown perdeliverables</w:t>
      </w:r>
    </w:p>
    <w:p w:rsidR="00AC6A1C" w:rsidRPr="00E765F3" w:rsidRDefault="00AC6A1C" w:rsidP="00AC6A1C">
      <w:pPr>
        <w:pStyle w:val="Textoindependiente"/>
        <w:spacing w:before="6"/>
        <w:rPr>
          <w:rFonts w:ascii="Calibri" w:hAnsi="Calibri" w:cs="Calibri"/>
          <w:b/>
          <w:sz w:val="22"/>
          <w:szCs w:val="22"/>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1"/>
        <w:gridCol w:w="4589"/>
        <w:gridCol w:w="2160"/>
        <w:gridCol w:w="1512"/>
      </w:tblGrid>
      <w:tr w:rsidR="00AC6A1C" w:rsidRPr="00E765F3" w:rsidTr="00806AE6">
        <w:trPr>
          <w:trHeight w:hRule="exact" w:val="1061"/>
        </w:trPr>
        <w:tc>
          <w:tcPr>
            <w:tcW w:w="451" w:type="dxa"/>
          </w:tcPr>
          <w:p w:rsidR="00AC6A1C" w:rsidRPr="00E765F3" w:rsidRDefault="00AC6A1C" w:rsidP="00806AE6">
            <w:pPr>
              <w:pStyle w:val="TableParagraph"/>
              <w:ind w:left="0" w:right="106"/>
              <w:jc w:val="right"/>
              <w:rPr>
                <w:b/>
              </w:rPr>
            </w:pPr>
            <w:r w:rsidRPr="00E765F3">
              <w:rPr>
                <w:b/>
              </w:rPr>
              <w:t>#</w:t>
            </w:r>
          </w:p>
        </w:tc>
        <w:tc>
          <w:tcPr>
            <w:tcW w:w="4589" w:type="dxa"/>
          </w:tcPr>
          <w:p w:rsidR="00AC6A1C" w:rsidRPr="00E765F3" w:rsidRDefault="00AC6A1C" w:rsidP="00806AE6">
            <w:pPr>
              <w:pStyle w:val="TableParagraph"/>
              <w:ind w:right="89"/>
              <w:rPr>
                <w:b/>
              </w:rPr>
            </w:pPr>
            <w:r w:rsidRPr="00E765F3">
              <w:rPr>
                <w:b/>
              </w:rPr>
              <w:t>Deliverables</w:t>
            </w:r>
          </w:p>
          <w:p w:rsidR="00AC6A1C" w:rsidRPr="00E765F3" w:rsidRDefault="00AC6A1C" w:rsidP="00806AE6">
            <w:pPr>
              <w:pStyle w:val="TableParagraph"/>
              <w:spacing w:before="12" w:line="252" w:lineRule="auto"/>
              <w:ind w:right="89"/>
              <w:rPr>
                <w:b/>
                <w:i/>
              </w:rPr>
            </w:pPr>
            <w:r w:rsidRPr="00E765F3">
              <w:rPr>
                <w:b/>
                <w:i/>
              </w:rPr>
              <w:t>[List them as referred to in the RFA, the following list is an example and not restrictive]</w:t>
            </w:r>
          </w:p>
        </w:tc>
        <w:tc>
          <w:tcPr>
            <w:tcW w:w="2160" w:type="dxa"/>
          </w:tcPr>
          <w:p w:rsidR="00AC6A1C" w:rsidRPr="00E765F3" w:rsidRDefault="00AC6A1C" w:rsidP="00806AE6">
            <w:pPr>
              <w:pStyle w:val="TableParagraph"/>
              <w:spacing w:line="252" w:lineRule="auto"/>
              <w:rPr>
                <w:b/>
              </w:rPr>
            </w:pPr>
            <w:r w:rsidRPr="00E765F3">
              <w:rPr>
                <w:b/>
              </w:rPr>
              <w:t>Percentage of Total Price (Weight for payment)</w:t>
            </w:r>
          </w:p>
        </w:tc>
        <w:tc>
          <w:tcPr>
            <w:tcW w:w="1512" w:type="dxa"/>
          </w:tcPr>
          <w:p w:rsidR="00AC6A1C" w:rsidRPr="00E765F3" w:rsidRDefault="00AC6A1C" w:rsidP="00806AE6">
            <w:pPr>
              <w:pStyle w:val="TableParagraph"/>
              <w:ind w:right="93"/>
              <w:rPr>
                <w:b/>
              </w:rPr>
            </w:pPr>
            <w:r w:rsidRPr="00E765F3">
              <w:rPr>
                <w:b/>
              </w:rPr>
              <w:t>Price</w:t>
            </w:r>
          </w:p>
          <w:p w:rsidR="00AC6A1C" w:rsidRPr="00E765F3" w:rsidRDefault="00AC6A1C" w:rsidP="00806AE6">
            <w:pPr>
              <w:pStyle w:val="TableParagraph"/>
              <w:spacing w:before="12" w:line="252" w:lineRule="auto"/>
              <w:ind w:right="93"/>
              <w:rPr>
                <w:b/>
              </w:rPr>
            </w:pPr>
            <w:r w:rsidRPr="00E765F3">
              <w:rPr>
                <w:b/>
              </w:rPr>
              <w:t>(Lump Sum, All Inclusive)</w:t>
            </w:r>
          </w:p>
        </w:tc>
      </w:tr>
      <w:tr w:rsidR="00AC6A1C" w:rsidRPr="00E765F3" w:rsidTr="00806AE6">
        <w:trPr>
          <w:trHeight w:hRule="exact" w:val="278"/>
        </w:trPr>
        <w:tc>
          <w:tcPr>
            <w:tcW w:w="451" w:type="dxa"/>
          </w:tcPr>
          <w:p w:rsidR="00AC6A1C" w:rsidRPr="00E765F3" w:rsidRDefault="00AC6A1C" w:rsidP="00806AE6">
            <w:pPr>
              <w:pStyle w:val="TableParagraph"/>
              <w:ind w:left="0" w:right="106"/>
              <w:jc w:val="right"/>
            </w:pPr>
            <w:r w:rsidRPr="00E765F3">
              <w:t>1</w:t>
            </w:r>
          </w:p>
        </w:tc>
        <w:tc>
          <w:tcPr>
            <w:tcW w:w="4589" w:type="dxa"/>
          </w:tcPr>
          <w:p w:rsidR="00AC6A1C" w:rsidRPr="00E765F3" w:rsidRDefault="00AC6A1C" w:rsidP="00806AE6">
            <w:pPr>
              <w:pStyle w:val="TableParagraph"/>
              <w:ind w:right="89"/>
            </w:pPr>
            <w:r w:rsidRPr="00E765F3">
              <w:t>Clear study outline and plan</w:t>
            </w:r>
          </w:p>
        </w:tc>
        <w:tc>
          <w:tcPr>
            <w:tcW w:w="2160" w:type="dxa"/>
          </w:tcPr>
          <w:p w:rsidR="00AC6A1C" w:rsidRPr="00E765F3" w:rsidRDefault="00AC6A1C" w:rsidP="00806AE6">
            <w:pPr>
              <w:rPr>
                <w:rFonts w:ascii="Calibri" w:hAnsi="Calibri" w:cs="Calibri"/>
                <w:sz w:val="22"/>
                <w:szCs w:val="22"/>
              </w:rPr>
            </w:pPr>
          </w:p>
        </w:tc>
        <w:tc>
          <w:tcPr>
            <w:tcW w:w="1512" w:type="dxa"/>
          </w:tcPr>
          <w:p w:rsidR="00AC6A1C" w:rsidRPr="00E765F3" w:rsidRDefault="00AC6A1C" w:rsidP="00806AE6">
            <w:pPr>
              <w:rPr>
                <w:rFonts w:ascii="Calibri" w:hAnsi="Calibri" w:cs="Calibri"/>
                <w:sz w:val="22"/>
                <w:szCs w:val="22"/>
              </w:rPr>
            </w:pPr>
          </w:p>
        </w:tc>
      </w:tr>
      <w:tr w:rsidR="00AC6A1C" w:rsidRPr="00E765F3" w:rsidTr="00806AE6">
        <w:trPr>
          <w:trHeight w:hRule="exact" w:val="1085"/>
        </w:trPr>
        <w:tc>
          <w:tcPr>
            <w:tcW w:w="451" w:type="dxa"/>
          </w:tcPr>
          <w:p w:rsidR="00AC6A1C" w:rsidRPr="00E765F3" w:rsidRDefault="00AC6A1C" w:rsidP="00806AE6">
            <w:pPr>
              <w:pStyle w:val="TableParagraph"/>
              <w:ind w:left="0" w:right="106"/>
              <w:jc w:val="right"/>
            </w:pPr>
            <w:r w:rsidRPr="00E765F3">
              <w:t>2</w:t>
            </w:r>
          </w:p>
        </w:tc>
        <w:tc>
          <w:tcPr>
            <w:tcW w:w="4589" w:type="dxa"/>
          </w:tcPr>
          <w:p w:rsidR="00AC6A1C" w:rsidRPr="00E765F3" w:rsidRDefault="00AC6A1C" w:rsidP="00806AE6">
            <w:pPr>
              <w:pStyle w:val="TableParagraph"/>
              <w:spacing w:line="252" w:lineRule="auto"/>
              <w:ind w:right="89"/>
            </w:pPr>
            <w:r w:rsidRPr="00E765F3">
              <w:t>Data to collect (e.g., survey tools, focus groups, questionnaires, metrics/indicators, etc.) indicating what to collect and where to collect it from.</w:t>
            </w:r>
          </w:p>
        </w:tc>
        <w:tc>
          <w:tcPr>
            <w:tcW w:w="2160" w:type="dxa"/>
          </w:tcPr>
          <w:p w:rsidR="00AC6A1C" w:rsidRPr="00E765F3" w:rsidRDefault="00AC6A1C" w:rsidP="00806AE6">
            <w:pPr>
              <w:rPr>
                <w:rFonts w:ascii="Calibri" w:hAnsi="Calibri" w:cs="Calibri"/>
                <w:sz w:val="22"/>
                <w:szCs w:val="22"/>
              </w:rPr>
            </w:pPr>
          </w:p>
        </w:tc>
        <w:tc>
          <w:tcPr>
            <w:tcW w:w="1512" w:type="dxa"/>
          </w:tcPr>
          <w:p w:rsidR="00AC6A1C" w:rsidRPr="00E765F3" w:rsidRDefault="00AC6A1C" w:rsidP="00806AE6">
            <w:pPr>
              <w:rPr>
                <w:rFonts w:ascii="Calibri" w:hAnsi="Calibri" w:cs="Calibri"/>
                <w:sz w:val="22"/>
                <w:szCs w:val="22"/>
              </w:rPr>
            </w:pPr>
          </w:p>
        </w:tc>
      </w:tr>
      <w:tr w:rsidR="00AC6A1C" w:rsidRPr="00E765F3" w:rsidTr="00806AE6">
        <w:trPr>
          <w:trHeight w:hRule="exact" w:val="1354"/>
        </w:trPr>
        <w:tc>
          <w:tcPr>
            <w:tcW w:w="451" w:type="dxa"/>
          </w:tcPr>
          <w:p w:rsidR="00AC6A1C" w:rsidRPr="00E765F3" w:rsidRDefault="00AC6A1C" w:rsidP="00806AE6">
            <w:pPr>
              <w:pStyle w:val="TableParagraph"/>
              <w:ind w:left="0" w:right="106"/>
              <w:jc w:val="right"/>
            </w:pPr>
            <w:r w:rsidRPr="00E765F3">
              <w:t>3</w:t>
            </w:r>
          </w:p>
        </w:tc>
        <w:tc>
          <w:tcPr>
            <w:tcW w:w="4589" w:type="dxa"/>
          </w:tcPr>
          <w:p w:rsidR="00AC6A1C" w:rsidRPr="00E765F3" w:rsidRDefault="00AC6A1C" w:rsidP="00806AE6">
            <w:pPr>
              <w:pStyle w:val="TableParagraph"/>
              <w:spacing w:line="252" w:lineRule="auto"/>
              <w:ind w:right="89"/>
            </w:pPr>
            <w:r w:rsidRPr="00E765F3">
              <w:t>Assessment of payment ecosystem -­‐ understanding of the country context and payment ecosystem, as well as its current state of transition and evolution toward electronic payment</w:t>
            </w:r>
          </w:p>
        </w:tc>
        <w:tc>
          <w:tcPr>
            <w:tcW w:w="2160" w:type="dxa"/>
          </w:tcPr>
          <w:p w:rsidR="00AC6A1C" w:rsidRPr="00E765F3" w:rsidRDefault="00AC6A1C" w:rsidP="00806AE6">
            <w:pPr>
              <w:rPr>
                <w:rFonts w:ascii="Calibri" w:hAnsi="Calibri" w:cs="Calibri"/>
                <w:sz w:val="22"/>
                <w:szCs w:val="22"/>
              </w:rPr>
            </w:pPr>
          </w:p>
        </w:tc>
        <w:tc>
          <w:tcPr>
            <w:tcW w:w="1512" w:type="dxa"/>
          </w:tcPr>
          <w:p w:rsidR="00AC6A1C" w:rsidRPr="00E765F3" w:rsidRDefault="00AC6A1C" w:rsidP="00806AE6">
            <w:pPr>
              <w:rPr>
                <w:rFonts w:ascii="Calibri" w:hAnsi="Calibri" w:cs="Calibri"/>
                <w:sz w:val="22"/>
                <w:szCs w:val="22"/>
              </w:rPr>
            </w:pPr>
          </w:p>
        </w:tc>
      </w:tr>
      <w:tr w:rsidR="00AC6A1C" w:rsidRPr="00E765F3" w:rsidTr="00806AE6">
        <w:trPr>
          <w:trHeight w:hRule="exact" w:val="278"/>
        </w:trPr>
        <w:tc>
          <w:tcPr>
            <w:tcW w:w="451" w:type="dxa"/>
          </w:tcPr>
          <w:p w:rsidR="00AC6A1C" w:rsidRPr="00E765F3" w:rsidRDefault="00AC6A1C" w:rsidP="00806AE6">
            <w:pPr>
              <w:pStyle w:val="TableParagraph"/>
              <w:ind w:left="0" w:right="106"/>
              <w:jc w:val="right"/>
            </w:pPr>
            <w:r w:rsidRPr="00E765F3">
              <w:t>4</w:t>
            </w:r>
          </w:p>
        </w:tc>
        <w:tc>
          <w:tcPr>
            <w:tcW w:w="4589" w:type="dxa"/>
          </w:tcPr>
          <w:p w:rsidR="00AC6A1C" w:rsidRPr="00E765F3" w:rsidRDefault="00AC6A1C" w:rsidP="00806AE6">
            <w:pPr>
              <w:pStyle w:val="TableParagraph"/>
              <w:ind w:right="89"/>
            </w:pPr>
            <w:r w:rsidRPr="00E765F3">
              <w:t>Trajectory towards electronic payments</w:t>
            </w:r>
          </w:p>
        </w:tc>
        <w:tc>
          <w:tcPr>
            <w:tcW w:w="2160" w:type="dxa"/>
          </w:tcPr>
          <w:p w:rsidR="00AC6A1C" w:rsidRPr="00E765F3" w:rsidRDefault="00AC6A1C" w:rsidP="00806AE6">
            <w:pPr>
              <w:rPr>
                <w:rFonts w:ascii="Calibri" w:hAnsi="Calibri" w:cs="Calibri"/>
                <w:sz w:val="22"/>
                <w:szCs w:val="22"/>
              </w:rPr>
            </w:pPr>
          </w:p>
        </w:tc>
        <w:tc>
          <w:tcPr>
            <w:tcW w:w="1512" w:type="dxa"/>
          </w:tcPr>
          <w:p w:rsidR="00AC6A1C" w:rsidRPr="00E765F3" w:rsidRDefault="00AC6A1C" w:rsidP="00806AE6">
            <w:pPr>
              <w:rPr>
                <w:rFonts w:ascii="Calibri" w:hAnsi="Calibri" w:cs="Calibri"/>
                <w:sz w:val="22"/>
                <w:szCs w:val="22"/>
              </w:rPr>
            </w:pPr>
          </w:p>
        </w:tc>
      </w:tr>
      <w:tr w:rsidR="00AC6A1C" w:rsidRPr="00E765F3" w:rsidTr="00806AE6">
        <w:trPr>
          <w:trHeight w:hRule="exact" w:val="278"/>
        </w:trPr>
        <w:tc>
          <w:tcPr>
            <w:tcW w:w="451" w:type="dxa"/>
          </w:tcPr>
          <w:p w:rsidR="00AC6A1C" w:rsidRPr="00E765F3" w:rsidRDefault="00AC6A1C" w:rsidP="00806AE6">
            <w:pPr>
              <w:pStyle w:val="TableParagraph"/>
              <w:ind w:left="0" w:right="106"/>
              <w:jc w:val="right"/>
            </w:pPr>
            <w:r w:rsidRPr="00E765F3">
              <w:t>5</w:t>
            </w:r>
          </w:p>
        </w:tc>
        <w:tc>
          <w:tcPr>
            <w:tcW w:w="4589" w:type="dxa"/>
          </w:tcPr>
          <w:p w:rsidR="00AC6A1C" w:rsidRPr="00E765F3" w:rsidRDefault="00AC6A1C" w:rsidP="00806AE6">
            <w:pPr>
              <w:pStyle w:val="TableParagraph"/>
              <w:ind w:right="89"/>
            </w:pPr>
            <w:r w:rsidRPr="00E765F3">
              <w:t>Roadmap and recommendations for the shift</w:t>
            </w:r>
          </w:p>
        </w:tc>
        <w:tc>
          <w:tcPr>
            <w:tcW w:w="2160" w:type="dxa"/>
          </w:tcPr>
          <w:p w:rsidR="00AC6A1C" w:rsidRPr="00E765F3" w:rsidRDefault="00AC6A1C" w:rsidP="00806AE6">
            <w:pPr>
              <w:rPr>
                <w:rFonts w:ascii="Calibri" w:hAnsi="Calibri" w:cs="Calibri"/>
                <w:sz w:val="22"/>
                <w:szCs w:val="22"/>
              </w:rPr>
            </w:pPr>
          </w:p>
        </w:tc>
        <w:tc>
          <w:tcPr>
            <w:tcW w:w="1512" w:type="dxa"/>
          </w:tcPr>
          <w:p w:rsidR="00AC6A1C" w:rsidRPr="00E765F3" w:rsidRDefault="00AC6A1C" w:rsidP="00806AE6">
            <w:pPr>
              <w:rPr>
                <w:rFonts w:ascii="Calibri" w:hAnsi="Calibri" w:cs="Calibri"/>
                <w:sz w:val="22"/>
                <w:szCs w:val="22"/>
              </w:rPr>
            </w:pPr>
          </w:p>
        </w:tc>
      </w:tr>
      <w:tr w:rsidR="00AC6A1C" w:rsidRPr="00E765F3" w:rsidTr="00806AE6">
        <w:trPr>
          <w:trHeight w:hRule="exact" w:val="278"/>
        </w:trPr>
        <w:tc>
          <w:tcPr>
            <w:tcW w:w="451" w:type="dxa"/>
          </w:tcPr>
          <w:p w:rsidR="00AC6A1C" w:rsidRPr="00E765F3" w:rsidRDefault="00AC6A1C" w:rsidP="00806AE6">
            <w:pPr>
              <w:pStyle w:val="TableParagraph"/>
              <w:ind w:left="0" w:right="106"/>
              <w:jc w:val="right"/>
            </w:pPr>
            <w:r w:rsidRPr="00E765F3">
              <w:t>6</w:t>
            </w:r>
          </w:p>
        </w:tc>
        <w:tc>
          <w:tcPr>
            <w:tcW w:w="4589" w:type="dxa"/>
          </w:tcPr>
          <w:p w:rsidR="00AC6A1C" w:rsidRPr="00E765F3" w:rsidRDefault="00AC6A1C" w:rsidP="00806AE6">
            <w:pPr>
              <w:pStyle w:val="TableParagraph"/>
              <w:ind w:right="89"/>
            </w:pPr>
            <w:r w:rsidRPr="00E765F3">
              <w:t>Draft of Research report</w:t>
            </w:r>
          </w:p>
        </w:tc>
        <w:tc>
          <w:tcPr>
            <w:tcW w:w="2160" w:type="dxa"/>
          </w:tcPr>
          <w:p w:rsidR="00AC6A1C" w:rsidRPr="00E765F3" w:rsidRDefault="00AC6A1C" w:rsidP="00806AE6">
            <w:pPr>
              <w:rPr>
                <w:rFonts w:ascii="Calibri" w:hAnsi="Calibri" w:cs="Calibri"/>
                <w:sz w:val="22"/>
                <w:szCs w:val="22"/>
              </w:rPr>
            </w:pPr>
          </w:p>
        </w:tc>
        <w:tc>
          <w:tcPr>
            <w:tcW w:w="1512" w:type="dxa"/>
          </w:tcPr>
          <w:p w:rsidR="00AC6A1C" w:rsidRPr="00E765F3" w:rsidRDefault="00AC6A1C" w:rsidP="00806AE6">
            <w:pPr>
              <w:rPr>
                <w:rFonts w:ascii="Calibri" w:hAnsi="Calibri" w:cs="Calibri"/>
                <w:sz w:val="22"/>
                <w:szCs w:val="22"/>
              </w:rPr>
            </w:pPr>
          </w:p>
        </w:tc>
      </w:tr>
      <w:tr w:rsidR="00AC6A1C" w:rsidRPr="00E765F3" w:rsidTr="00806AE6">
        <w:trPr>
          <w:trHeight w:hRule="exact" w:val="628"/>
        </w:trPr>
        <w:tc>
          <w:tcPr>
            <w:tcW w:w="451" w:type="dxa"/>
          </w:tcPr>
          <w:p w:rsidR="00AC6A1C" w:rsidRPr="00E765F3" w:rsidRDefault="00AC6A1C" w:rsidP="00806AE6">
            <w:pPr>
              <w:pStyle w:val="TableParagraph"/>
              <w:ind w:left="0" w:right="106"/>
              <w:jc w:val="right"/>
            </w:pPr>
            <w:r w:rsidRPr="00E765F3">
              <w:t>7</w:t>
            </w:r>
          </w:p>
        </w:tc>
        <w:tc>
          <w:tcPr>
            <w:tcW w:w="4589" w:type="dxa"/>
          </w:tcPr>
          <w:p w:rsidR="00AC6A1C" w:rsidRPr="00E765F3" w:rsidRDefault="00AC6A1C" w:rsidP="00806AE6">
            <w:pPr>
              <w:pStyle w:val="TableParagraph"/>
              <w:ind w:right="89"/>
            </w:pPr>
            <w:r w:rsidRPr="00E765F3">
              <w:t>Multiple presentations of key findings to relevant stakeholders</w:t>
            </w:r>
          </w:p>
        </w:tc>
        <w:tc>
          <w:tcPr>
            <w:tcW w:w="2160" w:type="dxa"/>
          </w:tcPr>
          <w:p w:rsidR="00AC6A1C" w:rsidRPr="00E765F3" w:rsidRDefault="00AC6A1C" w:rsidP="00806AE6">
            <w:pPr>
              <w:rPr>
                <w:rFonts w:ascii="Calibri" w:hAnsi="Calibri" w:cs="Calibri"/>
                <w:sz w:val="22"/>
                <w:szCs w:val="22"/>
              </w:rPr>
            </w:pPr>
          </w:p>
        </w:tc>
        <w:tc>
          <w:tcPr>
            <w:tcW w:w="1512" w:type="dxa"/>
          </w:tcPr>
          <w:p w:rsidR="00AC6A1C" w:rsidRPr="00E765F3" w:rsidRDefault="00AC6A1C" w:rsidP="00806AE6">
            <w:pPr>
              <w:rPr>
                <w:rFonts w:ascii="Calibri" w:hAnsi="Calibri" w:cs="Calibri"/>
                <w:sz w:val="22"/>
                <w:szCs w:val="22"/>
              </w:rPr>
            </w:pPr>
          </w:p>
        </w:tc>
      </w:tr>
      <w:tr w:rsidR="00AC6A1C" w:rsidRPr="00E765F3" w:rsidTr="00806AE6">
        <w:trPr>
          <w:trHeight w:hRule="exact" w:val="278"/>
        </w:trPr>
        <w:tc>
          <w:tcPr>
            <w:tcW w:w="451" w:type="dxa"/>
          </w:tcPr>
          <w:p w:rsidR="00AC6A1C" w:rsidRPr="00E765F3" w:rsidRDefault="00AC6A1C" w:rsidP="00806AE6">
            <w:pPr>
              <w:pStyle w:val="TableParagraph"/>
              <w:ind w:left="0" w:right="106"/>
              <w:jc w:val="right"/>
            </w:pPr>
            <w:r w:rsidRPr="00E765F3">
              <w:t>8</w:t>
            </w:r>
          </w:p>
        </w:tc>
        <w:tc>
          <w:tcPr>
            <w:tcW w:w="4589" w:type="dxa"/>
          </w:tcPr>
          <w:p w:rsidR="00AC6A1C" w:rsidRPr="00E765F3" w:rsidRDefault="00AC6A1C" w:rsidP="00806AE6">
            <w:pPr>
              <w:pStyle w:val="TableParagraph"/>
              <w:ind w:right="89"/>
            </w:pPr>
            <w:r w:rsidRPr="00E765F3">
              <w:t>Final research deliverables</w:t>
            </w:r>
          </w:p>
        </w:tc>
        <w:tc>
          <w:tcPr>
            <w:tcW w:w="2160" w:type="dxa"/>
          </w:tcPr>
          <w:p w:rsidR="00AC6A1C" w:rsidRPr="00E765F3" w:rsidRDefault="00AC6A1C" w:rsidP="00806AE6">
            <w:pPr>
              <w:rPr>
                <w:rFonts w:ascii="Calibri" w:hAnsi="Calibri" w:cs="Calibri"/>
                <w:sz w:val="22"/>
                <w:szCs w:val="22"/>
              </w:rPr>
            </w:pPr>
          </w:p>
        </w:tc>
        <w:tc>
          <w:tcPr>
            <w:tcW w:w="1512" w:type="dxa"/>
          </w:tcPr>
          <w:p w:rsidR="00AC6A1C" w:rsidRPr="00E765F3" w:rsidRDefault="00AC6A1C" w:rsidP="00806AE6">
            <w:pPr>
              <w:rPr>
                <w:rFonts w:ascii="Calibri" w:hAnsi="Calibri" w:cs="Calibri"/>
                <w:sz w:val="22"/>
                <w:szCs w:val="22"/>
              </w:rPr>
            </w:pPr>
          </w:p>
        </w:tc>
      </w:tr>
      <w:tr w:rsidR="00AC6A1C" w:rsidRPr="00E765F3" w:rsidTr="00806AE6">
        <w:trPr>
          <w:trHeight w:hRule="exact" w:val="278"/>
        </w:trPr>
        <w:tc>
          <w:tcPr>
            <w:tcW w:w="451" w:type="dxa"/>
          </w:tcPr>
          <w:p w:rsidR="00AC6A1C" w:rsidRPr="00E765F3" w:rsidRDefault="00AC6A1C" w:rsidP="00806AE6">
            <w:pPr>
              <w:rPr>
                <w:rFonts w:ascii="Calibri" w:hAnsi="Calibri" w:cs="Calibri"/>
                <w:sz w:val="22"/>
                <w:szCs w:val="22"/>
              </w:rPr>
            </w:pPr>
          </w:p>
        </w:tc>
        <w:tc>
          <w:tcPr>
            <w:tcW w:w="4589" w:type="dxa"/>
          </w:tcPr>
          <w:p w:rsidR="00AC6A1C" w:rsidRPr="00E765F3" w:rsidRDefault="00AC6A1C" w:rsidP="00806AE6">
            <w:pPr>
              <w:pStyle w:val="TableParagraph"/>
              <w:ind w:right="89"/>
              <w:rPr>
                <w:b/>
              </w:rPr>
            </w:pPr>
            <w:r w:rsidRPr="00E765F3">
              <w:rPr>
                <w:b/>
              </w:rPr>
              <w:t>Total</w:t>
            </w:r>
          </w:p>
        </w:tc>
        <w:tc>
          <w:tcPr>
            <w:tcW w:w="2160" w:type="dxa"/>
          </w:tcPr>
          <w:p w:rsidR="00AC6A1C" w:rsidRPr="00E765F3" w:rsidRDefault="00AC6A1C" w:rsidP="00806AE6">
            <w:pPr>
              <w:rPr>
                <w:rFonts w:ascii="Calibri" w:hAnsi="Calibri" w:cs="Calibri"/>
                <w:sz w:val="22"/>
                <w:szCs w:val="22"/>
              </w:rPr>
            </w:pPr>
          </w:p>
        </w:tc>
        <w:tc>
          <w:tcPr>
            <w:tcW w:w="1512" w:type="dxa"/>
          </w:tcPr>
          <w:p w:rsidR="00AC6A1C" w:rsidRPr="00E765F3" w:rsidRDefault="00AC6A1C" w:rsidP="00806AE6">
            <w:pPr>
              <w:pStyle w:val="TableParagraph"/>
              <w:ind w:right="93"/>
              <w:rPr>
                <w:b/>
              </w:rPr>
            </w:pPr>
            <w:r w:rsidRPr="00E765F3">
              <w:rPr>
                <w:b/>
              </w:rPr>
              <w:t>USD ……</w:t>
            </w:r>
          </w:p>
        </w:tc>
      </w:tr>
    </w:tbl>
    <w:p w:rsidR="00AC6A1C" w:rsidRPr="00E765F3" w:rsidRDefault="00AC6A1C" w:rsidP="00AC6A1C">
      <w:pPr>
        <w:tabs>
          <w:tab w:val="left" w:pos="993"/>
        </w:tabs>
        <w:spacing w:before="60"/>
        <w:jc w:val="both"/>
        <w:rPr>
          <w:rFonts w:ascii="Calibri" w:hAnsi="Calibri" w:cs="Calibri"/>
          <w:kern w:val="0"/>
          <w:sz w:val="22"/>
          <w:szCs w:val="22"/>
        </w:rPr>
        <w:sectPr w:rsidR="00AC6A1C" w:rsidRPr="00E765F3" w:rsidSect="00DE178F">
          <w:pgSz w:w="12240" w:h="15840"/>
          <w:pgMar w:top="993" w:right="1440" w:bottom="1985" w:left="1440" w:header="720" w:footer="720" w:gutter="0"/>
          <w:cols w:space="720"/>
          <w:docGrid w:linePitch="360"/>
        </w:sectPr>
      </w:pPr>
    </w:p>
    <w:p w:rsidR="00AC6A1C" w:rsidRPr="00E765F3" w:rsidRDefault="00AC6A1C" w:rsidP="00AC6A1C">
      <w:pPr>
        <w:autoSpaceDE w:val="0"/>
        <w:autoSpaceDN w:val="0"/>
        <w:jc w:val="center"/>
        <w:rPr>
          <w:rFonts w:ascii="Calibri" w:hAnsi="Calibri" w:cs="Calibri"/>
          <w:b/>
          <w:kern w:val="0"/>
          <w:sz w:val="22"/>
          <w:szCs w:val="22"/>
        </w:rPr>
      </w:pPr>
      <w:r w:rsidRPr="00E765F3">
        <w:rPr>
          <w:rFonts w:ascii="Calibri" w:hAnsi="Calibri" w:cs="Calibri"/>
          <w:b/>
          <w:kern w:val="0"/>
          <w:sz w:val="22"/>
          <w:szCs w:val="22"/>
        </w:rPr>
        <w:lastRenderedPageBreak/>
        <w:t xml:space="preserve">ANNEX 2: Sample of Performance Based Financing Agreement </w:t>
      </w:r>
    </w:p>
    <w:p w:rsidR="00AC6A1C" w:rsidRPr="00E765F3" w:rsidRDefault="00AC6A1C" w:rsidP="00AC6A1C">
      <w:pPr>
        <w:autoSpaceDE w:val="0"/>
        <w:autoSpaceDN w:val="0"/>
        <w:jc w:val="center"/>
        <w:rPr>
          <w:rFonts w:ascii="Calibri" w:hAnsi="Calibri" w:cs="Calibri"/>
          <w:b/>
          <w:kern w:val="0"/>
          <w:sz w:val="22"/>
          <w:szCs w:val="22"/>
        </w:rPr>
      </w:pPr>
    </w:p>
    <w:p w:rsidR="00AC6A1C" w:rsidRPr="00E765F3" w:rsidRDefault="00AC6A1C" w:rsidP="00AC6A1C">
      <w:pPr>
        <w:autoSpaceDE w:val="0"/>
        <w:autoSpaceDN w:val="0"/>
        <w:jc w:val="center"/>
        <w:rPr>
          <w:rFonts w:ascii="Calibri" w:hAnsi="Calibri" w:cs="Calibri"/>
          <w:sz w:val="22"/>
          <w:szCs w:val="22"/>
        </w:rPr>
      </w:pPr>
    </w:p>
    <w:p w:rsidR="00AC6A1C" w:rsidRPr="00E765F3" w:rsidRDefault="00AC6A1C" w:rsidP="00AC6A1C">
      <w:pPr>
        <w:autoSpaceDE w:val="0"/>
        <w:autoSpaceDN w:val="0"/>
        <w:jc w:val="center"/>
        <w:rPr>
          <w:rFonts w:ascii="Calibri" w:hAnsi="Calibri" w:cs="Calibri"/>
          <w:sz w:val="22"/>
          <w:szCs w:val="22"/>
        </w:rPr>
      </w:pPr>
    </w:p>
    <w:p w:rsidR="00AC6A1C" w:rsidRPr="00E765F3" w:rsidRDefault="00AC6A1C" w:rsidP="00AC6A1C">
      <w:pPr>
        <w:autoSpaceDE w:val="0"/>
        <w:autoSpaceDN w:val="0"/>
        <w:jc w:val="center"/>
        <w:rPr>
          <w:rFonts w:ascii="Calibri" w:hAnsi="Calibri" w:cs="Calibri"/>
          <w:sz w:val="22"/>
          <w:szCs w:val="22"/>
        </w:rPr>
      </w:pPr>
      <w:r w:rsidRPr="00E765F3">
        <w:rPr>
          <w:rFonts w:ascii="Calibri" w:hAnsi="Calibri" w:cs="Calibri"/>
          <w:sz w:val="22"/>
          <w:szCs w:val="22"/>
        </w:rPr>
        <w:t>Between</w:t>
      </w:r>
    </w:p>
    <w:p w:rsidR="00AC6A1C" w:rsidRPr="00E765F3" w:rsidRDefault="00AC6A1C" w:rsidP="00AC6A1C">
      <w:pPr>
        <w:autoSpaceDE w:val="0"/>
        <w:autoSpaceDN w:val="0"/>
        <w:jc w:val="center"/>
        <w:rPr>
          <w:rFonts w:ascii="Calibri" w:hAnsi="Calibri" w:cs="Calibri"/>
          <w:sz w:val="22"/>
          <w:szCs w:val="22"/>
        </w:rPr>
      </w:pPr>
      <w:r w:rsidRPr="00E765F3">
        <w:rPr>
          <w:rFonts w:ascii="Calibri" w:hAnsi="Calibri" w:cs="Calibri"/>
          <w:sz w:val="22"/>
          <w:szCs w:val="22"/>
        </w:rPr>
        <w:t>THE UN CAPITAL DEVELOPMENT FUND</w:t>
      </w:r>
    </w:p>
    <w:p w:rsidR="00AC6A1C" w:rsidRPr="00E765F3" w:rsidRDefault="00AC6A1C" w:rsidP="00AC6A1C">
      <w:pPr>
        <w:autoSpaceDE w:val="0"/>
        <w:autoSpaceDN w:val="0"/>
        <w:jc w:val="center"/>
        <w:rPr>
          <w:rFonts w:ascii="Calibri" w:hAnsi="Calibri" w:cs="Calibri"/>
          <w:sz w:val="22"/>
          <w:szCs w:val="22"/>
        </w:rPr>
      </w:pPr>
      <w:r w:rsidRPr="00E765F3">
        <w:rPr>
          <w:rFonts w:ascii="Calibri" w:hAnsi="Calibri" w:cs="Calibri"/>
          <w:sz w:val="22"/>
          <w:szCs w:val="22"/>
        </w:rPr>
        <w:t>(UNCDF)</w:t>
      </w:r>
    </w:p>
    <w:p w:rsidR="00AC6A1C" w:rsidRPr="00E765F3" w:rsidRDefault="00AC6A1C" w:rsidP="00AC6A1C">
      <w:pPr>
        <w:autoSpaceDE w:val="0"/>
        <w:autoSpaceDN w:val="0"/>
        <w:jc w:val="center"/>
        <w:rPr>
          <w:rFonts w:ascii="Calibri" w:hAnsi="Calibri" w:cs="Calibri"/>
          <w:sz w:val="22"/>
          <w:szCs w:val="22"/>
        </w:rPr>
      </w:pPr>
    </w:p>
    <w:p w:rsidR="00AC6A1C" w:rsidRPr="00E765F3" w:rsidRDefault="00AC6A1C" w:rsidP="00AC6A1C">
      <w:pPr>
        <w:autoSpaceDE w:val="0"/>
        <w:autoSpaceDN w:val="0"/>
        <w:jc w:val="center"/>
        <w:rPr>
          <w:rFonts w:ascii="Calibri" w:hAnsi="Calibri" w:cs="Calibri"/>
          <w:sz w:val="22"/>
          <w:szCs w:val="22"/>
        </w:rPr>
      </w:pPr>
      <w:r w:rsidRPr="00E765F3">
        <w:rPr>
          <w:rFonts w:ascii="Calibri" w:hAnsi="Calibri" w:cs="Calibri"/>
          <w:sz w:val="22"/>
          <w:szCs w:val="22"/>
        </w:rPr>
        <w:t>And</w:t>
      </w:r>
    </w:p>
    <w:p w:rsidR="00AC6A1C" w:rsidRPr="00E765F3" w:rsidRDefault="00AC6A1C" w:rsidP="00AC6A1C">
      <w:pPr>
        <w:autoSpaceDE w:val="0"/>
        <w:autoSpaceDN w:val="0"/>
        <w:jc w:val="center"/>
        <w:rPr>
          <w:rFonts w:ascii="Calibri" w:hAnsi="Calibri" w:cs="Calibri"/>
          <w:sz w:val="22"/>
          <w:szCs w:val="22"/>
        </w:rPr>
      </w:pPr>
    </w:p>
    <w:p w:rsidR="00AC6A1C" w:rsidRPr="00E765F3" w:rsidRDefault="00AC6A1C" w:rsidP="00AC6A1C">
      <w:pPr>
        <w:autoSpaceDE w:val="0"/>
        <w:autoSpaceDN w:val="0"/>
        <w:jc w:val="center"/>
        <w:rPr>
          <w:rFonts w:ascii="Calibri" w:hAnsi="Calibri" w:cs="Calibri"/>
          <w:color w:val="A6A6A6"/>
          <w:sz w:val="22"/>
          <w:szCs w:val="22"/>
        </w:rPr>
      </w:pPr>
      <w:r w:rsidRPr="00E765F3">
        <w:rPr>
          <w:rFonts w:ascii="Calibri" w:hAnsi="Calibri" w:cs="Calibri"/>
          <w:color w:val="A6A6A6"/>
          <w:sz w:val="22"/>
          <w:szCs w:val="22"/>
        </w:rPr>
        <w:t>Recipient Institution</w:t>
      </w:r>
    </w:p>
    <w:p w:rsidR="00AC6A1C" w:rsidRPr="00E765F3" w:rsidRDefault="00AC6A1C" w:rsidP="00AC6A1C">
      <w:pPr>
        <w:rPr>
          <w:rFonts w:ascii="Calibri" w:hAnsi="Calibri" w:cs="Calibri"/>
          <w:b/>
          <w:bCs/>
          <w:color w:val="000000"/>
          <w:sz w:val="22"/>
          <w:szCs w:val="22"/>
        </w:rPr>
      </w:pPr>
    </w:p>
    <w:p w:rsidR="00AC6A1C" w:rsidRPr="00E765F3" w:rsidRDefault="00AC6A1C" w:rsidP="00AC6A1C">
      <w:pPr>
        <w:autoSpaceDE w:val="0"/>
        <w:autoSpaceDN w:val="0"/>
        <w:rPr>
          <w:rFonts w:ascii="Calibri" w:hAnsi="Calibri" w:cs="Calibri"/>
          <w:b/>
          <w:bCs/>
          <w:color w:val="000000"/>
          <w:sz w:val="22"/>
          <w:szCs w:val="22"/>
        </w:rPr>
      </w:pPr>
    </w:p>
    <w:p w:rsidR="00AC6A1C" w:rsidRPr="00E765F3" w:rsidRDefault="00AC6A1C" w:rsidP="00AC6A1C">
      <w:pPr>
        <w:rPr>
          <w:rFonts w:ascii="Calibri" w:hAnsi="Calibri" w:cs="Calibri"/>
          <w:b/>
          <w:bCs/>
          <w:color w:val="000000"/>
          <w:sz w:val="22"/>
          <w:szCs w:val="22"/>
        </w:rPr>
      </w:pPr>
    </w:p>
    <w:p w:rsidR="00AC6A1C" w:rsidRPr="00E765F3" w:rsidRDefault="00AC6A1C" w:rsidP="00AC6A1C">
      <w:pPr>
        <w:autoSpaceDE w:val="0"/>
        <w:autoSpaceDN w:val="0"/>
        <w:jc w:val="center"/>
        <w:rPr>
          <w:rFonts w:ascii="Calibri" w:hAnsi="Calibri" w:cs="Calibri"/>
          <w:b/>
          <w:bCs/>
          <w:color w:val="000000"/>
          <w:sz w:val="22"/>
          <w:szCs w:val="22"/>
        </w:rPr>
      </w:pPr>
      <w:r w:rsidRPr="00E765F3">
        <w:rPr>
          <w:rFonts w:ascii="Calibri" w:hAnsi="Calibri" w:cs="Calibri"/>
          <w:b/>
          <w:bCs/>
          <w:color w:val="000000"/>
          <w:sz w:val="22"/>
          <w:szCs w:val="22"/>
        </w:rPr>
        <w:t>SAMPLE OF PERFORMANCE BASED FINANCING AGREEMENT</w:t>
      </w:r>
    </w:p>
    <w:p w:rsidR="00AC6A1C" w:rsidRPr="00E765F3" w:rsidRDefault="00AC6A1C" w:rsidP="00AC6A1C">
      <w:pPr>
        <w:autoSpaceDE w:val="0"/>
        <w:autoSpaceDN w:val="0"/>
        <w:jc w:val="center"/>
        <w:rPr>
          <w:rFonts w:ascii="Calibri" w:hAnsi="Calibri" w:cs="Calibri"/>
          <w:b/>
          <w:bCs/>
          <w:color w:val="000000"/>
          <w:sz w:val="22"/>
          <w:szCs w:val="22"/>
        </w:rPr>
      </w:pPr>
      <w:r w:rsidRPr="00E765F3">
        <w:rPr>
          <w:rFonts w:ascii="Calibri" w:hAnsi="Calibri" w:cs="Calibri"/>
          <w:b/>
          <w:bCs/>
          <w:color w:val="000000"/>
          <w:sz w:val="22"/>
          <w:szCs w:val="22"/>
        </w:rPr>
        <w:t xml:space="preserve"> Between UNCDF and RECIPIENT INSTITUTION </w:t>
      </w:r>
    </w:p>
    <w:p w:rsidR="00AC6A1C" w:rsidRPr="00E765F3" w:rsidRDefault="00AC6A1C" w:rsidP="00AC6A1C">
      <w:pPr>
        <w:autoSpaceDE w:val="0"/>
        <w:autoSpaceDN w:val="0"/>
        <w:rPr>
          <w:rFonts w:ascii="Calibri" w:hAnsi="Calibri" w:cs="Calibri"/>
          <w:color w:val="000000"/>
          <w:sz w:val="22"/>
          <w:szCs w:val="22"/>
        </w:rPr>
      </w:pPr>
    </w:p>
    <w:p w:rsidR="00AC6A1C" w:rsidRPr="00E765F3" w:rsidRDefault="00AC6A1C" w:rsidP="00AC6A1C">
      <w:pPr>
        <w:autoSpaceDE w:val="0"/>
        <w:autoSpaceDN w:val="0"/>
        <w:spacing w:line="276" w:lineRule="auto"/>
        <w:jc w:val="both"/>
        <w:rPr>
          <w:rFonts w:ascii="Calibri" w:hAnsi="Calibri" w:cs="Calibri"/>
          <w:b/>
          <w:bCs/>
          <w:color w:val="000000"/>
          <w:sz w:val="22"/>
          <w:szCs w:val="22"/>
        </w:rPr>
      </w:pPr>
      <w:r w:rsidRPr="00E765F3">
        <w:rPr>
          <w:rFonts w:ascii="Calibri" w:hAnsi="Calibri" w:cs="Calibri"/>
          <w:color w:val="000000"/>
          <w:sz w:val="22"/>
          <w:szCs w:val="22"/>
        </w:rPr>
        <w:t xml:space="preserve">The Performance Based Agreement (hereinafter referred to as the "Agreement') made between the </w:t>
      </w:r>
      <w:r w:rsidRPr="00E765F3">
        <w:rPr>
          <w:rFonts w:ascii="Calibri" w:hAnsi="Calibri" w:cs="Calibri"/>
          <w:b/>
          <w:bCs/>
          <w:color w:val="000000"/>
          <w:sz w:val="22"/>
          <w:szCs w:val="22"/>
        </w:rPr>
        <w:t xml:space="preserve">UN Capital Development Fund, represented by its Executive Secretary </w:t>
      </w:r>
      <w:r w:rsidRPr="00E765F3">
        <w:rPr>
          <w:rFonts w:ascii="Calibri" w:hAnsi="Calibri" w:cs="Calibri"/>
          <w:color w:val="000000"/>
          <w:sz w:val="22"/>
          <w:szCs w:val="22"/>
        </w:rPr>
        <w:t xml:space="preserve">(hereinafter referred to as </w:t>
      </w:r>
      <w:r w:rsidRPr="00E765F3">
        <w:rPr>
          <w:rFonts w:ascii="Calibri" w:hAnsi="Calibri" w:cs="Calibri"/>
          <w:b/>
          <w:bCs/>
          <w:color w:val="000000"/>
          <w:sz w:val="22"/>
          <w:szCs w:val="22"/>
        </w:rPr>
        <w:t xml:space="preserve">"UNCDF'') </w:t>
      </w:r>
    </w:p>
    <w:p w:rsidR="00AC6A1C" w:rsidRPr="00E765F3" w:rsidRDefault="00AC6A1C" w:rsidP="00AC6A1C">
      <w:pPr>
        <w:autoSpaceDE w:val="0"/>
        <w:autoSpaceDN w:val="0"/>
        <w:spacing w:line="276" w:lineRule="auto"/>
        <w:jc w:val="both"/>
        <w:rPr>
          <w:rFonts w:ascii="Calibri" w:hAnsi="Calibri" w:cs="Calibri"/>
          <w:b/>
          <w:bCs/>
          <w:color w:val="000000"/>
          <w:sz w:val="22"/>
          <w:szCs w:val="22"/>
        </w:rPr>
      </w:pPr>
      <w:r w:rsidRPr="00E765F3">
        <w:rPr>
          <w:rFonts w:ascii="Calibri" w:hAnsi="Calibri" w:cs="Calibri"/>
          <w:color w:val="000000"/>
          <w:sz w:val="22"/>
          <w:szCs w:val="22"/>
        </w:rPr>
        <w:t xml:space="preserve">and </w:t>
      </w:r>
      <w:r w:rsidRPr="00E765F3">
        <w:rPr>
          <w:rFonts w:ascii="Calibri" w:hAnsi="Calibri" w:cs="Calibri"/>
          <w:b/>
          <w:bCs/>
          <w:color w:val="A6A6A6"/>
          <w:sz w:val="22"/>
          <w:szCs w:val="22"/>
        </w:rPr>
        <w:t xml:space="preserve">Name of Institution </w:t>
      </w:r>
      <w:r w:rsidRPr="00E765F3">
        <w:rPr>
          <w:rFonts w:ascii="Calibri" w:hAnsi="Calibri" w:cs="Calibri"/>
          <w:color w:val="A6A6A6"/>
          <w:sz w:val="22"/>
          <w:szCs w:val="22"/>
        </w:rPr>
        <w:t xml:space="preserve">represented by its XXX, (hereinafter referred to as the </w:t>
      </w:r>
      <w:r w:rsidRPr="00E765F3">
        <w:rPr>
          <w:rFonts w:ascii="Calibri" w:hAnsi="Calibri" w:cs="Calibri"/>
          <w:b/>
          <w:bCs/>
          <w:color w:val="A6A6A6"/>
          <w:sz w:val="22"/>
          <w:szCs w:val="22"/>
        </w:rPr>
        <w:t>"RECIPIENT INSTITUTION''</w:t>
      </w:r>
      <w:r w:rsidRPr="00E765F3">
        <w:rPr>
          <w:rFonts w:ascii="Calibri" w:hAnsi="Calibri" w:cs="Calibri"/>
          <w:color w:val="A6A6A6"/>
          <w:sz w:val="22"/>
          <w:szCs w:val="22"/>
        </w:rPr>
        <w:t>).</w:t>
      </w:r>
    </w:p>
    <w:p w:rsidR="00AC6A1C" w:rsidRPr="00E765F3" w:rsidRDefault="00AC6A1C" w:rsidP="00AC6A1C">
      <w:pPr>
        <w:autoSpaceDE w:val="0"/>
        <w:autoSpaceDN w:val="0"/>
        <w:spacing w:line="276" w:lineRule="auto"/>
        <w:jc w:val="both"/>
        <w:rPr>
          <w:rFonts w:ascii="Calibri" w:hAnsi="Calibri" w:cs="Calibri"/>
          <w:b/>
          <w:bCs/>
          <w:color w:val="000000"/>
          <w:sz w:val="22"/>
          <w:szCs w:val="22"/>
        </w:rPr>
      </w:pPr>
    </w:p>
    <w:p w:rsidR="00AC6A1C" w:rsidRPr="00E765F3" w:rsidRDefault="00AC6A1C" w:rsidP="00AC6A1C">
      <w:pPr>
        <w:pStyle w:val="Textoindependiente"/>
        <w:rPr>
          <w:rFonts w:ascii="Calibri" w:eastAsia="Batang" w:hAnsi="Calibri" w:cs="Calibri"/>
          <w:sz w:val="22"/>
          <w:szCs w:val="22"/>
          <w:lang w:eastAsia="ko-KR"/>
        </w:rPr>
      </w:pPr>
      <w:r w:rsidRPr="00E765F3">
        <w:rPr>
          <w:rFonts w:ascii="Calibri" w:hAnsi="Calibri" w:cs="Calibri"/>
          <w:bCs/>
          <w:sz w:val="22"/>
          <w:szCs w:val="22"/>
        </w:rPr>
        <w:t>The purpose of this Agreement is to support the</w:t>
      </w:r>
      <w:r w:rsidRPr="00E765F3">
        <w:rPr>
          <w:rFonts w:ascii="Calibri" w:hAnsi="Calibri" w:cs="Calibri"/>
          <w:b/>
          <w:bCs/>
          <w:sz w:val="22"/>
          <w:szCs w:val="22"/>
        </w:rPr>
        <w:t xml:space="preserve"> implementation of </w:t>
      </w:r>
      <w:r w:rsidRPr="00E765F3">
        <w:rPr>
          <w:rFonts w:ascii="Calibri" w:hAnsi="Calibri" w:cs="Calibri"/>
          <w:b/>
          <w:bCs/>
          <w:color w:val="A6A6A6"/>
          <w:sz w:val="22"/>
          <w:szCs w:val="22"/>
        </w:rPr>
        <w:t>NAME OF UNCDF PROGRAMME XXX</w:t>
      </w:r>
      <w:r w:rsidRPr="00E765F3">
        <w:rPr>
          <w:rFonts w:ascii="Calibri" w:hAnsi="Calibri" w:cs="Calibri"/>
          <w:sz w:val="22"/>
          <w:szCs w:val="22"/>
        </w:rPr>
        <w:t xml:space="preserve">). </w:t>
      </w:r>
    </w:p>
    <w:p w:rsidR="00AC6A1C" w:rsidRPr="00E765F3" w:rsidRDefault="00AC6A1C" w:rsidP="00AC6A1C">
      <w:pPr>
        <w:autoSpaceDE w:val="0"/>
        <w:autoSpaceDN w:val="0"/>
        <w:spacing w:line="276" w:lineRule="auto"/>
        <w:jc w:val="both"/>
        <w:rPr>
          <w:rFonts w:ascii="Calibri" w:hAnsi="Calibri" w:cs="Calibri"/>
          <w:color w:val="000000"/>
          <w:sz w:val="22"/>
          <w:szCs w:val="22"/>
        </w:rPr>
      </w:pPr>
    </w:p>
    <w:p w:rsidR="00AC6A1C" w:rsidRPr="00E765F3" w:rsidRDefault="00AC6A1C" w:rsidP="00AC6A1C">
      <w:pPr>
        <w:pStyle w:val="Textoindependiente"/>
        <w:rPr>
          <w:rFonts w:ascii="Calibri" w:hAnsi="Calibri" w:cs="Calibri"/>
          <w:bCs/>
          <w:sz w:val="22"/>
          <w:szCs w:val="22"/>
        </w:rPr>
      </w:pPr>
      <w:r w:rsidRPr="00E765F3">
        <w:rPr>
          <w:rFonts w:ascii="Calibri" w:hAnsi="Calibri" w:cs="Calibri"/>
          <w:sz w:val="22"/>
          <w:szCs w:val="22"/>
        </w:rPr>
        <w:t xml:space="preserve">WHEREAS </w:t>
      </w:r>
      <w:r w:rsidRPr="00E765F3">
        <w:rPr>
          <w:rFonts w:ascii="Calibri" w:hAnsi="Calibri" w:cs="Calibri"/>
          <w:b/>
          <w:bCs/>
          <w:sz w:val="22"/>
          <w:szCs w:val="22"/>
        </w:rPr>
        <w:t>UNCDF</w:t>
      </w:r>
      <w:r w:rsidRPr="00E765F3">
        <w:rPr>
          <w:rFonts w:ascii="Calibri" w:hAnsi="Calibri" w:cs="Calibri"/>
          <w:sz w:val="22"/>
          <w:szCs w:val="22"/>
        </w:rPr>
        <w:t xml:space="preserve"> desires to provide funding to the </w:t>
      </w:r>
      <w:r w:rsidRPr="00E765F3">
        <w:rPr>
          <w:rFonts w:ascii="Calibri" w:hAnsi="Calibri" w:cs="Calibri"/>
          <w:b/>
          <w:bCs/>
          <w:sz w:val="22"/>
          <w:szCs w:val="22"/>
        </w:rPr>
        <w:t xml:space="preserve">RECIPIENT INSTITUTION </w:t>
      </w:r>
      <w:r w:rsidRPr="00E765F3">
        <w:rPr>
          <w:rFonts w:ascii="Calibri" w:hAnsi="Calibri" w:cs="Calibri"/>
          <w:sz w:val="22"/>
          <w:szCs w:val="22"/>
        </w:rPr>
        <w:t xml:space="preserve">in the context of </w:t>
      </w:r>
      <w:r w:rsidRPr="00E765F3">
        <w:rPr>
          <w:rFonts w:ascii="Calibri" w:hAnsi="Calibri" w:cs="Calibri"/>
          <w:color w:val="A6A6A6"/>
          <w:sz w:val="22"/>
          <w:szCs w:val="22"/>
        </w:rPr>
        <w:t>XXXX</w:t>
      </w:r>
      <w:r w:rsidRPr="00E765F3">
        <w:rPr>
          <w:rFonts w:ascii="Calibri" w:eastAsia="Batang" w:hAnsi="Calibri" w:cs="Calibri"/>
          <w:sz w:val="22"/>
          <w:szCs w:val="22"/>
          <w:lang w:eastAsia="ko-KR"/>
        </w:rPr>
        <w:t xml:space="preserve"> that </w:t>
      </w:r>
      <w:r w:rsidRPr="00E765F3">
        <w:rPr>
          <w:rFonts w:ascii="Calibri" w:eastAsia="Batang" w:hAnsi="Calibri" w:cs="Calibri"/>
          <w:color w:val="A6A6A6"/>
          <w:sz w:val="22"/>
          <w:szCs w:val="22"/>
          <w:lang w:eastAsia="ko-KR"/>
        </w:rPr>
        <w:t xml:space="preserve">aims to </w:t>
      </w:r>
      <w:r w:rsidRPr="00E765F3">
        <w:rPr>
          <w:rFonts w:ascii="Calibri" w:hAnsi="Calibri" w:cs="Calibri"/>
          <w:bCs/>
          <w:color w:val="A6A6A6"/>
          <w:sz w:val="22"/>
          <w:szCs w:val="22"/>
        </w:rPr>
        <w:t>complete an initial wave of research, analysis, mapping, recommendations and knowledge-sharing to track and understand the XXXXXX in the country of XXXXX.  This wave of assessment, to be called the XXXXX.</w:t>
      </w:r>
    </w:p>
    <w:p w:rsidR="00AC6A1C" w:rsidRPr="00E765F3" w:rsidRDefault="00AC6A1C" w:rsidP="00AC6A1C">
      <w:pPr>
        <w:pStyle w:val="Prrafodelista"/>
        <w:autoSpaceDE w:val="0"/>
        <w:autoSpaceDN w:val="0"/>
        <w:spacing w:line="276" w:lineRule="auto"/>
        <w:jc w:val="both"/>
        <w:rPr>
          <w:rFonts w:ascii="Calibri" w:hAnsi="Calibri" w:cs="Calibri"/>
          <w:color w:val="000000"/>
          <w:szCs w:val="22"/>
        </w:rPr>
      </w:pPr>
    </w:p>
    <w:p w:rsidR="00AC6A1C" w:rsidRPr="00E765F3" w:rsidRDefault="00AC6A1C" w:rsidP="00AC6A1C">
      <w:pPr>
        <w:autoSpaceDE w:val="0"/>
        <w:autoSpaceDN w:val="0"/>
        <w:spacing w:line="276" w:lineRule="auto"/>
        <w:jc w:val="both"/>
        <w:rPr>
          <w:rFonts w:ascii="Calibri" w:hAnsi="Calibri" w:cs="Calibri"/>
          <w:color w:val="000000"/>
          <w:sz w:val="22"/>
          <w:szCs w:val="22"/>
        </w:rPr>
      </w:pPr>
      <w:r w:rsidRPr="00E765F3">
        <w:rPr>
          <w:rFonts w:ascii="Calibri" w:hAnsi="Calibri" w:cs="Calibri"/>
          <w:b/>
          <w:bCs/>
          <w:color w:val="000000"/>
          <w:sz w:val="22"/>
          <w:szCs w:val="22"/>
        </w:rPr>
        <w:t xml:space="preserve">WHEREAS RECIPIENT INSTITUTION </w:t>
      </w:r>
      <w:r w:rsidRPr="00E765F3">
        <w:rPr>
          <w:rFonts w:ascii="Calibri" w:hAnsi="Calibri" w:cs="Calibri"/>
          <w:color w:val="000000"/>
          <w:sz w:val="22"/>
          <w:szCs w:val="22"/>
        </w:rPr>
        <w:t xml:space="preserve">is ready and willing to accept such funds from </w:t>
      </w:r>
      <w:r w:rsidRPr="00E765F3">
        <w:rPr>
          <w:rFonts w:ascii="Calibri" w:hAnsi="Calibri" w:cs="Calibri"/>
          <w:b/>
          <w:bCs/>
          <w:color w:val="000000"/>
          <w:sz w:val="22"/>
          <w:szCs w:val="22"/>
        </w:rPr>
        <w:t>UNCDF</w:t>
      </w:r>
      <w:r w:rsidRPr="00E765F3">
        <w:rPr>
          <w:rFonts w:ascii="Calibri" w:hAnsi="Calibri" w:cs="Calibri"/>
          <w:color w:val="000000"/>
          <w:sz w:val="22"/>
          <w:szCs w:val="22"/>
        </w:rPr>
        <w:t xml:space="preserve"> for the activities identified below on the terms and conditions expressed in this agreement.</w:t>
      </w:r>
    </w:p>
    <w:p w:rsidR="00AC6A1C" w:rsidRPr="00E765F3" w:rsidRDefault="00AC6A1C" w:rsidP="00AC6A1C">
      <w:pPr>
        <w:autoSpaceDE w:val="0"/>
        <w:autoSpaceDN w:val="0"/>
        <w:spacing w:line="276" w:lineRule="auto"/>
        <w:jc w:val="both"/>
        <w:rPr>
          <w:rFonts w:ascii="Calibri" w:hAnsi="Calibri" w:cs="Calibri"/>
          <w:color w:val="000000"/>
          <w:sz w:val="22"/>
          <w:szCs w:val="22"/>
        </w:rPr>
      </w:pPr>
    </w:p>
    <w:p w:rsidR="00AC6A1C" w:rsidRPr="00E765F3" w:rsidRDefault="00AC6A1C" w:rsidP="00AC6A1C">
      <w:pPr>
        <w:autoSpaceDE w:val="0"/>
        <w:autoSpaceDN w:val="0"/>
        <w:spacing w:line="276" w:lineRule="auto"/>
        <w:jc w:val="both"/>
        <w:rPr>
          <w:rFonts w:ascii="Calibri" w:hAnsi="Calibri" w:cs="Calibri"/>
          <w:color w:val="000000"/>
          <w:sz w:val="22"/>
          <w:szCs w:val="22"/>
        </w:rPr>
      </w:pPr>
      <w:r w:rsidRPr="00E765F3">
        <w:rPr>
          <w:rFonts w:ascii="Calibri" w:hAnsi="Calibri" w:cs="Calibri"/>
          <w:color w:val="000000"/>
          <w:sz w:val="22"/>
          <w:szCs w:val="22"/>
        </w:rPr>
        <w:t>NOW, therefore, the parties hereto agree as follows:</w:t>
      </w:r>
    </w:p>
    <w:p w:rsidR="00AC6A1C" w:rsidRPr="00E765F3" w:rsidRDefault="00AC6A1C" w:rsidP="00AC6A1C">
      <w:pPr>
        <w:autoSpaceDE w:val="0"/>
        <w:autoSpaceDN w:val="0"/>
        <w:spacing w:line="276" w:lineRule="auto"/>
        <w:jc w:val="both"/>
        <w:rPr>
          <w:rFonts w:ascii="Calibri" w:hAnsi="Calibri" w:cs="Calibri"/>
          <w:color w:val="000000"/>
          <w:sz w:val="22"/>
          <w:szCs w:val="22"/>
        </w:rPr>
      </w:pPr>
    </w:p>
    <w:p w:rsidR="00AC6A1C" w:rsidRPr="00E765F3" w:rsidRDefault="00AC6A1C" w:rsidP="00AC6A1C">
      <w:pPr>
        <w:pStyle w:val="Prrafodelista"/>
        <w:widowControl/>
        <w:numPr>
          <w:ilvl w:val="0"/>
          <w:numId w:val="18"/>
        </w:numPr>
        <w:overflowPunct/>
        <w:autoSpaceDE w:val="0"/>
        <w:autoSpaceDN w:val="0"/>
        <w:spacing w:line="276" w:lineRule="auto"/>
        <w:jc w:val="both"/>
        <w:rPr>
          <w:rFonts w:ascii="Calibri" w:hAnsi="Calibri" w:cs="Calibri"/>
          <w:b/>
          <w:bCs/>
          <w:color w:val="000000"/>
          <w:szCs w:val="22"/>
          <w:u w:val="single"/>
        </w:rPr>
      </w:pPr>
      <w:r w:rsidRPr="00E765F3">
        <w:rPr>
          <w:rFonts w:ascii="Calibri" w:hAnsi="Calibri" w:cs="Calibri"/>
          <w:b/>
          <w:bCs/>
          <w:color w:val="000000"/>
          <w:szCs w:val="22"/>
          <w:u w:val="single"/>
        </w:rPr>
        <w:t>Responsibilities of the RECIPIENT INSTITUTION</w:t>
      </w:r>
    </w:p>
    <w:p w:rsidR="00AC6A1C" w:rsidRPr="00E765F3" w:rsidRDefault="00AC6A1C" w:rsidP="00AC6A1C">
      <w:pPr>
        <w:pStyle w:val="Prrafodelista"/>
        <w:autoSpaceDE w:val="0"/>
        <w:autoSpaceDN w:val="0"/>
        <w:spacing w:line="276" w:lineRule="auto"/>
        <w:ind w:left="360"/>
        <w:jc w:val="both"/>
        <w:rPr>
          <w:rFonts w:ascii="Calibri" w:hAnsi="Calibri" w:cs="Calibri"/>
          <w:b/>
          <w:bCs/>
          <w:color w:val="000000"/>
          <w:szCs w:val="22"/>
        </w:rPr>
      </w:pPr>
    </w:p>
    <w:p w:rsidR="00AC6A1C" w:rsidRPr="00E765F3" w:rsidRDefault="00AC6A1C" w:rsidP="00AC6A1C">
      <w:pPr>
        <w:jc w:val="both"/>
        <w:rPr>
          <w:rFonts w:ascii="Calibri" w:hAnsi="Calibri" w:cs="Calibri"/>
          <w:color w:val="000000"/>
          <w:sz w:val="22"/>
          <w:szCs w:val="22"/>
        </w:rPr>
      </w:pPr>
      <w:r w:rsidRPr="00E765F3">
        <w:rPr>
          <w:rFonts w:ascii="Calibri" w:hAnsi="Calibri" w:cs="Calibri"/>
          <w:color w:val="000000"/>
          <w:sz w:val="22"/>
          <w:szCs w:val="22"/>
        </w:rPr>
        <w:t xml:space="preserve">The RECIPIENT INSTITUTION agrees to undertake the activities described in this grant agreement </w:t>
      </w:r>
      <w:r w:rsidRPr="00E765F3">
        <w:rPr>
          <w:rFonts w:ascii="Calibri" w:hAnsi="Calibri" w:cs="Calibri"/>
          <w:color w:val="A6A6A6"/>
          <w:sz w:val="22"/>
          <w:szCs w:val="22"/>
        </w:rPr>
        <w:t>as per Annex A – “XXXXXX.”</w:t>
      </w:r>
      <w:r w:rsidRPr="00E765F3">
        <w:rPr>
          <w:rFonts w:ascii="Calibri" w:hAnsi="Calibri" w:cs="Calibri"/>
          <w:color w:val="000000"/>
          <w:sz w:val="22"/>
          <w:szCs w:val="22"/>
        </w:rPr>
        <w:t>Funds provided pursuant to this Agreement shall be used for purposes related to producing results specified in in this agreement.</w:t>
      </w:r>
    </w:p>
    <w:p w:rsidR="00AC6A1C" w:rsidRPr="00E765F3" w:rsidRDefault="00AC6A1C" w:rsidP="00AC6A1C">
      <w:pPr>
        <w:pStyle w:val="Prrafodelista"/>
        <w:widowControl/>
        <w:numPr>
          <w:ilvl w:val="1"/>
          <w:numId w:val="18"/>
        </w:numPr>
        <w:overflowPunct/>
        <w:autoSpaceDE w:val="0"/>
        <w:autoSpaceDN w:val="0"/>
        <w:spacing w:after="120" w:line="240" w:lineRule="auto"/>
        <w:ind w:left="0" w:firstLine="0"/>
        <w:contextualSpacing w:val="0"/>
        <w:jc w:val="both"/>
        <w:rPr>
          <w:rFonts w:ascii="Calibri" w:hAnsi="Calibri" w:cs="Calibri"/>
          <w:color w:val="000000"/>
          <w:szCs w:val="22"/>
        </w:rPr>
      </w:pPr>
      <w:r w:rsidRPr="00E765F3">
        <w:rPr>
          <w:rFonts w:ascii="Calibri" w:hAnsi="Calibri" w:cs="Calibri"/>
          <w:spacing w:val="2"/>
          <w:szCs w:val="22"/>
        </w:rPr>
        <w:t>The RECIPIENT INSTITUTION agrees that the results shall be fully expressed in the following deliverables:</w:t>
      </w:r>
    </w:p>
    <w:p w:rsidR="00AC6A1C" w:rsidRPr="00E765F3" w:rsidRDefault="00AC6A1C" w:rsidP="00AC6A1C">
      <w:pPr>
        <w:autoSpaceDE w:val="0"/>
        <w:autoSpaceDN w:val="0"/>
        <w:jc w:val="both"/>
        <w:rPr>
          <w:rFonts w:ascii="Calibri" w:hAnsi="Calibri" w:cs="Calibri"/>
          <w:color w:val="000000"/>
          <w:sz w:val="22"/>
          <w:szCs w:val="22"/>
        </w:rPr>
      </w:pPr>
    </w:p>
    <w:p w:rsidR="00AC6A1C" w:rsidRPr="00E765F3" w:rsidRDefault="00AC6A1C" w:rsidP="00AC6A1C">
      <w:pPr>
        <w:autoSpaceDE w:val="0"/>
        <w:autoSpaceDN w:val="0"/>
        <w:jc w:val="both"/>
        <w:rPr>
          <w:rFonts w:ascii="Calibri" w:hAnsi="Calibri" w:cs="Calibri"/>
          <w:color w:val="000000"/>
          <w:sz w:val="22"/>
          <w:szCs w:val="22"/>
        </w:rPr>
        <w:sectPr w:rsidR="00AC6A1C" w:rsidRPr="00E765F3" w:rsidSect="00DE178F">
          <w:headerReference w:type="default" r:id="rId36"/>
          <w:footerReference w:type="default" r:id="rId37"/>
          <w:headerReference w:type="first" r:id="rId38"/>
          <w:footerReference w:type="first" r:id="rId39"/>
          <w:pgSz w:w="12240" w:h="15840"/>
          <w:pgMar w:top="2070" w:right="1260" w:bottom="1440" w:left="1440" w:header="540" w:footer="1169" w:gutter="0"/>
          <w:cols w:space="720"/>
          <w:docGrid w:linePitch="360"/>
        </w:sectPr>
      </w:pPr>
    </w:p>
    <w:tbl>
      <w:tblPr>
        <w:tblpPr w:leftFromText="180" w:rightFromText="180" w:vertAnchor="page" w:horzAnchor="page" w:tblpX="1513" w:tblpY="2521"/>
        <w:tblW w:w="4616" w:type="pct"/>
        <w:tblLook w:val="04A0"/>
      </w:tblPr>
      <w:tblGrid>
        <w:gridCol w:w="1844"/>
        <w:gridCol w:w="3950"/>
        <w:gridCol w:w="1738"/>
        <w:gridCol w:w="2318"/>
        <w:gridCol w:w="3378"/>
      </w:tblGrid>
      <w:tr w:rsidR="00AC6A1C" w:rsidRPr="00E765F3" w:rsidTr="00806AE6">
        <w:trPr>
          <w:trHeight w:val="357"/>
        </w:trPr>
        <w:tc>
          <w:tcPr>
            <w:tcW w:w="5000" w:type="pct"/>
            <w:gridSpan w:val="5"/>
          </w:tcPr>
          <w:p w:rsidR="00AC6A1C" w:rsidRPr="00E765F3" w:rsidRDefault="00AC6A1C" w:rsidP="00806AE6">
            <w:pPr>
              <w:jc w:val="center"/>
              <w:rPr>
                <w:rFonts w:ascii="Calibri" w:hAnsi="Calibri" w:cs="Calibri"/>
                <w:b/>
                <w:color w:val="A6A6A6"/>
                <w:sz w:val="22"/>
                <w:szCs w:val="22"/>
              </w:rPr>
            </w:pPr>
            <w:r w:rsidRPr="00E765F3">
              <w:rPr>
                <w:rFonts w:ascii="Calibri" w:hAnsi="Calibri" w:cs="Calibri"/>
                <w:b/>
                <w:color w:val="A6A6A6"/>
                <w:sz w:val="22"/>
                <w:szCs w:val="22"/>
              </w:rPr>
              <w:lastRenderedPageBreak/>
              <w:t>Table of Deliverables/Outputs</w:t>
            </w:r>
          </w:p>
        </w:tc>
      </w:tr>
      <w:tr w:rsidR="00AC6A1C" w:rsidRPr="00E765F3" w:rsidTr="00806AE6">
        <w:trPr>
          <w:trHeight w:val="918"/>
        </w:trPr>
        <w:tc>
          <w:tcPr>
            <w:tcW w:w="697" w:type="pct"/>
          </w:tcPr>
          <w:p w:rsidR="00AC6A1C" w:rsidRPr="00E765F3" w:rsidRDefault="00AC6A1C" w:rsidP="00806AE6">
            <w:pPr>
              <w:rPr>
                <w:rFonts w:ascii="Calibri" w:hAnsi="Calibri" w:cs="Calibri"/>
                <w:b/>
                <w:color w:val="A6A6A6"/>
                <w:sz w:val="22"/>
                <w:szCs w:val="22"/>
              </w:rPr>
            </w:pPr>
            <w:r w:rsidRPr="00E765F3">
              <w:rPr>
                <w:rFonts w:ascii="Calibri" w:hAnsi="Calibri" w:cs="Calibri"/>
                <w:b/>
                <w:color w:val="A6A6A6"/>
                <w:sz w:val="22"/>
                <w:szCs w:val="22"/>
              </w:rPr>
              <w:t xml:space="preserve">Activity </w:t>
            </w:r>
          </w:p>
        </w:tc>
        <w:tc>
          <w:tcPr>
            <w:tcW w:w="1493" w:type="pct"/>
          </w:tcPr>
          <w:p w:rsidR="00AC6A1C" w:rsidRPr="00E765F3" w:rsidRDefault="00AC6A1C" w:rsidP="00806AE6">
            <w:pPr>
              <w:rPr>
                <w:rFonts w:ascii="Calibri" w:hAnsi="Calibri" w:cs="Calibri"/>
                <w:b/>
                <w:color w:val="A6A6A6"/>
                <w:sz w:val="22"/>
                <w:szCs w:val="22"/>
              </w:rPr>
            </w:pPr>
            <w:r w:rsidRPr="00E765F3">
              <w:rPr>
                <w:rFonts w:ascii="Calibri" w:hAnsi="Calibri" w:cs="Calibri"/>
                <w:b/>
                <w:color w:val="A6A6A6"/>
                <w:sz w:val="22"/>
                <w:szCs w:val="22"/>
              </w:rPr>
              <w:t>Deliverables</w:t>
            </w:r>
          </w:p>
        </w:tc>
        <w:tc>
          <w:tcPr>
            <w:tcW w:w="657" w:type="pct"/>
          </w:tcPr>
          <w:p w:rsidR="00AC6A1C" w:rsidRPr="00E765F3" w:rsidRDefault="00AC6A1C" w:rsidP="00806AE6">
            <w:pPr>
              <w:rPr>
                <w:rFonts w:ascii="Calibri" w:hAnsi="Calibri" w:cs="Calibri"/>
                <w:b/>
                <w:color w:val="A6A6A6"/>
                <w:sz w:val="22"/>
                <w:szCs w:val="22"/>
              </w:rPr>
            </w:pPr>
            <w:r w:rsidRPr="00E765F3">
              <w:rPr>
                <w:rFonts w:ascii="Calibri" w:hAnsi="Calibri" w:cs="Calibri"/>
                <w:b/>
                <w:color w:val="A6A6A6"/>
                <w:sz w:val="22"/>
                <w:szCs w:val="22"/>
              </w:rPr>
              <w:t>Start Date</w:t>
            </w:r>
          </w:p>
        </w:tc>
        <w:tc>
          <w:tcPr>
            <w:tcW w:w="876" w:type="pct"/>
          </w:tcPr>
          <w:p w:rsidR="00AC6A1C" w:rsidRPr="00E765F3" w:rsidRDefault="00AC6A1C" w:rsidP="00806AE6">
            <w:pPr>
              <w:rPr>
                <w:rFonts w:ascii="Calibri" w:hAnsi="Calibri" w:cs="Calibri"/>
                <w:b/>
                <w:color w:val="A6A6A6"/>
                <w:sz w:val="22"/>
                <w:szCs w:val="22"/>
              </w:rPr>
            </w:pPr>
            <w:r w:rsidRPr="00E765F3">
              <w:rPr>
                <w:rFonts w:ascii="Calibri" w:hAnsi="Calibri" w:cs="Calibri"/>
                <w:b/>
                <w:color w:val="A6A6A6"/>
                <w:sz w:val="22"/>
                <w:szCs w:val="22"/>
              </w:rPr>
              <w:t>End Date</w:t>
            </w:r>
          </w:p>
        </w:tc>
        <w:tc>
          <w:tcPr>
            <w:tcW w:w="1277" w:type="pct"/>
          </w:tcPr>
          <w:p w:rsidR="00AC6A1C" w:rsidRPr="00E765F3" w:rsidRDefault="00AC6A1C" w:rsidP="00806AE6">
            <w:pPr>
              <w:rPr>
                <w:rFonts w:ascii="Calibri" w:hAnsi="Calibri" w:cs="Calibri"/>
                <w:b/>
                <w:color w:val="A6A6A6"/>
                <w:sz w:val="22"/>
                <w:szCs w:val="22"/>
              </w:rPr>
            </w:pPr>
            <w:r w:rsidRPr="00E765F3">
              <w:rPr>
                <w:rFonts w:ascii="Calibri" w:hAnsi="Calibri" w:cs="Calibri"/>
                <w:b/>
                <w:color w:val="A6A6A6"/>
                <w:sz w:val="22"/>
                <w:szCs w:val="22"/>
              </w:rPr>
              <w:t>Support Required</w:t>
            </w:r>
          </w:p>
        </w:tc>
      </w:tr>
      <w:tr w:rsidR="00AC6A1C" w:rsidRPr="00E765F3" w:rsidTr="00806AE6">
        <w:trPr>
          <w:trHeight w:val="311"/>
        </w:trPr>
        <w:tc>
          <w:tcPr>
            <w:tcW w:w="697" w:type="pct"/>
          </w:tcPr>
          <w:p w:rsidR="00AC6A1C" w:rsidRPr="00E765F3" w:rsidRDefault="00AC6A1C" w:rsidP="00806AE6">
            <w:pPr>
              <w:rPr>
                <w:rFonts w:ascii="Calibri" w:hAnsi="Calibri" w:cs="Calibri"/>
                <w:color w:val="A6A6A6"/>
                <w:sz w:val="22"/>
                <w:szCs w:val="22"/>
              </w:rPr>
            </w:pPr>
            <w:r w:rsidRPr="00E765F3">
              <w:rPr>
                <w:rFonts w:ascii="Calibri" w:hAnsi="Calibri" w:cs="Calibri"/>
                <w:b/>
                <w:color w:val="A6A6A6"/>
                <w:sz w:val="22"/>
                <w:szCs w:val="22"/>
              </w:rPr>
              <w:t>1A</w:t>
            </w:r>
            <w:r w:rsidRPr="00E765F3">
              <w:rPr>
                <w:rFonts w:ascii="Calibri" w:hAnsi="Calibri" w:cs="Calibri"/>
                <w:color w:val="A6A6A6"/>
                <w:sz w:val="22"/>
                <w:szCs w:val="22"/>
              </w:rPr>
              <w:t>: XXXXX</w:t>
            </w:r>
          </w:p>
        </w:tc>
        <w:tc>
          <w:tcPr>
            <w:tcW w:w="1493" w:type="pct"/>
          </w:tcPr>
          <w:p w:rsidR="00AC6A1C" w:rsidRPr="00E765F3" w:rsidRDefault="00AC6A1C" w:rsidP="00806AE6">
            <w:pPr>
              <w:pStyle w:val="Prrafodelista"/>
              <w:widowControl/>
              <w:numPr>
                <w:ilvl w:val="0"/>
                <w:numId w:val="17"/>
              </w:numPr>
              <w:pBdr>
                <w:top w:val="nil"/>
                <w:left w:val="nil"/>
                <w:bottom w:val="nil"/>
                <w:right w:val="nil"/>
                <w:between w:val="nil"/>
                <w:bar w:val="nil"/>
              </w:pBdr>
              <w:overflowPunct/>
              <w:adjustRightInd/>
              <w:spacing w:line="240" w:lineRule="auto"/>
              <w:rPr>
                <w:rFonts w:ascii="Calibri" w:hAnsi="Calibri" w:cs="Calibri"/>
                <w:color w:val="A6A6A6"/>
                <w:szCs w:val="22"/>
              </w:rPr>
            </w:pPr>
            <w:r w:rsidRPr="00E765F3">
              <w:rPr>
                <w:rFonts w:ascii="Calibri" w:hAnsi="Calibri" w:cs="Calibri"/>
                <w:color w:val="A6A6A6"/>
                <w:szCs w:val="22"/>
              </w:rPr>
              <w:t>XXXXX</w:t>
            </w:r>
          </w:p>
          <w:p w:rsidR="00AC6A1C" w:rsidRPr="00E765F3" w:rsidRDefault="00AC6A1C" w:rsidP="00806AE6">
            <w:pPr>
              <w:pStyle w:val="Prrafodelista"/>
              <w:widowControl/>
              <w:numPr>
                <w:ilvl w:val="0"/>
                <w:numId w:val="17"/>
              </w:numPr>
              <w:pBdr>
                <w:top w:val="nil"/>
                <w:left w:val="nil"/>
                <w:bottom w:val="nil"/>
                <w:right w:val="nil"/>
                <w:between w:val="nil"/>
                <w:bar w:val="nil"/>
              </w:pBdr>
              <w:overflowPunct/>
              <w:adjustRightInd/>
              <w:spacing w:line="240" w:lineRule="auto"/>
              <w:rPr>
                <w:rFonts w:ascii="Calibri" w:hAnsi="Calibri" w:cs="Calibri"/>
                <w:color w:val="A6A6A6"/>
                <w:szCs w:val="22"/>
              </w:rPr>
            </w:pPr>
            <w:r w:rsidRPr="00E765F3">
              <w:rPr>
                <w:rFonts w:ascii="Calibri" w:hAnsi="Calibri" w:cs="Calibri"/>
                <w:color w:val="A6A6A6"/>
                <w:szCs w:val="22"/>
              </w:rPr>
              <w:t>XXXXX</w:t>
            </w:r>
          </w:p>
          <w:p w:rsidR="00AC6A1C" w:rsidRPr="00E765F3" w:rsidRDefault="00AC6A1C" w:rsidP="00806AE6">
            <w:pPr>
              <w:pStyle w:val="Prrafodelista"/>
              <w:widowControl/>
              <w:numPr>
                <w:ilvl w:val="0"/>
                <w:numId w:val="17"/>
              </w:numPr>
              <w:pBdr>
                <w:top w:val="nil"/>
                <w:left w:val="nil"/>
                <w:bottom w:val="nil"/>
                <w:right w:val="nil"/>
                <w:between w:val="nil"/>
                <w:bar w:val="nil"/>
              </w:pBdr>
              <w:overflowPunct/>
              <w:adjustRightInd/>
              <w:spacing w:line="240" w:lineRule="auto"/>
              <w:rPr>
                <w:rFonts w:ascii="Calibri" w:hAnsi="Calibri" w:cs="Calibri"/>
                <w:color w:val="A6A6A6"/>
                <w:szCs w:val="22"/>
              </w:rPr>
            </w:pPr>
            <w:r w:rsidRPr="00E765F3">
              <w:rPr>
                <w:rFonts w:ascii="Calibri" w:hAnsi="Calibri" w:cs="Calibri"/>
                <w:color w:val="A6A6A6"/>
                <w:szCs w:val="22"/>
              </w:rPr>
              <w:t>XXXX</w:t>
            </w:r>
          </w:p>
          <w:p w:rsidR="00AC6A1C" w:rsidRPr="00E765F3" w:rsidRDefault="00AC6A1C" w:rsidP="00806AE6">
            <w:pPr>
              <w:pStyle w:val="Prrafodelista"/>
              <w:widowControl/>
              <w:numPr>
                <w:ilvl w:val="0"/>
                <w:numId w:val="17"/>
              </w:numPr>
              <w:pBdr>
                <w:top w:val="nil"/>
                <w:left w:val="nil"/>
                <w:bottom w:val="nil"/>
                <w:right w:val="nil"/>
                <w:between w:val="nil"/>
                <w:bar w:val="nil"/>
              </w:pBdr>
              <w:overflowPunct/>
              <w:adjustRightInd/>
              <w:spacing w:line="240" w:lineRule="auto"/>
              <w:rPr>
                <w:rFonts w:ascii="Calibri" w:hAnsi="Calibri" w:cs="Calibri"/>
                <w:color w:val="A6A6A6"/>
                <w:szCs w:val="22"/>
              </w:rPr>
            </w:pPr>
            <w:r w:rsidRPr="00E765F3">
              <w:rPr>
                <w:rFonts w:ascii="Calibri" w:hAnsi="Calibri" w:cs="Calibri"/>
                <w:color w:val="A6A6A6"/>
                <w:szCs w:val="22"/>
              </w:rPr>
              <w:t>XXXX</w:t>
            </w:r>
          </w:p>
          <w:p w:rsidR="00AC6A1C" w:rsidRPr="00E765F3" w:rsidRDefault="00AC6A1C" w:rsidP="00806AE6">
            <w:pPr>
              <w:pStyle w:val="Prrafodelista"/>
              <w:widowControl/>
              <w:numPr>
                <w:ilvl w:val="0"/>
                <w:numId w:val="17"/>
              </w:numPr>
              <w:pBdr>
                <w:top w:val="nil"/>
                <w:left w:val="nil"/>
                <w:bottom w:val="nil"/>
                <w:right w:val="nil"/>
                <w:between w:val="nil"/>
                <w:bar w:val="nil"/>
              </w:pBdr>
              <w:overflowPunct/>
              <w:adjustRightInd/>
              <w:spacing w:line="240" w:lineRule="auto"/>
              <w:rPr>
                <w:rFonts w:ascii="Calibri" w:hAnsi="Calibri" w:cs="Calibri"/>
                <w:color w:val="A6A6A6"/>
                <w:szCs w:val="22"/>
              </w:rPr>
            </w:pPr>
            <w:r w:rsidRPr="00E765F3">
              <w:rPr>
                <w:rFonts w:ascii="Calibri" w:hAnsi="Calibri" w:cs="Calibri"/>
                <w:b/>
                <w:color w:val="A6A6A6"/>
                <w:szCs w:val="22"/>
              </w:rPr>
              <w:t>XXXX*</w:t>
            </w:r>
          </w:p>
        </w:tc>
        <w:tc>
          <w:tcPr>
            <w:tcW w:w="657" w:type="pct"/>
          </w:tcPr>
          <w:p w:rsidR="00AC6A1C" w:rsidRPr="00E765F3" w:rsidRDefault="00AC6A1C" w:rsidP="00806AE6">
            <w:pPr>
              <w:rPr>
                <w:rFonts w:ascii="Calibri" w:hAnsi="Calibri" w:cs="Calibri"/>
                <w:color w:val="A6A6A6"/>
                <w:sz w:val="22"/>
                <w:szCs w:val="22"/>
              </w:rPr>
            </w:pPr>
            <w:r w:rsidRPr="00E765F3">
              <w:rPr>
                <w:rFonts w:ascii="Calibri" w:hAnsi="Calibri" w:cs="Calibri"/>
                <w:color w:val="A6A6A6"/>
                <w:sz w:val="22"/>
                <w:szCs w:val="22"/>
              </w:rPr>
              <w:t>XX/XX/XXXX</w:t>
            </w:r>
          </w:p>
        </w:tc>
        <w:tc>
          <w:tcPr>
            <w:tcW w:w="876" w:type="pct"/>
          </w:tcPr>
          <w:p w:rsidR="00AC6A1C" w:rsidRPr="00E765F3" w:rsidRDefault="00AC6A1C" w:rsidP="00806AE6">
            <w:pPr>
              <w:rPr>
                <w:rFonts w:ascii="Calibri" w:hAnsi="Calibri" w:cs="Calibri"/>
                <w:color w:val="A6A6A6"/>
                <w:sz w:val="22"/>
                <w:szCs w:val="22"/>
              </w:rPr>
            </w:pPr>
            <w:r w:rsidRPr="00E765F3">
              <w:rPr>
                <w:rFonts w:ascii="Calibri" w:hAnsi="Calibri" w:cs="Calibri"/>
                <w:color w:val="A6A6A6"/>
                <w:sz w:val="22"/>
                <w:szCs w:val="22"/>
              </w:rPr>
              <w:t>XX/XX/XXXX</w:t>
            </w:r>
          </w:p>
        </w:tc>
        <w:tc>
          <w:tcPr>
            <w:tcW w:w="1277" w:type="pct"/>
          </w:tcPr>
          <w:p w:rsidR="00AC6A1C" w:rsidRPr="00E765F3" w:rsidRDefault="00AC6A1C" w:rsidP="00806AE6">
            <w:pPr>
              <w:pStyle w:val="Prrafodelista"/>
              <w:widowControl/>
              <w:numPr>
                <w:ilvl w:val="0"/>
                <w:numId w:val="20"/>
              </w:numPr>
              <w:pBdr>
                <w:top w:val="nil"/>
                <w:left w:val="nil"/>
                <w:bottom w:val="nil"/>
                <w:right w:val="nil"/>
                <w:between w:val="nil"/>
                <w:bar w:val="nil"/>
              </w:pBdr>
              <w:overflowPunct/>
              <w:adjustRightInd/>
              <w:spacing w:line="240" w:lineRule="auto"/>
              <w:rPr>
                <w:rFonts w:ascii="Calibri" w:hAnsi="Calibri" w:cs="Calibri"/>
                <w:color w:val="A6A6A6"/>
                <w:szCs w:val="22"/>
              </w:rPr>
            </w:pPr>
            <w:r w:rsidRPr="00E765F3">
              <w:rPr>
                <w:rFonts w:ascii="Calibri" w:hAnsi="Calibri" w:cs="Calibri"/>
                <w:color w:val="A6A6A6"/>
                <w:szCs w:val="22"/>
              </w:rPr>
              <w:t xml:space="preserve">XXXXX </w:t>
            </w:r>
          </w:p>
        </w:tc>
      </w:tr>
      <w:tr w:rsidR="00AC6A1C" w:rsidRPr="00E765F3" w:rsidTr="00806AE6">
        <w:trPr>
          <w:trHeight w:val="311"/>
        </w:trPr>
        <w:tc>
          <w:tcPr>
            <w:tcW w:w="697" w:type="pct"/>
          </w:tcPr>
          <w:p w:rsidR="00AC6A1C" w:rsidRPr="00E765F3" w:rsidRDefault="00AC6A1C" w:rsidP="00806AE6">
            <w:pPr>
              <w:rPr>
                <w:rFonts w:ascii="Calibri" w:hAnsi="Calibri" w:cs="Calibri"/>
                <w:b/>
                <w:color w:val="A6A6A6"/>
                <w:sz w:val="22"/>
                <w:szCs w:val="22"/>
              </w:rPr>
            </w:pPr>
          </w:p>
        </w:tc>
        <w:tc>
          <w:tcPr>
            <w:tcW w:w="1493" w:type="pct"/>
          </w:tcPr>
          <w:p w:rsidR="00AC6A1C" w:rsidRPr="00E765F3" w:rsidRDefault="00AC6A1C" w:rsidP="00806AE6">
            <w:pPr>
              <w:pStyle w:val="Prrafodelista"/>
              <w:widowControl/>
              <w:numPr>
                <w:ilvl w:val="0"/>
                <w:numId w:val="17"/>
              </w:numPr>
              <w:pBdr>
                <w:top w:val="nil"/>
                <w:left w:val="nil"/>
                <w:bottom w:val="nil"/>
                <w:right w:val="nil"/>
                <w:between w:val="nil"/>
                <w:bar w:val="nil"/>
              </w:pBdr>
              <w:overflowPunct/>
              <w:adjustRightInd/>
              <w:spacing w:line="240" w:lineRule="auto"/>
              <w:rPr>
                <w:rFonts w:ascii="Calibri" w:hAnsi="Calibri" w:cs="Calibri"/>
                <w:color w:val="A6A6A6"/>
                <w:szCs w:val="22"/>
              </w:rPr>
            </w:pPr>
          </w:p>
        </w:tc>
        <w:tc>
          <w:tcPr>
            <w:tcW w:w="657" w:type="pct"/>
          </w:tcPr>
          <w:p w:rsidR="00AC6A1C" w:rsidRPr="00E765F3" w:rsidRDefault="00AC6A1C" w:rsidP="00806AE6">
            <w:pPr>
              <w:rPr>
                <w:rFonts w:ascii="Calibri" w:hAnsi="Calibri" w:cs="Calibri"/>
                <w:color w:val="A6A6A6"/>
                <w:sz w:val="22"/>
                <w:szCs w:val="22"/>
              </w:rPr>
            </w:pPr>
          </w:p>
        </w:tc>
        <w:tc>
          <w:tcPr>
            <w:tcW w:w="876" w:type="pct"/>
          </w:tcPr>
          <w:p w:rsidR="00AC6A1C" w:rsidRPr="00E765F3" w:rsidRDefault="00AC6A1C" w:rsidP="00806AE6">
            <w:pPr>
              <w:rPr>
                <w:rFonts w:ascii="Calibri" w:hAnsi="Calibri" w:cs="Calibri"/>
                <w:color w:val="A6A6A6"/>
                <w:sz w:val="22"/>
                <w:szCs w:val="22"/>
              </w:rPr>
            </w:pPr>
          </w:p>
        </w:tc>
        <w:tc>
          <w:tcPr>
            <w:tcW w:w="1277" w:type="pct"/>
          </w:tcPr>
          <w:p w:rsidR="00AC6A1C" w:rsidRPr="00E765F3" w:rsidRDefault="00AC6A1C" w:rsidP="00806AE6">
            <w:pPr>
              <w:pStyle w:val="Prrafodelista"/>
              <w:widowControl/>
              <w:numPr>
                <w:ilvl w:val="0"/>
                <w:numId w:val="20"/>
              </w:numPr>
              <w:pBdr>
                <w:top w:val="nil"/>
                <w:left w:val="nil"/>
                <w:bottom w:val="nil"/>
                <w:right w:val="nil"/>
                <w:between w:val="nil"/>
                <w:bar w:val="nil"/>
              </w:pBdr>
              <w:overflowPunct/>
              <w:adjustRightInd/>
              <w:spacing w:line="240" w:lineRule="auto"/>
              <w:rPr>
                <w:rFonts w:ascii="Calibri" w:hAnsi="Calibri" w:cs="Calibri"/>
                <w:color w:val="A6A6A6"/>
                <w:szCs w:val="22"/>
              </w:rPr>
            </w:pPr>
          </w:p>
        </w:tc>
      </w:tr>
    </w:tbl>
    <w:p w:rsidR="00AC6A1C" w:rsidRPr="00E765F3" w:rsidRDefault="00AC6A1C" w:rsidP="00AC6A1C">
      <w:pPr>
        <w:rPr>
          <w:rFonts w:ascii="Calibri" w:hAnsi="Calibri" w:cs="Calibri"/>
          <w:color w:val="A6A6A6"/>
          <w:sz w:val="22"/>
          <w:szCs w:val="22"/>
        </w:rPr>
      </w:pPr>
    </w:p>
    <w:p w:rsidR="00AC6A1C" w:rsidRPr="00E765F3" w:rsidRDefault="00AC6A1C" w:rsidP="00AC6A1C">
      <w:pPr>
        <w:ind w:firstLine="540"/>
        <w:rPr>
          <w:rFonts w:ascii="Calibri" w:hAnsi="Calibri" w:cs="Calibri"/>
          <w:color w:val="A6A6A6"/>
          <w:sz w:val="22"/>
          <w:szCs w:val="22"/>
        </w:rPr>
      </w:pPr>
    </w:p>
    <w:p w:rsidR="00AC6A1C" w:rsidRPr="00E765F3" w:rsidRDefault="00AC6A1C" w:rsidP="00AC6A1C">
      <w:pPr>
        <w:ind w:firstLine="540"/>
        <w:rPr>
          <w:rFonts w:ascii="Calibri" w:hAnsi="Calibri" w:cs="Calibri"/>
          <w:color w:val="A6A6A6"/>
          <w:sz w:val="22"/>
          <w:szCs w:val="22"/>
        </w:rPr>
      </w:pPr>
    </w:p>
    <w:p w:rsidR="00AC6A1C" w:rsidRPr="00E765F3" w:rsidRDefault="00AC6A1C" w:rsidP="00AC6A1C">
      <w:pPr>
        <w:ind w:firstLine="540"/>
        <w:rPr>
          <w:rFonts w:ascii="Calibri" w:hAnsi="Calibri" w:cs="Calibri"/>
          <w:color w:val="A6A6A6"/>
          <w:sz w:val="22"/>
          <w:szCs w:val="22"/>
        </w:rPr>
        <w:sectPr w:rsidR="00AC6A1C" w:rsidRPr="00E765F3" w:rsidSect="00DE178F">
          <w:pgSz w:w="15840" w:h="12240" w:orient="landscape" w:code="1"/>
          <w:pgMar w:top="1440" w:right="864" w:bottom="1440" w:left="864" w:header="720" w:footer="302" w:gutter="0"/>
          <w:cols w:space="720"/>
          <w:titlePg/>
        </w:sectPr>
      </w:pPr>
      <w:r w:rsidRPr="00E765F3">
        <w:rPr>
          <w:rFonts w:ascii="Calibri" w:hAnsi="Calibri" w:cs="Calibri"/>
          <w:color w:val="A6A6A6"/>
          <w:sz w:val="22"/>
          <w:szCs w:val="22"/>
        </w:rPr>
        <w:t>*indicates reports for publication.</w:t>
      </w:r>
    </w:p>
    <w:p w:rsidR="00AC6A1C" w:rsidRPr="00E765F3" w:rsidRDefault="00AC6A1C" w:rsidP="00AC6A1C">
      <w:pPr>
        <w:ind w:left="720" w:hanging="180"/>
        <w:rPr>
          <w:rFonts w:ascii="Calibri" w:hAnsi="Calibri" w:cs="Calibri"/>
          <w:sz w:val="22"/>
          <w:szCs w:val="22"/>
        </w:rPr>
      </w:pPr>
      <w:r w:rsidRPr="00E765F3">
        <w:rPr>
          <w:rFonts w:ascii="Calibri" w:hAnsi="Calibri" w:cs="Calibri"/>
          <w:sz w:val="22"/>
          <w:szCs w:val="22"/>
        </w:rPr>
        <w:lastRenderedPageBreak/>
        <w:t xml:space="preserve">1.2      For the purpose of defining ‘submission’ as stated above in respect of reports and publications: </w:t>
      </w:r>
    </w:p>
    <w:p w:rsidR="00AC6A1C" w:rsidRPr="00E765F3" w:rsidRDefault="00AC6A1C" w:rsidP="00AC6A1C">
      <w:pPr>
        <w:pStyle w:val="Prrafodelista"/>
        <w:widowControl/>
        <w:numPr>
          <w:ilvl w:val="0"/>
          <w:numId w:val="19"/>
        </w:numPr>
        <w:overflowPunct/>
        <w:adjustRightInd/>
        <w:spacing w:line="240" w:lineRule="auto"/>
        <w:rPr>
          <w:rFonts w:ascii="Calibri" w:hAnsi="Calibri" w:cs="Calibri"/>
          <w:szCs w:val="22"/>
        </w:rPr>
      </w:pPr>
      <w:r w:rsidRPr="00E765F3">
        <w:rPr>
          <w:rFonts w:ascii="Calibri" w:hAnsi="Calibri" w:cs="Calibri"/>
          <w:szCs w:val="22"/>
        </w:rPr>
        <w:t xml:space="preserve">The final form of all blogs and documents for publication will be finalized between UNCDF and the RECIPIENT INSTITUTION prior to use or release.  In the case of reports for publication, </w:t>
      </w:r>
      <w:r w:rsidRPr="00E765F3">
        <w:rPr>
          <w:rFonts w:ascii="Calibri" w:hAnsi="Calibri" w:cs="Calibri"/>
          <w:i/>
          <w:szCs w:val="22"/>
        </w:rPr>
        <w:t>submission</w:t>
      </w:r>
      <w:r w:rsidRPr="00E765F3">
        <w:rPr>
          <w:rFonts w:ascii="Calibri" w:hAnsi="Calibri" w:cs="Calibri"/>
          <w:szCs w:val="22"/>
        </w:rPr>
        <w:t xml:space="preserve"> shall follow this process:  RECIPIENT INSTITUTION shall provide draft versions for comments from UNCDF and other parties, as UNCDF requires. </w:t>
      </w:r>
    </w:p>
    <w:p w:rsidR="00AC6A1C" w:rsidRPr="00E765F3" w:rsidRDefault="00AC6A1C" w:rsidP="00AC6A1C">
      <w:pPr>
        <w:pStyle w:val="Prrafodelista"/>
        <w:widowControl/>
        <w:numPr>
          <w:ilvl w:val="0"/>
          <w:numId w:val="19"/>
        </w:numPr>
        <w:overflowPunct/>
        <w:adjustRightInd/>
        <w:spacing w:line="240" w:lineRule="auto"/>
        <w:rPr>
          <w:rFonts w:ascii="Calibri" w:hAnsi="Calibri" w:cs="Calibri"/>
          <w:szCs w:val="22"/>
        </w:rPr>
      </w:pPr>
      <w:r w:rsidRPr="00E765F3">
        <w:rPr>
          <w:rFonts w:ascii="Calibri" w:hAnsi="Calibri" w:cs="Calibri"/>
          <w:szCs w:val="22"/>
        </w:rPr>
        <w:t xml:space="preserve">The RECIPIENT INSTITUION shall provide final draft versions which address all comments and are provided in a form that may be independently edited and formatted.  </w:t>
      </w:r>
    </w:p>
    <w:p w:rsidR="00AC6A1C" w:rsidRPr="00E765F3" w:rsidRDefault="00AC6A1C" w:rsidP="00AC6A1C">
      <w:pPr>
        <w:pStyle w:val="Prrafodelista"/>
        <w:widowControl/>
        <w:numPr>
          <w:ilvl w:val="0"/>
          <w:numId w:val="19"/>
        </w:numPr>
        <w:overflowPunct/>
        <w:adjustRightInd/>
        <w:spacing w:line="240" w:lineRule="auto"/>
        <w:rPr>
          <w:rFonts w:ascii="Calibri" w:hAnsi="Calibri" w:cs="Calibri"/>
          <w:szCs w:val="22"/>
        </w:rPr>
      </w:pPr>
      <w:r w:rsidRPr="00E765F3">
        <w:rPr>
          <w:rFonts w:ascii="Calibri" w:hAnsi="Calibri" w:cs="Calibri"/>
          <w:szCs w:val="22"/>
        </w:rPr>
        <w:t>In the case of blogs and PowerPoint presentations, submission shall be done in formats provided by UNCDF and updated from time to time.</w:t>
      </w:r>
    </w:p>
    <w:p w:rsidR="00AC6A1C" w:rsidRPr="00E765F3" w:rsidRDefault="00AC6A1C" w:rsidP="00AC6A1C">
      <w:pPr>
        <w:pStyle w:val="Prrafodelista"/>
        <w:widowControl/>
        <w:numPr>
          <w:ilvl w:val="0"/>
          <w:numId w:val="19"/>
        </w:numPr>
        <w:overflowPunct/>
        <w:adjustRightInd/>
        <w:spacing w:line="240" w:lineRule="auto"/>
        <w:rPr>
          <w:rFonts w:ascii="Calibri" w:hAnsi="Calibri" w:cs="Calibri"/>
          <w:szCs w:val="22"/>
        </w:rPr>
      </w:pPr>
      <w:r w:rsidRPr="00E765F3">
        <w:rPr>
          <w:rFonts w:ascii="Calibri" w:hAnsi="Calibri" w:cs="Calibri"/>
          <w:szCs w:val="22"/>
        </w:rPr>
        <w:t xml:space="preserve">The RECIPIENT INSTITUTION may not publish any materials developed under this agreement without the express written consent of UNCDF. </w:t>
      </w:r>
    </w:p>
    <w:p w:rsidR="00AC6A1C" w:rsidRPr="00E765F3" w:rsidRDefault="00AC6A1C" w:rsidP="00AC6A1C">
      <w:pPr>
        <w:rPr>
          <w:rFonts w:ascii="Calibri" w:hAnsi="Calibri" w:cs="Calibri"/>
          <w:b/>
          <w:sz w:val="22"/>
          <w:szCs w:val="22"/>
        </w:rPr>
      </w:pPr>
    </w:p>
    <w:p w:rsidR="00AC6A1C" w:rsidRPr="00E765F3" w:rsidRDefault="00AC6A1C" w:rsidP="00AC6A1C">
      <w:pPr>
        <w:rPr>
          <w:rFonts w:ascii="Calibri" w:hAnsi="Calibri" w:cs="Calibri"/>
          <w:b/>
          <w:sz w:val="22"/>
          <w:szCs w:val="22"/>
        </w:rPr>
      </w:pPr>
      <w:r w:rsidRPr="00E765F3">
        <w:rPr>
          <w:rFonts w:ascii="Calibri" w:hAnsi="Calibri" w:cs="Calibri"/>
          <w:b/>
          <w:sz w:val="22"/>
          <w:szCs w:val="22"/>
        </w:rPr>
        <w:t>2.</w:t>
      </w:r>
      <w:r w:rsidRPr="00E765F3">
        <w:rPr>
          <w:rFonts w:ascii="Calibri" w:hAnsi="Calibri" w:cs="Calibri"/>
          <w:b/>
          <w:sz w:val="22"/>
          <w:szCs w:val="22"/>
        </w:rPr>
        <w:tab/>
      </w:r>
      <w:r w:rsidRPr="00E765F3">
        <w:rPr>
          <w:rFonts w:ascii="Calibri" w:hAnsi="Calibri" w:cs="Calibri"/>
          <w:b/>
          <w:sz w:val="22"/>
          <w:szCs w:val="22"/>
          <w:u w:val="single"/>
        </w:rPr>
        <w:t>Key Results/Milestone and Payments</w:t>
      </w:r>
    </w:p>
    <w:p w:rsidR="00AC6A1C" w:rsidRPr="00E765F3" w:rsidRDefault="00AC6A1C" w:rsidP="00AC6A1C">
      <w:pPr>
        <w:pStyle w:val="Prrafodelista"/>
        <w:ind w:left="360"/>
        <w:jc w:val="both"/>
        <w:rPr>
          <w:rFonts w:ascii="Calibri" w:hAnsi="Calibri" w:cs="Calibri"/>
          <w:szCs w:val="22"/>
        </w:rPr>
      </w:pPr>
    </w:p>
    <w:p w:rsidR="00AC6A1C" w:rsidRPr="00E765F3" w:rsidRDefault="00AC6A1C" w:rsidP="00AC6A1C">
      <w:pPr>
        <w:jc w:val="both"/>
        <w:rPr>
          <w:rFonts w:ascii="Calibri" w:hAnsi="Calibri" w:cs="Calibri"/>
          <w:sz w:val="22"/>
          <w:szCs w:val="22"/>
        </w:rPr>
      </w:pPr>
      <w:r w:rsidRPr="00E765F3">
        <w:rPr>
          <w:rFonts w:ascii="Calibri" w:hAnsi="Calibri" w:cs="Calibri"/>
          <w:sz w:val="22"/>
          <w:szCs w:val="22"/>
        </w:rPr>
        <w:t>2.1</w:t>
      </w:r>
      <w:r w:rsidRPr="00E765F3">
        <w:rPr>
          <w:rFonts w:ascii="Calibri" w:hAnsi="Calibri" w:cs="Calibri"/>
          <w:sz w:val="22"/>
          <w:szCs w:val="22"/>
        </w:rPr>
        <w:tab/>
      </w:r>
      <w:r w:rsidRPr="00E765F3">
        <w:rPr>
          <w:rFonts w:ascii="Calibri" w:hAnsi="Calibri" w:cs="Calibri"/>
          <w:b/>
          <w:sz w:val="22"/>
          <w:szCs w:val="22"/>
        </w:rPr>
        <w:t>UNCDF</w:t>
      </w:r>
      <w:r w:rsidRPr="00E765F3">
        <w:rPr>
          <w:rFonts w:ascii="Calibri" w:hAnsi="Calibri" w:cs="Calibri"/>
          <w:sz w:val="22"/>
          <w:szCs w:val="22"/>
        </w:rPr>
        <w:t xml:space="preserve"> shall provide funds to the </w:t>
      </w:r>
      <w:r w:rsidRPr="00E765F3">
        <w:rPr>
          <w:rFonts w:ascii="Calibri" w:hAnsi="Calibri" w:cs="Calibri"/>
          <w:b/>
          <w:sz w:val="22"/>
          <w:szCs w:val="22"/>
        </w:rPr>
        <w:t xml:space="preserve">RECIPIENT INSTITUTION </w:t>
      </w:r>
      <w:r w:rsidRPr="00E765F3">
        <w:rPr>
          <w:rFonts w:ascii="Calibri" w:hAnsi="Calibri" w:cs="Calibri"/>
          <w:sz w:val="22"/>
          <w:szCs w:val="22"/>
        </w:rPr>
        <w:t xml:space="preserve">of an amount of </w:t>
      </w:r>
      <w:r w:rsidRPr="00E765F3">
        <w:rPr>
          <w:rFonts w:ascii="Calibri" w:hAnsi="Calibri" w:cs="Calibri"/>
          <w:color w:val="A6A6A6"/>
          <w:sz w:val="22"/>
          <w:szCs w:val="22"/>
        </w:rPr>
        <w:t>USD XXXXXX</w:t>
      </w:r>
      <w:r w:rsidRPr="00E765F3">
        <w:rPr>
          <w:rFonts w:ascii="Calibri" w:hAnsi="Calibri" w:cs="Calibri"/>
          <w:color w:val="000000"/>
          <w:sz w:val="22"/>
          <w:szCs w:val="22"/>
        </w:rPr>
        <w:t xml:space="preserve"> according</w:t>
      </w:r>
      <w:r w:rsidRPr="00E765F3">
        <w:rPr>
          <w:rFonts w:ascii="Calibri" w:hAnsi="Calibri" w:cs="Calibri"/>
          <w:sz w:val="22"/>
          <w:szCs w:val="22"/>
        </w:rPr>
        <w:t xml:space="preserve"> the schedule set out below. Payments are subject to the </w:t>
      </w:r>
      <w:r w:rsidRPr="00E765F3">
        <w:rPr>
          <w:rFonts w:ascii="Calibri" w:hAnsi="Calibri" w:cs="Calibri"/>
          <w:b/>
          <w:sz w:val="22"/>
          <w:szCs w:val="22"/>
        </w:rPr>
        <w:t xml:space="preserve">RECIPIENT INSTITUTION </w:t>
      </w:r>
      <w:r w:rsidRPr="00E765F3">
        <w:rPr>
          <w:rFonts w:ascii="Calibri" w:hAnsi="Calibri" w:cs="Calibri"/>
          <w:sz w:val="22"/>
          <w:szCs w:val="22"/>
        </w:rPr>
        <w:t>achieving the Development Results represented in the disbursement conditions set forth in this article, if any.</w:t>
      </w:r>
    </w:p>
    <w:p w:rsidR="00AC6A1C" w:rsidRPr="00E765F3" w:rsidRDefault="00AC6A1C" w:rsidP="00AC6A1C">
      <w:pPr>
        <w:rPr>
          <w:rFonts w:ascii="Calibri" w:hAnsi="Calibri" w:cs="Calibri"/>
          <w:sz w:val="22"/>
          <w:szCs w:val="22"/>
        </w:rPr>
      </w:pPr>
    </w:p>
    <w:tbl>
      <w:tblPr>
        <w:tblW w:w="0" w:type="auto"/>
        <w:tblCellMar>
          <w:left w:w="0" w:type="dxa"/>
          <w:right w:w="0" w:type="dxa"/>
        </w:tblCellMar>
        <w:tblLook w:val="04A0"/>
      </w:tblPr>
      <w:tblGrid>
        <w:gridCol w:w="2269"/>
        <w:gridCol w:w="2250"/>
        <w:gridCol w:w="2776"/>
        <w:gridCol w:w="2281"/>
      </w:tblGrid>
      <w:tr w:rsidR="00AC6A1C" w:rsidRPr="00E765F3" w:rsidTr="00806AE6">
        <w:trPr>
          <w:tblHeader/>
        </w:trPr>
        <w:tc>
          <w:tcPr>
            <w:tcW w:w="23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C6A1C" w:rsidRPr="00E765F3" w:rsidRDefault="00AC6A1C" w:rsidP="00806AE6">
            <w:pPr>
              <w:rPr>
                <w:rFonts w:ascii="Calibri" w:hAnsi="Calibri" w:cs="Calibri"/>
                <w:b/>
                <w:bCs/>
                <w:color w:val="A6A6A6"/>
                <w:sz w:val="22"/>
                <w:szCs w:val="22"/>
              </w:rPr>
            </w:pPr>
            <w:r w:rsidRPr="00E765F3">
              <w:rPr>
                <w:rFonts w:ascii="Calibri" w:hAnsi="Calibri" w:cs="Calibri"/>
                <w:b/>
                <w:bCs/>
                <w:color w:val="A6A6A6"/>
                <w:sz w:val="22"/>
                <w:szCs w:val="22"/>
              </w:rPr>
              <w:t>Payment/ Likely Date</w:t>
            </w:r>
          </w:p>
        </w:tc>
        <w:tc>
          <w:tcPr>
            <w:tcW w:w="23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AC6A1C" w:rsidRPr="00E765F3" w:rsidRDefault="00AC6A1C" w:rsidP="00806AE6">
            <w:pPr>
              <w:rPr>
                <w:rFonts w:ascii="Calibri" w:hAnsi="Calibri" w:cs="Calibri"/>
                <w:b/>
                <w:bCs/>
                <w:color w:val="A6A6A6"/>
                <w:sz w:val="22"/>
                <w:szCs w:val="22"/>
              </w:rPr>
            </w:pPr>
            <w:r w:rsidRPr="00E765F3">
              <w:rPr>
                <w:rFonts w:ascii="Calibri" w:hAnsi="Calibri" w:cs="Calibri"/>
                <w:b/>
                <w:bCs/>
                <w:color w:val="A6A6A6"/>
                <w:sz w:val="22"/>
                <w:szCs w:val="22"/>
              </w:rPr>
              <w:t>Amount (in USD)</w:t>
            </w:r>
          </w:p>
        </w:tc>
        <w:tc>
          <w:tcPr>
            <w:tcW w:w="28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AC6A1C" w:rsidRPr="00E765F3" w:rsidRDefault="00AC6A1C" w:rsidP="00806AE6">
            <w:pPr>
              <w:rPr>
                <w:rFonts w:ascii="Calibri" w:hAnsi="Calibri" w:cs="Calibri"/>
                <w:b/>
                <w:bCs/>
                <w:color w:val="A6A6A6"/>
                <w:sz w:val="22"/>
                <w:szCs w:val="22"/>
              </w:rPr>
            </w:pPr>
            <w:r w:rsidRPr="00E765F3">
              <w:rPr>
                <w:rFonts w:ascii="Calibri" w:hAnsi="Calibri" w:cs="Calibri"/>
                <w:b/>
                <w:bCs/>
                <w:color w:val="A6A6A6"/>
                <w:sz w:val="22"/>
                <w:szCs w:val="22"/>
              </w:rPr>
              <w:t>Key Results/ Milestones to Be Achieved</w:t>
            </w:r>
          </w:p>
        </w:tc>
        <w:tc>
          <w:tcPr>
            <w:tcW w:w="23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AC6A1C" w:rsidRPr="00E765F3" w:rsidRDefault="00AC6A1C" w:rsidP="00806AE6">
            <w:pPr>
              <w:rPr>
                <w:rFonts w:ascii="Calibri" w:hAnsi="Calibri" w:cs="Calibri"/>
                <w:b/>
                <w:bCs/>
                <w:color w:val="A6A6A6"/>
                <w:sz w:val="22"/>
                <w:szCs w:val="22"/>
              </w:rPr>
            </w:pPr>
            <w:r w:rsidRPr="00E765F3">
              <w:rPr>
                <w:rFonts w:ascii="Calibri" w:hAnsi="Calibri" w:cs="Calibri"/>
                <w:b/>
                <w:bCs/>
                <w:color w:val="A6A6A6"/>
                <w:sz w:val="22"/>
                <w:szCs w:val="22"/>
              </w:rPr>
              <w:t>Disbursement Conditions</w:t>
            </w:r>
          </w:p>
        </w:tc>
      </w:tr>
      <w:tr w:rsidR="00AC6A1C" w:rsidRPr="00E765F3" w:rsidTr="00806AE6">
        <w:tc>
          <w:tcPr>
            <w:tcW w:w="23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6A1C" w:rsidRPr="00E765F3" w:rsidRDefault="00AC6A1C" w:rsidP="00806AE6">
            <w:pPr>
              <w:rPr>
                <w:rFonts w:ascii="Calibri" w:hAnsi="Calibri" w:cs="Calibri"/>
                <w:bCs/>
                <w:color w:val="A6A6A6"/>
                <w:sz w:val="22"/>
                <w:szCs w:val="22"/>
              </w:rPr>
            </w:pPr>
            <w:r w:rsidRPr="00E765F3">
              <w:rPr>
                <w:rFonts w:ascii="Calibri" w:hAnsi="Calibri" w:cs="Calibri"/>
                <w:color w:val="A6A6A6"/>
                <w:sz w:val="22"/>
                <w:szCs w:val="22"/>
              </w:rPr>
              <w:t>XX/XX/XXXX</w:t>
            </w:r>
          </w:p>
        </w:tc>
        <w:tc>
          <w:tcPr>
            <w:tcW w:w="23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6A1C" w:rsidRPr="00E765F3" w:rsidRDefault="00AC6A1C" w:rsidP="00806AE6">
            <w:pPr>
              <w:rPr>
                <w:rFonts w:ascii="Calibri" w:hAnsi="Calibri" w:cs="Calibri"/>
                <w:bCs/>
                <w:color w:val="A6A6A6"/>
                <w:sz w:val="22"/>
                <w:szCs w:val="22"/>
              </w:rPr>
            </w:pPr>
            <w:r w:rsidRPr="00E765F3">
              <w:rPr>
                <w:rFonts w:ascii="Calibri" w:hAnsi="Calibri" w:cs="Calibri"/>
                <w:bCs/>
                <w:color w:val="A6A6A6"/>
                <w:sz w:val="22"/>
                <w:szCs w:val="22"/>
              </w:rPr>
              <w:t>XXXX</w:t>
            </w:r>
          </w:p>
        </w:tc>
        <w:tc>
          <w:tcPr>
            <w:tcW w:w="28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6A1C" w:rsidRPr="00E765F3" w:rsidRDefault="00AC6A1C" w:rsidP="00806AE6">
            <w:pPr>
              <w:rPr>
                <w:rFonts w:ascii="Calibri" w:hAnsi="Calibri" w:cs="Calibri"/>
                <w:bCs/>
                <w:color w:val="A6A6A6"/>
                <w:sz w:val="22"/>
                <w:szCs w:val="22"/>
              </w:rPr>
            </w:pPr>
            <w:r w:rsidRPr="00E765F3">
              <w:rPr>
                <w:rFonts w:ascii="Calibri" w:hAnsi="Calibri" w:cs="Calibri"/>
                <w:bCs/>
                <w:color w:val="A6A6A6"/>
                <w:sz w:val="22"/>
                <w:szCs w:val="22"/>
              </w:rPr>
              <w:t>XX% upon signature of grant agreement</w:t>
            </w:r>
          </w:p>
        </w:tc>
        <w:tc>
          <w:tcPr>
            <w:tcW w:w="2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C6A1C" w:rsidRPr="00E765F3" w:rsidRDefault="00AC6A1C" w:rsidP="00806AE6">
            <w:pPr>
              <w:rPr>
                <w:rFonts w:ascii="Calibri" w:hAnsi="Calibri" w:cs="Calibri"/>
                <w:bCs/>
                <w:color w:val="A6A6A6"/>
                <w:sz w:val="22"/>
                <w:szCs w:val="22"/>
              </w:rPr>
            </w:pPr>
          </w:p>
        </w:tc>
      </w:tr>
      <w:tr w:rsidR="00AC6A1C" w:rsidRPr="00E765F3" w:rsidTr="00806AE6">
        <w:trPr>
          <w:trHeight w:val="1708"/>
        </w:trPr>
        <w:tc>
          <w:tcPr>
            <w:tcW w:w="2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6A1C" w:rsidRPr="00E765F3" w:rsidRDefault="00AC6A1C" w:rsidP="00806AE6">
            <w:pPr>
              <w:rPr>
                <w:rFonts w:ascii="Calibri" w:hAnsi="Calibri" w:cs="Calibri"/>
                <w:bCs/>
                <w:color w:val="A6A6A6"/>
                <w:sz w:val="22"/>
                <w:szCs w:val="22"/>
              </w:rPr>
            </w:pPr>
            <w:r w:rsidRPr="00E765F3">
              <w:rPr>
                <w:rFonts w:ascii="Calibri" w:hAnsi="Calibri" w:cs="Calibri"/>
                <w:color w:val="A6A6A6"/>
                <w:sz w:val="22"/>
                <w:szCs w:val="22"/>
              </w:rPr>
              <w:t>XX/XX/XXXX</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rsidR="00AC6A1C" w:rsidRPr="00E765F3" w:rsidRDefault="00AC6A1C" w:rsidP="00806AE6">
            <w:pPr>
              <w:rPr>
                <w:rFonts w:ascii="Calibri" w:hAnsi="Calibri" w:cs="Calibri"/>
                <w:bCs/>
                <w:color w:val="A6A6A6"/>
                <w:sz w:val="22"/>
                <w:szCs w:val="22"/>
              </w:rPr>
            </w:pPr>
            <w:r w:rsidRPr="00E765F3">
              <w:rPr>
                <w:rFonts w:ascii="Calibri" w:hAnsi="Calibri" w:cs="Calibri"/>
                <w:bCs/>
                <w:color w:val="A6A6A6"/>
                <w:sz w:val="22"/>
                <w:szCs w:val="22"/>
              </w:rPr>
              <w:t>XXXX</w:t>
            </w:r>
          </w:p>
        </w:tc>
        <w:tc>
          <w:tcPr>
            <w:tcW w:w="2822" w:type="dxa"/>
            <w:tcBorders>
              <w:top w:val="nil"/>
              <w:left w:val="nil"/>
              <w:bottom w:val="single" w:sz="8" w:space="0" w:color="auto"/>
              <w:right w:val="single" w:sz="8" w:space="0" w:color="auto"/>
            </w:tcBorders>
            <w:tcMar>
              <w:top w:w="0" w:type="dxa"/>
              <w:left w:w="108" w:type="dxa"/>
              <w:bottom w:w="0" w:type="dxa"/>
              <w:right w:w="108" w:type="dxa"/>
            </w:tcMar>
          </w:tcPr>
          <w:p w:rsidR="00AC6A1C" w:rsidRPr="00E765F3" w:rsidRDefault="00AC6A1C" w:rsidP="00806AE6">
            <w:pPr>
              <w:rPr>
                <w:rFonts w:ascii="Calibri" w:hAnsi="Calibri" w:cs="Calibri"/>
                <w:bCs/>
                <w:color w:val="A6A6A6"/>
                <w:sz w:val="22"/>
                <w:szCs w:val="22"/>
              </w:rPr>
            </w:pPr>
            <w:r w:rsidRPr="00E765F3">
              <w:rPr>
                <w:rFonts w:ascii="Calibri" w:hAnsi="Calibri" w:cs="Calibri"/>
                <w:bCs/>
                <w:color w:val="A6A6A6"/>
                <w:sz w:val="22"/>
                <w:szCs w:val="22"/>
              </w:rPr>
              <w:t xml:space="preserve">XX% upon completion of the following: </w:t>
            </w:r>
          </w:p>
          <w:p w:rsidR="00AC6A1C" w:rsidRPr="00E765F3" w:rsidRDefault="00AC6A1C" w:rsidP="00806AE6">
            <w:pPr>
              <w:pStyle w:val="Prrafodelista"/>
              <w:ind w:hanging="360"/>
              <w:rPr>
                <w:rFonts w:ascii="Calibri" w:hAnsi="Calibri" w:cs="Calibri"/>
                <w:bCs/>
                <w:color w:val="A6A6A6"/>
                <w:szCs w:val="22"/>
              </w:rPr>
            </w:pPr>
            <w:r w:rsidRPr="00E765F3">
              <w:rPr>
                <w:rFonts w:ascii="Calibri" w:hAnsi="Calibri" w:cs="Calibri"/>
                <w:bCs/>
                <w:color w:val="A6A6A6"/>
                <w:szCs w:val="22"/>
              </w:rPr>
              <w:t>1.       XXXXX</w:t>
            </w:r>
          </w:p>
          <w:p w:rsidR="00AC6A1C" w:rsidRPr="00E765F3" w:rsidRDefault="00AC6A1C" w:rsidP="00806AE6">
            <w:pPr>
              <w:pStyle w:val="Prrafodelista"/>
              <w:ind w:hanging="360"/>
              <w:rPr>
                <w:rFonts w:ascii="Calibri" w:hAnsi="Calibri" w:cs="Calibri"/>
                <w:bCs/>
                <w:color w:val="A6A6A6"/>
                <w:szCs w:val="22"/>
              </w:rPr>
            </w:pPr>
            <w:r w:rsidRPr="00E765F3">
              <w:rPr>
                <w:rFonts w:ascii="Calibri" w:hAnsi="Calibri" w:cs="Calibri"/>
                <w:bCs/>
                <w:color w:val="A6A6A6"/>
                <w:szCs w:val="22"/>
              </w:rPr>
              <w:t>2.       XXXXX</w:t>
            </w:r>
          </w:p>
          <w:p w:rsidR="00AC6A1C" w:rsidRPr="00E765F3" w:rsidRDefault="00AC6A1C" w:rsidP="00806AE6">
            <w:pPr>
              <w:pStyle w:val="Prrafodelista"/>
              <w:ind w:hanging="360"/>
              <w:rPr>
                <w:rFonts w:ascii="Calibri" w:hAnsi="Calibri" w:cs="Calibri"/>
                <w:bCs/>
                <w:color w:val="A6A6A6"/>
                <w:szCs w:val="22"/>
              </w:rPr>
            </w:pPr>
            <w:r w:rsidRPr="00E765F3">
              <w:rPr>
                <w:rFonts w:ascii="Calibri" w:hAnsi="Calibri" w:cs="Calibri"/>
                <w:bCs/>
                <w:color w:val="A6A6A6"/>
                <w:szCs w:val="22"/>
              </w:rPr>
              <w:t>3.      XXXXXX</w:t>
            </w:r>
          </w:p>
        </w:tc>
        <w:tc>
          <w:tcPr>
            <w:tcW w:w="2316" w:type="dxa"/>
            <w:tcBorders>
              <w:top w:val="nil"/>
              <w:left w:val="nil"/>
              <w:bottom w:val="single" w:sz="8" w:space="0" w:color="auto"/>
              <w:right w:val="single" w:sz="8" w:space="0" w:color="auto"/>
            </w:tcBorders>
            <w:tcMar>
              <w:top w:w="0" w:type="dxa"/>
              <w:left w:w="108" w:type="dxa"/>
              <w:bottom w:w="0" w:type="dxa"/>
              <w:right w:w="108" w:type="dxa"/>
            </w:tcMar>
            <w:hideMark/>
          </w:tcPr>
          <w:p w:rsidR="00AC6A1C" w:rsidRPr="00E765F3" w:rsidRDefault="00AC6A1C" w:rsidP="00806AE6">
            <w:pPr>
              <w:rPr>
                <w:rFonts w:ascii="Calibri" w:hAnsi="Calibri" w:cs="Calibri"/>
                <w:bCs/>
                <w:color w:val="A6A6A6"/>
                <w:sz w:val="22"/>
                <w:szCs w:val="22"/>
              </w:rPr>
            </w:pPr>
            <w:r w:rsidRPr="00E765F3">
              <w:rPr>
                <w:rFonts w:ascii="Calibri" w:hAnsi="Calibri" w:cs="Calibri"/>
                <w:bCs/>
                <w:color w:val="A6A6A6"/>
                <w:sz w:val="22"/>
                <w:szCs w:val="22"/>
              </w:rPr>
              <w:t xml:space="preserve">XXXXXX </w:t>
            </w:r>
          </w:p>
        </w:tc>
      </w:tr>
      <w:tr w:rsidR="00AC6A1C" w:rsidRPr="00E765F3" w:rsidTr="00806AE6">
        <w:tc>
          <w:tcPr>
            <w:tcW w:w="2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6A1C" w:rsidRPr="00E765F3" w:rsidRDefault="00AC6A1C" w:rsidP="00806AE6">
            <w:pPr>
              <w:rPr>
                <w:rFonts w:ascii="Calibri" w:hAnsi="Calibri" w:cs="Calibri"/>
                <w:bCs/>
                <w:color w:val="A6A6A6"/>
                <w:sz w:val="22"/>
                <w:szCs w:val="22"/>
              </w:rPr>
            </w:pPr>
            <w:r w:rsidRPr="00E765F3">
              <w:rPr>
                <w:rFonts w:ascii="Calibri" w:hAnsi="Calibri" w:cs="Calibri"/>
                <w:color w:val="A6A6A6"/>
                <w:sz w:val="22"/>
                <w:szCs w:val="22"/>
              </w:rPr>
              <w:t>XX/XX/XXXX</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rsidR="00AC6A1C" w:rsidRPr="00E765F3" w:rsidRDefault="00AC6A1C" w:rsidP="00806AE6">
            <w:pPr>
              <w:rPr>
                <w:rFonts w:ascii="Calibri" w:hAnsi="Calibri" w:cs="Calibri"/>
                <w:bCs/>
                <w:color w:val="A6A6A6"/>
                <w:sz w:val="22"/>
                <w:szCs w:val="22"/>
              </w:rPr>
            </w:pPr>
            <w:r w:rsidRPr="00E765F3">
              <w:rPr>
                <w:rFonts w:ascii="Calibri" w:hAnsi="Calibri" w:cs="Calibri"/>
                <w:bCs/>
                <w:color w:val="A6A6A6"/>
                <w:sz w:val="22"/>
                <w:szCs w:val="22"/>
              </w:rPr>
              <w:t>XXXX</w:t>
            </w:r>
          </w:p>
        </w:tc>
        <w:tc>
          <w:tcPr>
            <w:tcW w:w="2822" w:type="dxa"/>
            <w:tcBorders>
              <w:top w:val="nil"/>
              <w:left w:val="nil"/>
              <w:bottom w:val="single" w:sz="8" w:space="0" w:color="auto"/>
              <w:right w:val="single" w:sz="8" w:space="0" w:color="auto"/>
            </w:tcBorders>
            <w:tcMar>
              <w:top w:w="0" w:type="dxa"/>
              <w:left w:w="108" w:type="dxa"/>
              <w:bottom w:w="0" w:type="dxa"/>
              <w:right w:w="108" w:type="dxa"/>
            </w:tcMar>
            <w:hideMark/>
          </w:tcPr>
          <w:p w:rsidR="00AC6A1C" w:rsidRPr="00E765F3" w:rsidRDefault="00AC6A1C" w:rsidP="00806AE6">
            <w:pPr>
              <w:rPr>
                <w:rFonts w:ascii="Calibri" w:hAnsi="Calibri" w:cs="Calibri"/>
                <w:bCs/>
                <w:color w:val="A6A6A6"/>
                <w:sz w:val="22"/>
                <w:szCs w:val="22"/>
              </w:rPr>
            </w:pPr>
            <w:r w:rsidRPr="00E765F3">
              <w:rPr>
                <w:rFonts w:ascii="Calibri" w:hAnsi="Calibri" w:cs="Calibri"/>
                <w:bCs/>
                <w:color w:val="A6A6A6"/>
                <w:sz w:val="22"/>
                <w:szCs w:val="22"/>
              </w:rPr>
              <w:t>XX% upon completion of XXX</w:t>
            </w:r>
          </w:p>
        </w:tc>
        <w:tc>
          <w:tcPr>
            <w:tcW w:w="2316" w:type="dxa"/>
            <w:tcBorders>
              <w:top w:val="nil"/>
              <w:left w:val="nil"/>
              <w:bottom w:val="single" w:sz="8" w:space="0" w:color="auto"/>
              <w:right w:val="single" w:sz="8" w:space="0" w:color="auto"/>
            </w:tcBorders>
            <w:tcMar>
              <w:top w:w="0" w:type="dxa"/>
              <w:left w:w="108" w:type="dxa"/>
              <w:bottom w:w="0" w:type="dxa"/>
              <w:right w:w="108" w:type="dxa"/>
            </w:tcMar>
            <w:hideMark/>
          </w:tcPr>
          <w:p w:rsidR="00AC6A1C" w:rsidRPr="00E765F3" w:rsidRDefault="00AC6A1C" w:rsidP="00806AE6">
            <w:pPr>
              <w:rPr>
                <w:rFonts w:ascii="Calibri" w:hAnsi="Calibri" w:cs="Calibri"/>
                <w:bCs/>
                <w:color w:val="A6A6A6"/>
                <w:sz w:val="22"/>
                <w:szCs w:val="22"/>
              </w:rPr>
            </w:pPr>
            <w:r w:rsidRPr="00E765F3">
              <w:rPr>
                <w:rFonts w:ascii="Calibri" w:hAnsi="Calibri" w:cs="Calibri"/>
                <w:bCs/>
                <w:color w:val="A6A6A6"/>
                <w:sz w:val="22"/>
                <w:szCs w:val="22"/>
              </w:rPr>
              <w:t>XXXXXXXXX</w:t>
            </w:r>
          </w:p>
        </w:tc>
      </w:tr>
      <w:tr w:rsidR="00AC6A1C" w:rsidRPr="00E765F3" w:rsidTr="00806AE6">
        <w:tc>
          <w:tcPr>
            <w:tcW w:w="2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6A1C" w:rsidRPr="00E765F3" w:rsidRDefault="00AC6A1C" w:rsidP="00806AE6">
            <w:pPr>
              <w:rPr>
                <w:rFonts w:ascii="Calibri" w:hAnsi="Calibri" w:cs="Calibri"/>
                <w:bCs/>
                <w:color w:val="A6A6A6"/>
                <w:sz w:val="22"/>
                <w:szCs w:val="22"/>
              </w:rPr>
            </w:pPr>
            <w:r w:rsidRPr="00E765F3">
              <w:rPr>
                <w:rFonts w:ascii="Calibri" w:hAnsi="Calibri" w:cs="Calibri"/>
                <w:color w:val="A6A6A6"/>
                <w:sz w:val="22"/>
                <w:szCs w:val="22"/>
              </w:rPr>
              <w:t>XX/XX/XXXX</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rsidR="00AC6A1C" w:rsidRPr="00E765F3" w:rsidRDefault="00AC6A1C" w:rsidP="00806AE6">
            <w:pPr>
              <w:rPr>
                <w:rFonts w:ascii="Calibri" w:hAnsi="Calibri" w:cs="Calibri"/>
                <w:bCs/>
                <w:color w:val="A6A6A6"/>
                <w:sz w:val="22"/>
                <w:szCs w:val="22"/>
              </w:rPr>
            </w:pPr>
            <w:r w:rsidRPr="00E765F3">
              <w:rPr>
                <w:rFonts w:ascii="Calibri" w:hAnsi="Calibri" w:cs="Calibri"/>
                <w:bCs/>
                <w:color w:val="A6A6A6"/>
                <w:sz w:val="22"/>
                <w:szCs w:val="22"/>
              </w:rPr>
              <w:t>XXXX</w:t>
            </w:r>
          </w:p>
        </w:tc>
        <w:tc>
          <w:tcPr>
            <w:tcW w:w="2822" w:type="dxa"/>
            <w:tcBorders>
              <w:top w:val="nil"/>
              <w:left w:val="nil"/>
              <w:bottom w:val="single" w:sz="8" w:space="0" w:color="auto"/>
              <w:right w:val="single" w:sz="8" w:space="0" w:color="auto"/>
            </w:tcBorders>
            <w:tcMar>
              <w:top w:w="0" w:type="dxa"/>
              <w:left w:w="108" w:type="dxa"/>
              <w:bottom w:w="0" w:type="dxa"/>
              <w:right w:w="108" w:type="dxa"/>
            </w:tcMar>
            <w:hideMark/>
          </w:tcPr>
          <w:p w:rsidR="00AC6A1C" w:rsidRPr="00E765F3" w:rsidRDefault="00AC6A1C" w:rsidP="00806AE6">
            <w:pPr>
              <w:rPr>
                <w:rFonts w:ascii="Calibri" w:hAnsi="Calibri" w:cs="Calibri"/>
                <w:bCs/>
                <w:color w:val="A6A6A6"/>
                <w:sz w:val="22"/>
                <w:szCs w:val="22"/>
              </w:rPr>
            </w:pPr>
            <w:r w:rsidRPr="00E765F3">
              <w:rPr>
                <w:rFonts w:ascii="Calibri" w:hAnsi="Calibri" w:cs="Calibri"/>
                <w:bCs/>
                <w:color w:val="A6A6A6"/>
                <w:sz w:val="22"/>
                <w:szCs w:val="22"/>
              </w:rPr>
              <w:t xml:space="preserve">xx% upon completion of XXXX </w:t>
            </w:r>
          </w:p>
        </w:tc>
        <w:tc>
          <w:tcPr>
            <w:tcW w:w="2316" w:type="dxa"/>
            <w:tcBorders>
              <w:top w:val="nil"/>
              <w:left w:val="nil"/>
              <w:bottom w:val="single" w:sz="8" w:space="0" w:color="auto"/>
              <w:right w:val="single" w:sz="8" w:space="0" w:color="auto"/>
            </w:tcBorders>
            <w:tcMar>
              <w:top w:w="0" w:type="dxa"/>
              <w:left w:w="108" w:type="dxa"/>
              <w:bottom w:w="0" w:type="dxa"/>
              <w:right w:w="108" w:type="dxa"/>
            </w:tcMar>
            <w:hideMark/>
          </w:tcPr>
          <w:p w:rsidR="00AC6A1C" w:rsidRPr="00E765F3" w:rsidRDefault="00AC6A1C" w:rsidP="00806AE6">
            <w:pPr>
              <w:rPr>
                <w:rFonts w:ascii="Calibri" w:hAnsi="Calibri" w:cs="Calibri"/>
                <w:bCs/>
                <w:color w:val="A6A6A6"/>
                <w:sz w:val="22"/>
                <w:szCs w:val="22"/>
              </w:rPr>
            </w:pPr>
            <w:r w:rsidRPr="00E765F3">
              <w:rPr>
                <w:rFonts w:ascii="Calibri" w:hAnsi="Calibri" w:cs="Calibri"/>
                <w:bCs/>
                <w:color w:val="A6A6A6"/>
                <w:sz w:val="22"/>
                <w:szCs w:val="22"/>
              </w:rPr>
              <w:t xml:space="preserve">  XXXXXX  </w:t>
            </w:r>
          </w:p>
        </w:tc>
      </w:tr>
      <w:tr w:rsidR="00AC6A1C" w:rsidRPr="00E765F3" w:rsidTr="00806AE6">
        <w:tc>
          <w:tcPr>
            <w:tcW w:w="2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6A1C" w:rsidRPr="00E765F3" w:rsidRDefault="00AC6A1C" w:rsidP="00806AE6">
            <w:pPr>
              <w:rPr>
                <w:rFonts w:ascii="Calibri" w:hAnsi="Calibri" w:cs="Calibri"/>
                <w:b/>
                <w:bCs/>
                <w:color w:val="A6A6A6"/>
                <w:sz w:val="22"/>
                <w:szCs w:val="22"/>
              </w:rPr>
            </w:pPr>
            <w:r w:rsidRPr="00E765F3">
              <w:rPr>
                <w:rFonts w:ascii="Calibri" w:hAnsi="Calibri" w:cs="Calibri"/>
                <w:b/>
                <w:bCs/>
                <w:color w:val="A6A6A6"/>
                <w:sz w:val="22"/>
                <w:szCs w:val="22"/>
              </w:rPr>
              <w:t xml:space="preserve">TOTAL </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rsidR="00AC6A1C" w:rsidRPr="00E765F3" w:rsidRDefault="00AC6A1C" w:rsidP="00806AE6">
            <w:pPr>
              <w:rPr>
                <w:rFonts w:ascii="Calibri" w:hAnsi="Calibri" w:cs="Calibri"/>
                <w:b/>
                <w:bCs/>
                <w:color w:val="A6A6A6"/>
                <w:sz w:val="22"/>
                <w:szCs w:val="22"/>
              </w:rPr>
            </w:pPr>
            <w:r w:rsidRPr="00E765F3">
              <w:rPr>
                <w:rFonts w:ascii="Calibri" w:hAnsi="Calibri" w:cs="Calibri"/>
                <w:bCs/>
                <w:color w:val="A6A6A6"/>
                <w:sz w:val="22"/>
                <w:szCs w:val="22"/>
              </w:rPr>
              <w:t>XXXX</w:t>
            </w:r>
          </w:p>
        </w:tc>
        <w:tc>
          <w:tcPr>
            <w:tcW w:w="2822" w:type="dxa"/>
            <w:tcBorders>
              <w:top w:val="nil"/>
              <w:left w:val="nil"/>
              <w:bottom w:val="single" w:sz="8" w:space="0" w:color="auto"/>
              <w:right w:val="single" w:sz="8" w:space="0" w:color="auto"/>
            </w:tcBorders>
            <w:tcMar>
              <w:top w:w="0" w:type="dxa"/>
              <w:left w:w="108" w:type="dxa"/>
              <w:bottom w:w="0" w:type="dxa"/>
              <w:right w:w="108" w:type="dxa"/>
            </w:tcMar>
          </w:tcPr>
          <w:p w:rsidR="00AC6A1C" w:rsidRPr="00E765F3" w:rsidRDefault="00AC6A1C" w:rsidP="00806AE6">
            <w:pPr>
              <w:rPr>
                <w:rFonts w:ascii="Calibri" w:hAnsi="Calibri" w:cs="Calibri"/>
                <w:bCs/>
                <w:color w:val="A6A6A6"/>
                <w:sz w:val="22"/>
                <w:szCs w:val="22"/>
              </w:rPr>
            </w:pPr>
          </w:p>
        </w:tc>
        <w:tc>
          <w:tcPr>
            <w:tcW w:w="2316" w:type="dxa"/>
            <w:tcBorders>
              <w:top w:val="nil"/>
              <w:left w:val="nil"/>
              <w:bottom w:val="single" w:sz="8" w:space="0" w:color="auto"/>
              <w:right w:val="single" w:sz="8" w:space="0" w:color="auto"/>
            </w:tcBorders>
            <w:tcMar>
              <w:top w:w="0" w:type="dxa"/>
              <w:left w:w="108" w:type="dxa"/>
              <w:bottom w:w="0" w:type="dxa"/>
              <w:right w:w="108" w:type="dxa"/>
            </w:tcMar>
          </w:tcPr>
          <w:p w:rsidR="00AC6A1C" w:rsidRPr="00E765F3" w:rsidRDefault="00AC6A1C" w:rsidP="00806AE6">
            <w:pPr>
              <w:rPr>
                <w:rFonts w:ascii="Calibri" w:hAnsi="Calibri" w:cs="Calibri"/>
                <w:bCs/>
                <w:color w:val="A6A6A6"/>
                <w:sz w:val="22"/>
                <w:szCs w:val="22"/>
              </w:rPr>
            </w:pPr>
          </w:p>
        </w:tc>
      </w:tr>
    </w:tbl>
    <w:p w:rsidR="00AC6A1C" w:rsidRPr="00E765F3" w:rsidRDefault="00AC6A1C" w:rsidP="00AC6A1C">
      <w:pPr>
        <w:rPr>
          <w:rFonts w:ascii="Calibri" w:hAnsi="Calibri" w:cs="Calibri"/>
          <w:color w:val="000000"/>
          <w:sz w:val="22"/>
          <w:szCs w:val="22"/>
        </w:rPr>
      </w:pPr>
    </w:p>
    <w:p w:rsidR="00AC6A1C" w:rsidRPr="00E765F3" w:rsidRDefault="00AC6A1C" w:rsidP="00AC6A1C">
      <w:pPr>
        <w:autoSpaceDE w:val="0"/>
        <w:autoSpaceDN w:val="0"/>
        <w:spacing w:line="276" w:lineRule="auto"/>
        <w:ind w:firstLine="360"/>
        <w:jc w:val="both"/>
        <w:rPr>
          <w:rFonts w:ascii="Calibri" w:hAnsi="Calibri" w:cs="Calibri"/>
          <w:color w:val="000000"/>
          <w:sz w:val="22"/>
          <w:szCs w:val="22"/>
        </w:rPr>
      </w:pPr>
      <w:r w:rsidRPr="00E765F3">
        <w:rPr>
          <w:rFonts w:ascii="Calibri" w:hAnsi="Calibri" w:cs="Calibri"/>
          <w:color w:val="000000"/>
          <w:sz w:val="22"/>
          <w:szCs w:val="22"/>
        </w:rPr>
        <w:t>2.2   Disbursement Conditions shall include meeting reporting requirements.</w:t>
      </w:r>
    </w:p>
    <w:p w:rsidR="00AC6A1C" w:rsidRPr="00E765F3" w:rsidRDefault="00AC6A1C" w:rsidP="00AC6A1C">
      <w:pPr>
        <w:pStyle w:val="Prrafodelista"/>
        <w:autoSpaceDE w:val="0"/>
        <w:autoSpaceDN w:val="0"/>
        <w:spacing w:line="276" w:lineRule="auto"/>
        <w:ind w:left="792"/>
        <w:jc w:val="both"/>
        <w:rPr>
          <w:rFonts w:ascii="Calibri" w:hAnsi="Calibri" w:cs="Calibri"/>
          <w:color w:val="000000"/>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09"/>
        <w:gridCol w:w="1808"/>
        <w:gridCol w:w="3336"/>
        <w:gridCol w:w="2723"/>
      </w:tblGrid>
      <w:tr w:rsidR="00AC6A1C" w:rsidRPr="00E765F3" w:rsidTr="00806AE6">
        <w:trPr>
          <w:trHeight w:val="307"/>
          <w:tblHeader/>
        </w:trPr>
        <w:tc>
          <w:tcPr>
            <w:tcW w:w="892" w:type="pct"/>
            <w:shd w:val="pct10" w:color="auto" w:fill="FFFFFF"/>
          </w:tcPr>
          <w:p w:rsidR="00AC6A1C" w:rsidRPr="00E765F3" w:rsidRDefault="00AC6A1C" w:rsidP="00806AE6">
            <w:pPr>
              <w:jc w:val="center"/>
              <w:rPr>
                <w:rFonts w:ascii="Calibri" w:hAnsi="Calibri" w:cs="Calibri"/>
                <w:b/>
                <w:color w:val="A6A6A6"/>
                <w:sz w:val="22"/>
                <w:szCs w:val="22"/>
              </w:rPr>
            </w:pPr>
            <w:r w:rsidRPr="00E765F3">
              <w:rPr>
                <w:rFonts w:ascii="Calibri" w:hAnsi="Calibri" w:cs="Calibri"/>
                <w:b/>
                <w:color w:val="A6A6A6"/>
                <w:sz w:val="22"/>
                <w:szCs w:val="22"/>
              </w:rPr>
              <w:t>Mechanism</w:t>
            </w:r>
          </w:p>
        </w:tc>
        <w:tc>
          <w:tcPr>
            <w:tcW w:w="944" w:type="pct"/>
            <w:shd w:val="pct10" w:color="auto" w:fill="FFFFFF"/>
          </w:tcPr>
          <w:p w:rsidR="00AC6A1C" w:rsidRPr="00E765F3" w:rsidRDefault="00AC6A1C" w:rsidP="00806AE6">
            <w:pPr>
              <w:jc w:val="center"/>
              <w:rPr>
                <w:rFonts w:ascii="Calibri" w:hAnsi="Calibri" w:cs="Calibri"/>
                <w:b/>
                <w:color w:val="A6A6A6"/>
                <w:sz w:val="22"/>
                <w:szCs w:val="22"/>
              </w:rPr>
            </w:pPr>
            <w:r w:rsidRPr="00E765F3">
              <w:rPr>
                <w:rFonts w:ascii="Calibri" w:hAnsi="Calibri" w:cs="Calibri"/>
                <w:b/>
                <w:color w:val="A6A6A6"/>
                <w:sz w:val="22"/>
                <w:szCs w:val="22"/>
              </w:rPr>
              <w:t>Timing/Due Date</w:t>
            </w:r>
          </w:p>
        </w:tc>
        <w:tc>
          <w:tcPr>
            <w:tcW w:w="1742" w:type="pct"/>
            <w:shd w:val="pct10" w:color="auto" w:fill="FFFFFF"/>
          </w:tcPr>
          <w:p w:rsidR="00AC6A1C" w:rsidRPr="00E765F3" w:rsidRDefault="00AC6A1C" w:rsidP="00806AE6">
            <w:pPr>
              <w:jc w:val="center"/>
              <w:rPr>
                <w:rFonts w:ascii="Calibri" w:hAnsi="Calibri" w:cs="Calibri"/>
                <w:b/>
                <w:color w:val="A6A6A6"/>
                <w:sz w:val="22"/>
                <w:szCs w:val="22"/>
              </w:rPr>
            </w:pPr>
            <w:r w:rsidRPr="00E765F3">
              <w:rPr>
                <w:rFonts w:ascii="Calibri" w:hAnsi="Calibri" w:cs="Calibri"/>
                <w:b/>
                <w:color w:val="A6A6A6"/>
                <w:sz w:val="22"/>
                <w:szCs w:val="22"/>
              </w:rPr>
              <w:t>Scope</w:t>
            </w:r>
          </w:p>
        </w:tc>
        <w:tc>
          <w:tcPr>
            <w:tcW w:w="1422" w:type="pct"/>
            <w:shd w:val="pct10" w:color="auto" w:fill="FFFFFF"/>
          </w:tcPr>
          <w:p w:rsidR="00AC6A1C" w:rsidRPr="00E765F3" w:rsidRDefault="00AC6A1C" w:rsidP="00806AE6">
            <w:pPr>
              <w:jc w:val="center"/>
              <w:rPr>
                <w:rFonts w:ascii="Calibri" w:hAnsi="Calibri" w:cs="Calibri"/>
                <w:b/>
                <w:color w:val="A6A6A6"/>
                <w:sz w:val="22"/>
                <w:szCs w:val="22"/>
              </w:rPr>
            </w:pPr>
            <w:r w:rsidRPr="00E765F3">
              <w:rPr>
                <w:rFonts w:ascii="Calibri" w:hAnsi="Calibri" w:cs="Calibri"/>
                <w:b/>
                <w:color w:val="A6A6A6"/>
                <w:sz w:val="22"/>
                <w:szCs w:val="22"/>
              </w:rPr>
              <w:t>Responsibility</w:t>
            </w:r>
          </w:p>
        </w:tc>
      </w:tr>
      <w:tr w:rsidR="00AC6A1C" w:rsidRPr="00E765F3" w:rsidTr="00806AE6">
        <w:tc>
          <w:tcPr>
            <w:tcW w:w="892" w:type="pct"/>
          </w:tcPr>
          <w:p w:rsidR="00AC6A1C" w:rsidRPr="00E765F3" w:rsidRDefault="00AC6A1C" w:rsidP="00806AE6">
            <w:pPr>
              <w:rPr>
                <w:rFonts w:ascii="Calibri" w:hAnsi="Calibri" w:cs="Calibri"/>
                <w:color w:val="A6A6A6"/>
                <w:sz w:val="22"/>
                <w:szCs w:val="22"/>
              </w:rPr>
            </w:pPr>
            <w:r w:rsidRPr="00E765F3">
              <w:rPr>
                <w:rFonts w:ascii="Calibri" w:hAnsi="Calibri" w:cs="Calibri"/>
                <w:color w:val="A6A6A6"/>
                <w:sz w:val="22"/>
                <w:szCs w:val="22"/>
              </w:rPr>
              <w:t>XXXXXX</w:t>
            </w:r>
          </w:p>
        </w:tc>
        <w:tc>
          <w:tcPr>
            <w:tcW w:w="944" w:type="pct"/>
          </w:tcPr>
          <w:p w:rsidR="00AC6A1C" w:rsidRPr="00E765F3" w:rsidRDefault="00AC6A1C" w:rsidP="00806AE6">
            <w:pPr>
              <w:jc w:val="center"/>
              <w:rPr>
                <w:rFonts w:ascii="Calibri" w:hAnsi="Calibri" w:cs="Calibri"/>
                <w:color w:val="A6A6A6"/>
                <w:sz w:val="22"/>
                <w:szCs w:val="22"/>
              </w:rPr>
            </w:pPr>
            <w:r w:rsidRPr="00E765F3">
              <w:rPr>
                <w:rFonts w:ascii="Calibri" w:hAnsi="Calibri" w:cs="Calibri"/>
                <w:color w:val="A6A6A6"/>
                <w:sz w:val="22"/>
                <w:szCs w:val="22"/>
              </w:rPr>
              <w:t>XXX</w:t>
            </w:r>
          </w:p>
        </w:tc>
        <w:tc>
          <w:tcPr>
            <w:tcW w:w="1742" w:type="pct"/>
          </w:tcPr>
          <w:p w:rsidR="00AC6A1C" w:rsidRPr="00E765F3" w:rsidRDefault="00AC6A1C" w:rsidP="00806AE6">
            <w:pPr>
              <w:rPr>
                <w:rFonts w:ascii="Calibri" w:hAnsi="Calibri" w:cs="Calibri"/>
                <w:color w:val="A6A6A6"/>
                <w:sz w:val="22"/>
                <w:szCs w:val="22"/>
              </w:rPr>
            </w:pPr>
            <w:r w:rsidRPr="00E765F3">
              <w:rPr>
                <w:rFonts w:ascii="Calibri" w:hAnsi="Calibri" w:cs="Calibri"/>
                <w:color w:val="A6A6A6"/>
                <w:sz w:val="22"/>
                <w:szCs w:val="22"/>
              </w:rPr>
              <w:t xml:space="preserve">XXXX  </w:t>
            </w:r>
          </w:p>
        </w:tc>
        <w:tc>
          <w:tcPr>
            <w:tcW w:w="1422" w:type="pct"/>
          </w:tcPr>
          <w:p w:rsidR="00AC6A1C" w:rsidRPr="00E765F3" w:rsidRDefault="00AC6A1C" w:rsidP="00806AE6">
            <w:pPr>
              <w:rPr>
                <w:rFonts w:ascii="Calibri" w:hAnsi="Calibri" w:cs="Calibri"/>
                <w:color w:val="A6A6A6"/>
                <w:sz w:val="22"/>
                <w:szCs w:val="22"/>
              </w:rPr>
            </w:pPr>
            <w:r w:rsidRPr="00E765F3">
              <w:rPr>
                <w:rFonts w:ascii="Calibri" w:hAnsi="Calibri" w:cs="Calibri"/>
                <w:color w:val="A6A6A6"/>
                <w:sz w:val="22"/>
                <w:szCs w:val="22"/>
              </w:rPr>
              <w:t xml:space="preserve">XXXXX </w:t>
            </w:r>
          </w:p>
        </w:tc>
      </w:tr>
      <w:tr w:rsidR="00AC6A1C" w:rsidRPr="00E765F3" w:rsidTr="00806AE6">
        <w:tc>
          <w:tcPr>
            <w:tcW w:w="892" w:type="pct"/>
          </w:tcPr>
          <w:p w:rsidR="00AC6A1C" w:rsidRPr="00E765F3" w:rsidRDefault="00AC6A1C" w:rsidP="00806AE6">
            <w:pPr>
              <w:rPr>
                <w:rFonts w:ascii="Calibri" w:hAnsi="Calibri" w:cs="Calibri"/>
                <w:color w:val="A6A6A6"/>
                <w:sz w:val="22"/>
                <w:szCs w:val="22"/>
              </w:rPr>
            </w:pPr>
            <w:r w:rsidRPr="00E765F3">
              <w:rPr>
                <w:rFonts w:ascii="Calibri" w:hAnsi="Calibri" w:cs="Calibri"/>
                <w:color w:val="A6A6A6"/>
                <w:sz w:val="22"/>
                <w:szCs w:val="22"/>
              </w:rPr>
              <w:t>XXXXXX</w:t>
            </w:r>
          </w:p>
        </w:tc>
        <w:tc>
          <w:tcPr>
            <w:tcW w:w="944" w:type="pct"/>
          </w:tcPr>
          <w:p w:rsidR="00AC6A1C" w:rsidRPr="00E765F3" w:rsidRDefault="00AC6A1C" w:rsidP="00806AE6">
            <w:pPr>
              <w:jc w:val="center"/>
              <w:rPr>
                <w:rFonts w:ascii="Calibri" w:hAnsi="Calibri" w:cs="Calibri"/>
                <w:color w:val="A6A6A6"/>
                <w:sz w:val="22"/>
                <w:szCs w:val="22"/>
              </w:rPr>
            </w:pPr>
            <w:r w:rsidRPr="00E765F3">
              <w:rPr>
                <w:rFonts w:ascii="Calibri" w:hAnsi="Calibri" w:cs="Calibri"/>
                <w:color w:val="A6A6A6"/>
                <w:sz w:val="22"/>
                <w:szCs w:val="22"/>
              </w:rPr>
              <w:t>XXXX.</w:t>
            </w:r>
          </w:p>
        </w:tc>
        <w:tc>
          <w:tcPr>
            <w:tcW w:w="1742" w:type="pct"/>
          </w:tcPr>
          <w:p w:rsidR="00AC6A1C" w:rsidRPr="00E765F3" w:rsidRDefault="00AC6A1C" w:rsidP="00806AE6">
            <w:pPr>
              <w:rPr>
                <w:rFonts w:ascii="Calibri" w:hAnsi="Calibri" w:cs="Calibri"/>
                <w:color w:val="A6A6A6"/>
                <w:sz w:val="22"/>
                <w:szCs w:val="22"/>
              </w:rPr>
            </w:pPr>
            <w:r w:rsidRPr="00E765F3">
              <w:rPr>
                <w:rFonts w:ascii="Calibri" w:hAnsi="Calibri" w:cs="Calibri"/>
                <w:color w:val="A6A6A6"/>
                <w:sz w:val="22"/>
                <w:szCs w:val="22"/>
              </w:rPr>
              <w:t xml:space="preserve">XXXXXX </w:t>
            </w:r>
          </w:p>
        </w:tc>
        <w:tc>
          <w:tcPr>
            <w:tcW w:w="1422" w:type="pct"/>
          </w:tcPr>
          <w:p w:rsidR="00AC6A1C" w:rsidRPr="00E765F3" w:rsidRDefault="00AC6A1C" w:rsidP="00806AE6">
            <w:pPr>
              <w:rPr>
                <w:rFonts w:ascii="Calibri" w:hAnsi="Calibri" w:cs="Calibri"/>
                <w:color w:val="A6A6A6"/>
                <w:sz w:val="22"/>
                <w:szCs w:val="22"/>
              </w:rPr>
            </w:pPr>
            <w:r w:rsidRPr="00E765F3">
              <w:rPr>
                <w:rFonts w:ascii="Calibri" w:hAnsi="Calibri" w:cs="Calibri"/>
                <w:color w:val="A6A6A6"/>
                <w:sz w:val="22"/>
                <w:szCs w:val="22"/>
              </w:rPr>
              <w:t>XXXXXX.</w:t>
            </w:r>
          </w:p>
        </w:tc>
      </w:tr>
      <w:tr w:rsidR="00AC6A1C" w:rsidRPr="00E765F3" w:rsidTr="00806AE6">
        <w:tc>
          <w:tcPr>
            <w:tcW w:w="892" w:type="pct"/>
          </w:tcPr>
          <w:p w:rsidR="00AC6A1C" w:rsidRPr="00E765F3" w:rsidRDefault="00AC6A1C" w:rsidP="00806AE6">
            <w:pPr>
              <w:rPr>
                <w:rFonts w:ascii="Calibri" w:hAnsi="Calibri" w:cs="Calibri"/>
                <w:color w:val="A6A6A6"/>
                <w:sz w:val="22"/>
                <w:szCs w:val="22"/>
              </w:rPr>
            </w:pPr>
            <w:r w:rsidRPr="00E765F3">
              <w:rPr>
                <w:rFonts w:ascii="Calibri" w:hAnsi="Calibri" w:cs="Calibri"/>
                <w:color w:val="A6A6A6"/>
                <w:sz w:val="22"/>
                <w:szCs w:val="22"/>
              </w:rPr>
              <w:t>XXXXXX</w:t>
            </w:r>
          </w:p>
        </w:tc>
        <w:tc>
          <w:tcPr>
            <w:tcW w:w="944" w:type="pct"/>
          </w:tcPr>
          <w:p w:rsidR="00AC6A1C" w:rsidRPr="00E765F3" w:rsidRDefault="00AC6A1C" w:rsidP="00806AE6">
            <w:pPr>
              <w:jc w:val="center"/>
              <w:rPr>
                <w:rFonts w:ascii="Calibri" w:hAnsi="Calibri" w:cs="Calibri"/>
                <w:color w:val="A6A6A6"/>
                <w:sz w:val="22"/>
                <w:szCs w:val="22"/>
              </w:rPr>
            </w:pPr>
            <w:r w:rsidRPr="00E765F3">
              <w:rPr>
                <w:rFonts w:ascii="Calibri" w:hAnsi="Calibri" w:cs="Calibri"/>
                <w:color w:val="A6A6A6"/>
                <w:sz w:val="22"/>
                <w:szCs w:val="22"/>
              </w:rPr>
              <w:t>XXXX.</w:t>
            </w:r>
          </w:p>
        </w:tc>
        <w:tc>
          <w:tcPr>
            <w:tcW w:w="1742" w:type="pct"/>
          </w:tcPr>
          <w:p w:rsidR="00AC6A1C" w:rsidRPr="00E765F3" w:rsidRDefault="00AC6A1C" w:rsidP="00806AE6">
            <w:pPr>
              <w:rPr>
                <w:rFonts w:ascii="Calibri" w:hAnsi="Calibri" w:cs="Calibri"/>
                <w:color w:val="A6A6A6"/>
                <w:sz w:val="22"/>
                <w:szCs w:val="22"/>
              </w:rPr>
            </w:pPr>
            <w:r w:rsidRPr="00E765F3">
              <w:rPr>
                <w:rFonts w:ascii="Calibri" w:hAnsi="Calibri" w:cs="Calibri"/>
                <w:color w:val="A6A6A6"/>
                <w:sz w:val="22"/>
                <w:szCs w:val="22"/>
              </w:rPr>
              <w:t xml:space="preserve">XXXXXX </w:t>
            </w:r>
          </w:p>
        </w:tc>
        <w:tc>
          <w:tcPr>
            <w:tcW w:w="1422" w:type="pct"/>
          </w:tcPr>
          <w:p w:rsidR="00AC6A1C" w:rsidRPr="00E765F3" w:rsidRDefault="00AC6A1C" w:rsidP="00806AE6">
            <w:pPr>
              <w:rPr>
                <w:rFonts w:ascii="Calibri" w:hAnsi="Calibri" w:cs="Calibri"/>
                <w:color w:val="A6A6A6"/>
                <w:sz w:val="22"/>
                <w:szCs w:val="22"/>
              </w:rPr>
            </w:pPr>
            <w:r w:rsidRPr="00E765F3">
              <w:rPr>
                <w:rFonts w:ascii="Calibri" w:hAnsi="Calibri" w:cs="Calibri"/>
                <w:color w:val="A6A6A6"/>
                <w:sz w:val="22"/>
                <w:szCs w:val="22"/>
              </w:rPr>
              <w:t>XXXXXX.</w:t>
            </w:r>
          </w:p>
        </w:tc>
      </w:tr>
    </w:tbl>
    <w:p w:rsidR="00AC6A1C" w:rsidRPr="00E765F3" w:rsidRDefault="00AC6A1C" w:rsidP="00AC6A1C">
      <w:pPr>
        <w:pStyle w:val="Prrafodelista"/>
        <w:autoSpaceDE w:val="0"/>
        <w:autoSpaceDN w:val="0"/>
        <w:spacing w:line="276" w:lineRule="auto"/>
        <w:ind w:left="792"/>
        <w:jc w:val="both"/>
        <w:rPr>
          <w:rFonts w:ascii="Calibri" w:hAnsi="Calibri" w:cs="Calibri"/>
          <w:color w:val="000000"/>
          <w:szCs w:val="22"/>
        </w:rPr>
      </w:pPr>
    </w:p>
    <w:p w:rsidR="00AC6A1C" w:rsidRPr="00E765F3" w:rsidRDefault="00AC6A1C" w:rsidP="00AC6A1C">
      <w:pPr>
        <w:autoSpaceDE w:val="0"/>
        <w:autoSpaceDN w:val="0"/>
        <w:ind w:left="360"/>
        <w:jc w:val="both"/>
        <w:rPr>
          <w:rFonts w:ascii="Calibri" w:hAnsi="Calibri" w:cs="Calibri"/>
          <w:color w:val="000000"/>
          <w:sz w:val="22"/>
          <w:szCs w:val="22"/>
        </w:rPr>
      </w:pPr>
      <w:r w:rsidRPr="00E765F3">
        <w:rPr>
          <w:rFonts w:ascii="Calibri" w:hAnsi="Calibri" w:cs="Calibri"/>
          <w:color w:val="000000"/>
          <w:sz w:val="22"/>
          <w:szCs w:val="22"/>
        </w:rPr>
        <w:t xml:space="preserve">2.3. The RECIPIENT INSTITUTION agrees to inform UNCDF about any problems it may face in </w:t>
      </w:r>
      <w:r w:rsidRPr="00E765F3">
        <w:rPr>
          <w:rFonts w:ascii="Calibri" w:hAnsi="Calibri" w:cs="Calibri"/>
          <w:color w:val="000000"/>
          <w:sz w:val="22"/>
          <w:szCs w:val="22"/>
        </w:rPr>
        <w:lastRenderedPageBreak/>
        <w:t>attaining the objectives agreed upon.</w:t>
      </w:r>
    </w:p>
    <w:p w:rsidR="00AC6A1C" w:rsidRPr="00E765F3" w:rsidRDefault="00AC6A1C" w:rsidP="00AC6A1C">
      <w:pPr>
        <w:pStyle w:val="Prrafodelista"/>
        <w:autoSpaceDE w:val="0"/>
        <w:autoSpaceDN w:val="0"/>
        <w:spacing w:line="276" w:lineRule="auto"/>
        <w:ind w:left="792"/>
        <w:jc w:val="both"/>
        <w:rPr>
          <w:rFonts w:ascii="Calibri" w:hAnsi="Calibri" w:cs="Calibri"/>
          <w:color w:val="000000"/>
          <w:szCs w:val="22"/>
        </w:rPr>
      </w:pPr>
    </w:p>
    <w:p w:rsidR="00AC6A1C" w:rsidRPr="00E765F3" w:rsidRDefault="00AC6A1C" w:rsidP="00AC6A1C">
      <w:pPr>
        <w:rPr>
          <w:rFonts w:ascii="Calibri" w:hAnsi="Calibri" w:cs="Calibri"/>
          <w:b/>
          <w:bCs/>
          <w:color w:val="000000"/>
          <w:sz w:val="22"/>
          <w:szCs w:val="22"/>
          <w:u w:val="single"/>
        </w:rPr>
      </w:pPr>
      <w:r w:rsidRPr="00E765F3">
        <w:rPr>
          <w:rFonts w:ascii="Calibri" w:hAnsi="Calibri" w:cs="Calibri"/>
          <w:b/>
          <w:bCs/>
          <w:color w:val="000000"/>
          <w:sz w:val="22"/>
          <w:szCs w:val="22"/>
          <w:u w:val="single"/>
        </w:rPr>
        <w:t>3. Duration</w:t>
      </w:r>
    </w:p>
    <w:p w:rsidR="00AC6A1C" w:rsidRPr="00E765F3" w:rsidRDefault="00AC6A1C" w:rsidP="00AC6A1C">
      <w:pPr>
        <w:pStyle w:val="Prrafodelista"/>
        <w:autoSpaceDE w:val="0"/>
        <w:autoSpaceDN w:val="0"/>
        <w:ind w:left="360"/>
        <w:rPr>
          <w:rFonts w:ascii="Calibri" w:hAnsi="Calibri" w:cs="Calibri"/>
          <w:b/>
          <w:bCs/>
          <w:color w:val="000000"/>
          <w:szCs w:val="22"/>
        </w:rPr>
      </w:pPr>
    </w:p>
    <w:p w:rsidR="00AC6A1C" w:rsidRPr="00E765F3" w:rsidRDefault="00AC6A1C" w:rsidP="00AC6A1C">
      <w:pPr>
        <w:jc w:val="both"/>
        <w:rPr>
          <w:rFonts w:ascii="Calibri" w:hAnsi="Calibri" w:cs="Calibri"/>
          <w:sz w:val="22"/>
          <w:szCs w:val="22"/>
        </w:rPr>
      </w:pPr>
      <w:r w:rsidRPr="00E765F3">
        <w:rPr>
          <w:rFonts w:ascii="Calibri" w:hAnsi="Calibri" w:cs="Calibri"/>
          <w:color w:val="000000"/>
          <w:sz w:val="22"/>
          <w:szCs w:val="22"/>
        </w:rPr>
        <w:t>3.1 This Agreement will come into effect on the signature date</w:t>
      </w:r>
      <w:r w:rsidRPr="00E765F3">
        <w:rPr>
          <w:rFonts w:ascii="Calibri" w:hAnsi="Calibri" w:cs="Calibri"/>
          <w:sz w:val="22"/>
          <w:szCs w:val="22"/>
        </w:rPr>
        <w:t xml:space="preserve"> and shall expireon</w:t>
      </w:r>
      <w:r w:rsidRPr="00E765F3">
        <w:rPr>
          <w:rFonts w:ascii="Calibri" w:hAnsi="Calibri" w:cs="Calibri"/>
          <w:b/>
          <w:color w:val="A6A6A6"/>
          <w:sz w:val="22"/>
          <w:szCs w:val="22"/>
        </w:rPr>
        <w:t>XX/XX/XXXX</w:t>
      </w:r>
      <w:r w:rsidRPr="00E765F3">
        <w:rPr>
          <w:rFonts w:ascii="Calibri" w:hAnsi="Calibri" w:cs="Calibri"/>
          <w:sz w:val="22"/>
          <w:szCs w:val="22"/>
        </w:rPr>
        <w:t xml:space="preserve">. It can be extended, if necessary, by exchange of letters, noting the new expiration date. </w:t>
      </w:r>
    </w:p>
    <w:p w:rsidR="00AC6A1C" w:rsidRPr="00E765F3" w:rsidRDefault="00AC6A1C" w:rsidP="00AC6A1C">
      <w:pPr>
        <w:rPr>
          <w:rFonts w:ascii="Calibri" w:hAnsi="Calibri" w:cs="Calibri"/>
          <w:color w:val="000000"/>
          <w:sz w:val="22"/>
          <w:szCs w:val="22"/>
        </w:rPr>
      </w:pPr>
      <w:r w:rsidRPr="00E765F3">
        <w:rPr>
          <w:rFonts w:ascii="Calibri" w:hAnsi="Calibri" w:cs="Calibri"/>
          <w:color w:val="000000"/>
          <w:sz w:val="22"/>
          <w:szCs w:val="22"/>
        </w:rPr>
        <w:t xml:space="preserve">3.2 Should any change arise in the countries where activities are planned, in case the type of activity needs to change as a result, a grant modification or increase might be approved based on exchange of letters and new budgets with the RECIPIENT INSTITUTION. </w:t>
      </w:r>
    </w:p>
    <w:p w:rsidR="00AC6A1C" w:rsidRPr="00E765F3" w:rsidRDefault="00AC6A1C" w:rsidP="00AC6A1C">
      <w:pPr>
        <w:autoSpaceDE w:val="0"/>
        <w:autoSpaceDN w:val="0"/>
        <w:jc w:val="both"/>
        <w:textAlignment w:val="baseline"/>
        <w:rPr>
          <w:rFonts w:ascii="Calibri" w:hAnsi="Calibri" w:cs="Calibri"/>
          <w:sz w:val="22"/>
          <w:szCs w:val="22"/>
        </w:rPr>
      </w:pPr>
      <w:r w:rsidRPr="00E765F3">
        <w:rPr>
          <w:rFonts w:ascii="Calibri" w:hAnsi="Calibri" w:cs="Calibri"/>
          <w:color w:val="000000"/>
          <w:sz w:val="22"/>
          <w:szCs w:val="22"/>
        </w:rPr>
        <w:t>3.3 In case of need, this agreement can be extended and/or the amount reviewed to cover: circumstances in a country outside of the control of the RECIPIENT INSTITUTION which results in material delays or changes in scope of activities in that country; or a</w:t>
      </w:r>
      <w:r w:rsidRPr="00E765F3">
        <w:rPr>
          <w:rFonts w:ascii="Calibri" w:hAnsi="Calibri" w:cs="Calibri"/>
          <w:sz w:val="22"/>
          <w:szCs w:val="22"/>
        </w:rPr>
        <w:t xml:space="preserve">dditional case studies requested by UNCDF and additional measurement activities by UNCDF to achieve greater precision and definition </w:t>
      </w:r>
      <w:r w:rsidRPr="00E765F3">
        <w:rPr>
          <w:rFonts w:ascii="Calibri" w:hAnsi="Calibri" w:cs="Calibri"/>
          <w:color w:val="000000"/>
          <w:sz w:val="22"/>
          <w:szCs w:val="22"/>
        </w:rPr>
        <w:t>by exchange of letters, noting the new budgets and duration, in addition to the reasons of such an extension and/or increase.</w:t>
      </w:r>
    </w:p>
    <w:p w:rsidR="00AC6A1C" w:rsidRPr="00E765F3" w:rsidRDefault="00AC6A1C" w:rsidP="00AC6A1C">
      <w:pPr>
        <w:pStyle w:val="Prrafodelista"/>
        <w:autoSpaceDE w:val="0"/>
        <w:autoSpaceDN w:val="0"/>
        <w:ind w:left="792"/>
        <w:contextualSpacing w:val="0"/>
        <w:jc w:val="both"/>
        <w:rPr>
          <w:rFonts w:ascii="Calibri" w:hAnsi="Calibri" w:cs="Calibri"/>
          <w:b/>
          <w:bCs/>
          <w:color w:val="000000"/>
          <w:szCs w:val="22"/>
        </w:rPr>
      </w:pPr>
    </w:p>
    <w:p w:rsidR="00AC6A1C" w:rsidRPr="00E765F3" w:rsidRDefault="00AC6A1C" w:rsidP="00AC6A1C">
      <w:pPr>
        <w:autoSpaceDE w:val="0"/>
        <w:autoSpaceDN w:val="0"/>
        <w:rPr>
          <w:rFonts w:ascii="Calibri" w:hAnsi="Calibri" w:cs="Calibri"/>
          <w:b/>
          <w:bCs/>
          <w:color w:val="000000"/>
          <w:sz w:val="22"/>
          <w:szCs w:val="22"/>
          <w:u w:val="single"/>
        </w:rPr>
      </w:pPr>
      <w:r w:rsidRPr="00E765F3">
        <w:rPr>
          <w:rFonts w:ascii="Calibri" w:hAnsi="Calibri" w:cs="Calibri"/>
          <w:b/>
          <w:bCs/>
          <w:color w:val="000000"/>
          <w:sz w:val="22"/>
          <w:szCs w:val="22"/>
          <w:u w:val="single"/>
        </w:rPr>
        <w:t xml:space="preserve">4.  Payments </w:t>
      </w:r>
    </w:p>
    <w:p w:rsidR="00AC6A1C" w:rsidRPr="00E765F3" w:rsidRDefault="00AC6A1C" w:rsidP="00AC6A1C">
      <w:pPr>
        <w:pStyle w:val="Prrafodelista"/>
        <w:autoSpaceDE w:val="0"/>
        <w:autoSpaceDN w:val="0"/>
        <w:ind w:left="360"/>
        <w:rPr>
          <w:rFonts w:ascii="Calibri" w:hAnsi="Calibri" w:cs="Calibri"/>
          <w:b/>
          <w:bCs/>
          <w:color w:val="000000"/>
          <w:szCs w:val="22"/>
        </w:rPr>
      </w:pPr>
    </w:p>
    <w:p w:rsidR="00AC6A1C" w:rsidRPr="00E765F3" w:rsidRDefault="00AC6A1C" w:rsidP="00AC6A1C">
      <w:pPr>
        <w:autoSpaceDE w:val="0"/>
        <w:autoSpaceDN w:val="0"/>
        <w:jc w:val="both"/>
        <w:rPr>
          <w:rFonts w:ascii="Calibri" w:hAnsi="Calibri" w:cs="Calibri"/>
          <w:color w:val="A6A6A6"/>
          <w:sz w:val="22"/>
          <w:szCs w:val="22"/>
        </w:rPr>
      </w:pPr>
      <w:r w:rsidRPr="00E765F3">
        <w:rPr>
          <w:rFonts w:ascii="Calibri" w:hAnsi="Calibri" w:cs="Calibri"/>
          <w:color w:val="A6A6A6"/>
          <w:sz w:val="22"/>
          <w:szCs w:val="22"/>
        </w:rPr>
        <w:t xml:space="preserve">4.1 UNCDF shall provide funds in United States Dollars. The amount will be up to USD XXXX; XXXXX (IN WORDS) U.S. dollars).  </w:t>
      </w:r>
    </w:p>
    <w:p w:rsidR="00AC6A1C" w:rsidRPr="00E765F3" w:rsidRDefault="00AC6A1C" w:rsidP="00AC6A1C">
      <w:pPr>
        <w:autoSpaceDE w:val="0"/>
        <w:autoSpaceDN w:val="0"/>
        <w:jc w:val="both"/>
        <w:rPr>
          <w:rFonts w:ascii="Calibri" w:hAnsi="Calibri" w:cs="Calibri"/>
          <w:b/>
          <w:bCs/>
          <w:color w:val="000000"/>
          <w:sz w:val="22"/>
          <w:szCs w:val="22"/>
        </w:rPr>
      </w:pPr>
      <w:r w:rsidRPr="00E765F3">
        <w:rPr>
          <w:rFonts w:ascii="Calibri" w:hAnsi="Calibri" w:cs="Calibri"/>
          <w:color w:val="000000"/>
          <w:sz w:val="22"/>
          <w:szCs w:val="22"/>
        </w:rPr>
        <w:t>4.2 All payments shall be deposited into the RECIPIENT INSTITUTION's bank account of which the details are as follows</w:t>
      </w:r>
      <w:r w:rsidRPr="00E765F3">
        <w:rPr>
          <w:rFonts w:ascii="Calibri" w:hAnsi="Calibri" w:cs="Calibri"/>
          <w:b/>
          <w:bCs/>
          <w:color w:val="000000"/>
          <w:sz w:val="22"/>
          <w:szCs w:val="22"/>
        </w:rPr>
        <w:t>:</w:t>
      </w:r>
    </w:p>
    <w:p w:rsidR="00AC6A1C" w:rsidRPr="00E765F3" w:rsidRDefault="00AC6A1C" w:rsidP="00AC6A1C">
      <w:pPr>
        <w:autoSpaceDE w:val="0"/>
        <w:autoSpaceDN w:val="0"/>
        <w:jc w:val="both"/>
        <w:rPr>
          <w:rFonts w:ascii="Calibri" w:hAnsi="Calibri" w:cs="Calibri"/>
          <w:b/>
          <w:bCs/>
          <w:color w:val="000000"/>
          <w:sz w:val="22"/>
          <w:szCs w:val="22"/>
        </w:rPr>
      </w:pPr>
    </w:p>
    <w:p w:rsidR="00AC6A1C" w:rsidRPr="00E765F3" w:rsidRDefault="00AC6A1C" w:rsidP="00AC6A1C">
      <w:pPr>
        <w:pStyle w:val="Prrafodelista"/>
        <w:autoSpaceDE w:val="0"/>
        <w:autoSpaceDN w:val="0"/>
        <w:ind w:left="2070" w:hanging="540"/>
        <w:rPr>
          <w:rFonts w:ascii="Calibri" w:hAnsi="Calibri" w:cs="Calibri"/>
          <w:color w:val="A6A6A6"/>
          <w:szCs w:val="22"/>
        </w:rPr>
      </w:pPr>
      <w:r w:rsidRPr="00E765F3">
        <w:rPr>
          <w:rFonts w:ascii="Calibri" w:hAnsi="Calibri" w:cs="Calibri"/>
          <w:color w:val="A6A6A6"/>
          <w:szCs w:val="22"/>
        </w:rPr>
        <w:t xml:space="preserve">NAME OF THE BANK:  XXXX  </w:t>
      </w:r>
    </w:p>
    <w:p w:rsidR="00AC6A1C" w:rsidRPr="00E765F3" w:rsidRDefault="00AC6A1C" w:rsidP="00AC6A1C">
      <w:pPr>
        <w:ind w:left="810" w:firstLine="720"/>
        <w:rPr>
          <w:rFonts w:ascii="Calibri" w:hAnsi="Calibri" w:cs="Calibri"/>
          <w:color w:val="A6A6A6"/>
          <w:sz w:val="22"/>
          <w:szCs w:val="22"/>
        </w:rPr>
      </w:pPr>
      <w:r w:rsidRPr="00E765F3">
        <w:rPr>
          <w:rFonts w:ascii="Calibri" w:hAnsi="Calibri" w:cs="Calibri"/>
          <w:color w:val="A6A6A6"/>
          <w:sz w:val="22"/>
          <w:szCs w:val="22"/>
        </w:rPr>
        <w:t xml:space="preserve">BANK ROUTING NUMBER:  XXXXXX </w:t>
      </w:r>
    </w:p>
    <w:p w:rsidR="00AC6A1C" w:rsidRPr="00E765F3" w:rsidRDefault="00AC6A1C" w:rsidP="00AC6A1C">
      <w:pPr>
        <w:ind w:left="810" w:firstLine="720"/>
        <w:rPr>
          <w:rFonts w:ascii="Calibri" w:hAnsi="Calibri" w:cs="Calibri"/>
          <w:color w:val="A6A6A6"/>
          <w:sz w:val="22"/>
          <w:szCs w:val="22"/>
        </w:rPr>
      </w:pPr>
      <w:r w:rsidRPr="00E765F3">
        <w:rPr>
          <w:rFonts w:ascii="Calibri" w:hAnsi="Calibri" w:cs="Calibri"/>
          <w:color w:val="A6A6A6"/>
          <w:sz w:val="22"/>
          <w:szCs w:val="22"/>
        </w:rPr>
        <w:t>Swift code: XXXX</w:t>
      </w:r>
    </w:p>
    <w:p w:rsidR="00AC6A1C" w:rsidRPr="00E765F3" w:rsidRDefault="00AC6A1C" w:rsidP="00AC6A1C">
      <w:pPr>
        <w:ind w:left="810" w:firstLine="720"/>
        <w:rPr>
          <w:rFonts w:ascii="Calibri" w:hAnsi="Calibri" w:cs="Calibri"/>
          <w:color w:val="A6A6A6"/>
          <w:sz w:val="22"/>
          <w:szCs w:val="22"/>
        </w:rPr>
      </w:pPr>
      <w:r w:rsidRPr="00E765F3">
        <w:rPr>
          <w:rFonts w:ascii="Calibri" w:hAnsi="Calibri" w:cs="Calibri"/>
          <w:color w:val="A6A6A6"/>
          <w:sz w:val="22"/>
          <w:szCs w:val="22"/>
        </w:rPr>
        <w:t>BENEFICIARY ACCOUNT NAME:  XXXXX</w:t>
      </w:r>
    </w:p>
    <w:p w:rsidR="00AC6A1C" w:rsidRPr="00E765F3" w:rsidRDefault="00AC6A1C" w:rsidP="00AC6A1C">
      <w:pPr>
        <w:pStyle w:val="Prrafodelista"/>
        <w:autoSpaceDE w:val="0"/>
        <w:autoSpaceDN w:val="0"/>
        <w:ind w:left="2070" w:hanging="540"/>
        <w:rPr>
          <w:rFonts w:ascii="Calibri" w:hAnsi="Calibri" w:cs="Calibri"/>
          <w:color w:val="A6A6A6"/>
          <w:szCs w:val="22"/>
        </w:rPr>
      </w:pPr>
      <w:r w:rsidRPr="00E765F3">
        <w:rPr>
          <w:rFonts w:ascii="Calibri" w:hAnsi="Calibri" w:cs="Calibri"/>
          <w:color w:val="A6A6A6"/>
          <w:szCs w:val="22"/>
        </w:rPr>
        <w:t xml:space="preserve">BENEFICIARY ACCOUNT NUMBER: XXXXX </w:t>
      </w:r>
    </w:p>
    <w:p w:rsidR="00AC6A1C" w:rsidRPr="00E765F3" w:rsidRDefault="00AC6A1C" w:rsidP="00AC6A1C">
      <w:pPr>
        <w:pStyle w:val="Prrafodelista"/>
        <w:autoSpaceDE w:val="0"/>
        <w:autoSpaceDN w:val="0"/>
        <w:ind w:left="2070" w:hanging="540"/>
        <w:rPr>
          <w:rFonts w:ascii="Calibri" w:hAnsi="Calibri" w:cs="Calibri"/>
          <w:color w:val="A6A6A6"/>
          <w:szCs w:val="22"/>
        </w:rPr>
      </w:pPr>
      <w:r w:rsidRPr="00E765F3">
        <w:rPr>
          <w:rFonts w:ascii="Calibri" w:hAnsi="Calibri" w:cs="Calibri"/>
          <w:color w:val="A6A6A6"/>
          <w:szCs w:val="22"/>
        </w:rPr>
        <w:t xml:space="preserve">ADDRESS OF THE BANK: XXXXXXXXX   </w:t>
      </w:r>
    </w:p>
    <w:p w:rsidR="00AC6A1C" w:rsidRPr="00E765F3" w:rsidRDefault="00AC6A1C" w:rsidP="00AC6A1C">
      <w:pPr>
        <w:rPr>
          <w:rFonts w:ascii="Calibri" w:hAnsi="Calibri" w:cs="Calibri"/>
          <w:sz w:val="22"/>
          <w:szCs w:val="22"/>
        </w:rPr>
      </w:pPr>
      <w:r w:rsidRPr="00E765F3">
        <w:rPr>
          <w:rFonts w:ascii="Calibri" w:hAnsi="Calibri" w:cs="Calibri"/>
          <w:sz w:val="22"/>
          <w:szCs w:val="22"/>
        </w:rPr>
        <w:t> </w:t>
      </w:r>
    </w:p>
    <w:p w:rsidR="00AC6A1C" w:rsidRPr="00E765F3" w:rsidRDefault="00AC6A1C" w:rsidP="00AC6A1C">
      <w:pPr>
        <w:pStyle w:val="Prrafodelista"/>
        <w:autoSpaceDE w:val="0"/>
        <w:autoSpaceDN w:val="0"/>
        <w:ind w:left="2070"/>
        <w:rPr>
          <w:rFonts w:ascii="Calibri" w:hAnsi="Calibri" w:cs="Calibri"/>
          <w:b/>
          <w:bCs/>
          <w:color w:val="000000"/>
          <w:szCs w:val="22"/>
        </w:rPr>
      </w:pPr>
    </w:p>
    <w:p w:rsidR="00AC6A1C" w:rsidRPr="00E765F3" w:rsidRDefault="00AC6A1C" w:rsidP="00AC6A1C">
      <w:pPr>
        <w:autoSpaceDE w:val="0"/>
        <w:autoSpaceDN w:val="0"/>
        <w:jc w:val="both"/>
        <w:rPr>
          <w:rFonts w:ascii="Calibri" w:hAnsi="Calibri" w:cs="Calibri"/>
          <w:color w:val="000000"/>
          <w:sz w:val="22"/>
          <w:szCs w:val="22"/>
        </w:rPr>
      </w:pPr>
      <w:r w:rsidRPr="00E765F3">
        <w:rPr>
          <w:rFonts w:ascii="Calibri" w:hAnsi="Calibri" w:cs="Calibri"/>
          <w:spacing w:val="2"/>
          <w:sz w:val="22"/>
          <w:szCs w:val="22"/>
        </w:rPr>
        <w:t xml:space="preserve">4.3 The amount of payment of such funds is not subject to any adjustment or revision because of currency fluctuations or the actual costs incurred by the RECIPIENT INSTITUTION in the performance of the activities under this agreement. </w:t>
      </w:r>
    </w:p>
    <w:p w:rsidR="00AC6A1C" w:rsidRPr="00E765F3" w:rsidRDefault="00AC6A1C" w:rsidP="00AC6A1C">
      <w:pPr>
        <w:pStyle w:val="Prrafodelista"/>
        <w:autoSpaceDE w:val="0"/>
        <w:autoSpaceDN w:val="0"/>
        <w:ind w:left="1152"/>
        <w:contextualSpacing w:val="0"/>
        <w:jc w:val="both"/>
        <w:rPr>
          <w:rFonts w:ascii="Calibri" w:hAnsi="Calibri" w:cs="Calibri"/>
          <w:color w:val="000000"/>
          <w:szCs w:val="22"/>
        </w:rPr>
      </w:pPr>
    </w:p>
    <w:p w:rsidR="00AC6A1C" w:rsidRPr="00E765F3" w:rsidRDefault="00AC6A1C" w:rsidP="00AC6A1C">
      <w:pPr>
        <w:autoSpaceDE w:val="0"/>
        <w:autoSpaceDN w:val="0"/>
        <w:jc w:val="both"/>
        <w:rPr>
          <w:rFonts w:ascii="Calibri" w:hAnsi="Calibri" w:cs="Calibri"/>
          <w:b/>
          <w:bCs/>
          <w:color w:val="000000"/>
          <w:sz w:val="22"/>
          <w:szCs w:val="22"/>
          <w:u w:val="single"/>
        </w:rPr>
      </w:pPr>
    </w:p>
    <w:p w:rsidR="00AC6A1C" w:rsidRPr="00E765F3" w:rsidRDefault="00AC6A1C" w:rsidP="00AC6A1C">
      <w:pPr>
        <w:autoSpaceDE w:val="0"/>
        <w:autoSpaceDN w:val="0"/>
        <w:jc w:val="both"/>
        <w:rPr>
          <w:rFonts w:ascii="Calibri" w:hAnsi="Calibri" w:cs="Calibri"/>
          <w:color w:val="000000"/>
          <w:sz w:val="22"/>
          <w:szCs w:val="22"/>
          <w:u w:val="single"/>
        </w:rPr>
      </w:pPr>
      <w:r w:rsidRPr="00E765F3">
        <w:rPr>
          <w:rFonts w:ascii="Calibri" w:hAnsi="Calibri" w:cs="Calibri"/>
          <w:b/>
          <w:bCs/>
          <w:color w:val="000000"/>
          <w:sz w:val="22"/>
          <w:szCs w:val="22"/>
          <w:u w:val="single"/>
        </w:rPr>
        <w:t>5   Records, Information and Reports</w:t>
      </w:r>
    </w:p>
    <w:p w:rsidR="00AC6A1C" w:rsidRPr="00E765F3" w:rsidRDefault="00AC6A1C" w:rsidP="00AC6A1C">
      <w:pPr>
        <w:pStyle w:val="Prrafodelista"/>
        <w:autoSpaceDE w:val="0"/>
        <w:autoSpaceDN w:val="0"/>
        <w:ind w:left="360"/>
        <w:rPr>
          <w:rFonts w:ascii="Calibri" w:hAnsi="Calibri" w:cs="Calibri"/>
          <w:b/>
          <w:bCs/>
          <w:color w:val="000000"/>
          <w:szCs w:val="22"/>
          <w:u w:val="single"/>
        </w:rPr>
      </w:pPr>
    </w:p>
    <w:p w:rsidR="00AC6A1C" w:rsidRPr="00E765F3" w:rsidRDefault="00AC6A1C" w:rsidP="00AC6A1C">
      <w:pPr>
        <w:autoSpaceDE w:val="0"/>
        <w:autoSpaceDN w:val="0"/>
        <w:jc w:val="both"/>
        <w:rPr>
          <w:rFonts w:ascii="Calibri" w:hAnsi="Calibri" w:cs="Calibri"/>
          <w:color w:val="000000"/>
          <w:sz w:val="22"/>
          <w:szCs w:val="22"/>
          <w:u w:val="single"/>
        </w:rPr>
      </w:pPr>
      <w:r w:rsidRPr="00E765F3">
        <w:rPr>
          <w:rFonts w:ascii="Calibri" w:hAnsi="Calibri" w:cs="Calibri"/>
          <w:color w:val="000000"/>
          <w:sz w:val="22"/>
          <w:szCs w:val="22"/>
        </w:rPr>
        <w:t>5.1 The RECIPIENT INSTITUTION shall maintain clear, accurate and complete records in respect of the funds received under this Agreement.</w:t>
      </w:r>
    </w:p>
    <w:p w:rsidR="00AC6A1C" w:rsidRPr="00E765F3" w:rsidRDefault="00AC6A1C" w:rsidP="00AC6A1C">
      <w:pPr>
        <w:autoSpaceDE w:val="0"/>
        <w:autoSpaceDN w:val="0"/>
        <w:jc w:val="both"/>
        <w:rPr>
          <w:rFonts w:ascii="Calibri" w:hAnsi="Calibri" w:cs="Calibri"/>
          <w:color w:val="000000"/>
          <w:sz w:val="22"/>
          <w:szCs w:val="22"/>
          <w:u w:val="single"/>
        </w:rPr>
      </w:pPr>
      <w:r w:rsidRPr="00E765F3">
        <w:rPr>
          <w:rFonts w:ascii="Calibri" w:hAnsi="Calibri" w:cs="Calibri"/>
          <w:color w:val="000000"/>
          <w:sz w:val="22"/>
          <w:szCs w:val="22"/>
        </w:rPr>
        <w:t xml:space="preserve">5.2 The RECIPIENT INSITUTION shall provide a progress report to UNCDF on a quarterly basis, with the </w:t>
      </w:r>
      <w:r w:rsidRPr="00E765F3">
        <w:rPr>
          <w:rFonts w:ascii="Calibri" w:hAnsi="Calibri" w:cs="Calibri"/>
          <w:color w:val="000000"/>
          <w:sz w:val="22"/>
          <w:szCs w:val="22"/>
        </w:rPr>
        <w:lastRenderedPageBreak/>
        <w:t xml:space="preserve">activities carried out as at the report date, the budget/ expenses situation, and the plan forward. </w:t>
      </w:r>
    </w:p>
    <w:p w:rsidR="00AC6A1C" w:rsidRPr="00E765F3" w:rsidRDefault="00AC6A1C" w:rsidP="00AC6A1C">
      <w:pPr>
        <w:autoSpaceDE w:val="0"/>
        <w:autoSpaceDN w:val="0"/>
        <w:jc w:val="both"/>
        <w:rPr>
          <w:rFonts w:ascii="Calibri" w:hAnsi="Calibri" w:cs="Calibri"/>
          <w:b/>
          <w:bCs/>
          <w:color w:val="000000"/>
          <w:sz w:val="22"/>
          <w:szCs w:val="22"/>
          <w:u w:val="single"/>
        </w:rPr>
      </w:pPr>
      <w:r w:rsidRPr="00E765F3">
        <w:rPr>
          <w:rFonts w:ascii="Calibri" w:hAnsi="Calibri" w:cs="Calibri"/>
          <w:color w:val="000000"/>
          <w:sz w:val="22"/>
          <w:szCs w:val="22"/>
        </w:rPr>
        <w:t>5.3 The RECIPIENT INSTITUTION shall furnish, compile and make available at all times to UNCDF any records or information, oral or written, which UNCDF may reasonably request in respect of the funds received by the RECIPIENT INSTITUTION.</w:t>
      </w:r>
    </w:p>
    <w:p w:rsidR="00AC6A1C" w:rsidRPr="00E765F3" w:rsidRDefault="00AC6A1C" w:rsidP="00AC6A1C">
      <w:pPr>
        <w:autoSpaceDE w:val="0"/>
        <w:autoSpaceDN w:val="0"/>
        <w:jc w:val="both"/>
        <w:rPr>
          <w:rFonts w:ascii="Calibri" w:hAnsi="Calibri" w:cs="Calibri"/>
          <w:b/>
          <w:bCs/>
          <w:color w:val="000000"/>
          <w:sz w:val="22"/>
          <w:szCs w:val="22"/>
          <w:u w:val="single"/>
        </w:rPr>
      </w:pPr>
      <w:r w:rsidRPr="00E765F3">
        <w:rPr>
          <w:rFonts w:ascii="Calibri" w:hAnsi="Calibri" w:cs="Calibri"/>
          <w:color w:val="000000"/>
          <w:sz w:val="22"/>
          <w:szCs w:val="22"/>
        </w:rPr>
        <w:t xml:space="preserve">5.4 Within sixty days after completion of project activities, the RECIPIENT INSTITUTION shall provide UNCDF with a final report with respect to all expenditures made from such funds (including fees, travel and supplies). </w:t>
      </w:r>
    </w:p>
    <w:p w:rsidR="00AC6A1C" w:rsidRPr="00E765F3" w:rsidRDefault="00AC6A1C" w:rsidP="00AC6A1C">
      <w:pPr>
        <w:autoSpaceDE w:val="0"/>
        <w:autoSpaceDN w:val="0"/>
        <w:jc w:val="both"/>
        <w:rPr>
          <w:rFonts w:ascii="Calibri" w:hAnsi="Calibri" w:cs="Calibri"/>
          <w:b/>
          <w:bCs/>
          <w:color w:val="000000"/>
          <w:sz w:val="22"/>
          <w:szCs w:val="22"/>
          <w:u w:val="single"/>
        </w:rPr>
      </w:pPr>
      <w:r w:rsidRPr="00E765F3">
        <w:rPr>
          <w:rFonts w:ascii="Calibri" w:hAnsi="Calibri" w:cs="Calibri"/>
          <w:color w:val="000000"/>
          <w:sz w:val="22"/>
          <w:szCs w:val="22"/>
        </w:rPr>
        <w:t>5.5 All further correspondence regarding the implementation of this Agreement should be addressed to</w:t>
      </w:r>
      <w:r w:rsidRPr="00E765F3">
        <w:rPr>
          <w:rFonts w:ascii="Calibri" w:hAnsi="Calibri" w:cs="Calibri"/>
          <w:b/>
          <w:bCs/>
          <w:color w:val="000000"/>
          <w:sz w:val="22"/>
          <w:szCs w:val="22"/>
        </w:rPr>
        <w:t>:</w:t>
      </w:r>
    </w:p>
    <w:tbl>
      <w:tblPr>
        <w:tblpPr w:leftFromText="180" w:rightFromText="180" w:vertAnchor="text" w:horzAnchor="margin" w:tblpXSpec="right" w:tblpY="330"/>
        <w:tblW w:w="0" w:type="auto"/>
        <w:jc w:val="right"/>
        <w:tblLook w:val="04A0"/>
      </w:tblPr>
      <w:tblGrid>
        <w:gridCol w:w="4786"/>
        <w:gridCol w:w="4790"/>
      </w:tblGrid>
      <w:tr w:rsidR="00AC6A1C" w:rsidRPr="00E765F3" w:rsidTr="00806AE6">
        <w:trPr>
          <w:trHeight w:val="2420"/>
          <w:jc w:val="right"/>
        </w:trPr>
        <w:tc>
          <w:tcPr>
            <w:tcW w:w="4878" w:type="dxa"/>
            <w:shd w:val="clear" w:color="auto" w:fill="auto"/>
          </w:tcPr>
          <w:p w:rsidR="00AC6A1C" w:rsidRPr="00E765F3" w:rsidRDefault="00AC6A1C" w:rsidP="00806AE6">
            <w:pPr>
              <w:autoSpaceDE w:val="0"/>
              <w:autoSpaceDN w:val="0"/>
              <w:rPr>
                <w:rFonts w:ascii="Calibri" w:hAnsi="Calibri" w:cs="Calibri"/>
                <w:color w:val="A6A6A6"/>
                <w:sz w:val="22"/>
                <w:szCs w:val="22"/>
                <w:u w:val="single"/>
              </w:rPr>
            </w:pPr>
            <w:r w:rsidRPr="00E765F3">
              <w:rPr>
                <w:rFonts w:ascii="Calibri" w:hAnsi="Calibri" w:cs="Calibri"/>
                <w:color w:val="A6A6A6"/>
                <w:sz w:val="22"/>
                <w:szCs w:val="22"/>
                <w:u w:val="single"/>
              </w:rPr>
              <w:t>For UNCDF:</w:t>
            </w:r>
          </w:p>
          <w:p w:rsidR="00AC6A1C" w:rsidRPr="00E765F3" w:rsidRDefault="00AC6A1C" w:rsidP="00806AE6">
            <w:pPr>
              <w:autoSpaceDE w:val="0"/>
              <w:autoSpaceDN w:val="0"/>
              <w:spacing w:after="120"/>
              <w:rPr>
                <w:rFonts w:ascii="Calibri" w:hAnsi="Calibri" w:cs="Calibri"/>
                <w:color w:val="A6A6A6"/>
                <w:sz w:val="22"/>
                <w:szCs w:val="22"/>
              </w:rPr>
            </w:pPr>
            <w:r w:rsidRPr="00E765F3">
              <w:rPr>
                <w:rFonts w:ascii="Calibri" w:hAnsi="Calibri" w:cs="Calibri"/>
                <w:color w:val="A6A6A6"/>
                <w:sz w:val="22"/>
                <w:szCs w:val="22"/>
              </w:rPr>
              <w:t xml:space="preserve">XXXXXX </w:t>
            </w:r>
          </w:p>
          <w:p w:rsidR="00AC6A1C" w:rsidRPr="00E765F3" w:rsidRDefault="00AC6A1C" w:rsidP="00806AE6">
            <w:pPr>
              <w:tabs>
                <w:tab w:val="left" w:pos="1060"/>
              </w:tabs>
              <w:autoSpaceDE w:val="0"/>
              <w:autoSpaceDN w:val="0"/>
              <w:spacing w:after="120"/>
              <w:rPr>
                <w:rFonts w:ascii="Calibri" w:hAnsi="Calibri" w:cs="Calibri"/>
                <w:color w:val="A6A6A6"/>
                <w:sz w:val="22"/>
                <w:szCs w:val="22"/>
              </w:rPr>
            </w:pPr>
            <w:r w:rsidRPr="00E765F3">
              <w:rPr>
                <w:rFonts w:ascii="Calibri" w:hAnsi="Calibri" w:cs="Calibri"/>
                <w:color w:val="A6A6A6"/>
                <w:sz w:val="22"/>
                <w:szCs w:val="22"/>
              </w:rPr>
              <w:tab/>
            </w:r>
          </w:p>
        </w:tc>
        <w:tc>
          <w:tcPr>
            <w:tcW w:w="4878" w:type="dxa"/>
            <w:shd w:val="clear" w:color="auto" w:fill="auto"/>
          </w:tcPr>
          <w:p w:rsidR="00AC6A1C" w:rsidRPr="00E765F3" w:rsidRDefault="00AC6A1C" w:rsidP="00806AE6">
            <w:pPr>
              <w:autoSpaceDE w:val="0"/>
              <w:autoSpaceDN w:val="0"/>
              <w:rPr>
                <w:rFonts w:ascii="Calibri" w:hAnsi="Calibri" w:cs="Calibri"/>
                <w:color w:val="A6A6A6"/>
                <w:sz w:val="22"/>
                <w:szCs w:val="22"/>
                <w:u w:val="single"/>
              </w:rPr>
            </w:pPr>
            <w:r w:rsidRPr="00E765F3">
              <w:rPr>
                <w:rFonts w:ascii="Calibri" w:hAnsi="Calibri" w:cs="Calibri"/>
                <w:color w:val="A6A6A6"/>
                <w:sz w:val="22"/>
                <w:szCs w:val="22"/>
                <w:u w:val="single"/>
              </w:rPr>
              <w:t>For the RECIPIENT INSTITUTION:</w:t>
            </w:r>
          </w:p>
          <w:p w:rsidR="00AC6A1C" w:rsidRPr="00E765F3" w:rsidRDefault="00AC6A1C" w:rsidP="00806AE6">
            <w:pPr>
              <w:rPr>
                <w:rFonts w:ascii="Calibri" w:hAnsi="Calibri" w:cs="Calibri"/>
                <w:color w:val="A6A6A6"/>
                <w:sz w:val="22"/>
                <w:szCs w:val="22"/>
              </w:rPr>
            </w:pPr>
            <w:r w:rsidRPr="00E765F3">
              <w:rPr>
                <w:rFonts w:ascii="Calibri" w:hAnsi="Calibri" w:cs="Calibri"/>
                <w:color w:val="A6A6A6"/>
                <w:sz w:val="22"/>
                <w:szCs w:val="22"/>
              </w:rPr>
              <w:t>XXXXXXXX</w:t>
            </w:r>
          </w:p>
          <w:p w:rsidR="00AC6A1C" w:rsidRPr="00E765F3" w:rsidRDefault="00AC6A1C" w:rsidP="00806AE6">
            <w:pPr>
              <w:rPr>
                <w:rFonts w:ascii="Calibri" w:hAnsi="Calibri" w:cs="Calibri"/>
                <w:color w:val="A6A6A6"/>
                <w:sz w:val="22"/>
                <w:szCs w:val="22"/>
              </w:rPr>
            </w:pPr>
            <w:r w:rsidRPr="00E765F3">
              <w:rPr>
                <w:rFonts w:ascii="Calibri" w:hAnsi="Calibri" w:cs="Calibri"/>
                <w:color w:val="A6A6A6"/>
                <w:sz w:val="22"/>
                <w:szCs w:val="22"/>
              </w:rPr>
              <w:t> </w:t>
            </w:r>
          </w:p>
          <w:p w:rsidR="00AC6A1C" w:rsidRPr="00E765F3" w:rsidRDefault="00AC6A1C" w:rsidP="00806AE6">
            <w:pPr>
              <w:autoSpaceDE w:val="0"/>
              <w:autoSpaceDN w:val="0"/>
              <w:ind w:left="720"/>
              <w:rPr>
                <w:rFonts w:ascii="Calibri" w:hAnsi="Calibri" w:cs="Calibri"/>
                <w:color w:val="A6A6A6"/>
                <w:sz w:val="22"/>
                <w:szCs w:val="22"/>
              </w:rPr>
            </w:pPr>
            <w:r w:rsidRPr="00E765F3">
              <w:rPr>
                <w:rFonts w:ascii="Calibri" w:hAnsi="Calibri" w:cs="Calibri"/>
                <w:color w:val="A6A6A6"/>
                <w:sz w:val="22"/>
                <w:szCs w:val="22"/>
              </w:rPr>
              <w:br/>
            </w:r>
          </w:p>
        </w:tc>
      </w:tr>
    </w:tbl>
    <w:p w:rsidR="00AC6A1C" w:rsidRPr="00E765F3" w:rsidRDefault="00AC6A1C" w:rsidP="00AC6A1C">
      <w:pPr>
        <w:rPr>
          <w:rFonts w:ascii="Calibri" w:hAnsi="Calibri" w:cs="Calibri"/>
          <w:b/>
          <w:sz w:val="22"/>
          <w:szCs w:val="22"/>
          <w:u w:val="single"/>
        </w:rPr>
      </w:pPr>
    </w:p>
    <w:p w:rsidR="00AC6A1C" w:rsidRPr="00E765F3" w:rsidRDefault="00AC6A1C" w:rsidP="00AC6A1C">
      <w:pPr>
        <w:rPr>
          <w:rFonts w:ascii="Calibri" w:hAnsi="Calibri" w:cs="Calibri"/>
          <w:b/>
          <w:sz w:val="22"/>
          <w:szCs w:val="22"/>
          <w:u w:val="single"/>
        </w:rPr>
      </w:pPr>
      <w:r w:rsidRPr="00E765F3">
        <w:rPr>
          <w:rFonts w:ascii="Calibri" w:hAnsi="Calibri" w:cs="Calibri"/>
          <w:b/>
          <w:sz w:val="22"/>
          <w:szCs w:val="22"/>
          <w:u w:val="single"/>
        </w:rPr>
        <w:t>6.</w:t>
      </w:r>
      <w:r w:rsidRPr="00E765F3">
        <w:rPr>
          <w:rFonts w:ascii="Calibri" w:hAnsi="Calibri" w:cs="Calibri"/>
          <w:b/>
          <w:sz w:val="22"/>
          <w:szCs w:val="22"/>
          <w:u w:val="single"/>
        </w:rPr>
        <w:tab/>
        <w:t>Copyright, Patents and Other Proprietary Rights:</w:t>
      </w:r>
    </w:p>
    <w:p w:rsidR="00AC6A1C" w:rsidRPr="00E765F3" w:rsidRDefault="00AC6A1C" w:rsidP="00AC6A1C">
      <w:pPr>
        <w:jc w:val="both"/>
        <w:rPr>
          <w:rFonts w:ascii="Calibri" w:hAnsi="Calibri" w:cs="Calibri"/>
          <w:sz w:val="22"/>
          <w:szCs w:val="22"/>
        </w:rPr>
      </w:pPr>
      <w:r w:rsidRPr="00E765F3">
        <w:rPr>
          <w:rFonts w:ascii="Calibri" w:hAnsi="Calibri" w:cs="Calibri"/>
          <w:sz w:val="22"/>
          <w:szCs w:val="22"/>
        </w:rPr>
        <w:t>6.1</w:t>
      </w:r>
      <w:r w:rsidRPr="00E765F3">
        <w:rPr>
          <w:rFonts w:ascii="Calibri" w:hAnsi="Calibri" w:cs="Calibri"/>
          <w:sz w:val="22"/>
          <w:szCs w:val="22"/>
        </w:rPr>
        <w:tab/>
        <w:t>UNCDF is custodian of copyright, patents and other proprietary rights.   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RECEPIENT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UNCDF, UNCDF will place all the deliverables for publication specified in the public domain with the intent that they can and should be freely and widely used by other parties and the RECIPIENT INSTITUTION shall not be excluded from the ability to use such deliverables on the same basis as other external parties.</w:t>
      </w:r>
    </w:p>
    <w:p w:rsidR="00AC6A1C" w:rsidRPr="00E765F3" w:rsidRDefault="00AC6A1C" w:rsidP="00AC6A1C">
      <w:pPr>
        <w:jc w:val="both"/>
        <w:rPr>
          <w:rFonts w:ascii="Calibri" w:hAnsi="Calibri" w:cs="Calibri"/>
          <w:sz w:val="22"/>
          <w:szCs w:val="22"/>
        </w:rPr>
      </w:pPr>
      <w:r w:rsidRPr="00E765F3">
        <w:rPr>
          <w:rFonts w:ascii="Calibri" w:hAnsi="Calibri" w:cs="Calibri"/>
          <w:sz w:val="22"/>
          <w:szCs w:val="22"/>
        </w:rPr>
        <w:t>6.2</w:t>
      </w:r>
      <w:r w:rsidRPr="00E765F3">
        <w:rPr>
          <w:rFonts w:ascii="Calibri" w:hAnsi="Calibri" w:cs="Calibri"/>
          <w:sz w:val="22"/>
          <w:szCs w:val="22"/>
        </w:rPr>
        <w:tab/>
        <w:t>To the extent that any such intellectual property or other proprietary rights consist of any intellectual property or other proprietary rights of the RECIPIENT INSTITUTION: (i)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rsidR="00AC6A1C" w:rsidRPr="00E765F3" w:rsidRDefault="00AC6A1C" w:rsidP="00AC6A1C">
      <w:pPr>
        <w:jc w:val="both"/>
        <w:rPr>
          <w:rFonts w:ascii="Calibri" w:hAnsi="Calibri" w:cs="Calibri"/>
          <w:sz w:val="22"/>
          <w:szCs w:val="22"/>
        </w:rPr>
      </w:pPr>
      <w:r w:rsidRPr="00E765F3">
        <w:rPr>
          <w:rFonts w:ascii="Calibri" w:hAnsi="Calibri" w:cs="Calibri"/>
          <w:sz w:val="22"/>
          <w:szCs w:val="22"/>
        </w:rPr>
        <w:t>6.3</w:t>
      </w:r>
      <w:r w:rsidRPr="00E765F3">
        <w:rPr>
          <w:rFonts w:ascii="Calibri" w:hAnsi="Calibri" w:cs="Calibri"/>
          <w:sz w:val="22"/>
          <w:szCs w:val="22"/>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rsidR="00AC6A1C" w:rsidRPr="00E765F3" w:rsidRDefault="00AC6A1C" w:rsidP="00AC6A1C">
      <w:pPr>
        <w:jc w:val="both"/>
        <w:rPr>
          <w:rFonts w:ascii="Calibri" w:hAnsi="Calibri" w:cs="Calibri"/>
          <w:sz w:val="22"/>
          <w:szCs w:val="22"/>
        </w:rPr>
      </w:pPr>
      <w:r w:rsidRPr="00E765F3">
        <w:rPr>
          <w:rFonts w:ascii="Calibri" w:hAnsi="Calibri" w:cs="Calibri"/>
          <w:sz w:val="22"/>
          <w:szCs w:val="22"/>
        </w:rPr>
        <w:t>6.4</w:t>
      </w:r>
      <w:r w:rsidRPr="00E765F3">
        <w:rPr>
          <w:rFonts w:ascii="Calibri" w:hAnsi="Calibri" w:cs="Calibri"/>
          <w:sz w:val="22"/>
          <w:szCs w:val="22"/>
        </w:rPr>
        <w:tab/>
        <w:t xml:space="preserve">Subject to the foregoing provisions, all maps, drawings, photographs, mosaics, plans, reports, estimates, recommendations, documents, and all other data compiled by or received by the RECIPIENT INSTITUTION under the Agreement shall be the property of the UNCDF, shall be made available for use </w:t>
      </w:r>
      <w:r w:rsidRPr="00E765F3">
        <w:rPr>
          <w:rFonts w:ascii="Calibri" w:hAnsi="Calibri" w:cs="Calibri"/>
          <w:sz w:val="22"/>
          <w:szCs w:val="22"/>
        </w:rPr>
        <w:lastRenderedPageBreak/>
        <w:t>or inspection by the UNCDF at reasonable times and in reasonable places, shall be treated as confidential, and shall be delivered only to UNCDF authorized officials on completion of work under the Agreement.</w:t>
      </w:r>
    </w:p>
    <w:p w:rsidR="00AC6A1C" w:rsidRPr="00E765F3" w:rsidRDefault="00AC6A1C" w:rsidP="00AC6A1C">
      <w:pPr>
        <w:rPr>
          <w:rFonts w:ascii="Calibri" w:hAnsi="Calibri" w:cs="Calibri"/>
          <w:sz w:val="22"/>
          <w:szCs w:val="22"/>
        </w:rPr>
      </w:pPr>
    </w:p>
    <w:p w:rsidR="00AC6A1C" w:rsidRPr="00E765F3" w:rsidRDefault="00AC6A1C" w:rsidP="00AC6A1C">
      <w:pPr>
        <w:rPr>
          <w:rFonts w:ascii="Calibri" w:hAnsi="Calibri" w:cs="Calibri"/>
          <w:sz w:val="22"/>
          <w:szCs w:val="22"/>
          <w:u w:val="single"/>
        </w:rPr>
      </w:pPr>
      <w:r w:rsidRPr="00E765F3">
        <w:rPr>
          <w:rFonts w:ascii="Calibri" w:hAnsi="Calibri" w:cs="Calibri"/>
          <w:b/>
          <w:sz w:val="22"/>
          <w:szCs w:val="22"/>
          <w:u w:val="single"/>
        </w:rPr>
        <w:t>7.</w:t>
      </w:r>
      <w:r w:rsidRPr="00E765F3">
        <w:rPr>
          <w:rFonts w:ascii="Calibri" w:hAnsi="Calibri" w:cs="Calibri"/>
          <w:b/>
          <w:sz w:val="22"/>
          <w:szCs w:val="22"/>
          <w:u w:val="single"/>
        </w:rPr>
        <w:tab/>
        <w:t>Use of Name, Emblem or Official Seal of UNCDF or the United Nations:</w:t>
      </w:r>
    </w:p>
    <w:p w:rsidR="00AC6A1C" w:rsidRPr="00E765F3" w:rsidRDefault="00AC6A1C" w:rsidP="00AC6A1C">
      <w:pPr>
        <w:rPr>
          <w:rFonts w:ascii="Calibri" w:hAnsi="Calibri" w:cs="Calibri"/>
          <w:sz w:val="22"/>
          <w:szCs w:val="22"/>
        </w:rPr>
      </w:pPr>
    </w:p>
    <w:p w:rsidR="00AC6A1C" w:rsidRPr="00E765F3" w:rsidRDefault="00AC6A1C" w:rsidP="00AC6A1C">
      <w:pPr>
        <w:jc w:val="both"/>
        <w:rPr>
          <w:rFonts w:ascii="Calibri" w:hAnsi="Calibri" w:cs="Calibri"/>
          <w:sz w:val="22"/>
          <w:szCs w:val="22"/>
        </w:rPr>
      </w:pPr>
      <w:r w:rsidRPr="00E765F3">
        <w:rPr>
          <w:rFonts w:ascii="Calibri" w:hAnsi="Calibri" w:cs="Calibri"/>
          <w:sz w:val="22"/>
          <w:szCs w:val="22"/>
        </w:rPr>
        <w:t>7.1 The RECIPIENT INSTITUTION shall not advertise or otherwise make public the fact that it is a RECIPIENT INSTITUTION with UNCDF without the express written consent of UNCDF, nor shall the RECIPIENT INSTITUTION, in any manner whatsoever use the name, emblem or official seal of UNCDF or The United Nations, or any abbreviation of the name of UNCDF or United Nations in connection with its business or otherwise.</w:t>
      </w:r>
    </w:p>
    <w:p w:rsidR="00AC6A1C" w:rsidRPr="00E765F3" w:rsidRDefault="00AC6A1C" w:rsidP="00AC6A1C">
      <w:pPr>
        <w:jc w:val="both"/>
        <w:rPr>
          <w:rFonts w:ascii="Calibri" w:hAnsi="Calibri" w:cs="Calibri"/>
          <w:sz w:val="22"/>
          <w:szCs w:val="22"/>
        </w:rPr>
      </w:pPr>
      <w:r w:rsidRPr="00E765F3">
        <w:rPr>
          <w:rFonts w:ascii="Calibri" w:hAnsi="Calibri" w:cs="Calibri"/>
          <w:sz w:val="22"/>
          <w:szCs w:val="22"/>
        </w:rPr>
        <w:t xml:space="preserve">7.2 However, the RECIPIENT INSTITUTION may represent in the course of the activities necessary to produce these results and in general that it has been appointed by UNCDF to complete the activities and deliverables specified in this agreement; provided that the RECIPIENT INSTITUTION or any party associated with it may not make any public announcement to this effect until UNCDF has issued an announcement.  </w:t>
      </w:r>
    </w:p>
    <w:p w:rsidR="00AC6A1C" w:rsidRPr="00E765F3" w:rsidRDefault="00AC6A1C" w:rsidP="00AC6A1C">
      <w:pPr>
        <w:jc w:val="both"/>
        <w:rPr>
          <w:rFonts w:ascii="Calibri" w:hAnsi="Calibri" w:cs="Calibri"/>
          <w:sz w:val="22"/>
          <w:szCs w:val="22"/>
        </w:rPr>
      </w:pPr>
      <w:r w:rsidRPr="00E765F3">
        <w:rPr>
          <w:rFonts w:ascii="Calibri" w:hAnsi="Calibri" w:cs="Calibri"/>
          <w:sz w:val="22"/>
          <w:szCs w:val="22"/>
        </w:rPr>
        <w:t>7.3 The RECIPIENT INSTITUTION shall have no ability to make any representations which bind UNCDF other than in the direct course of delivering the specific results indicated here.</w:t>
      </w:r>
    </w:p>
    <w:p w:rsidR="00AC6A1C" w:rsidRPr="00E765F3" w:rsidRDefault="00AC6A1C" w:rsidP="00AC6A1C">
      <w:pPr>
        <w:jc w:val="both"/>
        <w:rPr>
          <w:rFonts w:ascii="Calibri" w:hAnsi="Calibri" w:cs="Calibri"/>
          <w:sz w:val="22"/>
          <w:szCs w:val="22"/>
        </w:rPr>
      </w:pPr>
      <w:r w:rsidRPr="00E765F3">
        <w:rPr>
          <w:rFonts w:ascii="Calibri" w:hAnsi="Calibri" w:cs="Calibri"/>
          <w:sz w:val="22"/>
          <w:szCs w:val="22"/>
        </w:rPr>
        <w:t>7.4 While all publications resulting from this Agreement shall follow the template and format to be defined by UNCDF, the authorship of RECIPIENT INSTITUTION, including specific members of the RECIPIENT INSTITUTION’s consortium shall be acknowledged in each publication.</w:t>
      </w:r>
    </w:p>
    <w:p w:rsidR="00AC6A1C" w:rsidRPr="00E765F3" w:rsidRDefault="00AC6A1C" w:rsidP="00AC6A1C">
      <w:pPr>
        <w:rPr>
          <w:rFonts w:ascii="Calibri" w:hAnsi="Calibri" w:cs="Calibri"/>
          <w:sz w:val="22"/>
          <w:szCs w:val="22"/>
        </w:rPr>
      </w:pPr>
    </w:p>
    <w:p w:rsidR="00AC6A1C" w:rsidRPr="00E765F3" w:rsidRDefault="00AC6A1C" w:rsidP="00AC6A1C">
      <w:pPr>
        <w:rPr>
          <w:rFonts w:ascii="Calibri" w:hAnsi="Calibri" w:cs="Calibri"/>
          <w:b/>
          <w:sz w:val="22"/>
          <w:szCs w:val="22"/>
          <w:u w:val="single"/>
        </w:rPr>
      </w:pPr>
      <w:r w:rsidRPr="00E765F3">
        <w:rPr>
          <w:rFonts w:ascii="Calibri" w:hAnsi="Calibri" w:cs="Calibri"/>
          <w:b/>
          <w:sz w:val="22"/>
          <w:szCs w:val="22"/>
          <w:u w:val="single"/>
        </w:rPr>
        <w:t>8.</w:t>
      </w:r>
      <w:r w:rsidRPr="00E765F3">
        <w:rPr>
          <w:rFonts w:ascii="Calibri" w:hAnsi="Calibri" w:cs="Calibri"/>
          <w:b/>
          <w:sz w:val="22"/>
          <w:szCs w:val="22"/>
          <w:u w:val="single"/>
        </w:rPr>
        <w:tab/>
        <w:t xml:space="preserve">Confidential Nature of Documents and Information:  </w:t>
      </w:r>
    </w:p>
    <w:p w:rsidR="00AC6A1C" w:rsidRPr="00E765F3" w:rsidRDefault="00AC6A1C" w:rsidP="00AC6A1C">
      <w:pPr>
        <w:rPr>
          <w:rFonts w:ascii="Calibri" w:hAnsi="Calibri" w:cs="Calibri"/>
          <w:sz w:val="22"/>
          <w:szCs w:val="22"/>
        </w:rPr>
      </w:pPr>
    </w:p>
    <w:p w:rsidR="00AC6A1C" w:rsidRPr="00E765F3" w:rsidRDefault="00AC6A1C" w:rsidP="00AC6A1C">
      <w:pPr>
        <w:jc w:val="both"/>
        <w:rPr>
          <w:rFonts w:ascii="Calibri" w:hAnsi="Calibri" w:cs="Calibri"/>
          <w:sz w:val="22"/>
          <w:szCs w:val="22"/>
        </w:rPr>
      </w:pPr>
      <w:r w:rsidRPr="00E765F3">
        <w:rPr>
          <w:rFonts w:ascii="Calibri" w:hAnsi="Calibri" w:cs="Calibri"/>
          <w:sz w:val="22"/>
          <w:szCs w:val="22"/>
        </w:rPr>
        <w:t xml:space="preserve">Information and data that is considered proprietary by either party and that is delivered or disclosed by one party (“Discloser”) to the other party (“Receiver”) during the course of performance of the Agreement, and that is designated as confidential (“Information”), shall be held in confidence by that Party and shall be handled as follows: </w:t>
      </w:r>
    </w:p>
    <w:p w:rsidR="00AC6A1C" w:rsidRPr="00E765F3" w:rsidRDefault="00AC6A1C" w:rsidP="00AC6A1C">
      <w:pPr>
        <w:jc w:val="both"/>
        <w:rPr>
          <w:rFonts w:ascii="Calibri" w:hAnsi="Calibri" w:cs="Calibri"/>
          <w:sz w:val="22"/>
          <w:szCs w:val="22"/>
        </w:rPr>
      </w:pPr>
      <w:r w:rsidRPr="00E765F3">
        <w:rPr>
          <w:rFonts w:ascii="Calibri" w:hAnsi="Calibri" w:cs="Calibri"/>
          <w:sz w:val="22"/>
          <w:szCs w:val="22"/>
        </w:rPr>
        <w:t>8.1</w:t>
      </w:r>
      <w:r w:rsidRPr="00E765F3">
        <w:rPr>
          <w:rFonts w:ascii="Calibri" w:hAnsi="Calibri" w:cs="Calibri"/>
          <w:sz w:val="22"/>
          <w:szCs w:val="22"/>
        </w:rPr>
        <w:tab/>
        <w:t>The receiver (“Receiver”) of such information shall use the same care and discretion to avoid disclosure, publication or dissemination of the Discloser’s Information as it uses with its own similar information that it does not wish to disclose, publish or disseminate; and, use the Discloser’s Information solely for the purpose for which it was disclosed.</w:t>
      </w:r>
    </w:p>
    <w:p w:rsidR="00AC6A1C" w:rsidRPr="00E765F3" w:rsidRDefault="00AC6A1C" w:rsidP="00AC6A1C">
      <w:pPr>
        <w:jc w:val="both"/>
        <w:rPr>
          <w:rFonts w:ascii="Calibri" w:hAnsi="Calibri" w:cs="Calibri"/>
          <w:sz w:val="22"/>
          <w:szCs w:val="22"/>
        </w:rPr>
      </w:pPr>
      <w:r w:rsidRPr="00E765F3">
        <w:rPr>
          <w:rFonts w:ascii="Calibri" w:hAnsi="Calibri" w:cs="Calibri"/>
          <w:sz w:val="22"/>
          <w:szCs w:val="22"/>
        </w:rPr>
        <w:t>8.2</w:t>
      </w:r>
      <w:r w:rsidRPr="00E765F3">
        <w:rPr>
          <w:rFonts w:ascii="Calibri" w:hAnsi="Calibri" w:cs="Calibri"/>
          <w:sz w:val="22"/>
          <w:szCs w:val="22"/>
        </w:rPr>
        <w:tab/>
        <w:t>Provided that the Receiver has a written agreement with the following persons or entities requiring them to treat the Information confidential in accordance with the Agreement and this Article 8, the Receiver may disclose Information to  any other party with the Discloser’s prior written consent; and,  the Recipient’s employees, officials, representatives and agents who have a need to know such Information for purposes of performing obligations under the Agreement, and employees officials, representatives and agents of any legal entity that it controls, controls it, or with which it is under common control, who have a need to know such Information for purposes of performing obligations under the Agreement, provided that, for these purposes a controlled legal entity means:</w:t>
      </w:r>
    </w:p>
    <w:p w:rsidR="00AC6A1C" w:rsidRPr="00E765F3" w:rsidRDefault="00AC6A1C" w:rsidP="00AC6A1C">
      <w:pPr>
        <w:jc w:val="both"/>
        <w:rPr>
          <w:rFonts w:ascii="Calibri" w:hAnsi="Calibri" w:cs="Calibri"/>
          <w:sz w:val="22"/>
          <w:szCs w:val="22"/>
        </w:rPr>
      </w:pPr>
      <w:r w:rsidRPr="00E765F3">
        <w:rPr>
          <w:rFonts w:ascii="Calibri" w:hAnsi="Calibri" w:cs="Calibri"/>
          <w:sz w:val="22"/>
          <w:szCs w:val="22"/>
        </w:rPr>
        <w:t>8.2.1 a corporate entity in which the Party owns or otherwise controls, whether directly or indirectly, over fifty percent (50%) of voting shares thereof; or,</w:t>
      </w:r>
    </w:p>
    <w:p w:rsidR="00AC6A1C" w:rsidRPr="00E765F3" w:rsidRDefault="00AC6A1C" w:rsidP="00AC6A1C">
      <w:pPr>
        <w:jc w:val="both"/>
        <w:rPr>
          <w:rFonts w:ascii="Calibri" w:hAnsi="Calibri" w:cs="Calibri"/>
          <w:sz w:val="22"/>
          <w:szCs w:val="22"/>
        </w:rPr>
      </w:pPr>
      <w:r w:rsidRPr="00E765F3">
        <w:rPr>
          <w:rFonts w:ascii="Calibri" w:hAnsi="Calibri" w:cs="Calibri"/>
          <w:sz w:val="22"/>
          <w:szCs w:val="22"/>
        </w:rPr>
        <w:t>8.2.2 any entity over which the Party exercises effective managerial control; or,</w:t>
      </w:r>
    </w:p>
    <w:p w:rsidR="00AC6A1C" w:rsidRPr="00E765F3" w:rsidRDefault="00AC6A1C" w:rsidP="00AC6A1C">
      <w:pPr>
        <w:jc w:val="both"/>
        <w:rPr>
          <w:rFonts w:ascii="Calibri" w:hAnsi="Calibri" w:cs="Calibri"/>
          <w:sz w:val="22"/>
          <w:szCs w:val="22"/>
        </w:rPr>
      </w:pPr>
      <w:r w:rsidRPr="00E765F3">
        <w:rPr>
          <w:rFonts w:ascii="Calibri" w:hAnsi="Calibri" w:cs="Calibri"/>
          <w:sz w:val="22"/>
          <w:szCs w:val="22"/>
        </w:rPr>
        <w:t xml:space="preserve">8.2.3 for the UNCDF, UNDP and UNV, as associated fund of UNDP. </w:t>
      </w:r>
    </w:p>
    <w:p w:rsidR="00AC6A1C" w:rsidRPr="00E765F3" w:rsidRDefault="00AC6A1C" w:rsidP="00AC6A1C">
      <w:pPr>
        <w:jc w:val="both"/>
        <w:rPr>
          <w:rFonts w:ascii="Calibri" w:hAnsi="Calibri" w:cs="Calibri"/>
          <w:sz w:val="22"/>
          <w:szCs w:val="22"/>
        </w:rPr>
      </w:pPr>
      <w:r w:rsidRPr="00E765F3">
        <w:rPr>
          <w:rFonts w:ascii="Calibri" w:hAnsi="Calibri" w:cs="Calibri"/>
          <w:sz w:val="22"/>
          <w:szCs w:val="22"/>
        </w:rPr>
        <w:t>8.3</w:t>
      </w:r>
      <w:r w:rsidRPr="00E765F3">
        <w:rPr>
          <w:rFonts w:ascii="Calibri" w:hAnsi="Calibri" w:cs="Calibri"/>
          <w:sz w:val="22"/>
          <w:szCs w:val="22"/>
        </w:rPr>
        <w:tab/>
        <w:t xml:space="preserve">The RECIPIENT INSTITUTION may disclose Information to the extent required by law, provided that, subject to and without any waiver of the privileges and immunities of the United Nations, the </w:t>
      </w:r>
      <w:r w:rsidRPr="00E765F3">
        <w:rPr>
          <w:rFonts w:ascii="Calibri" w:hAnsi="Calibri" w:cs="Calibri"/>
          <w:sz w:val="22"/>
          <w:szCs w:val="22"/>
        </w:rPr>
        <w:lastRenderedPageBreak/>
        <w:t>RECIPIENT INSTITUTION will give the UNCDF sufficient prior notice of a request for the disclosure of Information in order to allow the UNCDF to have a reasonable opportunity to take protective measures or such other action as may be appropriate before any such disclosure is made, to the extent allowed by law.</w:t>
      </w:r>
    </w:p>
    <w:p w:rsidR="00AC6A1C" w:rsidRPr="00E765F3" w:rsidRDefault="00AC6A1C" w:rsidP="00AC6A1C">
      <w:pPr>
        <w:jc w:val="both"/>
        <w:rPr>
          <w:rFonts w:ascii="Calibri" w:hAnsi="Calibri" w:cs="Calibri"/>
          <w:sz w:val="22"/>
          <w:szCs w:val="22"/>
        </w:rPr>
      </w:pPr>
      <w:r w:rsidRPr="00E765F3">
        <w:rPr>
          <w:rFonts w:ascii="Calibri" w:hAnsi="Calibri" w:cs="Calibri"/>
          <w:sz w:val="22"/>
          <w:szCs w:val="22"/>
        </w:rPr>
        <w:t>8.4</w:t>
      </w:r>
      <w:r w:rsidRPr="00E765F3">
        <w:rPr>
          <w:rFonts w:ascii="Calibri" w:hAnsi="Calibri" w:cs="Calibri"/>
          <w:sz w:val="22"/>
          <w:szCs w:val="22"/>
        </w:rPr>
        <w:tab/>
        <w:t>The UNCDF may disclose Information to the extent as required pursuant to the Charter of the UN, resolutions or regulations of the General Assembly, or rules promulgated by the Secretary-General.</w:t>
      </w:r>
    </w:p>
    <w:p w:rsidR="00AC6A1C" w:rsidRPr="00E765F3" w:rsidRDefault="00AC6A1C" w:rsidP="00AC6A1C">
      <w:pPr>
        <w:jc w:val="both"/>
        <w:rPr>
          <w:rFonts w:ascii="Calibri" w:hAnsi="Calibri" w:cs="Calibri"/>
          <w:sz w:val="22"/>
          <w:szCs w:val="22"/>
        </w:rPr>
      </w:pPr>
      <w:r w:rsidRPr="00E765F3">
        <w:rPr>
          <w:rFonts w:ascii="Calibri" w:hAnsi="Calibri" w:cs="Calibri"/>
          <w:sz w:val="22"/>
          <w:szCs w:val="22"/>
        </w:rPr>
        <w:t>8.5</w:t>
      </w:r>
      <w:r w:rsidRPr="00E765F3">
        <w:rPr>
          <w:rFonts w:ascii="Calibri" w:hAnsi="Calibri" w:cs="Calibri"/>
          <w:sz w:val="22"/>
          <w:szCs w:val="22"/>
        </w:rPr>
        <w:tab/>
        <w:t>The Receiver shall not be precluded from disclosing Information that is obtained by the Receiver from a third party without restriction, is disclosed by the Discloser to a third party without any obligation of confidentiality, is previously known by the Receiver, or at any time is developed by the Receiver completely independently of any disclosures hereunder.</w:t>
      </w:r>
    </w:p>
    <w:p w:rsidR="00AC6A1C" w:rsidRPr="00E765F3" w:rsidRDefault="00AC6A1C" w:rsidP="00AC6A1C">
      <w:pPr>
        <w:jc w:val="both"/>
        <w:rPr>
          <w:rFonts w:ascii="Calibri" w:hAnsi="Calibri" w:cs="Calibri"/>
          <w:sz w:val="22"/>
          <w:szCs w:val="22"/>
        </w:rPr>
      </w:pPr>
      <w:r w:rsidRPr="00E765F3">
        <w:rPr>
          <w:rFonts w:ascii="Calibri" w:hAnsi="Calibri" w:cs="Calibri"/>
          <w:sz w:val="22"/>
          <w:szCs w:val="22"/>
        </w:rPr>
        <w:t>8.6</w:t>
      </w:r>
      <w:r w:rsidRPr="00E765F3">
        <w:rPr>
          <w:rFonts w:ascii="Calibri" w:hAnsi="Calibri" w:cs="Calibri"/>
          <w:sz w:val="22"/>
          <w:szCs w:val="22"/>
        </w:rPr>
        <w:tab/>
        <w:t>These obligations and restrictions of confidentiality shall be effective during the term of the Agreement, including any extension thereof, and, unless otherwise provided in the Agreement, shall remain effective following any termination of the Agreement for a period not to exceed 2 years from termination.</w:t>
      </w:r>
    </w:p>
    <w:p w:rsidR="00AC6A1C" w:rsidRPr="00E765F3" w:rsidRDefault="00AC6A1C" w:rsidP="00AC6A1C">
      <w:pPr>
        <w:autoSpaceDE w:val="0"/>
        <w:autoSpaceDN w:val="0"/>
        <w:spacing w:before="240"/>
        <w:rPr>
          <w:rFonts w:ascii="Calibri" w:hAnsi="Calibri" w:cs="Calibri"/>
          <w:b/>
          <w:bCs/>
          <w:color w:val="000000"/>
          <w:sz w:val="22"/>
          <w:szCs w:val="22"/>
          <w:u w:val="single"/>
        </w:rPr>
      </w:pPr>
      <w:r w:rsidRPr="00E765F3">
        <w:rPr>
          <w:rFonts w:ascii="Calibri" w:hAnsi="Calibri" w:cs="Calibri"/>
          <w:b/>
          <w:bCs/>
          <w:color w:val="000000"/>
          <w:sz w:val="22"/>
          <w:szCs w:val="22"/>
          <w:u w:val="single"/>
        </w:rPr>
        <w:t xml:space="preserve">9. </w:t>
      </w:r>
      <w:r w:rsidRPr="00E765F3">
        <w:rPr>
          <w:rFonts w:ascii="Calibri" w:hAnsi="Calibri" w:cs="Calibri"/>
          <w:b/>
          <w:bCs/>
          <w:color w:val="000000"/>
          <w:sz w:val="22"/>
          <w:szCs w:val="22"/>
          <w:u w:val="single"/>
        </w:rPr>
        <w:tab/>
        <w:t>General Provisions</w:t>
      </w:r>
    </w:p>
    <w:p w:rsidR="00AC6A1C" w:rsidRPr="00E765F3" w:rsidRDefault="00AC6A1C" w:rsidP="00AC6A1C">
      <w:pPr>
        <w:autoSpaceDE w:val="0"/>
        <w:autoSpaceDN w:val="0"/>
        <w:jc w:val="both"/>
        <w:rPr>
          <w:rFonts w:ascii="Calibri" w:hAnsi="Calibri" w:cs="Calibri"/>
          <w:color w:val="000000"/>
          <w:sz w:val="22"/>
          <w:szCs w:val="22"/>
        </w:rPr>
      </w:pPr>
      <w:r w:rsidRPr="00E765F3">
        <w:rPr>
          <w:rFonts w:ascii="Calibri" w:hAnsi="Calibri" w:cs="Calibri"/>
          <w:color w:val="000000"/>
          <w:sz w:val="22"/>
          <w:szCs w:val="22"/>
        </w:rPr>
        <w:t xml:space="preserve">9.1 This Agreement and the Annexes attached hereto shall form the entire Agreement </w:t>
      </w:r>
      <w:r w:rsidRPr="00E765F3">
        <w:rPr>
          <w:rFonts w:ascii="Calibri" w:eastAsia="HiddenHorzOCR" w:hAnsi="Calibri" w:cs="Calibri"/>
          <w:color w:val="000000"/>
          <w:sz w:val="22"/>
          <w:szCs w:val="22"/>
        </w:rPr>
        <w:t xml:space="preserve">between RECIPIENT INSTITUTION and UNCDF superseding </w:t>
      </w:r>
      <w:r w:rsidRPr="00E765F3">
        <w:rPr>
          <w:rFonts w:ascii="Calibri" w:hAnsi="Calibri" w:cs="Calibri"/>
          <w:color w:val="000000"/>
          <w:sz w:val="22"/>
          <w:szCs w:val="22"/>
        </w:rPr>
        <w:t>the contents of any other negotiations and/or agreements, whether oral or in writing, pertaining to the subject of this Agreement.</w:t>
      </w:r>
    </w:p>
    <w:p w:rsidR="00AC6A1C" w:rsidRPr="00E765F3" w:rsidRDefault="00AC6A1C" w:rsidP="00AC6A1C">
      <w:pPr>
        <w:autoSpaceDE w:val="0"/>
        <w:autoSpaceDN w:val="0"/>
        <w:jc w:val="both"/>
        <w:rPr>
          <w:rFonts w:ascii="Calibri" w:hAnsi="Calibri" w:cs="Calibri"/>
          <w:color w:val="000000"/>
          <w:sz w:val="22"/>
          <w:szCs w:val="22"/>
        </w:rPr>
      </w:pPr>
      <w:r w:rsidRPr="00E765F3">
        <w:rPr>
          <w:rFonts w:ascii="Calibri" w:hAnsi="Calibri" w:cs="Calibri"/>
          <w:color w:val="000000"/>
          <w:sz w:val="22"/>
          <w:szCs w:val="22"/>
        </w:rPr>
        <w:t>9.2</w:t>
      </w:r>
      <w:r w:rsidRPr="00E765F3">
        <w:rPr>
          <w:rFonts w:ascii="Calibri" w:hAnsi="Calibri" w:cs="Calibri"/>
          <w:color w:val="000000"/>
          <w:sz w:val="22"/>
          <w:szCs w:val="22"/>
        </w:rPr>
        <w:tab/>
        <w:t xml:space="preserve">The </w:t>
      </w:r>
      <w:r w:rsidRPr="00E765F3">
        <w:rPr>
          <w:rFonts w:ascii="Calibri" w:hAnsi="Calibri" w:cs="Calibri"/>
          <w:bCs/>
          <w:color w:val="000000"/>
          <w:sz w:val="22"/>
          <w:szCs w:val="22"/>
        </w:rPr>
        <w:t xml:space="preserve">RECIPIENT INSTITUTION </w:t>
      </w:r>
      <w:r w:rsidRPr="00E765F3">
        <w:rPr>
          <w:rFonts w:ascii="Calibri" w:hAnsi="Calibri" w:cs="Calibri"/>
          <w:color w:val="000000"/>
          <w:sz w:val="22"/>
          <w:szCs w:val="22"/>
        </w:rPr>
        <w:t xml:space="preserve">shall carry out all activities described in its proposal with due diligence and efficiency. Subject to the express terms of this Agreement, it is understood that the </w:t>
      </w:r>
      <w:r w:rsidRPr="00E765F3">
        <w:rPr>
          <w:rFonts w:ascii="Calibri" w:hAnsi="Calibri" w:cs="Calibri"/>
          <w:bCs/>
          <w:color w:val="000000"/>
          <w:sz w:val="22"/>
          <w:szCs w:val="22"/>
        </w:rPr>
        <w:t xml:space="preserve">RECIPIENT INSTITUTION </w:t>
      </w:r>
      <w:r w:rsidRPr="00E765F3">
        <w:rPr>
          <w:rFonts w:ascii="Calibri" w:hAnsi="Calibri" w:cs="Calibri"/>
          <w:color w:val="000000"/>
          <w:sz w:val="22"/>
          <w:szCs w:val="22"/>
        </w:rPr>
        <w:t xml:space="preserve">shall have exclusive control over the administration and implementation of the activities referred to above in paragraph 1.1 in Coordination with UNCDF. If at any time RECIPIENT does not produce the required results in agreed timeframes and to level of quality acceptable, UNCDF may serve notice of its intent to terminate indicating the grounds; and if breaches in the performance are not rectified within an agreed timeframe, UNCDF may decide to declare this Agreement terminated by written notice to the </w:t>
      </w:r>
      <w:r w:rsidRPr="00E765F3">
        <w:rPr>
          <w:rFonts w:ascii="Calibri" w:hAnsi="Calibri" w:cs="Calibri"/>
          <w:bCs/>
          <w:color w:val="000000"/>
          <w:sz w:val="22"/>
          <w:szCs w:val="22"/>
        </w:rPr>
        <w:t xml:space="preserve">RECIPIENT INSTITUTION </w:t>
      </w:r>
      <w:r w:rsidRPr="00E765F3">
        <w:rPr>
          <w:rFonts w:ascii="Calibri" w:hAnsi="Calibri" w:cs="Calibri"/>
          <w:color w:val="000000"/>
          <w:sz w:val="22"/>
          <w:szCs w:val="22"/>
        </w:rPr>
        <w:t xml:space="preserve">as described in paragraph 9.6 below; and/or seek any other remedy as may be necessary.  </w:t>
      </w:r>
    </w:p>
    <w:p w:rsidR="00AC6A1C" w:rsidRPr="00E765F3" w:rsidRDefault="00AC6A1C" w:rsidP="00AC6A1C">
      <w:pPr>
        <w:autoSpaceDE w:val="0"/>
        <w:autoSpaceDN w:val="0"/>
        <w:jc w:val="both"/>
        <w:rPr>
          <w:rFonts w:ascii="Calibri" w:hAnsi="Calibri" w:cs="Calibri"/>
          <w:bCs/>
          <w:color w:val="000000"/>
          <w:sz w:val="22"/>
          <w:szCs w:val="22"/>
        </w:rPr>
      </w:pPr>
      <w:r w:rsidRPr="00E765F3">
        <w:rPr>
          <w:rFonts w:ascii="Calibri" w:hAnsi="Calibri" w:cs="Calibri"/>
          <w:color w:val="000000"/>
          <w:sz w:val="22"/>
          <w:szCs w:val="22"/>
        </w:rPr>
        <w:t>9.3</w:t>
      </w:r>
      <w:r w:rsidRPr="00E765F3">
        <w:rPr>
          <w:rFonts w:ascii="Calibri" w:hAnsi="Calibri" w:cs="Calibri"/>
          <w:color w:val="000000"/>
          <w:sz w:val="22"/>
          <w:szCs w:val="22"/>
        </w:rPr>
        <w:tab/>
        <w:t xml:space="preserve">UNCDF undertakes no responsibilities in respect of life, health, accident, travel or any other insurance coverage for any person, which may be necessary or desirable for the purpose of this Agreement or for any personnel undertaking activities under this Agreement. Such responsibilities shall be borne by the </w:t>
      </w:r>
      <w:r w:rsidRPr="00E765F3">
        <w:rPr>
          <w:rFonts w:ascii="Calibri" w:hAnsi="Calibri" w:cs="Calibri"/>
          <w:bCs/>
          <w:color w:val="000000"/>
          <w:sz w:val="22"/>
          <w:szCs w:val="22"/>
        </w:rPr>
        <w:t>RECIPIENT INSTITUTION.</w:t>
      </w:r>
    </w:p>
    <w:p w:rsidR="00AC6A1C" w:rsidRPr="00E765F3" w:rsidRDefault="00AC6A1C" w:rsidP="00AC6A1C">
      <w:pPr>
        <w:autoSpaceDE w:val="0"/>
        <w:autoSpaceDN w:val="0"/>
        <w:jc w:val="both"/>
        <w:rPr>
          <w:rFonts w:ascii="Calibri" w:hAnsi="Calibri" w:cs="Calibri"/>
          <w:color w:val="000000"/>
          <w:sz w:val="22"/>
          <w:szCs w:val="22"/>
        </w:rPr>
      </w:pPr>
      <w:r w:rsidRPr="00E765F3">
        <w:rPr>
          <w:rFonts w:ascii="Calibri" w:hAnsi="Calibri" w:cs="Calibri"/>
          <w:color w:val="000000"/>
          <w:sz w:val="22"/>
          <w:szCs w:val="22"/>
        </w:rPr>
        <w:t>9.4</w:t>
      </w:r>
      <w:r w:rsidRPr="00E765F3">
        <w:rPr>
          <w:rFonts w:ascii="Calibri" w:hAnsi="Calibri" w:cs="Calibri"/>
          <w:color w:val="000000"/>
          <w:sz w:val="22"/>
          <w:szCs w:val="22"/>
        </w:rPr>
        <w:tab/>
        <w:t xml:space="preserve">The rights and obligations of the </w:t>
      </w:r>
      <w:r w:rsidRPr="00E765F3">
        <w:rPr>
          <w:rFonts w:ascii="Calibri" w:hAnsi="Calibri" w:cs="Calibri"/>
          <w:bCs/>
          <w:color w:val="000000"/>
          <w:sz w:val="22"/>
          <w:szCs w:val="22"/>
        </w:rPr>
        <w:t xml:space="preserve">RECIPIENT INSTITUTION </w:t>
      </w:r>
      <w:r w:rsidRPr="00E765F3">
        <w:rPr>
          <w:rFonts w:ascii="Calibri" w:hAnsi="Calibri" w:cs="Calibri"/>
          <w:color w:val="000000"/>
          <w:sz w:val="22"/>
          <w:szCs w:val="22"/>
        </w:rPr>
        <w:t xml:space="preserve">are limited to the terms and conditions of this Agreement. Accordingly, the </w:t>
      </w:r>
      <w:r w:rsidRPr="00E765F3">
        <w:rPr>
          <w:rFonts w:ascii="Calibri" w:hAnsi="Calibri" w:cs="Calibri"/>
          <w:bCs/>
          <w:color w:val="000000"/>
          <w:sz w:val="22"/>
          <w:szCs w:val="22"/>
        </w:rPr>
        <w:t xml:space="preserve">RECIPIENT INSTITUTION </w:t>
      </w:r>
      <w:r w:rsidRPr="00E765F3">
        <w:rPr>
          <w:rFonts w:ascii="Calibri" w:hAnsi="Calibri" w:cs="Calibri"/>
          <w:color w:val="000000"/>
          <w:sz w:val="22"/>
          <w:szCs w:val="22"/>
        </w:rPr>
        <w:t>and personnel performing services on its behalf shall not be entitled to any benefit, payment, compensation or entitlement except as expressly provided in this Agreement.</w:t>
      </w:r>
    </w:p>
    <w:p w:rsidR="00AC6A1C" w:rsidRPr="00E765F3" w:rsidRDefault="00AC6A1C" w:rsidP="00AC6A1C">
      <w:pPr>
        <w:autoSpaceDE w:val="0"/>
        <w:autoSpaceDN w:val="0"/>
        <w:jc w:val="both"/>
        <w:rPr>
          <w:rFonts w:ascii="Calibri" w:hAnsi="Calibri" w:cs="Calibri"/>
          <w:bCs/>
          <w:color w:val="000000"/>
          <w:sz w:val="22"/>
          <w:szCs w:val="22"/>
          <w:u w:val="single"/>
        </w:rPr>
      </w:pPr>
      <w:r w:rsidRPr="00E765F3">
        <w:rPr>
          <w:rFonts w:ascii="Calibri" w:hAnsi="Calibri" w:cs="Calibri"/>
          <w:color w:val="000000"/>
          <w:sz w:val="22"/>
          <w:szCs w:val="22"/>
        </w:rPr>
        <w:t>9.5</w:t>
      </w:r>
      <w:r w:rsidRPr="00E765F3">
        <w:rPr>
          <w:rFonts w:ascii="Calibri" w:hAnsi="Calibri" w:cs="Calibri"/>
          <w:color w:val="000000"/>
          <w:sz w:val="22"/>
          <w:szCs w:val="22"/>
        </w:rPr>
        <w:tab/>
        <w:t xml:space="preserve">The </w:t>
      </w:r>
      <w:r w:rsidRPr="00E765F3">
        <w:rPr>
          <w:rFonts w:ascii="Calibri" w:hAnsi="Calibri" w:cs="Calibri"/>
          <w:bCs/>
          <w:color w:val="000000"/>
          <w:sz w:val="22"/>
          <w:szCs w:val="22"/>
        </w:rPr>
        <w:t xml:space="preserve">RECIPIENT INSTITUTION </w:t>
      </w:r>
      <w:r w:rsidRPr="00E765F3">
        <w:rPr>
          <w:rFonts w:ascii="Calibri" w:hAnsi="Calibri" w:cs="Calibri"/>
          <w:color w:val="000000"/>
          <w:sz w:val="22"/>
          <w:szCs w:val="22"/>
        </w:rPr>
        <w:t xml:space="preserve">shall be solely liable for claims by third parties arising from the </w:t>
      </w:r>
      <w:r w:rsidRPr="00E765F3">
        <w:rPr>
          <w:rFonts w:ascii="Calibri" w:hAnsi="Calibri" w:cs="Calibri"/>
          <w:bCs/>
          <w:color w:val="000000"/>
          <w:sz w:val="22"/>
          <w:szCs w:val="22"/>
        </w:rPr>
        <w:t xml:space="preserve">RECIPIENT INSTITUTION's </w:t>
      </w:r>
      <w:r w:rsidRPr="00E765F3">
        <w:rPr>
          <w:rFonts w:ascii="Calibri" w:hAnsi="Calibri" w:cs="Calibri"/>
          <w:color w:val="000000"/>
          <w:sz w:val="22"/>
          <w:szCs w:val="22"/>
        </w:rPr>
        <w:t>acts or omissions in the course of performing this Agreement and under no circumstances shall UNCDF be held liable for such claims by third parties.</w:t>
      </w:r>
    </w:p>
    <w:p w:rsidR="00AC6A1C" w:rsidRPr="00E765F3" w:rsidRDefault="00AC6A1C" w:rsidP="00AC6A1C">
      <w:pPr>
        <w:autoSpaceDE w:val="0"/>
        <w:autoSpaceDN w:val="0"/>
        <w:jc w:val="both"/>
        <w:rPr>
          <w:rFonts w:ascii="Calibri" w:hAnsi="Calibri" w:cs="Calibri"/>
          <w:color w:val="000000"/>
          <w:sz w:val="22"/>
          <w:szCs w:val="22"/>
        </w:rPr>
      </w:pPr>
      <w:r w:rsidRPr="00E765F3">
        <w:rPr>
          <w:rFonts w:ascii="Calibri" w:hAnsi="Calibri" w:cs="Calibri"/>
          <w:color w:val="000000"/>
          <w:sz w:val="22"/>
          <w:szCs w:val="22"/>
        </w:rPr>
        <w:t>9.6</w:t>
      </w:r>
      <w:r w:rsidRPr="00E765F3">
        <w:rPr>
          <w:rFonts w:ascii="Calibri" w:hAnsi="Calibri" w:cs="Calibri"/>
          <w:color w:val="000000"/>
          <w:sz w:val="22"/>
          <w:szCs w:val="22"/>
        </w:rPr>
        <w:tab/>
        <w:t xml:space="preserve">On the grounds defined in 9.2 above, this Agreement may be terminated by either party before completion of the Agreement by giving thirty (30) days written notice to the other party, and the </w:t>
      </w:r>
      <w:r w:rsidRPr="00E765F3">
        <w:rPr>
          <w:rFonts w:ascii="Calibri" w:hAnsi="Calibri" w:cs="Calibri"/>
          <w:bCs/>
          <w:color w:val="000000"/>
          <w:sz w:val="22"/>
          <w:szCs w:val="22"/>
        </w:rPr>
        <w:t>RECIPIENT INSTITUTION</w:t>
      </w:r>
      <w:r w:rsidRPr="00E765F3">
        <w:rPr>
          <w:rFonts w:ascii="Calibri" w:hAnsi="Calibri" w:cs="Calibri"/>
          <w:color w:val="000000"/>
          <w:sz w:val="22"/>
          <w:szCs w:val="22"/>
        </w:rPr>
        <w:t>shall promptly return any unutilized funds to UNCDF as per paragraph 9.7 below. Unutilized funds shall mean any funds in possession of RECIPIENT INSTITUTION after allowing for the settling all obligations incurred up to the date of termination. Also, in the event that funds are in fact due to RECIPIENT INSTITUTION for activities undertaken by RECIPIENT prior to termination, then these funds will be specified and paid by UNCDF to the RECIPIENT INSTITUTION.</w:t>
      </w:r>
    </w:p>
    <w:p w:rsidR="00AC6A1C" w:rsidRPr="00E765F3" w:rsidRDefault="00AC6A1C" w:rsidP="00AC6A1C">
      <w:pPr>
        <w:autoSpaceDE w:val="0"/>
        <w:autoSpaceDN w:val="0"/>
        <w:jc w:val="both"/>
        <w:rPr>
          <w:rFonts w:ascii="Calibri" w:hAnsi="Calibri" w:cs="Calibri"/>
          <w:color w:val="000000"/>
          <w:sz w:val="22"/>
          <w:szCs w:val="22"/>
        </w:rPr>
      </w:pPr>
      <w:r w:rsidRPr="00E765F3">
        <w:rPr>
          <w:rFonts w:ascii="Calibri" w:hAnsi="Calibri" w:cs="Calibri"/>
          <w:color w:val="000000"/>
          <w:sz w:val="22"/>
          <w:szCs w:val="22"/>
        </w:rPr>
        <w:lastRenderedPageBreak/>
        <w:t>9.7</w:t>
      </w:r>
      <w:r w:rsidRPr="00E765F3">
        <w:rPr>
          <w:rFonts w:ascii="Calibri" w:hAnsi="Calibri" w:cs="Calibri"/>
          <w:color w:val="000000"/>
          <w:sz w:val="22"/>
          <w:szCs w:val="22"/>
        </w:rPr>
        <w:tab/>
        <w:t xml:space="preserve">The </w:t>
      </w:r>
      <w:r w:rsidRPr="00E765F3">
        <w:rPr>
          <w:rFonts w:ascii="Calibri" w:hAnsi="Calibri" w:cs="Calibri"/>
          <w:bCs/>
          <w:color w:val="000000"/>
          <w:sz w:val="22"/>
          <w:szCs w:val="22"/>
        </w:rPr>
        <w:t xml:space="preserve">RECIPIENT INSTITUTION </w:t>
      </w:r>
      <w:r w:rsidRPr="00E765F3">
        <w:rPr>
          <w:rFonts w:ascii="Calibri" w:hAnsi="Calibri" w:cs="Calibri"/>
          <w:color w:val="000000"/>
          <w:sz w:val="22"/>
          <w:szCs w:val="22"/>
        </w:rPr>
        <w:t xml:space="preserve">acknowledges that UNCDF and its representatives have made no actual or implied promise of funding except for the amounts specified by this Agreement. If any of the funds are returned to UNCDF or if this Agreement is rescinded, the </w:t>
      </w:r>
      <w:r w:rsidRPr="00E765F3">
        <w:rPr>
          <w:rFonts w:ascii="Calibri" w:hAnsi="Calibri" w:cs="Calibri"/>
          <w:bCs/>
          <w:color w:val="000000"/>
          <w:sz w:val="22"/>
          <w:szCs w:val="22"/>
        </w:rPr>
        <w:t xml:space="preserve">RECIPIENT INSTITUTION </w:t>
      </w:r>
      <w:r w:rsidRPr="00E765F3">
        <w:rPr>
          <w:rFonts w:ascii="Calibri" w:hAnsi="Calibri" w:cs="Calibri"/>
          <w:color w:val="000000"/>
          <w:sz w:val="22"/>
          <w:szCs w:val="22"/>
        </w:rPr>
        <w:t xml:space="preserve">acknowledges that UNCDF will have no further obligation to the </w:t>
      </w:r>
      <w:r w:rsidRPr="00E765F3">
        <w:rPr>
          <w:rFonts w:ascii="Calibri" w:hAnsi="Calibri" w:cs="Calibri"/>
          <w:bCs/>
          <w:color w:val="000000"/>
          <w:sz w:val="22"/>
          <w:szCs w:val="22"/>
        </w:rPr>
        <w:t xml:space="preserve">RECIPIENT INSTITUTION </w:t>
      </w:r>
      <w:r w:rsidRPr="00E765F3">
        <w:rPr>
          <w:rFonts w:ascii="Calibri" w:hAnsi="Calibri" w:cs="Calibri"/>
          <w:color w:val="000000"/>
          <w:sz w:val="22"/>
          <w:szCs w:val="22"/>
        </w:rPr>
        <w:t>as a result of such return or rescission.</w:t>
      </w:r>
    </w:p>
    <w:p w:rsidR="00AC6A1C" w:rsidRPr="00E765F3" w:rsidRDefault="00AC6A1C" w:rsidP="00AC6A1C">
      <w:pPr>
        <w:autoSpaceDE w:val="0"/>
        <w:autoSpaceDN w:val="0"/>
        <w:rPr>
          <w:rFonts w:ascii="Calibri" w:hAnsi="Calibri" w:cs="Calibri"/>
          <w:sz w:val="22"/>
          <w:szCs w:val="22"/>
        </w:rPr>
      </w:pPr>
      <w:r w:rsidRPr="00E765F3">
        <w:rPr>
          <w:rFonts w:ascii="Calibri" w:hAnsi="Calibri" w:cs="Calibri"/>
          <w:sz w:val="22"/>
          <w:szCs w:val="22"/>
        </w:rPr>
        <w:t>9.8</w:t>
      </w:r>
      <w:r w:rsidRPr="00E765F3">
        <w:rPr>
          <w:rFonts w:ascii="Calibri" w:hAnsi="Calibri" w:cs="Calibri"/>
          <w:sz w:val="22"/>
          <w:szCs w:val="22"/>
        </w:rPr>
        <w:tab/>
        <w:t>No modification of or change to this Agreement, waiver of any of its provisions or additional contractual provisions shall be valid or enforceable unless previously approved in writing by the parties to this Agreement or their duly authorized representatives in the form of an amendment to this Agreement duly signed by the parties hereto.</w:t>
      </w:r>
    </w:p>
    <w:p w:rsidR="00AC6A1C" w:rsidRPr="00E765F3" w:rsidRDefault="00AC6A1C" w:rsidP="00AC6A1C">
      <w:pPr>
        <w:pStyle w:val="Sangra2detindependiente"/>
        <w:spacing w:line="240" w:lineRule="auto"/>
        <w:ind w:left="0"/>
        <w:rPr>
          <w:rFonts w:ascii="Calibri" w:hAnsi="Calibri" w:cs="Calibri"/>
          <w:color w:val="000000"/>
          <w:sz w:val="22"/>
          <w:szCs w:val="22"/>
        </w:rPr>
      </w:pPr>
      <w:r w:rsidRPr="00E765F3">
        <w:rPr>
          <w:rFonts w:ascii="Calibri" w:hAnsi="Calibri" w:cs="Calibri"/>
          <w:color w:val="000000"/>
          <w:sz w:val="22"/>
          <w:szCs w:val="22"/>
        </w:rPr>
        <w:t>9.9</w:t>
      </w:r>
      <w:r w:rsidRPr="00E765F3">
        <w:rPr>
          <w:rFonts w:ascii="Calibri" w:hAnsi="Calibri" w:cs="Calibri"/>
          <w:color w:val="000000"/>
          <w:sz w:val="22"/>
          <w:szCs w:val="22"/>
        </w:rPr>
        <w:tab/>
        <w:t>Any disputes between the Parties arising out of or relating to this Agreement which is not settled amicably or by other agreed mode of settlement shall be submitted to arbitration at the request of either Party. Each Party shall appoint one arbitrator, and the two arbitrators so appointed should appoint a third, who shall be the chairman. If within thirty days of the request for arbitration either Party has not appointed an arbitrator or if within fifteen days of the appointment of two arbitrators the third arbitrator has not been appointed, either Party may request the President of the International Court of Justice to appoint an arbitrator. The procedure of the arbitration shall be fixed by the arbitrators, and the expenses of the arbitration shall be borne by the Parties as assessed by the arbitrators. The arbitral award shall contain a statement of the reasons on which it is based and shall be accepted by the Parties as the final adjudication of the dispute.</w:t>
      </w:r>
    </w:p>
    <w:p w:rsidR="00AC6A1C" w:rsidRPr="00E765F3" w:rsidRDefault="00AC6A1C" w:rsidP="00AC6A1C">
      <w:pPr>
        <w:autoSpaceDE w:val="0"/>
        <w:autoSpaceDN w:val="0"/>
        <w:rPr>
          <w:rFonts w:ascii="Calibri" w:hAnsi="Calibri" w:cs="Calibri"/>
          <w:color w:val="030303"/>
          <w:sz w:val="22"/>
          <w:szCs w:val="22"/>
        </w:rPr>
      </w:pPr>
      <w:r w:rsidRPr="00E765F3">
        <w:rPr>
          <w:rFonts w:ascii="Calibri" w:hAnsi="Calibri" w:cs="Calibri"/>
          <w:color w:val="030303"/>
          <w:sz w:val="22"/>
          <w:szCs w:val="22"/>
        </w:rPr>
        <w:t>9.10</w:t>
      </w:r>
      <w:r w:rsidRPr="00E765F3">
        <w:rPr>
          <w:rFonts w:ascii="Calibri" w:hAnsi="Calibri" w:cs="Calibri"/>
          <w:color w:val="030303"/>
          <w:sz w:val="22"/>
          <w:szCs w:val="22"/>
        </w:rPr>
        <w:tab/>
        <w:t>The parties shall be bound by any arbitration award rendered as a result of such arbitration as the final adjudication or any such controversy or claim.</w:t>
      </w:r>
    </w:p>
    <w:p w:rsidR="00AC6A1C" w:rsidRPr="00E765F3" w:rsidRDefault="00AC6A1C" w:rsidP="00AC6A1C">
      <w:pPr>
        <w:autoSpaceDE w:val="0"/>
        <w:autoSpaceDN w:val="0"/>
        <w:rPr>
          <w:rFonts w:ascii="Calibri" w:hAnsi="Calibri" w:cs="Calibri"/>
          <w:b/>
          <w:bCs/>
          <w:color w:val="000000"/>
          <w:sz w:val="22"/>
          <w:szCs w:val="22"/>
          <w:u w:val="single"/>
        </w:rPr>
      </w:pPr>
      <w:r w:rsidRPr="00E765F3">
        <w:rPr>
          <w:rFonts w:ascii="Calibri" w:hAnsi="Calibri" w:cs="Calibri"/>
          <w:color w:val="030303"/>
          <w:sz w:val="22"/>
          <w:szCs w:val="22"/>
        </w:rPr>
        <w:t>9.11</w:t>
      </w:r>
      <w:r w:rsidRPr="00E765F3">
        <w:rPr>
          <w:rFonts w:ascii="Calibri" w:hAnsi="Calibri" w:cs="Calibri"/>
          <w:color w:val="030303"/>
          <w:sz w:val="22"/>
          <w:szCs w:val="22"/>
        </w:rPr>
        <w:tab/>
        <w:t>Nothing in or relating to this Agreement shall be deemed a waiver of any privileges and immunities of the United Nations, or UNCDF.</w:t>
      </w:r>
    </w:p>
    <w:p w:rsidR="00AC6A1C" w:rsidRDefault="00AC6A1C" w:rsidP="00AC6A1C">
      <w:pPr>
        <w:autoSpaceDE w:val="0"/>
        <w:autoSpaceDN w:val="0"/>
        <w:rPr>
          <w:rFonts w:ascii="Calibri" w:hAnsi="Calibri" w:cs="Calibri"/>
          <w:color w:val="030303"/>
          <w:sz w:val="22"/>
          <w:szCs w:val="22"/>
        </w:rPr>
      </w:pPr>
    </w:p>
    <w:p w:rsidR="00AC6A1C" w:rsidRPr="00E765F3" w:rsidRDefault="00AC6A1C" w:rsidP="00AC6A1C">
      <w:pPr>
        <w:autoSpaceDE w:val="0"/>
        <w:autoSpaceDN w:val="0"/>
        <w:rPr>
          <w:rFonts w:ascii="Calibri" w:hAnsi="Calibri" w:cs="Calibri"/>
          <w:color w:val="030303"/>
          <w:sz w:val="22"/>
          <w:szCs w:val="22"/>
        </w:rPr>
      </w:pPr>
      <w:r w:rsidRPr="00E765F3">
        <w:rPr>
          <w:rFonts w:ascii="Calibri" w:hAnsi="Calibri" w:cs="Calibri"/>
          <w:color w:val="030303"/>
          <w:sz w:val="22"/>
          <w:szCs w:val="22"/>
        </w:rPr>
        <w:t xml:space="preserve">IN WITNESS WHEREOF, the undersigned, duly appointed representatives of UNCDF and the </w:t>
      </w:r>
      <w:r w:rsidRPr="00E765F3">
        <w:rPr>
          <w:rFonts w:ascii="Calibri" w:hAnsi="Calibri" w:cs="Calibri"/>
          <w:bCs/>
          <w:color w:val="030303"/>
          <w:sz w:val="22"/>
          <w:szCs w:val="22"/>
        </w:rPr>
        <w:t xml:space="preserve">RECIPIENT INSTITUTION, </w:t>
      </w:r>
      <w:r w:rsidRPr="00E765F3">
        <w:rPr>
          <w:rFonts w:ascii="Calibri" w:hAnsi="Calibri" w:cs="Calibri"/>
          <w:color w:val="030303"/>
          <w:sz w:val="22"/>
          <w:szCs w:val="22"/>
        </w:rPr>
        <w:t xml:space="preserve">respectively, have on behalf of UNCDF and the </w:t>
      </w:r>
      <w:r w:rsidRPr="00E765F3">
        <w:rPr>
          <w:rFonts w:ascii="Calibri" w:hAnsi="Calibri" w:cs="Calibri"/>
          <w:bCs/>
          <w:color w:val="030303"/>
          <w:sz w:val="22"/>
          <w:szCs w:val="22"/>
        </w:rPr>
        <w:t xml:space="preserve">RECIPIENTINSTITUTION </w:t>
      </w:r>
      <w:r w:rsidRPr="00E765F3">
        <w:rPr>
          <w:rFonts w:ascii="Calibri" w:hAnsi="Calibri" w:cs="Calibri"/>
          <w:color w:val="030303"/>
          <w:sz w:val="22"/>
          <w:szCs w:val="22"/>
        </w:rPr>
        <w:t>signed the present Agreement on the dates indicated below their respective signatures.</w:t>
      </w:r>
    </w:p>
    <w:p w:rsidR="00AC6A1C" w:rsidRPr="00E765F3" w:rsidRDefault="00AC6A1C" w:rsidP="00AC6A1C">
      <w:pPr>
        <w:autoSpaceDE w:val="0"/>
        <w:autoSpaceDN w:val="0"/>
        <w:jc w:val="both"/>
        <w:rPr>
          <w:rFonts w:ascii="Calibri" w:hAnsi="Calibri" w:cs="Calibri"/>
          <w:color w:val="030303"/>
          <w:sz w:val="22"/>
          <w:szCs w:val="22"/>
        </w:rPr>
      </w:pPr>
    </w:p>
    <w:tbl>
      <w:tblPr>
        <w:tblW w:w="10278" w:type="dxa"/>
        <w:tblLook w:val="04A0"/>
      </w:tblPr>
      <w:tblGrid>
        <w:gridCol w:w="5418"/>
        <w:gridCol w:w="4860"/>
      </w:tblGrid>
      <w:tr w:rsidR="00AC6A1C" w:rsidRPr="00E765F3" w:rsidTr="00806AE6">
        <w:tc>
          <w:tcPr>
            <w:tcW w:w="5418" w:type="dxa"/>
          </w:tcPr>
          <w:p w:rsidR="00AC6A1C" w:rsidRPr="00E765F3" w:rsidRDefault="00AC6A1C" w:rsidP="00806AE6">
            <w:pPr>
              <w:jc w:val="both"/>
              <w:rPr>
                <w:rFonts w:ascii="Calibri" w:hAnsi="Calibri" w:cs="Calibri"/>
                <w:b/>
                <w:bCs/>
                <w:color w:val="A6A6A6"/>
                <w:sz w:val="22"/>
                <w:szCs w:val="22"/>
              </w:rPr>
            </w:pPr>
            <w:r w:rsidRPr="00E765F3">
              <w:rPr>
                <w:rFonts w:ascii="Calibri" w:hAnsi="Calibri" w:cs="Calibri"/>
                <w:b/>
                <w:bCs/>
                <w:color w:val="A6A6A6"/>
                <w:sz w:val="22"/>
                <w:szCs w:val="22"/>
              </w:rPr>
              <w:t>On behalf of UNCDF:</w:t>
            </w:r>
            <w:r w:rsidRPr="00E765F3">
              <w:rPr>
                <w:rFonts w:ascii="Calibri" w:hAnsi="Calibri" w:cs="Calibri"/>
                <w:b/>
                <w:bCs/>
                <w:color w:val="A6A6A6"/>
                <w:spacing w:val="-6"/>
                <w:sz w:val="22"/>
                <w:szCs w:val="22"/>
              </w:rPr>
              <w:tab/>
            </w:r>
          </w:p>
          <w:p w:rsidR="00AC6A1C" w:rsidRPr="00E765F3" w:rsidRDefault="00AC6A1C" w:rsidP="00806AE6">
            <w:pPr>
              <w:tabs>
                <w:tab w:val="left" w:pos="4212"/>
                <w:tab w:val="left" w:pos="7128"/>
              </w:tabs>
              <w:jc w:val="both"/>
              <w:rPr>
                <w:rFonts w:ascii="Calibri" w:hAnsi="Calibri" w:cs="Calibri"/>
                <w:color w:val="A6A6A6"/>
                <w:spacing w:val="-6"/>
                <w:sz w:val="22"/>
                <w:szCs w:val="22"/>
              </w:rPr>
            </w:pPr>
          </w:p>
          <w:p w:rsidR="00AC6A1C" w:rsidRPr="00E765F3" w:rsidRDefault="00AC6A1C" w:rsidP="00806AE6">
            <w:pPr>
              <w:tabs>
                <w:tab w:val="left" w:pos="4212"/>
                <w:tab w:val="left" w:pos="7128"/>
              </w:tabs>
              <w:jc w:val="both"/>
              <w:rPr>
                <w:rFonts w:ascii="Calibri" w:hAnsi="Calibri" w:cs="Calibri"/>
                <w:color w:val="A6A6A6"/>
                <w:spacing w:val="-6"/>
                <w:sz w:val="22"/>
                <w:szCs w:val="22"/>
              </w:rPr>
            </w:pPr>
            <w:r w:rsidRPr="00E765F3">
              <w:rPr>
                <w:rFonts w:ascii="Calibri" w:hAnsi="Calibri" w:cs="Calibri"/>
                <w:color w:val="A6A6A6"/>
                <w:spacing w:val="-6"/>
                <w:sz w:val="22"/>
                <w:szCs w:val="22"/>
              </w:rPr>
              <w:t>Name: Judith Karl</w:t>
            </w:r>
          </w:p>
          <w:p w:rsidR="00AC6A1C" w:rsidRPr="00E765F3" w:rsidRDefault="00AC6A1C" w:rsidP="00806AE6">
            <w:pPr>
              <w:tabs>
                <w:tab w:val="left" w:pos="4212"/>
              </w:tabs>
              <w:jc w:val="both"/>
              <w:rPr>
                <w:rFonts w:ascii="Calibri" w:hAnsi="Calibri" w:cs="Calibri"/>
                <w:color w:val="A6A6A6"/>
                <w:spacing w:val="-6"/>
                <w:sz w:val="22"/>
                <w:szCs w:val="22"/>
              </w:rPr>
            </w:pPr>
          </w:p>
          <w:p w:rsidR="00AC6A1C" w:rsidRPr="00E765F3" w:rsidRDefault="00AC6A1C" w:rsidP="00806AE6">
            <w:pPr>
              <w:tabs>
                <w:tab w:val="left" w:pos="4212"/>
              </w:tabs>
              <w:jc w:val="both"/>
              <w:rPr>
                <w:rFonts w:ascii="Calibri" w:hAnsi="Calibri" w:cs="Calibri"/>
                <w:color w:val="A6A6A6"/>
                <w:spacing w:val="-6"/>
                <w:sz w:val="22"/>
                <w:szCs w:val="22"/>
              </w:rPr>
            </w:pPr>
            <w:r w:rsidRPr="00E765F3">
              <w:rPr>
                <w:rFonts w:ascii="Calibri" w:hAnsi="Calibri" w:cs="Calibri"/>
                <w:color w:val="A6A6A6"/>
                <w:spacing w:val="-6"/>
                <w:sz w:val="22"/>
                <w:szCs w:val="22"/>
              </w:rPr>
              <w:t xml:space="preserve">Title: Executive Secretary </w:t>
            </w:r>
            <w:r w:rsidRPr="00E765F3">
              <w:rPr>
                <w:rFonts w:ascii="Calibri" w:hAnsi="Calibri" w:cs="Calibri"/>
                <w:color w:val="A6A6A6"/>
                <w:spacing w:val="-6"/>
                <w:sz w:val="22"/>
                <w:szCs w:val="22"/>
              </w:rPr>
              <w:tab/>
            </w:r>
          </w:p>
          <w:p w:rsidR="00AC6A1C" w:rsidRPr="00E765F3" w:rsidRDefault="00AC6A1C" w:rsidP="00806AE6">
            <w:pPr>
              <w:jc w:val="both"/>
              <w:rPr>
                <w:rFonts w:ascii="Calibri" w:hAnsi="Calibri" w:cs="Calibri"/>
                <w:color w:val="A6A6A6"/>
                <w:spacing w:val="-6"/>
                <w:sz w:val="22"/>
                <w:szCs w:val="22"/>
              </w:rPr>
            </w:pPr>
          </w:p>
          <w:p w:rsidR="00AC6A1C" w:rsidRPr="00E765F3" w:rsidRDefault="00AC6A1C" w:rsidP="00806AE6">
            <w:pPr>
              <w:jc w:val="both"/>
              <w:rPr>
                <w:rFonts w:ascii="Calibri" w:hAnsi="Calibri" w:cs="Calibri"/>
                <w:color w:val="A6A6A6"/>
                <w:spacing w:val="-6"/>
                <w:sz w:val="22"/>
                <w:szCs w:val="22"/>
              </w:rPr>
            </w:pPr>
          </w:p>
          <w:p w:rsidR="00AC6A1C" w:rsidRPr="00E765F3" w:rsidRDefault="00AC6A1C" w:rsidP="00806AE6">
            <w:pPr>
              <w:jc w:val="both"/>
              <w:rPr>
                <w:rFonts w:ascii="Calibri" w:hAnsi="Calibri" w:cs="Calibri"/>
                <w:color w:val="A6A6A6"/>
                <w:spacing w:val="-6"/>
                <w:sz w:val="22"/>
                <w:szCs w:val="22"/>
              </w:rPr>
            </w:pPr>
          </w:p>
          <w:p w:rsidR="00AC6A1C" w:rsidRPr="00E765F3" w:rsidRDefault="00AC6A1C" w:rsidP="00806AE6">
            <w:pPr>
              <w:jc w:val="both"/>
              <w:rPr>
                <w:rFonts w:ascii="Calibri" w:hAnsi="Calibri" w:cs="Calibri"/>
                <w:color w:val="A6A6A6"/>
                <w:spacing w:val="-6"/>
                <w:sz w:val="22"/>
                <w:szCs w:val="22"/>
              </w:rPr>
            </w:pPr>
            <w:r w:rsidRPr="00E765F3">
              <w:rPr>
                <w:rFonts w:ascii="Calibri" w:hAnsi="Calibri" w:cs="Calibri"/>
                <w:color w:val="A6A6A6"/>
                <w:spacing w:val="-6"/>
                <w:sz w:val="22"/>
                <w:szCs w:val="22"/>
              </w:rPr>
              <w:t>Date________________________</w:t>
            </w:r>
          </w:p>
          <w:p w:rsidR="00AC6A1C" w:rsidRPr="00E765F3" w:rsidRDefault="00AC6A1C" w:rsidP="00806AE6">
            <w:pPr>
              <w:jc w:val="both"/>
              <w:rPr>
                <w:rFonts w:ascii="Calibri" w:hAnsi="Calibri" w:cs="Calibri"/>
                <w:b/>
                <w:bCs/>
                <w:color w:val="A6A6A6"/>
                <w:sz w:val="22"/>
                <w:szCs w:val="22"/>
              </w:rPr>
            </w:pPr>
          </w:p>
        </w:tc>
        <w:tc>
          <w:tcPr>
            <w:tcW w:w="4860" w:type="dxa"/>
          </w:tcPr>
          <w:p w:rsidR="00AC6A1C" w:rsidRPr="00E765F3" w:rsidRDefault="00AC6A1C" w:rsidP="00806AE6">
            <w:pPr>
              <w:jc w:val="both"/>
              <w:rPr>
                <w:rFonts w:ascii="Calibri" w:hAnsi="Calibri" w:cs="Calibri"/>
                <w:b/>
                <w:bCs/>
                <w:color w:val="A6A6A6"/>
                <w:spacing w:val="-8"/>
                <w:sz w:val="22"/>
                <w:szCs w:val="22"/>
              </w:rPr>
            </w:pPr>
            <w:r w:rsidRPr="00E765F3">
              <w:rPr>
                <w:rFonts w:ascii="Calibri" w:hAnsi="Calibri" w:cs="Calibri"/>
                <w:b/>
                <w:bCs/>
                <w:color w:val="A6A6A6"/>
                <w:spacing w:val="-6"/>
                <w:sz w:val="22"/>
                <w:szCs w:val="22"/>
              </w:rPr>
              <w:t xml:space="preserve">On behalf of the </w:t>
            </w:r>
            <w:r w:rsidRPr="00E765F3">
              <w:rPr>
                <w:rFonts w:ascii="Calibri" w:hAnsi="Calibri" w:cs="Calibri"/>
                <w:b/>
                <w:bCs/>
                <w:color w:val="A6A6A6"/>
                <w:spacing w:val="-8"/>
                <w:sz w:val="22"/>
                <w:szCs w:val="22"/>
              </w:rPr>
              <w:t>RECIPIENT INSITUTION:</w:t>
            </w:r>
          </w:p>
          <w:p w:rsidR="00AC6A1C" w:rsidRPr="00E765F3" w:rsidRDefault="00AC6A1C" w:rsidP="00806AE6">
            <w:pPr>
              <w:autoSpaceDE w:val="0"/>
              <w:autoSpaceDN w:val="0"/>
              <w:rPr>
                <w:rFonts w:ascii="Calibri" w:hAnsi="Calibri" w:cs="Calibri"/>
                <w:color w:val="A6A6A6"/>
                <w:spacing w:val="-6"/>
                <w:sz w:val="22"/>
                <w:szCs w:val="22"/>
              </w:rPr>
            </w:pPr>
          </w:p>
          <w:p w:rsidR="00AC6A1C" w:rsidRPr="00E765F3" w:rsidRDefault="00AC6A1C" w:rsidP="00806AE6">
            <w:pPr>
              <w:autoSpaceDE w:val="0"/>
              <w:autoSpaceDN w:val="0"/>
              <w:rPr>
                <w:rFonts w:ascii="Calibri" w:hAnsi="Calibri" w:cs="Calibri"/>
                <w:b/>
                <w:bCs/>
                <w:color w:val="A6A6A6"/>
                <w:sz w:val="22"/>
                <w:szCs w:val="22"/>
              </w:rPr>
            </w:pPr>
            <w:r w:rsidRPr="00E765F3">
              <w:rPr>
                <w:rFonts w:ascii="Calibri" w:hAnsi="Calibri" w:cs="Calibri"/>
                <w:color w:val="A6A6A6"/>
                <w:spacing w:val="-6"/>
                <w:sz w:val="22"/>
                <w:szCs w:val="22"/>
              </w:rPr>
              <w:t>Name:  XXXXXXXXXX</w:t>
            </w:r>
          </w:p>
          <w:p w:rsidR="00AC6A1C" w:rsidRPr="00E765F3" w:rsidRDefault="00AC6A1C" w:rsidP="00806AE6">
            <w:pPr>
              <w:tabs>
                <w:tab w:val="left" w:pos="4212"/>
                <w:tab w:val="left" w:pos="7128"/>
              </w:tabs>
              <w:jc w:val="both"/>
              <w:rPr>
                <w:rFonts w:ascii="Calibri" w:hAnsi="Calibri" w:cs="Calibri"/>
                <w:color w:val="A6A6A6"/>
                <w:spacing w:val="-6"/>
                <w:sz w:val="22"/>
                <w:szCs w:val="22"/>
              </w:rPr>
            </w:pPr>
          </w:p>
          <w:p w:rsidR="00AC6A1C" w:rsidRPr="00E765F3" w:rsidRDefault="00AC6A1C" w:rsidP="00806AE6">
            <w:pPr>
              <w:tabs>
                <w:tab w:val="left" w:pos="4212"/>
                <w:tab w:val="left" w:pos="7128"/>
              </w:tabs>
              <w:jc w:val="both"/>
              <w:rPr>
                <w:rFonts w:ascii="Calibri" w:hAnsi="Calibri" w:cs="Calibri"/>
                <w:b/>
                <w:bCs/>
                <w:color w:val="A6A6A6"/>
                <w:spacing w:val="-8"/>
                <w:sz w:val="22"/>
                <w:szCs w:val="22"/>
              </w:rPr>
            </w:pPr>
            <w:r w:rsidRPr="00E765F3">
              <w:rPr>
                <w:rFonts w:ascii="Calibri" w:hAnsi="Calibri" w:cs="Calibri"/>
                <w:color w:val="A6A6A6"/>
                <w:spacing w:val="-6"/>
                <w:sz w:val="22"/>
                <w:szCs w:val="22"/>
              </w:rPr>
              <w:t>Title: XXXXXXXXXXX</w:t>
            </w:r>
          </w:p>
          <w:p w:rsidR="00AC6A1C" w:rsidRPr="00E765F3" w:rsidRDefault="00AC6A1C" w:rsidP="00806AE6">
            <w:pPr>
              <w:jc w:val="both"/>
              <w:rPr>
                <w:rFonts w:ascii="Calibri" w:hAnsi="Calibri" w:cs="Calibri"/>
                <w:color w:val="A6A6A6"/>
                <w:spacing w:val="-6"/>
                <w:sz w:val="22"/>
                <w:szCs w:val="22"/>
              </w:rPr>
            </w:pPr>
          </w:p>
          <w:p w:rsidR="00AC6A1C" w:rsidRPr="00E765F3" w:rsidRDefault="00AC6A1C" w:rsidP="00806AE6">
            <w:pPr>
              <w:jc w:val="both"/>
              <w:rPr>
                <w:rFonts w:ascii="Calibri" w:hAnsi="Calibri" w:cs="Calibri"/>
                <w:color w:val="A6A6A6"/>
                <w:spacing w:val="-6"/>
                <w:sz w:val="22"/>
                <w:szCs w:val="22"/>
              </w:rPr>
            </w:pPr>
          </w:p>
          <w:p w:rsidR="00AC6A1C" w:rsidRPr="00E765F3" w:rsidRDefault="00AC6A1C" w:rsidP="00806AE6">
            <w:pPr>
              <w:jc w:val="both"/>
              <w:rPr>
                <w:rFonts w:ascii="Calibri" w:hAnsi="Calibri" w:cs="Calibri"/>
                <w:color w:val="A6A6A6"/>
                <w:spacing w:val="-6"/>
                <w:sz w:val="22"/>
                <w:szCs w:val="22"/>
              </w:rPr>
            </w:pPr>
          </w:p>
          <w:p w:rsidR="00AC6A1C" w:rsidRPr="00E765F3" w:rsidRDefault="00AC6A1C" w:rsidP="00806AE6">
            <w:pPr>
              <w:jc w:val="both"/>
              <w:rPr>
                <w:rFonts w:ascii="Calibri" w:hAnsi="Calibri" w:cs="Calibri"/>
                <w:color w:val="A6A6A6"/>
                <w:spacing w:val="-6"/>
                <w:sz w:val="22"/>
                <w:szCs w:val="22"/>
              </w:rPr>
            </w:pPr>
            <w:r w:rsidRPr="00E765F3">
              <w:rPr>
                <w:rFonts w:ascii="Calibri" w:hAnsi="Calibri" w:cs="Calibri"/>
                <w:color w:val="A6A6A6"/>
                <w:spacing w:val="-6"/>
                <w:sz w:val="22"/>
                <w:szCs w:val="22"/>
              </w:rPr>
              <w:t>Date________________________</w:t>
            </w:r>
          </w:p>
          <w:p w:rsidR="00AC6A1C" w:rsidRPr="00E765F3" w:rsidRDefault="00AC6A1C" w:rsidP="00806AE6">
            <w:pPr>
              <w:jc w:val="both"/>
              <w:rPr>
                <w:rFonts w:ascii="Calibri" w:hAnsi="Calibri" w:cs="Calibri"/>
                <w:b/>
                <w:bCs/>
                <w:color w:val="A6A6A6"/>
                <w:sz w:val="22"/>
                <w:szCs w:val="22"/>
              </w:rPr>
            </w:pPr>
          </w:p>
        </w:tc>
      </w:tr>
    </w:tbl>
    <w:p w:rsidR="00AC6A1C" w:rsidRPr="00E765F3" w:rsidRDefault="00AC6A1C" w:rsidP="00AC6A1C">
      <w:pPr>
        <w:rPr>
          <w:rFonts w:ascii="Calibri" w:hAnsi="Calibri" w:cs="Calibri"/>
          <w:b/>
          <w:bCs/>
          <w:spacing w:val="-6"/>
          <w:sz w:val="22"/>
          <w:szCs w:val="22"/>
        </w:rPr>
      </w:pPr>
    </w:p>
    <w:p w:rsidR="00AC6A1C" w:rsidRPr="00E765F3" w:rsidRDefault="00AC6A1C" w:rsidP="00AC6A1C">
      <w:pPr>
        <w:rPr>
          <w:rFonts w:ascii="Calibri" w:hAnsi="Calibri" w:cs="Calibri"/>
          <w:b/>
          <w:bCs/>
          <w:spacing w:val="-6"/>
          <w:sz w:val="22"/>
          <w:szCs w:val="22"/>
        </w:rPr>
      </w:pPr>
    </w:p>
    <w:p w:rsidR="00AC6A1C" w:rsidRPr="00E765F3" w:rsidRDefault="00AC6A1C" w:rsidP="00AC6A1C">
      <w:pPr>
        <w:rPr>
          <w:rFonts w:ascii="Calibri" w:hAnsi="Calibri" w:cs="Calibri"/>
          <w:b/>
          <w:bCs/>
          <w:spacing w:val="-6"/>
          <w:sz w:val="22"/>
          <w:szCs w:val="22"/>
        </w:rPr>
      </w:pPr>
      <w:r w:rsidRPr="00E765F3">
        <w:rPr>
          <w:rFonts w:ascii="Calibri" w:hAnsi="Calibri" w:cs="Calibri"/>
          <w:b/>
          <w:bCs/>
          <w:spacing w:val="-6"/>
          <w:sz w:val="22"/>
          <w:szCs w:val="22"/>
        </w:rPr>
        <w:t xml:space="preserve">ANNEX A: </w:t>
      </w:r>
    </w:p>
    <w:p w:rsidR="00AC6A1C" w:rsidRPr="00E765F3" w:rsidRDefault="00AC6A1C" w:rsidP="00AC6A1C">
      <w:pPr>
        <w:rPr>
          <w:rFonts w:ascii="Calibri" w:hAnsi="Calibri" w:cs="Calibri"/>
          <w:sz w:val="22"/>
          <w:szCs w:val="22"/>
        </w:rPr>
      </w:pPr>
      <w:r w:rsidRPr="00E765F3">
        <w:rPr>
          <w:rFonts w:ascii="Calibri" w:hAnsi="Calibri" w:cs="Calibri"/>
          <w:b/>
          <w:bCs/>
          <w:spacing w:val="-6"/>
          <w:sz w:val="22"/>
          <w:szCs w:val="22"/>
        </w:rPr>
        <w:t xml:space="preserve">Proposal to UNCDF for </w:t>
      </w:r>
      <w:r w:rsidRPr="00E765F3">
        <w:rPr>
          <w:rFonts w:ascii="Calibri" w:hAnsi="Calibri" w:cs="Calibri"/>
          <w:b/>
          <w:bCs/>
          <w:color w:val="A6A6A6"/>
          <w:spacing w:val="-6"/>
          <w:sz w:val="22"/>
          <w:szCs w:val="22"/>
        </w:rPr>
        <w:t>XXXXX</w:t>
      </w:r>
      <w:r w:rsidRPr="00E765F3">
        <w:rPr>
          <w:rFonts w:ascii="Calibri" w:hAnsi="Calibri" w:cs="Calibri"/>
          <w:b/>
          <w:bCs/>
          <w:spacing w:val="-6"/>
          <w:sz w:val="22"/>
          <w:szCs w:val="22"/>
        </w:rPr>
        <w:t xml:space="preserve"> - is attached and considered part of this agreemen</w:t>
      </w:r>
      <w:r>
        <w:rPr>
          <w:rFonts w:ascii="Calibri" w:hAnsi="Calibri" w:cs="Calibri"/>
          <w:b/>
          <w:bCs/>
          <w:spacing w:val="-6"/>
          <w:sz w:val="22"/>
          <w:szCs w:val="22"/>
        </w:rPr>
        <w:t>t</w:t>
      </w:r>
    </w:p>
    <w:p w:rsidR="00AC6A1C" w:rsidRDefault="00AC6A1C" w:rsidP="00AC6A1C"/>
    <w:p w:rsidR="00AC6A1C" w:rsidRPr="00AC6A1C" w:rsidRDefault="00AC6A1C" w:rsidP="00AC6A1C">
      <w:pPr>
        <w:overflowPunct/>
        <w:autoSpaceDE w:val="0"/>
        <w:autoSpaceDN w:val="0"/>
        <w:spacing w:before="120" w:after="230"/>
        <w:ind w:right="68"/>
        <w:jc w:val="both"/>
        <w:rPr>
          <w:rFonts w:ascii="Calibri" w:hAnsi="Calibri" w:cs="Calibri"/>
          <w:color w:val="000000"/>
          <w:kern w:val="0"/>
        </w:rPr>
      </w:pPr>
    </w:p>
    <w:bookmarkEnd w:id="0"/>
    <w:p w:rsidR="00DE178F" w:rsidRPr="00E765F3" w:rsidRDefault="00DE178F" w:rsidP="00DE178F">
      <w:pPr>
        <w:pStyle w:val="Prrafodelista"/>
        <w:overflowPunct/>
        <w:autoSpaceDE w:val="0"/>
        <w:autoSpaceDN w:val="0"/>
        <w:spacing w:before="120" w:after="230" w:line="231" w:lineRule="atLeast"/>
        <w:ind w:right="68"/>
        <w:jc w:val="both"/>
        <w:rPr>
          <w:rFonts w:ascii="Calibri" w:hAnsi="Calibri" w:cs="Calibri"/>
          <w:color w:val="000000"/>
          <w:kern w:val="0"/>
          <w:szCs w:val="22"/>
        </w:rPr>
      </w:pPr>
    </w:p>
    <w:sectPr w:rsidR="00DE178F" w:rsidRPr="00E765F3" w:rsidSect="00C54FFE">
      <w:pgSz w:w="12240" w:h="15840"/>
      <w:pgMar w:top="993" w:right="1440" w:bottom="1800" w:left="1440" w:header="720" w:footer="9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94F" w:rsidRDefault="0034494F" w:rsidP="00DE178F">
      <w:r>
        <w:separator/>
      </w:r>
    </w:p>
  </w:endnote>
  <w:endnote w:type="continuationSeparator" w:id="1">
    <w:p w:rsidR="0034494F" w:rsidRDefault="0034494F" w:rsidP="00DE178F">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altName w:val="Lucida Sans Unicode"/>
    <w:charset w:val="00"/>
    <w:family w:val="swiss"/>
    <w:pitch w:val="variable"/>
    <w:sig w:usb0="00000001"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iddenHorzOCR">
    <w:altName w:val="MS Mincho"/>
    <w:panose1 w:val="00000000000000000000"/>
    <w:charset w:val="80"/>
    <w:family w:val="auto"/>
    <w:notTrueType/>
    <w:pitch w:val="default"/>
    <w:sig w:usb0="00000000" w:usb1="08070000" w:usb2="00000010" w:usb3="00000000" w:csb0="00020000" w:csb1="00000000"/>
  </w:font>
  <w:font w:name="游ゴシック Light">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A1C" w:rsidRPr="00F33EE6" w:rsidRDefault="00AC6A1C" w:rsidP="00DE178F">
    <w:pPr>
      <w:pStyle w:val="Piedepgina"/>
      <w:jc w:val="right"/>
      <w:rPr>
        <w:rFonts w:ascii="Calibri" w:hAnsi="Calibri"/>
        <w:sz w:val="22"/>
        <w:szCs w:val="22"/>
      </w:rPr>
    </w:pPr>
    <w:r w:rsidRPr="00F33EE6">
      <w:rPr>
        <w:rFonts w:ascii="Calibri" w:hAnsi="Calibri"/>
        <w:sz w:val="22"/>
        <w:szCs w:val="22"/>
      </w:rPr>
      <w:t xml:space="preserve">Page </w:t>
    </w:r>
    <w:r w:rsidR="00F05727" w:rsidRPr="00F33EE6">
      <w:rPr>
        <w:rStyle w:val="Nmerodepgina"/>
        <w:rFonts w:ascii="Calibri" w:hAnsi="Calibri"/>
        <w:sz w:val="22"/>
        <w:szCs w:val="22"/>
      </w:rPr>
      <w:fldChar w:fldCharType="begin"/>
    </w:r>
    <w:r w:rsidRPr="00F33EE6">
      <w:rPr>
        <w:rStyle w:val="Nmerodepgina"/>
        <w:rFonts w:ascii="Calibri" w:hAnsi="Calibri"/>
        <w:sz w:val="22"/>
        <w:szCs w:val="22"/>
      </w:rPr>
      <w:instrText xml:space="preserve"> PAGE </w:instrText>
    </w:r>
    <w:r w:rsidR="00F05727" w:rsidRPr="00F33EE6">
      <w:rPr>
        <w:rStyle w:val="Nmerodepgina"/>
        <w:rFonts w:ascii="Calibri" w:hAnsi="Calibri"/>
        <w:sz w:val="22"/>
        <w:szCs w:val="22"/>
      </w:rPr>
      <w:fldChar w:fldCharType="separate"/>
    </w:r>
    <w:r w:rsidR="00152CF4">
      <w:rPr>
        <w:rStyle w:val="Nmerodepgina"/>
        <w:rFonts w:ascii="Calibri" w:hAnsi="Calibri"/>
        <w:noProof/>
        <w:sz w:val="22"/>
        <w:szCs w:val="22"/>
      </w:rPr>
      <w:t>14</w:t>
    </w:r>
    <w:r w:rsidR="00F05727" w:rsidRPr="00F33EE6">
      <w:rPr>
        <w:rStyle w:val="Nmerodepgina"/>
        <w:rFonts w:ascii="Calibri" w:hAnsi="Calibri"/>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A1C" w:rsidRDefault="00F05727">
    <w:pPr>
      <w:pStyle w:val="Textoindependiente"/>
      <w:spacing w:line="14" w:lineRule="auto"/>
      <w:rPr>
        <w:sz w:val="20"/>
      </w:rPr>
    </w:pPr>
    <w:r w:rsidRPr="00F05727">
      <w:rPr>
        <w:noProof/>
      </w:rPr>
      <w:pict>
        <v:shapetype id="_x0000_t202" coordsize="21600,21600" o:spt="202" path="m,l,21600r21600,l21600,xe">
          <v:stroke joinstyle="miter"/>
          <v:path gradientshapeok="t" o:connecttype="rect"/>
        </v:shapetype>
        <v:shape id="_x0000_s4098" type="#_x0000_t202" style="position:absolute;margin-left:503.75pt;margin-top:743.45pt;width:37.25pt;height:12.8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" filled="f" stroked="f">
          <v:textbox inset="0,0,0,0">
            <w:txbxContent>
              <w:p w:rsidR="00AC6A1C" w:rsidRDefault="00AC6A1C">
                <w:pPr>
                  <w:pStyle w:val="Textoindependiente"/>
                  <w:spacing w:line="245" w:lineRule="exact"/>
                  <w:ind w:left="20" w:right="-2"/>
                </w:pPr>
                <w:r>
                  <w:rPr>
                    <w:w w:val="105"/>
                  </w:rPr>
                  <w:t>Page 20</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A1C" w:rsidRDefault="00F05727">
    <w:pPr>
      <w:pStyle w:val="Textoindependiente"/>
      <w:spacing w:line="14" w:lineRule="auto"/>
      <w:rPr>
        <w:sz w:val="20"/>
      </w:rPr>
    </w:pPr>
    <w:r w:rsidRPr="00F05727">
      <w:rPr>
        <w:noProof/>
      </w:rPr>
      <w:pict>
        <v:shapetype id="_x0000_t202" coordsize="21600,21600" o:spt="202" path="m,l,21600r21600,l21600,xe">
          <v:stroke joinstyle="miter"/>
          <v:path gradientshapeok="t" o:connecttype="rect"/>
        </v:shapetype>
        <v:shape id="Text Box 1" o:spid="_x0000_s4097" type="#_x0000_t202" style="position:absolute;margin-left:503.75pt;margin-top:743.45pt;width:38.25pt;height:12.8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" filled="f" stroked="f">
          <v:textbox inset="0,0,0,0">
            <w:txbxContent>
              <w:p w:rsidR="00AC6A1C" w:rsidRDefault="00AC6A1C">
                <w:pPr>
                  <w:pStyle w:val="Textoindependiente"/>
                  <w:spacing w:line="245" w:lineRule="exact"/>
                  <w:ind w:left="20"/>
                </w:pPr>
                <w:r>
                  <w:rPr>
                    <w:w w:val="105"/>
                  </w:rPr>
                  <w:t xml:space="preserve">Page </w:t>
                </w:r>
                <w:r w:rsidR="00F05727">
                  <w:fldChar w:fldCharType="begin"/>
                </w:r>
                <w:r>
                  <w:rPr>
                    <w:w w:val="105"/>
                  </w:rPr>
                  <w:instrText xml:space="preserve"> PAGE </w:instrText>
                </w:r>
                <w:r w:rsidR="00F05727">
                  <w:fldChar w:fldCharType="separate"/>
                </w:r>
                <w:r w:rsidR="00152CF4">
                  <w:rPr>
                    <w:noProof/>
                    <w:w w:val="105"/>
                  </w:rPr>
                  <w:t>24</w:t>
                </w:r>
                <w:r w:rsidR="00F05727">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A1C" w:rsidRPr="00C20764" w:rsidRDefault="00AC6A1C" w:rsidP="00C20764">
    <w:pPr>
      <w:pStyle w:val="Piedepgin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A1C" w:rsidRPr="00F33EE6" w:rsidRDefault="00AC6A1C" w:rsidP="00DE178F">
    <w:pPr>
      <w:pStyle w:val="Piedepgina"/>
      <w:keepNext/>
      <w:jc w:val="right"/>
      <w:rPr>
        <w:rFonts w:ascii="Calibri" w:hAnsi="Calibri"/>
        <w:sz w:val="22"/>
        <w:szCs w:val="22"/>
      </w:rPr>
    </w:pPr>
    <w:r w:rsidRPr="00F33EE6">
      <w:rPr>
        <w:rFonts w:ascii="Calibri" w:hAnsi="Calibri"/>
        <w:sz w:val="22"/>
        <w:szCs w:val="22"/>
      </w:rPr>
      <w:t xml:space="preserve">Page </w:t>
    </w:r>
    <w:r w:rsidR="00F05727" w:rsidRPr="00F33EE6">
      <w:rPr>
        <w:rStyle w:val="Nmerodepgina"/>
        <w:rFonts w:ascii="Calibri" w:hAnsi="Calibri"/>
        <w:sz w:val="22"/>
        <w:szCs w:val="22"/>
      </w:rPr>
      <w:fldChar w:fldCharType="begin"/>
    </w:r>
    <w:r w:rsidRPr="00F33EE6">
      <w:rPr>
        <w:rStyle w:val="Nmerodepgina"/>
        <w:rFonts w:ascii="Calibri" w:hAnsi="Calibri"/>
        <w:sz w:val="22"/>
        <w:szCs w:val="22"/>
      </w:rPr>
      <w:instrText xml:space="preserve"> PAGE </w:instrText>
    </w:r>
    <w:r w:rsidR="00F05727" w:rsidRPr="00F33EE6">
      <w:rPr>
        <w:rStyle w:val="Nmerodepgina"/>
        <w:rFonts w:ascii="Calibri" w:hAnsi="Calibri"/>
        <w:sz w:val="22"/>
        <w:szCs w:val="22"/>
      </w:rPr>
      <w:fldChar w:fldCharType="separate"/>
    </w:r>
    <w:r w:rsidR="00152CF4">
      <w:rPr>
        <w:rStyle w:val="Nmerodepgina"/>
        <w:rFonts w:ascii="Calibri" w:hAnsi="Calibri"/>
        <w:noProof/>
        <w:sz w:val="22"/>
        <w:szCs w:val="22"/>
      </w:rPr>
      <w:t>27</w:t>
    </w:r>
    <w:r w:rsidR="00F05727" w:rsidRPr="00F33EE6">
      <w:rPr>
        <w:rStyle w:val="Nmerodepgina"/>
        <w:rFonts w:ascii="Calibri" w:hAnsi="Calibri"/>
        <w:sz w:val="22"/>
        <w:szCs w:val="22"/>
      </w:rPr>
      <w:fldChar w:fldCharType="end"/>
    </w:r>
  </w:p>
  <w:p w:rsidR="00AC6A1C" w:rsidRDefault="00AC6A1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94F" w:rsidRDefault="0034494F" w:rsidP="00DE178F">
      <w:r>
        <w:separator/>
      </w:r>
    </w:p>
  </w:footnote>
  <w:footnote w:type="continuationSeparator" w:id="1">
    <w:p w:rsidR="0034494F" w:rsidRDefault="0034494F" w:rsidP="00DE178F">
      <w:r>
        <w:continuationSeparator/>
      </w:r>
    </w:p>
  </w:footnote>
  <w:footnote w:id="2">
    <w:p w:rsidR="000B5181" w:rsidRPr="00EF5C14" w:rsidRDefault="000B5181" w:rsidP="00A03C3A">
      <w:pPr>
        <w:pStyle w:val="Textonotapie"/>
        <w:rPr>
          <w:rFonts w:asciiTheme="majorHAnsi" w:hAnsiTheme="majorHAnsi" w:cstheme="majorHAnsi"/>
          <w:sz w:val="16"/>
          <w:szCs w:val="16"/>
        </w:rPr>
      </w:pPr>
      <w:r w:rsidRPr="00EF5C14">
        <w:rPr>
          <w:rStyle w:val="Refdenotaalpie"/>
          <w:rFonts w:asciiTheme="majorHAnsi" w:hAnsiTheme="majorHAnsi" w:cstheme="majorHAnsi"/>
          <w:sz w:val="16"/>
          <w:szCs w:val="16"/>
        </w:rPr>
        <w:footnoteRef/>
      </w:r>
      <w:r w:rsidRPr="00EF5C14">
        <w:rPr>
          <w:rFonts w:asciiTheme="majorHAnsi" w:hAnsiTheme="majorHAnsi" w:cstheme="majorHAnsi"/>
          <w:sz w:val="16"/>
          <w:szCs w:val="16"/>
        </w:rPr>
        <w:t xml:space="preserve"> There is no one standard definition of a digital or electronic payment. Digital Payments are transfers of value which are initiated and/or received using electronic devices and channels to transmit the instructions.  While payments are made using instruments (e.g., cash, checks), digital payments are not one instrument but rather an umbrella term applied to a range of instruments used in different ways. These instruments can be grouped together with respect totheir underlyingnatureintwoways: narrowchoice– ‘Paper’ </w:t>
      </w:r>
      <w:r w:rsidRPr="00EF5C14">
        <w:rPr>
          <w:rFonts w:asciiTheme="majorHAnsi" w:hAnsiTheme="majorHAnsi" w:cstheme="majorHAnsi"/>
          <w:spacing w:val="1"/>
          <w:sz w:val="16"/>
          <w:szCs w:val="16"/>
        </w:rPr>
        <w:t xml:space="preserve">vs </w:t>
      </w:r>
      <w:r w:rsidRPr="00EF5C14">
        <w:rPr>
          <w:rFonts w:asciiTheme="majorHAnsi" w:hAnsiTheme="majorHAnsi" w:cstheme="majorHAnsi"/>
          <w:sz w:val="16"/>
          <w:szCs w:val="16"/>
        </w:rPr>
        <w:t xml:space="preserve">‘non‐paper’ </w:t>
      </w:r>
      <w:r w:rsidRPr="00EF5C14">
        <w:rPr>
          <w:rFonts w:asciiTheme="majorHAnsi" w:hAnsiTheme="majorHAnsi" w:cstheme="majorHAnsi"/>
          <w:spacing w:val="1"/>
          <w:sz w:val="16"/>
          <w:szCs w:val="16"/>
        </w:rPr>
        <w:t xml:space="preserve">and </w:t>
      </w:r>
      <w:r w:rsidRPr="00EF5C14">
        <w:rPr>
          <w:rFonts w:asciiTheme="majorHAnsi" w:hAnsiTheme="majorHAnsi" w:cstheme="majorHAnsi"/>
          <w:sz w:val="16"/>
          <w:szCs w:val="16"/>
        </w:rPr>
        <w:t xml:space="preserve">broadchoice– ‘cash’ </w:t>
      </w:r>
      <w:r w:rsidRPr="00EF5C14">
        <w:rPr>
          <w:rFonts w:asciiTheme="majorHAnsi" w:hAnsiTheme="majorHAnsi" w:cstheme="majorHAnsi"/>
          <w:spacing w:val="1"/>
          <w:sz w:val="16"/>
          <w:szCs w:val="16"/>
        </w:rPr>
        <w:t xml:space="preserve">vs </w:t>
      </w:r>
      <w:r w:rsidRPr="00EF5C14">
        <w:rPr>
          <w:rFonts w:asciiTheme="majorHAnsi" w:hAnsiTheme="majorHAnsi" w:cstheme="majorHAnsi"/>
          <w:sz w:val="16"/>
          <w:szCs w:val="16"/>
        </w:rPr>
        <w:t xml:space="preserve">‘non-cash’. </w:t>
      </w:r>
      <w:r w:rsidRPr="00EF5C14">
        <w:rPr>
          <w:rFonts w:asciiTheme="majorHAnsi" w:hAnsiTheme="majorHAnsi" w:cstheme="majorHAnsi"/>
          <w:color w:val="0000FF"/>
          <w:sz w:val="16"/>
          <w:szCs w:val="16"/>
          <w:u w:val="single" w:color="0000FF"/>
        </w:rPr>
        <w:t>https://</w:t>
      </w:r>
      <w:hyperlink r:id="rId1">
        <w:r w:rsidRPr="00EF5C14">
          <w:rPr>
            <w:rFonts w:asciiTheme="majorHAnsi" w:hAnsiTheme="majorHAnsi" w:cstheme="majorHAnsi"/>
            <w:color w:val="0000FF"/>
            <w:sz w:val="16"/>
            <w:szCs w:val="16"/>
            <w:u w:val="single" w:color="0000FF"/>
          </w:rPr>
          <w:t>www.betterthancash.org/tools-­‐</w:t>
        </w:r>
      </w:hyperlink>
      <w:r w:rsidRPr="00EF5C14">
        <w:rPr>
          <w:rFonts w:asciiTheme="majorHAnsi" w:hAnsiTheme="majorHAnsi" w:cstheme="majorHAnsi"/>
          <w:color w:val="0000FF"/>
          <w:sz w:val="16"/>
          <w:szCs w:val="16"/>
          <w:u w:val="single" w:color="0000FF"/>
        </w:rPr>
        <w:t>research/toolkits/payments-­‐ measurement/focusing-­‐your-­‐measurement/introduction</w:t>
      </w:r>
    </w:p>
  </w:footnote>
  <w:footnote w:id="3">
    <w:p w:rsidR="000B5181" w:rsidRDefault="000B5181" w:rsidP="00AD430C">
      <w:pPr>
        <w:pStyle w:val="Textonotapie"/>
      </w:pPr>
      <w:r w:rsidRPr="004240F1">
        <w:rPr>
          <w:rStyle w:val="Refdenotaalpie"/>
        </w:rPr>
        <w:footnoteRef/>
      </w:r>
      <w:r w:rsidRPr="004240F1">
        <w:rPr>
          <w:rFonts w:ascii="Calibri" w:hAnsi="Calibri"/>
          <w:color w:val="343434"/>
          <w:sz w:val="17"/>
        </w:rPr>
        <w:t xml:space="preserve">The quantitative importance of a use case relative to other use cases is exemplified in the following two cases: </w:t>
      </w:r>
      <w:r w:rsidRPr="004240F1">
        <w:rPr>
          <w:rFonts w:ascii="Calibri" w:hAnsi="Calibri"/>
          <w:sz w:val="17"/>
        </w:rPr>
        <w:t>In the Banco Central do Brazil (BCB)’s stock-taking, closed-loop card networks and mobile payment schemes, as well as any transa</w:t>
      </w:r>
      <w:r w:rsidRPr="004240F1">
        <w:rPr>
          <w:rFonts w:ascii="Calibri" w:hAnsi="Calibri"/>
          <w:color w:val="343434"/>
          <w:sz w:val="17"/>
        </w:rPr>
        <w:t xml:space="preserve">ctions involving the credit unions sector, were excluded from analysis — all because transaction volumes and values were so low compared to other payment types. For the same reason, mobile money person-to-person payments were not chosen for the </w:t>
      </w:r>
      <w:r>
        <w:rPr>
          <w:rFonts w:ascii="Calibri" w:hAnsi="Calibri"/>
          <w:color w:val="343434"/>
          <w:sz w:val="17"/>
        </w:rPr>
        <w:t>THE ALLIANCE</w:t>
      </w:r>
      <w:r w:rsidRPr="004240F1">
        <w:rPr>
          <w:rFonts w:ascii="Calibri" w:hAnsi="Calibri"/>
          <w:color w:val="343434"/>
          <w:sz w:val="17"/>
        </w:rPr>
        <w:t xml:space="preserve"> diagnostics; in the four countries studied, usage is nascent or low, and other use cases better illustrate the key payments actors’ incentives. However, the </w:t>
      </w:r>
      <w:r>
        <w:rPr>
          <w:rFonts w:ascii="Calibri" w:hAnsi="Calibri"/>
          <w:color w:val="343434"/>
          <w:sz w:val="17"/>
        </w:rPr>
        <w:t>THE ALLIANCE</w:t>
      </w:r>
      <w:r w:rsidRPr="004240F1">
        <w:rPr>
          <w:rFonts w:ascii="Calibri" w:hAnsi="Calibri"/>
          <w:color w:val="343434"/>
          <w:sz w:val="17"/>
        </w:rPr>
        <w:t xml:space="preserve"> diagnostic for Malawi did include mobile money because development partners there have begun to use mobile money schemes to distribute emergency cash transfers. These efforts have struggled in the face of low penetration of access points and other operational challenges. P2P usage is at a low base, as one MNO’s scheme had been in the market for just two years and the others for less than one year at the time of the study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A1C" w:rsidRDefault="00AC6A1C" w:rsidP="00DE178F">
    <w:pPr>
      <w:pStyle w:val="Encabezado"/>
      <w:jc w:val="right"/>
    </w:pPr>
    <w:r w:rsidRPr="004240F1">
      <w:rPr>
        <w:rFonts w:ascii="Calibri" w:hAnsi="Calibri" w:cs="Calibri"/>
        <w:b/>
        <w:noProof/>
        <w:sz w:val="32"/>
        <w:lang w:val="es-ES" w:eastAsia="es-ES"/>
      </w:rPr>
      <w:drawing>
        <wp:inline distT="0" distB="0" distL="0" distR="0">
          <wp:extent cx="552450" cy="533400"/>
          <wp:effectExtent l="0" t="0" r="0" b="0"/>
          <wp:docPr id="8" name="Picture 6" descr="C:\Users\YOUTHSTART\AppData\Local\Microsoft\Windows\Temporary Internet Files\Content.Outlook\EBIPYQ8C\logo-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OUTHSTART\AppData\Local\Microsoft\Windows\Temporary Internet Files\Content.Outlook\EBIPYQ8C\logo-hr.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2450" cy="533400"/>
                  </a:xfrm>
                  <a:prstGeom prst="rect">
                    <a:avLst/>
                  </a:prstGeom>
                  <a:noFill/>
                  <a:ln>
                    <a:noFill/>
                  </a:ln>
                </pic:spPr>
              </pic:pic>
            </a:graphicData>
          </a:graphic>
        </wp:inline>
      </w:drawing>
    </w:r>
  </w:p>
  <w:p w:rsidR="00AC6A1C" w:rsidRDefault="00AC6A1C">
    <w:pPr>
      <w:pStyle w:val="Encabezado"/>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A1C" w:rsidRDefault="00AC6A1C">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A1C" w:rsidRDefault="00AC6A1C">
    <w:pPr>
      <w:pStyle w:val="Encabezad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A1C" w:rsidRDefault="00AC6A1C">
    <w:pPr>
      <w:pStyle w:val="Encabezad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A1C" w:rsidRDefault="00AC6A1C">
    <w:pPr>
      <w:pStyle w:val="Encabezad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A1C" w:rsidRDefault="00AC6A1C">
    <w:pPr>
      <w:pStyle w:val="Encabezad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A1C" w:rsidRDefault="00AC6A1C">
    <w:pPr>
      <w:pStyle w:val="Encabezad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A1C" w:rsidRDefault="00AC6A1C" w:rsidP="00DE178F">
    <w:pPr>
      <w:pStyle w:val="Encabezado"/>
      <w:ind w:left="8640"/>
    </w:pPr>
    <w:r w:rsidRPr="004240F1">
      <w:rPr>
        <w:rFonts w:cs="Calibri"/>
        <w:b/>
        <w:noProof/>
        <w:sz w:val="32"/>
        <w:lang w:val="es-ES" w:eastAsia="es-ES"/>
      </w:rPr>
      <w:drawing>
        <wp:inline distT="0" distB="0" distL="0" distR="0">
          <wp:extent cx="552450" cy="533400"/>
          <wp:effectExtent l="0" t="0" r="0" b="0"/>
          <wp:docPr id="2" name="Picture 1" descr="C:\Users\YOUTHSTART\AppData\Local\Microsoft\Windows\Temporary Internet Files\Content.Outlook\EBIPYQ8C\logo-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UTHSTART\AppData\Local\Microsoft\Windows\Temporary Internet Files\Content.Outlook\EBIPYQ8C\logo-hr.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2450" cy="533400"/>
                  </a:xfrm>
                  <a:prstGeom prst="rect">
                    <a:avLst/>
                  </a:prstGeom>
                  <a:noFill/>
                  <a:ln>
                    <a:noFill/>
                  </a:ln>
                </pic:spPr>
              </pic:pic>
            </a:graphicData>
          </a:graphic>
        </wp:inline>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A1C" w:rsidRDefault="00AC6A1C" w:rsidP="00DE178F">
    <w:pPr>
      <w:pStyle w:val="Encabezado"/>
      <w:ind w:left="12240"/>
    </w:pPr>
    <w:r w:rsidRPr="004240F1">
      <w:rPr>
        <w:rFonts w:cs="Calibri"/>
        <w:b/>
        <w:noProof/>
        <w:sz w:val="32"/>
        <w:lang w:val="es-ES" w:eastAsia="es-ES"/>
      </w:rPr>
      <w:drawing>
        <wp:inline distT="0" distB="0" distL="0" distR="0">
          <wp:extent cx="552450" cy="533400"/>
          <wp:effectExtent l="0" t="0" r="0" b="0"/>
          <wp:docPr id="3" name="Picture 2" descr="C:\Users\YOUTHSTART\AppData\Local\Microsoft\Windows\Temporary Internet Files\Content.Outlook\EBIPYQ8C\logo-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OUTHSTART\AppData\Local\Microsoft\Windows\Temporary Internet Files\Content.Outlook\EBIPYQ8C\logo-hr.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2450" cy="5334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356F1FA"/>
    <w:lvl w:ilvl="0">
      <w:start w:val="1"/>
      <w:numFmt w:val="bullet"/>
      <w:pStyle w:val="Listaconvietas2"/>
      <w:lvlText w:val=""/>
      <w:lvlJc w:val="left"/>
      <w:pPr>
        <w:ind w:left="720" w:hanging="360"/>
      </w:pPr>
      <w:rPr>
        <w:rFonts w:ascii="Wingdings 2" w:hAnsi="Wingdings 2" w:hint="default"/>
      </w:rPr>
    </w:lvl>
  </w:abstractNum>
  <w:abstractNum w:abstractNumId="1">
    <w:nsid w:val="00F55E13"/>
    <w:multiLevelType w:val="multilevel"/>
    <w:tmpl w:val="ED8A6F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3096" w:hanging="360"/>
      </w:pPr>
      <w:rPr>
        <w:rFonts w:ascii="Symbol" w:hAnsi="Symbol" w:hint="default"/>
      </w:rPr>
    </w:lvl>
    <w:lvl w:ilvl="4">
      <w:start w:val="1"/>
      <w:numFmt w:val="decimal"/>
      <w:lvlText w:val="%1.%2.%3.%4.%5"/>
      <w:lvlJc w:val="left"/>
      <w:pPr>
        <w:ind w:left="4728" w:hanging="1080"/>
      </w:pPr>
      <w:rPr>
        <w:rFonts w:hint="default"/>
      </w:rPr>
    </w:lvl>
    <w:lvl w:ilvl="5">
      <w:start w:val="1"/>
      <w:numFmt w:val="decimal"/>
      <w:lvlText w:val="%1.%2.%3.%4.%5.%6"/>
      <w:lvlJc w:val="left"/>
      <w:pPr>
        <w:ind w:left="6000" w:hanging="144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8184" w:hanging="1800"/>
      </w:pPr>
      <w:rPr>
        <w:rFonts w:hint="default"/>
      </w:rPr>
    </w:lvl>
    <w:lvl w:ilvl="8">
      <w:start w:val="1"/>
      <w:numFmt w:val="decimal"/>
      <w:lvlText w:val="%1.%2.%3.%4.%5.%6.%7.%8.%9"/>
      <w:lvlJc w:val="left"/>
      <w:pPr>
        <w:ind w:left="9456" w:hanging="2160"/>
      </w:pPr>
      <w:rPr>
        <w:rFonts w:hint="default"/>
      </w:rPr>
    </w:lvl>
  </w:abstractNum>
  <w:abstractNum w:abstractNumId="2">
    <w:nsid w:val="01054841"/>
    <w:multiLevelType w:val="hybridMultilevel"/>
    <w:tmpl w:val="4320B1D2"/>
    <w:lvl w:ilvl="0" w:tplc="FFFFFFFF">
      <w:start w:val="1"/>
      <w:numFmt w:val="bullet"/>
      <w:lvlText w:val=""/>
      <w:lvlJc w:val="left"/>
      <w:pPr>
        <w:tabs>
          <w:tab w:val="num" w:pos="720"/>
        </w:tabs>
        <w:ind w:left="720" w:hanging="360"/>
      </w:pPr>
      <w:rPr>
        <w:rFonts w:ascii="Symbol" w:hAnsi="Symbol" w:hint="default"/>
      </w:rPr>
    </w:lvl>
    <w:lvl w:ilvl="1" w:tplc="5ED80024" w:tentative="1">
      <w:start w:val="1"/>
      <w:numFmt w:val="bullet"/>
      <w:lvlText w:val=""/>
      <w:lvlJc w:val="left"/>
      <w:pPr>
        <w:tabs>
          <w:tab w:val="num" w:pos="1440"/>
        </w:tabs>
        <w:ind w:left="1440" w:hanging="360"/>
      </w:pPr>
      <w:rPr>
        <w:rFonts w:ascii="Wingdings" w:hAnsi="Wingdings" w:hint="default"/>
      </w:rPr>
    </w:lvl>
    <w:lvl w:ilvl="2" w:tplc="AE52EB1E" w:tentative="1">
      <w:start w:val="1"/>
      <w:numFmt w:val="bullet"/>
      <w:lvlText w:val=""/>
      <w:lvlJc w:val="left"/>
      <w:pPr>
        <w:tabs>
          <w:tab w:val="num" w:pos="2160"/>
        </w:tabs>
        <w:ind w:left="2160" w:hanging="360"/>
      </w:pPr>
      <w:rPr>
        <w:rFonts w:ascii="Wingdings" w:hAnsi="Wingdings" w:hint="default"/>
      </w:rPr>
    </w:lvl>
    <w:lvl w:ilvl="3" w:tplc="A210EA12" w:tentative="1">
      <w:start w:val="1"/>
      <w:numFmt w:val="bullet"/>
      <w:lvlText w:val=""/>
      <w:lvlJc w:val="left"/>
      <w:pPr>
        <w:tabs>
          <w:tab w:val="num" w:pos="2880"/>
        </w:tabs>
        <w:ind w:left="2880" w:hanging="360"/>
      </w:pPr>
      <w:rPr>
        <w:rFonts w:ascii="Wingdings" w:hAnsi="Wingdings" w:hint="default"/>
      </w:rPr>
    </w:lvl>
    <w:lvl w:ilvl="4" w:tplc="676C069C" w:tentative="1">
      <w:start w:val="1"/>
      <w:numFmt w:val="bullet"/>
      <w:lvlText w:val=""/>
      <w:lvlJc w:val="left"/>
      <w:pPr>
        <w:tabs>
          <w:tab w:val="num" w:pos="3600"/>
        </w:tabs>
        <w:ind w:left="3600" w:hanging="360"/>
      </w:pPr>
      <w:rPr>
        <w:rFonts w:ascii="Wingdings" w:hAnsi="Wingdings" w:hint="default"/>
      </w:rPr>
    </w:lvl>
    <w:lvl w:ilvl="5" w:tplc="E5044572" w:tentative="1">
      <w:start w:val="1"/>
      <w:numFmt w:val="bullet"/>
      <w:lvlText w:val=""/>
      <w:lvlJc w:val="left"/>
      <w:pPr>
        <w:tabs>
          <w:tab w:val="num" w:pos="4320"/>
        </w:tabs>
        <w:ind w:left="4320" w:hanging="360"/>
      </w:pPr>
      <w:rPr>
        <w:rFonts w:ascii="Wingdings" w:hAnsi="Wingdings" w:hint="default"/>
      </w:rPr>
    </w:lvl>
    <w:lvl w:ilvl="6" w:tplc="A9A49964" w:tentative="1">
      <w:start w:val="1"/>
      <w:numFmt w:val="bullet"/>
      <w:lvlText w:val=""/>
      <w:lvlJc w:val="left"/>
      <w:pPr>
        <w:tabs>
          <w:tab w:val="num" w:pos="5040"/>
        </w:tabs>
        <w:ind w:left="5040" w:hanging="360"/>
      </w:pPr>
      <w:rPr>
        <w:rFonts w:ascii="Wingdings" w:hAnsi="Wingdings" w:hint="default"/>
      </w:rPr>
    </w:lvl>
    <w:lvl w:ilvl="7" w:tplc="FC18B594" w:tentative="1">
      <w:start w:val="1"/>
      <w:numFmt w:val="bullet"/>
      <w:lvlText w:val=""/>
      <w:lvlJc w:val="left"/>
      <w:pPr>
        <w:tabs>
          <w:tab w:val="num" w:pos="5760"/>
        </w:tabs>
        <w:ind w:left="5760" w:hanging="360"/>
      </w:pPr>
      <w:rPr>
        <w:rFonts w:ascii="Wingdings" w:hAnsi="Wingdings" w:hint="default"/>
      </w:rPr>
    </w:lvl>
    <w:lvl w:ilvl="8" w:tplc="68E47B04" w:tentative="1">
      <w:start w:val="1"/>
      <w:numFmt w:val="bullet"/>
      <w:lvlText w:val=""/>
      <w:lvlJc w:val="left"/>
      <w:pPr>
        <w:tabs>
          <w:tab w:val="num" w:pos="6480"/>
        </w:tabs>
        <w:ind w:left="6480" w:hanging="360"/>
      </w:pPr>
      <w:rPr>
        <w:rFonts w:ascii="Wingdings" w:hAnsi="Wingdings" w:hint="default"/>
      </w:rPr>
    </w:lvl>
  </w:abstractNum>
  <w:abstractNum w:abstractNumId="3">
    <w:nsid w:val="01443C81"/>
    <w:multiLevelType w:val="hybridMultilevel"/>
    <w:tmpl w:val="9DE4C02C"/>
    <w:lvl w:ilvl="0" w:tplc="F14CAC7A">
      <w:start w:val="1"/>
      <w:numFmt w:val="bullet"/>
      <w:lvlText w:val=""/>
      <w:lvlJc w:val="left"/>
      <w:pPr>
        <w:ind w:left="720" w:hanging="360"/>
      </w:pPr>
      <w:rPr>
        <w:rFonts w:ascii="Symbol" w:hAnsi="Symbol" w:hint="default"/>
      </w:rPr>
    </w:lvl>
    <w:lvl w:ilvl="1" w:tplc="42786ED8">
      <w:start w:val="1"/>
      <w:numFmt w:val="bullet"/>
      <w:lvlText w:val="o"/>
      <w:lvlJc w:val="left"/>
      <w:pPr>
        <w:ind w:left="1440" w:hanging="360"/>
      </w:pPr>
      <w:rPr>
        <w:rFonts w:ascii="Courier New" w:hAnsi="Courier New" w:hint="default"/>
      </w:rPr>
    </w:lvl>
    <w:lvl w:ilvl="2" w:tplc="AEE4E2F4">
      <w:start w:val="1"/>
      <w:numFmt w:val="bullet"/>
      <w:lvlText w:val=""/>
      <w:lvlJc w:val="left"/>
      <w:pPr>
        <w:ind w:left="2160" w:hanging="360"/>
      </w:pPr>
      <w:rPr>
        <w:rFonts w:ascii="Wingdings" w:hAnsi="Wingdings" w:hint="default"/>
      </w:rPr>
    </w:lvl>
    <w:lvl w:ilvl="3" w:tplc="2D7C789C">
      <w:start w:val="1"/>
      <w:numFmt w:val="bullet"/>
      <w:lvlText w:val=""/>
      <w:lvlJc w:val="left"/>
      <w:pPr>
        <w:ind w:left="2880" w:hanging="360"/>
      </w:pPr>
      <w:rPr>
        <w:rFonts w:ascii="Symbol" w:hAnsi="Symbol" w:hint="default"/>
      </w:rPr>
    </w:lvl>
    <w:lvl w:ilvl="4" w:tplc="8F844D34">
      <w:start w:val="1"/>
      <w:numFmt w:val="bullet"/>
      <w:lvlText w:val="o"/>
      <w:lvlJc w:val="left"/>
      <w:pPr>
        <w:ind w:left="3600" w:hanging="360"/>
      </w:pPr>
      <w:rPr>
        <w:rFonts w:ascii="Courier New" w:hAnsi="Courier New" w:hint="default"/>
      </w:rPr>
    </w:lvl>
    <w:lvl w:ilvl="5" w:tplc="2D00BD2C">
      <w:start w:val="1"/>
      <w:numFmt w:val="bullet"/>
      <w:lvlText w:val=""/>
      <w:lvlJc w:val="left"/>
      <w:pPr>
        <w:ind w:left="4320" w:hanging="360"/>
      </w:pPr>
      <w:rPr>
        <w:rFonts w:ascii="Wingdings" w:hAnsi="Wingdings" w:hint="default"/>
      </w:rPr>
    </w:lvl>
    <w:lvl w:ilvl="6" w:tplc="E4A29A26">
      <w:start w:val="1"/>
      <w:numFmt w:val="bullet"/>
      <w:lvlText w:val=""/>
      <w:lvlJc w:val="left"/>
      <w:pPr>
        <w:ind w:left="5040" w:hanging="360"/>
      </w:pPr>
      <w:rPr>
        <w:rFonts w:ascii="Symbol" w:hAnsi="Symbol" w:hint="default"/>
      </w:rPr>
    </w:lvl>
    <w:lvl w:ilvl="7" w:tplc="0E74C7A0">
      <w:start w:val="1"/>
      <w:numFmt w:val="bullet"/>
      <w:lvlText w:val="o"/>
      <w:lvlJc w:val="left"/>
      <w:pPr>
        <w:ind w:left="5760" w:hanging="360"/>
      </w:pPr>
      <w:rPr>
        <w:rFonts w:ascii="Courier New" w:hAnsi="Courier New" w:hint="default"/>
      </w:rPr>
    </w:lvl>
    <w:lvl w:ilvl="8" w:tplc="DAE8A554">
      <w:start w:val="1"/>
      <w:numFmt w:val="bullet"/>
      <w:lvlText w:val=""/>
      <w:lvlJc w:val="left"/>
      <w:pPr>
        <w:ind w:left="6480" w:hanging="360"/>
      </w:pPr>
      <w:rPr>
        <w:rFonts w:ascii="Wingdings" w:hAnsi="Wingdings" w:hint="default"/>
      </w:rPr>
    </w:lvl>
  </w:abstractNum>
  <w:abstractNum w:abstractNumId="4">
    <w:nsid w:val="0896163B"/>
    <w:multiLevelType w:val="hybridMultilevel"/>
    <w:tmpl w:val="22A43E28"/>
    <w:lvl w:ilvl="0" w:tplc="DB46C746">
      <w:start w:val="1"/>
      <w:numFmt w:val="bullet"/>
      <w:lvlText w:val="§"/>
      <w:lvlJc w:val="left"/>
      <w:pPr>
        <w:tabs>
          <w:tab w:val="num" w:pos="1272"/>
        </w:tabs>
        <w:ind w:left="1272" w:hanging="360"/>
      </w:pPr>
      <w:rPr>
        <w:rFonts w:ascii="Wingdings" w:hAnsi="Wingdings" w:hint="default"/>
      </w:rPr>
    </w:lvl>
    <w:lvl w:ilvl="1" w:tplc="61BE3872" w:tentative="1">
      <w:start w:val="1"/>
      <w:numFmt w:val="bullet"/>
      <w:lvlText w:val="§"/>
      <w:lvlJc w:val="left"/>
      <w:pPr>
        <w:tabs>
          <w:tab w:val="num" w:pos="1992"/>
        </w:tabs>
        <w:ind w:left="1992" w:hanging="360"/>
      </w:pPr>
      <w:rPr>
        <w:rFonts w:ascii="Wingdings" w:hAnsi="Wingdings" w:hint="default"/>
      </w:rPr>
    </w:lvl>
    <w:lvl w:ilvl="2" w:tplc="EECCC7FE" w:tentative="1">
      <w:start w:val="1"/>
      <w:numFmt w:val="bullet"/>
      <w:lvlText w:val="§"/>
      <w:lvlJc w:val="left"/>
      <w:pPr>
        <w:tabs>
          <w:tab w:val="num" w:pos="2712"/>
        </w:tabs>
        <w:ind w:left="2712" w:hanging="360"/>
      </w:pPr>
      <w:rPr>
        <w:rFonts w:ascii="Wingdings" w:hAnsi="Wingdings" w:hint="default"/>
      </w:rPr>
    </w:lvl>
    <w:lvl w:ilvl="3" w:tplc="E3A6D8DC" w:tentative="1">
      <w:start w:val="1"/>
      <w:numFmt w:val="bullet"/>
      <w:lvlText w:val="§"/>
      <w:lvlJc w:val="left"/>
      <w:pPr>
        <w:tabs>
          <w:tab w:val="num" w:pos="3432"/>
        </w:tabs>
        <w:ind w:left="3432" w:hanging="360"/>
      </w:pPr>
      <w:rPr>
        <w:rFonts w:ascii="Wingdings" w:hAnsi="Wingdings" w:hint="default"/>
      </w:rPr>
    </w:lvl>
    <w:lvl w:ilvl="4" w:tplc="15EED2BE" w:tentative="1">
      <w:start w:val="1"/>
      <w:numFmt w:val="bullet"/>
      <w:lvlText w:val="§"/>
      <w:lvlJc w:val="left"/>
      <w:pPr>
        <w:tabs>
          <w:tab w:val="num" w:pos="4152"/>
        </w:tabs>
        <w:ind w:left="4152" w:hanging="360"/>
      </w:pPr>
      <w:rPr>
        <w:rFonts w:ascii="Wingdings" w:hAnsi="Wingdings" w:hint="default"/>
      </w:rPr>
    </w:lvl>
    <w:lvl w:ilvl="5" w:tplc="4FD05584" w:tentative="1">
      <w:start w:val="1"/>
      <w:numFmt w:val="bullet"/>
      <w:lvlText w:val="§"/>
      <w:lvlJc w:val="left"/>
      <w:pPr>
        <w:tabs>
          <w:tab w:val="num" w:pos="4872"/>
        </w:tabs>
        <w:ind w:left="4872" w:hanging="360"/>
      </w:pPr>
      <w:rPr>
        <w:rFonts w:ascii="Wingdings" w:hAnsi="Wingdings" w:hint="default"/>
      </w:rPr>
    </w:lvl>
    <w:lvl w:ilvl="6" w:tplc="361E995C" w:tentative="1">
      <w:start w:val="1"/>
      <w:numFmt w:val="bullet"/>
      <w:lvlText w:val="§"/>
      <w:lvlJc w:val="left"/>
      <w:pPr>
        <w:tabs>
          <w:tab w:val="num" w:pos="5592"/>
        </w:tabs>
        <w:ind w:left="5592" w:hanging="360"/>
      </w:pPr>
      <w:rPr>
        <w:rFonts w:ascii="Wingdings" w:hAnsi="Wingdings" w:hint="default"/>
      </w:rPr>
    </w:lvl>
    <w:lvl w:ilvl="7" w:tplc="DA94F3B0" w:tentative="1">
      <w:start w:val="1"/>
      <w:numFmt w:val="bullet"/>
      <w:lvlText w:val="§"/>
      <w:lvlJc w:val="left"/>
      <w:pPr>
        <w:tabs>
          <w:tab w:val="num" w:pos="6312"/>
        </w:tabs>
        <w:ind w:left="6312" w:hanging="360"/>
      </w:pPr>
      <w:rPr>
        <w:rFonts w:ascii="Wingdings" w:hAnsi="Wingdings" w:hint="default"/>
      </w:rPr>
    </w:lvl>
    <w:lvl w:ilvl="8" w:tplc="59E048C0" w:tentative="1">
      <w:start w:val="1"/>
      <w:numFmt w:val="bullet"/>
      <w:lvlText w:val="§"/>
      <w:lvlJc w:val="left"/>
      <w:pPr>
        <w:tabs>
          <w:tab w:val="num" w:pos="7032"/>
        </w:tabs>
        <w:ind w:left="7032" w:hanging="360"/>
      </w:pPr>
      <w:rPr>
        <w:rFonts w:ascii="Wingdings" w:hAnsi="Wingdings" w:hint="default"/>
      </w:rPr>
    </w:lvl>
  </w:abstractNum>
  <w:abstractNum w:abstractNumId="5">
    <w:nsid w:val="0EBB50DE"/>
    <w:multiLevelType w:val="hybridMultilevel"/>
    <w:tmpl w:val="32568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A60F79"/>
    <w:multiLevelType w:val="multilevel"/>
    <w:tmpl w:val="FD28A412"/>
    <w:lvl w:ilvl="0">
      <w:start w:val="3"/>
      <w:numFmt w:val="decimal"/>
      <w:lvlText w:val="%1"/>
      <w:lvlJc w:val="left"/>
      <w:pPr>
        <w:ind w:left="944" w:hanging="504"/>
      </w:pPr>
      <w:rPr>
        <w:rFonts w:hint="default"/>
      </w:rPr>
    </w:lvl>
    <w:lvl w:ilvl="1">
      <w:start w:val="2"/>
      <w:numFmt w:val="decimal"/>
      <w:lvlText w:val="%1.%2"/>
      <w:lvlJc w:val="left"/>
      <w:pPr>
        <w:ind w:left="944" w:hanging="504"/>
      </w:pPr>
      <w:rPr>
        <w:rFonts w:hint="default"/>
      </w:rPr>
    </w:lvl>
    <w:lvl w:ilvl="2">
      <w:start w:val="1"/>
      <w:numFmt w:val="decimal"/>
      <w:lvlText w:val="%1.%2.%3."/>
      <w:lvlJc w:val="left"/>
      <w:pPr>
        <w:ind w:left="944" w:hanging="504"/>
        <w:jc w:val="right"/>
      </w:pPr>
      <w:rPr>
        <w:rFonts w:ascii="Calibri" w:eastAsia="Calibri" w:hAnsi="Calibri" w:cs="Calibri" w:hint="default"/>
        <w:spacing w:val="1"/>
        <w:w w:val="102"/>
        <w:sz w:val="21"/>
        <w:szCs w:val="21"/>
      </w:rPr>
    </w:lvl>
    <w:lvl w:ilvl="3">
      <w:start w:val="1"/>
      <w:numFmt w:val="bullet"/>
      <w:lvlText w:val="•"/>
      <w:lvlJc w:val="left"/>
      <w:pPr>
        <w:ind w:left="360" w:hanging="360"/>
      </w:pPr>
      <w:rPr>
        <w:rFonts w:ascii="Symbol" w:eastAsia="Symbol" w:hAnsi="Symbol" w:cs="Symbol" w:hint="default"/>
        <w:w w:val="102"/>
        <w:sz w:val="21"/>
        <w:szCs w:val="21"/>
      </w:rPr>
    </w:lvl>
    <w:lvl w:ilvl="4">
      <w:start w:val="1"/>
      <w:numFmt w:val="bullet"/>
      <w:lvlText w:val="o"/>
      <w:lvlJc w:val="left"/>
      <w:pPr>
        <w:ind w:left="2024" w:hanging="360"/>
      </w:pPr>
      <w:rPr>
        <w:rFonts w:ascii="Courier New" w:eastAsia="Courier New" w:hAnsi="Courier New" w:cs="Courier New" w:hint="default"/>
        <w:w w:val="102"/>
        <w:sz w:val="21"/>
        <w:szCs w:val="21"/>
      </w:rPr>
    </w:lvl>
    <w:lvl w:ilvl="5">
      <w:start w:val="1"/>
      <w:numFmt w:val="bullet"/>
      <w:lvlText w:val="•"/>
      <w:lvlJc w:val="left"/>
      <w:pPr>
        <w:ind w:left="3213" w:hanging="360"/>
      </w:pPr>
      <w:rPr>
        <w:rFonts w:hint="default"/>
      </w:rPr>
    </w:lvl>
    <w:lvl w:ilvl="6">
      <w:start w:val="1"/>
      <w:numFmt w:val="bullet"/>
      <w:lvlText w:val="•"/>
      <w:lvlJc w:val="left"/>
      <w:pPr>
        <w:ind w:left="4406" w:hanging="360"/>
      </w:pPr>
      <w:rPr>
        <w:rFonts w:hint="default"/>
      </w:rPr>
    </w:lvl>
    <w:lvl w:ilvl="7">
      <w:start w:val="1"/>
      <w:numFmt w:val="bullet"/>
      <w:lvlText w:val="•"/>
      <w:lvlJc w:val="left"/>
      <w:pPr>
        <w:ind w:left="5600" w:hanging="360"/>
      </w:pPr>
      <w:rPr>
        <w:rFonts w:hint="default"/>
      </w:rPr>
    </w:lvl>
    <w:lvl w:ilvl="8">
      <w:start w:val="1"/>
      <w:numFmt w:val="bullet"/>
      <w:lvlText w:val="•"/>
      <w:lvlJc w:val="left"/>
      <w:pPr>
        <w:ind w:left="6793" w:hanging="360"/>
      </w:pPr>
      <w:rPr>
        <w:rFonts w:hint="default"/>
      </w:rPr>
    </w:lvl>
  </w:abstractNum>
  <w:abstractNum w:abstractNumId="7">
    <w:nsid w:val="116B651E"/>
    <w:multiLevelType w:val="hybridMultilevel"/>
    <w:tmpl w:val="3E6C2F62"/>
    <w:lvl w:ilvl="0" w:tplc="2AB4938A">
      <w:start w:val="1"/>
      <w:numFmt w:val="lowerLetter"/>
      <w:pStyle w:val="indentparagraphabc"/>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nsid w:val="11B87A5E"/>
    <w:multiLevelType w:val="hybridMultilevel"/>
    <w:tmpl w:val="85E4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B778C6"/>
    <w:multiLevelType w:val="hybridMultilevel"/>
    <w:tmpl w:val="372AD8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8225B7"/>
    <w:multiLevelType w:val="hybridMultilevel"/>
    <w:tmpl w:val="328EF7F6"/>
    <w:lvl w:ilvl="0" w:tplc="27B6CDD6">
      <w:start w:val="1"/>
      <w:numFmt w:val="decimal"/>
      <w:lvlText w:val="%1."/>
      <w:lvlJc w:val="left"/>
      <w:pPr>
        <w:ind w:left="580" w:hanging="360"/>
      </w:pPr>
      <w:rPr>
        <w:rFonts w:ascii="Calibri" w:eastAsia="Calibri" w:hAnsi="Calibri" w:cs="Calibri" w:hint="default"/>
        <w:spacing w:val="0"/>
        <w:w w:val="102"/>
        <w:sz w:val="21"/>
        <w:szCs w:val="21"/>
      </w:rPr>
    </w:lvl>
    <w:lvl w:ilvl="1" w:tplc="00261578">
      <w:start w:val="1"/>
      <w:numFmt w:val="bullet"/>
      <w:lvlText w:val="•"/>
      <w:lvlJc w:val="left"/>
      <w:pPr>
        <w:ind w:left="940" w:hanging="360"/>
      </w:pPr>
      <w:rPr>
        <w:rFonts w:ascii="Symbol" w:eastAsia="Symbol" w:hAnsi="Symbol" w:cs="Symbol" w:hint="default"/>
        <w:w w:val="102"/>
        <w:sz w:val="21"/>
        <w:szCs w:val="21"/>
      </w:rPr>
    </w:lvl>
    <w:lvl w:ilvl="2" w:tplc="F6F6E7C8">
      <w:start w:val="1"/>
      <w:numFmt w:val="bullet"/>
      <w:lvlText w:val="•"/>
      <w:lvlJc w:val="left"/>
      <w:pPr>
        <w:ind w:left="1926" w:hanging="360"/>
      </w:pPr>
      <w:rPr>
        <w:rFonts w:hint="default"/>
      </w:rPr>
    </w:lvl>
    <w:lvl w:ilvl="3" w:tplc="7E342E84">
      <w:start w:val="1"/>
      <w:numFmt w:val="bullet"/>
      <w:lvlText w:val="•"/>
      <w:lvlJc w:val="left"/>
      <w:pPr>
        <w:ind w:left="2913" w:hanging="360"/>
      </w:pPr>
      <w:rPr>
        <w:rFonts w:hint="default"/>
      </w:rPr>
    </w:lvl>
    <w:lvl w:ilvl="4" w:tplc="D3B2FBD8">
      <w:start w:val="1"/>
      <w:numFmt w:val="bullet"/>
      <w:lvlText w:val="•"/>
      <w:lvlJc w:val="left"/>
      <w:pPr>
        <w:ind w:left="3900" w:hanging="360"/>
      </w:pPr>
      <w:rPr>
        <w:rFonts w:hint="default"/>
      </w:rPr>
    </w:lvl>
    <w:lvl w:ilvl="5" w:tplc="1B12C3FA">
      <w:start w:val="1"/>
      <w:numFmt w:val="bullet"/>
      <w:lvlText w:val="•"/>
      <w:lvlJc w:val="left"/>
      <w:pPr>
        <w:ind w:left="4886" w:hanging="360"/>
      </w:pPr>
      <w:rPr>
        <w:rFonts w:hint="default"/>
      </w:rPr>
    </w:lvl>
    <w:lvl w:ilvl="6" w:tplc="E8AC9148">
      <w:start w:val="1"/>
      <w:numFmt w:val="bullet"/>
      <w:lvlText w:val="•"/>
      <w:lvlJc w:val="left"/>
      <w:pPr>
        <w:ind w:left="5873" w:hanging="360"/>
      </w:pPr>
      <w:rPr>
        <w:rFonts w:hint="default"/>
      </w:rPr>
    </w:lvl>
    <w:lvl w:ilvl="7" w:tplc="FFDE89D2">
      <w:start w:val="1"/>
      <w:numFmt w:val="bullet"/>
      <w:lvlText w:val="•"/>
      <w:lvlJc w:val="left"/>
      <w:pPr>
        <w:ind w:left="6860" w:hanging="360"/>
      </w:pPr>
      <w:rPr>
        <w:rFonts w:hint="default"/>
      </w:rPr>
    </w:lvl>
    <w:lvl w:ilvl="8" w:tplc="AD7AC990">
      <w:start w:val="1"/>
      <w:numFmt w:val="bullet"/>
      <w:lvlText w:val="•"/>
      <w:lvlJc w:val="left"/>
      <w:pPr>
        <w:ind w:left="7846" w:hanging="360"/>
      </w:pPr>
      <w:rPr>
        <w:rFonts w:hint="default"/>
      </w:rPr>
    </w:lvl>
  </w:abstractNum>
  <w:abstractNum w:abstractNumId="11">
    <w:nsid w:val="20B9184D"/>
    <w:multiLevelType w:val="multilevel"/>
    <w:tmpl w:val="F440DE42"/>
    <w:lvl w:ilvl="0">
      <w:start w:val="1"/>
      <w:numFmt w:val="bullet"/>
      <w:lvlText w:val=""/>
      <w:lvlJc w:val="left"/>
      <w:pPr>
        <w:ind w:left="944" w:hanging="504"/>
      </w:pPr>
      <w:rPr>
        <w:rFonts w:ascii="Symbol" w:hAnsi="Symbol" w:hint="default"/>
      </w:rPr>
    </w:lvl>
    <w:lvl w:ilvl="1">
      <w:start w:val="2"/>
      <w:numFmt w:val="decimal"/>
      <w:lvlText w:val="%1.%2"/>
      <w:lvlJc w:val="left"/>
      <w:pPr>
        <w:ind w:left="944" w:hanging="504"/>
      </w:pPr>
      <w:rPr>
        <w:rFonts w:hint="default"/>
      </w:rPr>
    </w:lvl>
    <w:lvl w:ilvl="2">
      <w:start w:val="1"/>
      <w:numFmt w:val="decimal"/>
      <w:lvlText w:val="%1.%2.%3."/>
      <w:lvlJc w:val="left"/>
      <w:pPr>
        <w:ind w:left="944" w:hanging="504"/>
        <w:jc w:val="right"/>
      </w:pPr>
      <w:rPr>
        <w:rFonts w:ascii="Calibri" w:eastAsia="Calibri" w:hAnsi="Calibri" w:cs="Calibri" w:hint="default"/>
        <w:spacing w:val="1"/>
        <w:w w:val="102"/>
        <w:sz w:val="21"/>
        <w:szCs w:val="21"/>
      </w:rPr>
    </w:lvl>
    <w:lvl w:ilvl="3">
      <w:start w:val="1"/>
      <w:numFmt w:val="bullet"/>
      <w:lvlText w:val="•"/>
      <w:lvlJc w:val="left"/>
      <w:pPr>
        <w:ind w:left="1304" w:hanging="360"/>
      </w:pPr>
      <w:rPr>
        <w:rFonts w:ascii="Symbol" w:eastAsia="Symbol" w:hAnsi="Symbol" w:cs="Symbol" w:hint="default"/>
        <w:w w:val="102"/>
        <w:sz w:val="21"/>
        <w:szCs w:val="21"/>
      </w:rPr>
    </w:lvl>
    <w:lvl w:ilvl="4">
      <w:start w:val="1"/>
      <w:numFmt w:val="bullet"/>
      <w:lvlText w:val="o"/>
      <w:lvlJc w:val="left"/>
      <w:pPr>
        <w:ind w:left="2024" w:hanging="360"/>
      </w:pPr>
      <w:rPr>
        <w:rFonts w:ascii="Courier New" w:eastAsia="Courier New" w:hAnsi="Courier New" w:cs="Courier New" w:hint="default"/>
        <w:w w:val="102"/>
        <w:sz w:val="21"/>
        <w:szCs w:val="21"/>
      </w:rPr>
    </w:lvl>
    <w:lvl w:ilvl="5">
      <w:start w:val="1"/>
      <w:numFmt w:val="bullet"/>
      <w:lvlText w:val="•"/>
      <w:lvlJc w:val="left"/>
      <w:pPr>
        <w:ind w:left="3213" w:hanging="360"/>
      </w:pPr>
      <w:rPr>
        <w:rFonts w:hint="default"/>
      </w:rPr>
    </w:lvl>
    <w:lvl w:ilvl="6">
      <w:start w:val="1"/>
      <w:numFmt w:val="bullet"/>
      <w:lvlText w:val="•"/>
      <w:lvlJc w:val="left"/>
      <w:pPr>
        <w:ind w:left="4406" w:hanging="360"/>
      </w:pPr>
      <w:rPr>
        <w:rFonts w:hint="default"/>
      </w:rPr>
    </w:lvl>
    <w:lvl w:ilvl="7">
      <w:start w:val="1"/>
      <w:numFmt w:val="bullet"/>
      <w:lvlText w:val="•"/>
      <w:lvlJc w:val="left"/>
      <w:pPr>
        <w:ind w:left="5600" w:hanging="360"/>
      </w:pPr>
      <w:rPr>
        <w:rFonts w:hint="default"/>
      </w:rPr>
    </w:lvl>
    <w:lvl w:ilvl="8">
      <w:start w:val="1"/>
      <w:numFmt w:val="bullet"/>
      <w:lvlText w:val="•"/>
      <w:lvlJc w:val="left"/>
      <w:pPr>
        <w:ind w:left="6793" w:hanging="360"/>
      </w:pPr>
      <w:rPr>
        <w:rFonts w:hint="default"/>
      </w:rPr>
    </w:lvl>
  </w:abstractNum>
  <w:abstractNum w:abstractNumId="12">
    <w:nsid w:val="2335573B"/>
    <w:multiLevelType w:val="hybridMultilevel"/>
    <w:tmpl w:val="8EEA237C"/>
    <w:lvl w:ilvl="0" w:tplc="A176B99E">
      <w:start w:val="1"/>
      <w:numFmt w:val="bullet"/>
      <w:lvlText w:val=""/>
      <w:lvlJc w:val="left"/>
      <w:pPr>
        <w:ind w:left="1080" w:hanging="360"/>
      </w:pPr>
      <w:rPr>
        <w:rFonts w:ascii="Symbol" w:hAnsi="Symbol" w:hint="default"/>
      </w:rPr>
    </w:lvl>
    <w:lvl w:ilvl="1" w:tplc="89CCD028">
      <w:start w:val="1"/>
      <w:numFmt w:val="bullet"/>
      <w:lvlText w:val="o"/>
      <w:lvlJc w:val="left"/>
      <w:pPr>
        <w:ind w:left="1800" w:hanging="360"/>
      </w:pPr>
      <w:rPr>
        <w:rFonts w:ascii="Courier New" w:hAnsi="Courier New" w:hint="default"/>
      </w:rPr>
    </w:lvl>
    <w:lvl w:ilvl="2" w:tplc="18DAA5E8">
      <w:start w:val="1"/>
      <w:numFmt w:val="bullet"/>
      <w:lvlText w:val=""/>
      <w:lvlJc w:val="left"/>
      <w:pPr>
        <w:ind w:left="2520" w:hanging="360"/>
      </w:pPr>
      <w:rPr>
        <w:rFonts w:ascii="Wingdings" w:hAnsi="Wingdings" w:hint="default"/>
      </w:rPr>
    </w:lvl>
    <w:lvl w:ilvl="3" w:tplc="49549DCC">
      <w:start w:val="1"/>
      <w:numFmt w:val="bullet"/>
      <w:lvlText w:val=""/>
      <w:lvlJc w:val="left"/>
      <w:pPr>
        <w:ind w:left="3240" w:hanging="360"/>
      </w:pPr>
      <w:rPr>
        <w:rFonts w:ascii="Symbol" w:hAnsi="Symbol" w:hint="default"/>
      </w:rPr>
    </w:lvl>
    <w:lvl w:ilvl="4" w:tplc="056AFD68">
      <w:start w:val="1"/>
      <w:numFmt w:val="bullet"/>
      <w:lvlText w:val="o"/>
      <w:lvlJc w:val="left"/>
      <w:pPr>
        <w:ind w:left="3960" w:hanging="360"/>
      </w:pPr>
      <w:rPr>
        <w:rFonts w:ascii="Courier New" w:hAnsi="Courier New" w:hint="default"/>
      </w:rPr>
    </w:lvl>
    <w:lvl w:ilvl="5" w:tplc="36AA8904">
      <w:start w:val="1"/>
      <w:numFmt w:val="bullet"/>
      <w:lvlText w:val=""/>
      <w:lvlJc w:val="left"/>
      <w:pPr>
        <w:ind w:left="4680" w:hanging="360"/>
      </w:pPr>
      <w:rPr>
        <w:rFonts w:ascii="Wingdings" w:hAnsi="Wingdings" w:hint="default"/>
      </w:rPr>
    </w:lvl>
    <w:lvl w:ilvl="6" w:tplc="08A052EE">
      <w:start w:val="1"/>
      <w:numFmt w:val="bullet"/>
      <w:lvlText w:val=""/>
      <w:lvlJc w:val="left"/>
      <w:pPr>
        <w:ind w:left="5400" w:hanging="360"/>
      </w:pPr>
      <w:rPr>
        <w:rFonts w:ascii="Symbol" w:hAnsi="Symbol" w:hint="default"/>
      </w:rPr>
    </w:lvl>
    <w:lvl w:ilvl="7" w:tplc="E84C6F44">
      <w:start w:val="1"/>
      <w:numFmt w:val="bullet"/>
      <w:lvlText w:val="o"/>
      <w:lvlJc w:val="left"/>
      <w:pPr>
        <w:ind w:left="6120" w:hanging="360"/>
      </w:pPr>
      <w:rPr>
        <w:rFonts w:ascii="Courier New" w:hAnsi="Courier New" w:hint="default"/>
      </w:rPr>
    </w:lvl>
    <w:lvl w:ilvl="8" w:tplc="05A4A232">
      <w:start w:val="1"/>
      <w:numFmt w:val="bullet"/>
      <w:lvlText w:val=""/>
      <w:lvlJc w:val="left"/>
      <w:pPr>
        <w:ind w:left="6840" w:hanging="360"/>
      </w:pPr>
      <w:rPr>
        <w:rFonts w:ascii="Wingdings" w:hAnsi="Wingdings" w:hint="default"/>
      </w:rPr>
    </w:lvl>
  </w:abstractNum>
  <w:abstractNum w:abstractNumId="13">
    <w:nsid w:val="243837F4"/>
    <w:multiLevelType w:val="hybridMultilevel"/>
    <w:tmpl w:val="7262AB0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26235141"/>
    <w:multiLevelType w:val="hybridMultilevel"/>
    <w:tmpl w:val="58426180"/>
    <w:lvl w:ilvl="0" w:tplc="DC3CABEE">
      <w:start w:val="1"/>
      <w:numFmt w:val="decimal"/>
      <w:pStyle w:val="Ttulo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8F1F36"/>
    <w:multiLevelType w:val="hybridMultilevel"/>
    <w:tmpl w:val="040A6D20"/>
    <w:lvl w:ilvl="0" w:tplc="04090001">
      <w:start w:val="1"/>
      <w:numFmt w:val="bullet"/>
      <w:lvlText w:val=""/>
      <w:lvlJc w:val="left"/>
      <w:pPr>
        <w:ind w:left="964" w:hanging="360"/>
      </w:pPr>
      <w:rPr>
        <w:rFonts w:ascii="Symbol" w:hAnsi="Symbol" w:hint="default"/>
      </w:rPr>
    </w:lvl>
    <w:lvl w:ilvl="1" w:tplc="04090003" w:tentative="1">
      <w:start w:val="1"/>
      <w:numFmt w:val="bullet"/>
      <w:lvlText w:val="o"/>
      <w:lvlJc w:val="left"/>
      <w:pPr>
        <w:ind w:left="1684" w:hanging="360"/>
      </w:pPr>
      <w:rPr>
        <w:rFonts w:ascii="Courier New" w:hAnsi="Courier New" w:cs="Courier New" w:hint="default"/>
      </w:rPr>
    </w:lvl>
    <w:lvl w:ilvl="2" w:tplc="04090005" w:tentative="1">
      <w:start w:val="1"/>
      <w:numFmt w:val="bullet"/>
      <w:lvlText w:val=""/>
      <w:lvlJc w:val="left"/>
      <w:pPr>
        <w:ind w:left="2404" w:hanging="360"/>
      </w:pPr>
      <w:rPr>
        <w:rFonts w:ascii="Wingdings" w:hAnsi="Wingdings" w:hint="default"/>
      </w:rPr>
    </w:lvl>
    <w:lvl w:ilvl="3" w:tplc="04090001" w:tentative="1">
      <w:start w:val="1"/>
      <w:numFmt w:val="bullet"/>
      <w:lvlText w:val=""/>
      <w:lvlJc w:val="left"/>
      <w:pPr>
        <w:ind w:left="3124" w:hanging="360"/>
      </w:pPr>
      <w:rPr>
        <w:rFonts w:ascii="Symbol" w:hAnsi="Symbol" w:hint="default"/>
      </w:rPr>
    </w:lvl>
    <w:lvl w:ilvl="4" w:tplc="04090003" w:tentative="1">
      <w:start w:val="1"/>
      <w:numFmt w:val="bullet"/>
      <w:lvlText w:val="o"/>
      <w:lvlJc w:val="left"/>
      <w:pPr>
        <w:ind w:left="3844" w:hanging="360"/>
      </w:pPr>
      <w:rPr>
        <w:rFonts w:ascii="Courier New" w:hAnsi="Courier New" w:cs="Courier New" w:hint="default"/>
      </w:rPr>
    </w:lvl>
    <w:lvl w:ilvl="5" w:tplc="04090005" w:tentative="1">
      <w:start w:val="1"/>
      <w:numFmt w:val="bullet"/>
      <w:lvlText w:val=""/>
      <w:lvlJc w:val="left"/>
      <w:pPr>
        <w:ind w:left="4564" w:hanging="360"/>
      </w:pPr>
      <w:rPr>
        <w:rFonts w:ascii="Wingdings" w:hAnsi="Wingdings" w:hint="default"/>
      </w:rPr>
    </w:lvl>
    <w:lvl w:ilvl="6" w:tplc="04090001" w:tentative="1">
      <w:start w:val="1"/>
      <w:numFmt w:val="bullet"/>
      <w:lvlText w:val=""/>
      <w:lvlJc w:val="left"/>
      <w:pPr>
        <w:ind w:left="5284" w:hanging="360"/>
      </w:pPr>
      <w:rPr>
        <w:rFonts w:ascii="Symbol" w:hAnsi="Symbol" w:hint="default"/>
      </w:rPr>
    </w:lvl>
    <w:lvl w:ilvl="7" w:tplc="04090003" w:tentative="1">
      <w:start w:val="1"/>
      <w:numFmt w:val="bullet"/>
      <w:lvlText w:val="o"/>
      <w:lvlJc w:val="left"/>
      <w:pPr>
        <w:ind w:left="6004" w:hanging="360"/>
      </w:pPr>
      <w:rPr>
        <w:rFonts w:ascii="Courier New" w:hAnsi="Courier New" w:cs="Courier New" w:hint="default"/>
      </w:rPr>
    </w:lvl>
    <w:lvl w:ilvl="8" w:tplc="04090005" w:tentative="1">
      <w:start w:val="1"/>
      <w:numFmt w:val="bullet"/>
      <w:lvlText w:val=""/>
      <w:lvlJc w:val="left"/>
      <w:pPr>
        <w:ind w:left="6724" w:hanging="360"/>
      </w:pPr>
      <w:rPr>
        <w:rFonts w:ascii="Wingdings" w:hAnsi="Wingdings" w:hint="default"/>
      </w:rPr>
    </w:lvl>
  </w:abstractNum>
  <w:abstractNum w:abstractNumId="16">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09A3DED"/>
    <w:multiLevelType w:val="multilevel"/>
    <w:tmpl w:val="C6986A88"/>
    <w:lvl w:ilvl="0">
      <w:start w:val="1"/>
      <w:numFmt w:val="decimal"/>
      <w:lvlText w:val="%1."/>
      <w:lvlJc w:val="left"/>
      <w:pPr>
        <w:tabs>
          <w:tab w:val="num" w:pos="720"/>
        </w:tabs>
        <w:ind w:left="720" w:hanging="360"/>
      </w:pPr>
    </w:lvl>
    <w:lvl w:ilvl="1">
      <w:start w:val="1"/>
      <w:numFmt w:val="upperRoman"/>
      <w:lvlText w:val="%2."/>
      <w:lvlJc w:val="right"/>
      <w:pPr>
        <w:ind w:left="1440" w:hanging="360"/>
      </w:pPr>
    </w:lvl>
    <w:lvl w:ilvl="2">
      <w:start w:val="1"/>
      <w:numFmt w:val="decimal"/>
      <w:lvlText w:val="%3."/>
      <w:lvlJc w:val="left"/>
      <w:pPr>
        <w:tabs>
          <w:tab w:val="num" w:pos="990"/>
        </w:tabs>
        <w:ind w:left="990" w:hanging="360"/>
      </w:pPr>
    </w:lvl>
    <w:lvl w:ilvl="3">
      <w:start w:val="3"/>
      <w:numFmt w:val="bullet"/>
      <w:lvlText w:val="-"/>
      <w:lvlJc w:val="left"/>
      <w:pPr>
        <w:ind w:left="2880" w:hanging="360"/>
      </w:pPr>
      <w:rPr>
        <w:rFonts w:ascii="Calibri" w:eastAsia="Times New Roman" w:hAnsi="Calibri" w:cs="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A4482E"/>
    <w:multiLevelType w:val="hybridMultilevel"/>
    <w:tmpl w:val="7EFC0CFA"/>
    <w:lvl w:ilvl="0" w:tplc="08090005">
      <w:start w:val="1"/>
      <w:numFmt w:val="bullet"/>
      <w:lvlText w:val=""/>
      <w:lvlJc w:val="left"/>
      <w:pPr>
        <w:ind w:left="1272" w:hanging="360"/>
      </w:pPr>
      <w:rPr>
        <w:rFonts w:ascii="Wingdings" w:hAnsi="Wingding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19">
    <w:nsid w:val="3235683A"/>
    <w:multiLevelType w:val="hybridMultilevel"/>
    <w:tmpl w:val="82B84E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33F17418"/>
    <w:multiLevelType w:val="hybridMultilevel"/>
    <w:tmpl w:val="D7C2F0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FA5D2C"/>
    <w:multiLevelType w:val="hybridMultilevel"/>
    <w:tmpl w:val="55341D74"/>
    <w:lvl w:ilvl="0" w:tplc="429E122E">
      <w:start w:val="1"/>
      <w:numFmt w:val="decimal"/>
      <w:lvlText w:val="%1."/>
      <w:lvlJc w:val="left"/>
      <w:pPr>
        <w:ind w:left="720" w:hanging="360"/>
      </w:pPr>
    </w:lvl>
    <w:lvl w:ilvl="1" w:tplc="C94E60D8">
      <w:start w:val="1"/>
      <w:numFmt w:val="lowerLetter"/>
      <w:lvlText w:val="%2."/>
      <w:lvlJc w:val="left"/>
      <w:pPr>
        <w:ind w:left="1440" w:hanging="360"/>
      </w:pPr>
    </w:lvl>
    <w:lvl w:ilvl="2" w:tplc="C8C4A3CE">
      <w:start w:val="1"/>
      <w:numFmt w:val="lowerRoman"/>
      <w:lvlText w:val="%3."/>
      <w:lvlJc w:val="right"/>
      <w:pPr>
        <w:ind w:left="2160" w:hanging="180"/>
      </w:pPr>
    </w:lvl>
    <w:lvl w:ilvl="3" w:tplc="AC409708">
      <w:start w:val="1"/>
      <w:numFmt w:val="decimal"/>
      <w:lvlText w:val="%4."/>
      <w:lvlJc w:val="left"/>
      <w:pPr>
        <w:ind w:left="2880" w:hanging="360"/>
      </w:pPr>
    </w:lvl>
    <w:lvl w:ilvl="4" w:tplc="BA8AAFC4">
      <w:start w:val="1"/>
      <w:numFmt w:val="lowerLetter"/>
      <w:lvlText w:val="%5."/>
      <w:lvlJc w:val="left"/>
      <w:pPr>
        <w:ind w:left="3600" w:hanging="360"/>
      </w:pPr>
    </w:lvl>
    <w:lvl w:ilvl="5" w:tplc="7660B0AC">
      <w:start w:val="1"/>
      <w:numFmt w:val="lowerRoman"/>
      <w:lvlText w:val="%6."/>
      <w:lvlJc w:val="right"/>
      <w:pPr>
        <w:ind w:left="4320" w:hanging="180"/>
      </w:pPr>
    </w:lvl>
    <w:lvl w:ilvl="6" w:tplc="21CE507A">
      <w:start w:val="1"/>
      <w:numFmt w:val="decimal"/>
      <w:lvlText w:val="%7."/>
      <w:lvlJc w:val="left"/>
      <w:pPr>
        <w:ind w:left="5040" w:hanging="360"/>
      </w:pPr>
    </w:lvl>
    <w:lvl w:ilvl="7" w:tplc="C61A7464">
      <w:start w:val="1"/>
      <w:numFmt w:val="lowerLetter"/>
      <w:lvlText w:val="%8."/>
      <w:lvlJc w:val="left"/>
      <w:pPr>
        <w:ind w:left="5760" w:hanging="360"/>
      </w:pPr>
    </w:lvl>
    <w:lvl w:ilvl="8" w:tplc="93162F02">
      <w:start w:val="1"/>
      <w:numFmt w:val="lowerRoman"/>
      <w:lvlText w:val="%9."/>
      <w:lvlJc w:val="right"/>
      <w:pPr>
        <w:ind w:left="6480" w:hanging="180"/>
      </w:pPr>
    </w:lvl>
  </w:abstractNum>
  <w:abstractNum w:abstractNumId="22">
    <w:nsid w:val="38794877"/>
    <w:multiLevelType w:val="hybridMultilevel"/>
    <w:tmpl w:val="63A67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135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94A7F7B"/>
    <w:multiLevelType w:val="hybridMultilevel"/>
    <w:tmpl w:val="CC38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FC7F00"/>
    <w:multiLevelType w:val="hybridMultilevel"/>
    <w:tmpl w:val="E4DA3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6">
    <w:nsid w:val="40541DB4"/>
    <w:multiLevelType w:val="hybridMultilevel"/>
    <w:tmpl w:val="8F4CE836"/>
    <w:lvl w:ilvl="0" w:tplc="F97247B4">
      <w:start w:val="1"/>
      <w:numFmt w:val="decimal"/>
      <w:lvlText w:val="%1."/>
      <w:lvlJc w:val="left"/>
      <w:pPr>
        <w:ind w:left="720" w:hanging="360"/>
      </w:pPr>
    </w:lvl>
    <w:lvl w:ilvl="1" w:tplc="5024FCC2">
      <w:start w:val="1"/>
      <w:numFmt w:val="lowerLetter"/>
      <w:lvlText w:val="%2."/>
      <w:lvlJc w:val="left"/>
      <w:pPr>
        <w:ind w:left="1440" w:hanging="360"/>
      </w:pPr>
    </w:lvl>
    <w:lvl w:ilvl="2" w:tplc="2FF2CD68">
      <w:start w:val="1"/>
      <w:numFmt w:val="lowerRoman"/>
      <w:lvlText w:val="%3."/>
      <w:lvlJc w:val="right"/>
      <w:pPr>
        <w:ind w:left="2160" w:hanging="180"/>
      </w:pPr>
    </w:lvl>
    <w:lvl w:ilvl="3" w:tplc="89E0E542">
      <w:start w:val="1"/>
      <w:numFmt w:val="decimal"/>
      <w:lvlText w:val="%4."/>
      <w:lvlJc w:val="left"/>
      <w:pPr>
        <w:ind w:left="2880" w:hanging="360"/>
      </w:pPr>
    </w:lvl>
    <w:lvl w:ilvl="4" w:tplc="CF7C44FE">
      <w:start w:val="1"/>
      <w:numFmt w:val="lowerLetter"/>
      <w:lvlText w:val="%5."/>
      <w:lvlJc w:val="left"/>
      <w:pPr>
        <w:ind w:left="3600" w:hanging="360"/>
      </w:pPr>
    </w:lvl>
    <w:lvl w:ilvl="5" w:tplc="45425952">
      <w:start w:val="1"/>
      <w:numFmt w:val="lowerRoman"/>
      <w:lvlText w:val="%6."/>
      <w:lvlJc w:val="right"/>
      <w:pPr>
        <w:ind w:left="4320" w:hanging="180"/>
      </w:pPr>
    </w:lvl>
    <w:lvl w:ilvl="6" w:tplc="FDBCAD6A">
      <w:start w:val="1"/>
      <w:numFmt w:val="decimal"/>
      <w:lvlText w:val="%7."/>
      <w:lvlJc w:val="left"/>
      <w:pPr>
        <w:ind w:left="5040" w:hanging="360"/>
      </w:pPr>
    </w:lvl>
    <w:lvl w:ilvl="7" w:tplc="53C29B26">
      <w:start w:val="1"/>
      <w:numFmt w:val="lowerLetter"/>
      <w:lvlText w:val="%8."/>
      <w:lvlJc w:val="left"/>
      <w:pPr>
        <w:ind w:left="5760" w:hanging="360"/>
      </w:pPr>
    </w:lvl>
    <w:lvl w:ilvl="8" w:tplc="800E0626">
      <w:start w:val="1"/>
      <w:numFmt w:val="lowerRoman"/>
      <w:lvlText w:val="%9."/>
      <w:lvlJc w:val="right"/>
      <w:pPr>
        <w:ind w:left="6480" w:hanging="180"/>
      </w:pPr>
    </w:lvl>
  </w:abstractNum>
  <w:abstractNum w:abstractNumId="27">
    <w:nsid w:val="43474BA8"/>
    <w:multiLevelType w:val="multilevel"/>
    <w:tmpl w:val="9C9CB806"/>
    <w:lvl w:ilvl="0">
      <w:start w:val="1"/>
      <w:numFmt w:val="decimal"/>
      <w:lvlText w:val="%1."/>
      <w:lvlJc w:val="left"/>
      <w:pPr>
        <w:tabs>
          <w:tab w:val="num" w:pos="720"/>
        </w:tabs>
        <w:ind w:left="720" w:hanging="360"/>
      </w:pPr>
      <w:rPr>
        <w:rFonts w:ascii="Calibri" w:eastAsia="Times New Roman" w:hAnsi="Calibri" w:cs="Calibri"/>
      </w:rPr>
    </w:lvl>
    <w:lvl w:ilvl="1">
      <w:start w:val="1"/>
      <w:numFmt w:val="decimal"/>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decimal"/>
      <w:lvlText w:val="%4."/>
      <w:lvlJc w:val="left"/>
      <w:pPr>
        <w:tabs>
          <w:tab w:val="num" w:pos="2880"/>
        </w:tabs>
        <w:ind w:left="2880" w:hanging="360"/>
      </w:pPr>
      <w:rPr>
        <w:rFonts w:hint="default"/>
      </w:rPr>
    </w:lvl>
    <w:lvl w:ilvl="4">
      <w:start w:val="1"/>
      <w:numFmt w:val="bullet"/>
      <w:lvlText w:val="-"/>
      <w:lvlJc w:val="left"/>
      <w:pPr>
        <w:ind w:left="3600" w:hanging="360"/>
      </w:pPr>
      <w:rPr>
        <w:rFonts w:ascii="Calibri" w:eastAsia="Times New Roman" w:hAnsi="Calibri" w:cs="Calibri" w:hint="default"/>
      </w:rPr>
    </w:lvl>
    <w:lvl w:ilvl="5">
      <w:start w:val="1"/>
      <w:numFmt w:val="lowerLetter"/>
      <w:lvlText w:val="%6."/>
      <w:lvlJc w:val="left"/>
      <w:pPr>
        <w:ind w:left="63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4553560"/>
    <w:multiLevelType w:val="hybridMultilevel"/>
    <w:tmpl w:val="0E24F2EC"/>
    <w:lvl w:ilvl="0" w:tplc="0C0A0017">
      <w:start w:val="1"/>
      <w:numFmt w:val="lowerLetter"/>
      <w:lvlText w:val="%1)"/>
      <w:lvlJc w:val="left"/>
      <w:pPr>
        <w:ind w:left="644"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DC42C24"/>
    <w:multiLevelType w:val="hybridMultilevel"/>
    <w:tmpl w:val="7F72A146"/>
    <w:lvl w:ilvl="0" w:tplc="8B40C1C2">
      <w:start w:val="1"/>
      <w:numFmt w:val="bullet"/>
      <w:pStyle w:val="indentbulleted"/>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2DE61A2"/>
    <w:multiLevelType w:val="multilevel"/>
    <w:tmpl w:val="BB7E7102"/>
    <w:lvl w:ilvl="0">
      <w:start w:val="1"/>
      <w:numFmt w:val="bullet"/>
      <w:lvlText w:val=""/>
      <w:lvlJc w:val="left"/>
      <w:pPr>
        <w:tabs>
          <w:tab w:val="num" w:pos="720"/>
        </w:tabs>
        <w:ind w:left="720" w:hanging="360"/>
      </w:pPr>
      <w:rPr>
        <w:rFonts w:ascii="Symbol" w:hAnsi="Symbol" w:hint="default"/>
      </w:rPr>
    </w:lvl>
    <w:lvl w:ilvl="1">
      <w:start w:val="1"/>
      <w:numFmt w:val="upperRoman"/>
      <w:lvlText w:val="%2."/>
      <w:lvlJc w:val="right"/>
      <w:pPr>
        <w:ind w:left="1440" w:hanging="360"/>
      </w:pPr>
    </w:lvl>
    <w:lvl w:ilvl="2">
      <w:start w:val="1"/>
      <w:numFmt w:val="decimal"/>
      <w:lvlText w:val="%3."/>
      <w:lvlJc w:val="left"/>
      <w:pPr>
        <w:tabs>
          <w:tab w:val="num" w:pos="990"/>
        </w:tabs>
        <w:ind w:left="990" w:hanging="360"/>
      </w:pPr>
    </w:lvl>
    <w:lvl w:ilvl="3">
      <w:start w:val="3"/>
      <w:numFmt w:val="bullet"/>
      <w:lvlText w:val="-"/>
      <w:lvlJc w:val="left"/>
      <w:pPr>
        <w:ind w:left="2880" w:hanging="360"/>
      </w:pPr>
      <w:rPr>
        <w:rFonts w:ascii="Calibri" w:eastAsia="Times New Roman" w:hAnsi="Calibri" w:cs="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45C2582"/>
    <w:multiLevelType w:val="hybridMultilevel"/>
    <w:tmpl w:val="56BE2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B6579A"/>
    <w:multiLevelType w:val="hybridMultilevel"/>
    <w:tmpl w:val="CA024B84"/>
    <w:lvl w:ilvl="0" w:tplc="6EA0741C">
      <w:start w:val="11"/>
      <w:numFmt w:val="decimal"/>
      <w:lvlText w:val="%1."/>
      <w:lvlJc w:val="left"/>
      <w:pPr>
        <w:ind w:left="580" w:hanging="360"/>
      </w:pPr>
      <w:rPr>
        <w:rFonts w:ascii="Calibri" w:eastAsia="Calibri" w:hAnsi="Calibri" w:cs="Calibri" w:hint="default"/>
        <w:i/>
        <w:w w:val="102"/>
        <w:sz w:val="21"/>
        <w:szCs w:val="21"/>
      </w:rPr>
    </w:lvl>
    <w:lvl w:ilvl="1" w:tplc="DC7ABFAC">
      <w:start w:val="1"/>
      <w:numFmt w:val="bullet"/>
      <w:lvlText w:val="□"/>
      <w:lvlJc w:val="left"/>
      <w:pPr>
        <w:ind w:left="845" w:hanging="266"/>
      </w:pPr>
      <w:rPr>
        <w:rFonts w:ascii="MS Gothic" w:eastAsia="MS Gothic" w:hAnsi="MS Gothic" w:cs="MS Gothic" w:hint="default"/>
        <w:w w:val="102"/>
        <w:sz w:val="21"/>
        <w:szCs w:val="21"/>
      </w:rPr>
    </w:lvl>
    <w:lvl w:ilvl="2" w:tplc="AC76C672">
      <w:start w:val="1"/>
      <w:numFmt w:val="bullet"/>
      <w:lvlText w:val="•"/>
      <w:lvlJc w:val="left"/>
      <w:pPr>
        <w:ind w:left="1837" w:hanging="266"/>
      </w:pPr>
      <w:rPr>
        <w:rFonts w:hint="default"/>
      </w:rPr>
    </w:lvl>
    <w:lvl w:ilvl="3" w:tplc="AF5AC322">
      <w:start w:val="1"/>
      <w:numFmt w:val="bullet"/>
      <w:lvlText w:val="•"/>
      <w:lvlJc w:val="left"/>
      <w:pPr>
        <w:ind w:left="2835" w:hanging="266"/>
      </w:pPr>
      <w:rPr>
        <w:rFonts w:hint="default"/>
      </w:rPr>
    </w:lvl>
    <w:lvl w:ilvl="4" w:tplc="8D78DE26">
      <w:start w:val="1"/>
      <w:numFmt w:val="bullet"/>
      <w:lvlText w:val="•"/>
      <w:lvlJc w:val="left"/>
      <w:pPr>
        <w:ind w:left="3833" w:hanging="266"/>
      </w:pPr>
      <w:rPr>
        <w:rFonts w:hint="default"/>
      </w:rPr>
    </w:lvl>
    <w:lvl w:ilvl="5" w:tplc="09BA6986">
      <w:start w:val="1"/>
      <w:numFmt w:val="bullet"/>
      <w:lvlText w:val="•"/>
      <w:lvlJc w:val="left"/>
      <w:pPr>
        <w:ind w:left="4831" w:hanging="266"/>
      </w:pPr>
      <w:rPr>
        <w:rFonts w:hint="default"/>
      </w:rPr>
    </w:lvl>
    <w:lvl w:ilvl="6" w:tplc="CE1461A0">
      <w:start w:val="1"/>
      <w:numFmt w:val="bullet"/>
      <w:lvlText w:val="•"/>
      <w:lvlJc w:val="left"/>
      <w:pPr>
        <w:ind w:left="5828" w:hanging="266"/>
      </w:pPr>
      <w:rPr>
        <w:rFonts w:hint="default"/>
      </w:rPr>
    </w:lvl>
    <w:lvl w:ilvl="7" w:tplc="CFB856B0">
      <w:start w:val="1"/>
      <w:numFmt w:val="bullet"/>
      <w:lvlText w:val="•"/>
      <w:lvlJc w:val="left"/>
      <w:pPr>
        <w:ind w:left="6826" w:hanging="266"/>
      </w:pPr>
      <w:rPr>
        <w:rFonts w:hint="default"/>
      </w:rPr>
    </w:lvl>
    <w:lvl w:ilvl="8" w:tplc="2666793A">
      <w:start w:val="1"/>
      <w:numFmt w:val="bullet"/>
      <w:lvlText w:val="•"/>
      <w:lvlJc w:val="left"/>
      <w:pPr>
        <w:ind w:left="7824" w:hanging="266"/>
      </w:pPr>
      <w:rPr>
        <w:rFonts w:hint="default"/>
      </w:rPr>
    </w:lvl>
  </w:abstractNum>
  <w:abstractNum w:abstractNumId="34">
    <w:nsid w:val="62CF7DA4"/>
    <w:multiLevelType w:val="hybridMultilevel"/>
    <w:tmpl w:val="7DA82A56"/>
    <w:lvl w:ilvl="0" w:tplc="A87E5F3A">
      <w:start w:val="1"/>
      <w:numFmt w:val="bullet"/>
      <w:lvlText w:val="•"/>
      <w:lvlJc w:val="left"/>
      <w:pPr>
        <w:ind w:left="1324" w:hanging="360"/>
      </w:pPr>
      <w:rPr>
        <w:rFonts w:ascii="Symbol" w:eastAsia="Symbol" w:hAnsi="Symbol" w:cs="Symbol" w:hint="default"/>
        <w:w w:val="102"/>
        <w:sz w:val="21"/>
        <w:szCs w:val="21"/>
      </w:rPr>
    </w:lvl>
    <w:lvl w:ilvl="1" w:tplc="98E2A97C">
      <w:start w:val="1"/>
      <w:numFmt w:val="bullet"/>
      <w:lvlText w:val="•"/>
      <w:lvlJc w:val="left"/>
      <w:pPr>
        <w:ind w:left="2110" w:hanging="360"/>
      </w:pPr>
      <w:rPr>
        <w:rFonts w:hint="default"/>
      </w:rPr>
    </w:lvl>
    <w:lvl w:ilvl="2" w:tplc="89667B78">
      <w:start w:val="1"/>
      <w:numFmt w:val="bullet"/>
      <w:lvlText w:val="•"/>
      <w:lvlJc w:val="left"/>
      <w:pPr>
        <w:ind w:left="2900" w:hanging="360"/>
      </w:pPr>
      <w:rPr>
        <w:rFonts w:hint="default"/>
      </w:rPr>
    </w:lvl>
    <w:lvl w:ilvl="3" w:tplc="182A64F2">
      <w:start w:val="1"/>
      <w:numFmt w:val="bullet"/>
      <w:lvlText w:val="•"/>
      <w:lvlJc w:val="left"/>
      <w:pPr>
        <w:ind w:left="3690" w:hanging="360"/>
      </w:pPr>
      <w:rPr>
        <w:rFonts w:hint="default"/>
      </w:rPr>
    </w:lvl>
    <w:lvl w:ilvl="4" w:tplc="162CFED8">
      <w:start w:val="1"/>
      <w:numFmt w:val="bullet"/>
      <w:lvlText w:val="•"/>
      <w:lvlJc w:val="left"/>
      <w:pPr>
        <w:ind w:left="4480" w:hanging="360"/>
      </w:pPr>
      <w:rPr>
        <w:rFonts w:hint="default"/>
      </w:rPr>
    </w:lvl>
    <w:lvl w:ilvl="5" w:tplc="64E8719E">
      <w:start w:val="1"/>
      <w:numFmt w:val="bullet"/>
      <w:lvlText w:val="•"/>
      <w:lvlJc w:val="left"/>
      <w:pPr>
        <w:ind w:left="5270" w:hanging="360"/>
      </w:pPr>
      <w:rPr>
        <w:rFonts w:hint="default"/>
      </w:rPr>
    </w:lvl>
    <w:lvl w:ilvl="6" w:tplc="3CEA6BB6">
      <w:start w:val="1"/>
      <w:numFmt w:val="bullet"/>
      <w:lvlText w:val="•"/>
      <w:lvlJc w:val="left"/>
      <w:pPr>
        <w:ind w:left="6060" w:hanging="360"/>
      </w:pPr>
      <w:rPr>
        <w:rFonts w:hint="default"/>
      </w:rPr>
    </w:lvl>
    <w:lvl w:ilvl="7" w:tplc="9766A692">
      <w:start w:val="1"/>
      <w:numFmt w:val="bullet"/>
      <w:lvlText w:val="•"/>
      <w:lvlJc w:val="left"/>
      <w:pPr>
        <w:ind w:left="6850" w:hanging="360"/>
      </w:pPr>
      <w:rPr>
        <w:rFonts w:hint="default"/>
      </w:rPr>
    </w:lvl>
    <w:lvl w:ilvl="8" w:tplc="D29AEF5A">
      <w:start w:val="1"/>
      <w:numFmt w:val="bullet"/>
      <w:lvlText w:val="•"/>
      <w:lvlJc w:val="left"/>
      <w:pPr>
        <w:ind w:left="7640" w:hanging="360"/>
      </w:pPr>
      <w:rPr>
        <w:rFonts w:hint="default"/>
      </w:rPr>
    </w:lvl>
  </w:abstractNum>
  <w:abstractNum w:abstractNumId="35">
    <w:nsid w:val="63020AB7"/>
    <w:multiLevelType w:val="hybridMultilevel"/>
    <w:tmpl w:val="190E9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88219F"/>
    <w:multiLevelType w:val="hybridMultilevel"/>
    <w:tmpl w:val="0AA47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6E31F9"/>
    <w:multiLevelType w:val="hybridMultilevel"/>
    <w:tmpl w:val="FD26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067C2B"/>
    <w:multiLevelType w:val="multilevel"/>
    <w:tmpl w:val="780857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0CB5F00"/>
    <w:multiLevelType w:val="hybridMultilevel"/>
    <w:tmpl w:val="1B863210"/>
    <w:lvl w:ilvl="0" w:tplc="0C0A0017">
      <w:start w:val="1"/>
      <w:numFmt w:val="lowerLetter"/>
      <w:lvlText w:val="%1)"/>
      <w:lvlJc w:val="left"/>
      <w:pPr>
        <w:ind w:left="63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35C640E"/>
    <w:multiLevelType w:val="hybridMultilevel"/>
    <w:tmpl w:val="961404C2"/>
    <w:lvl w:ilvl="0" w:tplc="EF36A190">
      <w:start w:val="1"/>
      <w:numFmt w:val="bullet"/>
      <w:lvlText w:val="•"/>
      <w:lvlJc w:val="left"/>
      <w:pPr>
        <w:ind w:left="1704" w:hanging="360"/>
      </w:pPr>
      <w:rPr>
        <w:rFonts w:ascii="Symbol" w:eastAsia="Symbol" w:hAnsi="Symbol" w:cs="Symbol" w:hint="default"/>
        <w:w w:val="102"/>
        <w:sz w:val="21"/>
        <w:szCs w:val="21"/>
      </w:rPr>
    </w:lvl>
    <w:lvl w:ilvl="1" w:tplc="AA48FAF4">
      <w:start w:val="1"/>
      <w:numFmt w:val="bullet"/>
      <w:lvlText w:val="•"/>
      <w:lvlJc w:val="left"/>
      <w:pPr>
        <w:ind w:left="2488" w:hanging="360"/>
      </w:pPr>
      <w:rPr>
        <w:rFonts w:hint="default"/>
      </w:rPr>
    </w:lvl>
    <w:lvl w:ilvl="2" w:tplc="27F2C8F2">
      <w:start w:val="1"/>
      <w:numFmt w:val="bullet"/>
      <w:lvlText w:val="•"/>
      <w:lvlJc w:val="left"/>
      <w:pPr>
        <w:ind w:left="3276" w:hanging="360"/>
      </w:pPr>
      <w:rPr>
        <w:rFonts w:hint="default"/>
      </w:rPr>
    </w:lvl>
    <w:lvl w:ilvl="3" w:tplc="7362073A">
      <w:start w:val="1"/>
      <w:numFmt w:val="bullet"/>
      <w:lvlText w:val="•"/>
      <w:lvlJc w:val="left"/>
      <w:pPr>
        <w:ind w:left="4064" w:hanging="360"/>
      </w:pPr>
      <w:rPr>
        <w:rFonts w:hint="default"/>
      </w:rPr>
    </w:lvl>
    <w:lvl w:ilvl="4" w:tplc="824C2B58">
      <w:start w:val="1"/>
      <w:numFmt w:val="bullet"/>
      <w:lvlText w:val="•"/>
      <w:lvlJc w:val="left"/>
      <w:pPr>
        <w:ind w:left="4852" w:hanging="360"/>
      </w:pPr>
      <w:rPr>
        <w:rFonts w:hint="default"/>
      </w:rPr>
    </w:lvl>
    <w:lvl w:ilvl="5" w:tplc="4360142C">
      <w:start w:val="1"/>
      <w:numFmt w:val="bullet"/>
      <w:lvlText w:val="•"/>
      <w:lvlJc w:val="left"/>
      <w:pPr>
        <w:ind w:left="5640" w:hanging="360"/>
      </w:pPr>
      <w:rPr>
        <w:rFonts w:hint="default"/>
      </w:rPr>
    </w:lvl>
    <w:lvl w:ilvl="6" w:tplc="2DC68430">
      <w:start w:val="1"/>
      <w:numFmt w:val="bullet"/>
      <w:lvlText w:val="•"/>
      <w:lvlJc w:val="left"/>
      <w:pPr>
        <w:ind w:left="6428" w:hanging="360"/>
      </w:pPr>
      <w:rPr>
        <w:rFonts w:hint="default"/>
      </w:rPr>
    </w:lvl>
    <w:lvl w:ilvl="7" w:tplc="B4E2F576">
      <w:start w:val="1"/>
      <w:numFmt w:val="bullet"/>
      <w:lvlText w:val="•"/>
      <w:lvlJc w:val="left"/>
      <w:pPr>
        <w:ind w:left="7216" w:hanging="360"/>
      </w:pPr>
      <w:rPr>
        <w:rFonts w:hint="default"/>
      </w:rPr>
    </w:lvl>
    <w:lvl w:ilvl="8" w:tplc="41140690">
      <w:start w:val="1"/>
      <w:numFmt w:val="bullet"/>
      <w:lvlText w:val="•"/>
      <w:lvlJc w:val="left"/>
      <w:pPr>
        <w:ind w:left="8004" w:hanging="360"/>
      </w:pPr>
      <w:rPr>
        <w:rFonts w:hint="default"/>
      </w:rPr>
    </w:lvl>
  </w:abstractNum>
  <w:abstractNum w:abstractNumId="41">
    <w:nsid w:val="73A1439E"/>
    <w:multiLevelType w:val="hybridMultilevel"/>
    <w:tmpl w:val="AC442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D44257"/>
    <w:multiLevelType w:val="hybridMultilevel"/>
    <w:tmpl w:val="9D425CF6"/>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num w:numId="1">
    <w:abstractNumId w:val="3"/>
  </w:num>
  <w:num w:numId="2">
    <w:abstractNumId w:val="21"/>
  </w:num>
  <w:num w:numId="3">
    <w:abstractNumId w:val="26"/>
  </w:num>
  <w:num w:numId="4">
    <w:abstractNumId w:val="12"/>
  </w:num>
  <w:num w:numId="5">
    <w:abstractNumId w:val="0"/>
  </w:num>
  <w:num w:numId="6">
    <w:abstractNumId w:val="30"/>
  </w:num>
  <w:num w:numId="7">
    <w:abstractNumId w:val="16"/>
  </w:num>
  <w:num w:numId="8">
    <w:abstractNumId w:val="27"/>
  </w:num>
  <w:num w:numId="9">
    <w:abstractNumId w:val="7"/>
  </w:num>
  <w:num w:numId="10">
    <w:abstractNumId w:val="29"/>
  </w:num>
  <w:num w:numId="11">
    <w:abstractNumId w:val="23"/>
  </w:num>
  <w:num w:numId="12">
    <w:abstractNumId w:val="8"/>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8"/>
  </w:num>
  <w:num w:numId="16">
    <w:abstractNumId w:val="17"/>
  </w:num>
  <w:num w:numId="17">
    <w:abstractNumId w:val="24"/>
  </w:num>
  <w:num w:numId="18">
    <w:abstractNumId w:val="38"/>
  </w:num>
  <w:num w:numId="19">
    <w:abstractNumId w:val="19"/>
  </w:num>
  <w:num w:numId="20">
    <w:abstractNumId w:val="37"/>
  </w:num>
  <w:num w:numId="21">
    <w:abstractNumId w:val="15"/>
  </w:num>
  <w:num w:numId="22">
    <w:abstractNumId w:val="42"/>
  </w:num>
  <w:num w:numId="23">
    <w:abstractNumId w:val="34"/>
  </w:num>
  <w:num w:numId="24">
    <w:abstractNumId w:val="40"/>
  </w:num>
  <w:num w:numId="25">
    <w:abstractNumId w:val="6"/>
  </w:num>
  <w:num w:numId="26">
    <w:abstractNumId w:val="32"/>
  </w:num>
  <w:num w:numId="27">
    <w:abstractNumId w:val="1"/>
  </w:num>
  <w:num w:numId="28">
    <w:abstractNumId w:val="33"/>
  </w:num>
  <w:num w:numId="29">
    <w:abstractNumId w:val="10"/>
  </w:num>
  <w:num w:numId="30">
    <w:abstractNumId w:val="20"/>
  </w:num>
  <w:num w:numId="31">
    <w:abstractNumId w:val="36"/>
  </w:num>
  <w:num w:numId="32">
    <w:abstractNumId w:val="35"/>
  </w:num>
  <w:num w:numId="33">
    <w:abstractNumId w:val="14"/>
  </w:num>
  <w:num w:numId="34">
    <w:abstractNumId w:val="4"/>
  </w:num>
  <w:num w:numId="35">
    <w:abstractNumId w:val="18"/>
  </w:num>
  <w:num w:numId="36">
    <w:abstractNumId w:val="2"/>
  </w:num>
  <w:num w:numId="37">
    <w:abstractNumId w:val="9"/>
  </w:num>
  <w:num w:numId="38">
    <w:abstractNumId w:val="22"/>
  </w:num>
  <w:num w:numId="39">
    <w:abstractNumId w:val="41"/>
  </w:num>
  <w:num w:numId="40">
    <w:abstractNumId w:val="5"/>
  </w:num>
  <w:num w:numId="41">
    <w:abstractNumId w:val="25"/>
  </w:num>
  <w:num w:numId="42">
    <w:abstractNumId w:val="11"/>
  </w:num>
  <w:num w:numId="43">
    <w:abstractNumId w:val="31"/>
  </w:num>
  <w:num w:numId="44">
    <w:abstractNumId w:val="13"/>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hideGrammaticalErrors/>
  <w:defaultTabStop w:val="720"/>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283926"/>
    <w:rsid w:val="00001AAD"/>
    <w:rsid w:val="00022C21"/>
    <w:rsid w:val="000277FF"/>
    <w:rsid w:val="000401DF"/>
    <w:rsid w:val="000519C7"/>
    <w:rsid w:val="00065FBC"/>
    <w:rsid w:val="0006644E"/>
    <w:rsid w:val="00071EC8"/>
    <w:rsid w:val="00076B50"/>
    <w:rsid w:val="00094408"/>
    <w:rsid w:val="000B5181"/>
    <w:rsid w:val="000C6F48"/>
    <w:rsid w:val="00117804"/>
    <w:rsid w:val="0013687A"/>
    <w:rsid w:val="001407A6"/>
    <w:rsid w:val="001429AF"/>
    <w:rsid w:val="00143D5F"/>
    <w:rsid w:val="0015017B"/>
    <w:rsid w:val="00152CF4"/>
    <w:rsid w:val="00152D2C"/>
    <w:rsid w:val="00152F81"/>
    <w:rsid w:val="00164412"/>
    <w:rsid w:val="00182A4F"/>
    <w:rsid w:val="00192985"/>
    <w:rsid w:val="00196B13"/>
    <w:rsid w:val="001A4593"/>
    <w:rsid w:val="001A7D00"/>
    <w:rsid w:val="001B5014"/>
    <w:rsid w:val="001C7391"/>
    <w:rsid w:val="001D2980"/>
    <w:rsid w:val="001D582B"/>
    <w:rsid w:val="001D6B61"/>
    <w:rsid w:val="00200B57"/>
    <w:rsid w:val="00206861"/>
    <w:rsid w:val="00231191"/>
    <w:rsid w:val="00240F75"/>
    <w:rsid w:val="00242049"/>
    <w:rsid w:val="00256495"/>
    <w:rsid w:val="0026215B"/>
    <w:rsid w:val="002638D1"/>
    <w:rsid w:val="002728C6"/>
    <w:rsid w:val="00282773"/>
    <w:rsid w:val="00283926"/>
    <w:rsid w:val="002B28AF"/>
    <w:rsid w:val="002C19D4"/>
    <w:rsid w:val="002D2960"/>
    <w:rsid w:val="0031236E"/>
    <w:rsid w:val="00315CB4"/>
    <w:rsid w:val="003242DA"/>
    <w:rsid w:val="00333476"/>
    <w:rsid w:val="00333731"/>
    <w:rsid w:val="00336863"/>
    <w:rsid w:val="0034494F"/>
    <w:rsid w:val="00347428"/>
    <w:rsid w:val="00347BE7"/>
    <w:rsid w:val="003502C4"/>
    <w:rsid w:val="00352474"/>
    <w:rsid w:val="00363979"/>
    <w:rsid w:val="003660D3"/>
    <w:rsid w:val="00382078"/>
    <w:rsid w:val="003973D3"/>
    <w:rsid w:val="003B38E1"/>
    <w:rsid w:val="003E38B8"/>
    <w:rsid w:val="003F75F6"/>
    <w:rsid w:val="004240F1"/>
    <w:rsid w:val="0043173F"/>
    <w:rsid w:val="00442507"/>
    <w:rsid w:val="004444EB"/>
    <w:rsid w:val="00461370"/>
    <w:rsid w:val="00467DB6"/>
    <w:rsid w:val="00470AB9"/>
    <w:rsid w:val="00473A7A"/>
    <w:rsid w:val="0049722F"/>
    <w:rsid w:val="004A07C7"/>
    <w:rsid w:val="004A2878"/>
    <w:rsid w:val="004B54FF"/>
    <w:rsid w:val="004C302D"/>
    <w:rsid w:val="0050057A"/>
    <w:rsid w:val="00501B19"/>
    <w:rsid w:val="00502729"/>
    <w:rsid w:val="00504DB6"/>
    <w:rsid w:val="005074BB"/>
    <w:rsid w:val="005563A3"/>
    <w:rsid w:val="0055734F"/>
    <w:rsid w:val="00557458"/>
    <w:rsid w:val="005760F7"/>
    <w:rsid w:val="00586D22"/>
    <w:rsid w:val="00586FE8"/>
    <w:rsid w:val="005935BD"/>
    <w:rsid w:val="00596FC8"/>
    <w:rsid w:val="005A1B3C"/>
    <w:rsid w:val="005A1B4E"/>
    <w:rsid w:val="005A22AB"/>
    <w:rsid w:val="005A748C"/>
    <w:rsid w:val="005C1EA4"/>
    <w:rsid w:val="005C3AC6"/>
    <w:rsid w:val="005D5234"/>
    <w:rsid w:val="00601F95"/>
    <w:rsid w:val="00606A8A"/>
    <w:rsid w:val="00621046"/>
    <w:rsid w:val="0063226C"/>
    <w:rsid w:val="0063773B"/>
    <w:rsid w:val="00647642"/>
    <w:rsid w:val="00667BBA"/>
    <w:rsid w:val="006711AB"/>
    <w:rsid w:val="006A009C"/>
    <w:rsid w:val="006C4896"/>
    <w:rsid w:val="006D480F"/>
    <w:rsid w:val="006F6543"/>
    <w:rsid w:val="006F7AB9"/>
    <w:rsid w:val="007147B2"/>
    <w:rsid w:val="007169FD"/>
    <w:rsid w:val="00726CCE"/>
    <w:rsid w:val="00737698"/>
    <w:rsid w:val="00740E0E"/>
    <w:rsid w:val="00755308"/>
    <w:rsid w:val="0075592E"/>
    <w:rsid w:val="00757CE0"/>
    <w:rsid w:val="00760DCF"/>
    <w:rsid w:val="00774403"/>
    <w:rsid w:val="007B69EB"/>
    <w:rsid w:val="007E70C2"/>
    <w:rsid w:val="007F0AAA"/>
    <w:rsid w:val="00804737"/>
    <w:rsid w:val="00813877"/>
    <w:rsid w:val="0084157B"/>
    <w:rsid w:val="00867A27"/>
    <w:rsid w:val="00875E2F"/>
    <w:rsid w:val="008847ED"/>
    <w:rsid w:val="00885060"/>
    <w:rsid w:val="00887C4C"/>
    <w:rsid w:val="008A53FC"/>
    <w:rsid w:val="008B1F6D"/>
    <w:rsid w:val="008B5890"/>
    <w:rsid w:val="008C4297"/>
    <w:rsid w:val="008D641B"/>
    <w:rsid w:val="008E4DDE"/>
    <w:rsid w:val="009077F0"/>
    <w:rsid w:val="00912B81"/>
    <w:rsid w:val="00933AAD"/>
    <w:rsid w:val="00954A6F"/>
    <w:rsid w:val="0096478D"/>
    <w:rsid w:val="00966C04"/>
    <w:rsid w:val="00980C3B"/>
    <w:rsid w:val="009818F5"/>
    <w:rsid w:val="009A6D7B"/>
    <w:rsid w:val="009E1BC5"/>
    <w:rsid w:val="009E1C8D"/>
    <w:rsid w:val="009E39F4"/>
    <w:rsid w:val="009E464F"/>
    <w:rsid w:val="00A00131"/>
    <w:rsid w:val="00A02086"/>
    <w:rsid w:val="00A03C3A"/>
    <w:rsid w:val="00A139B2"/>
    <w:rsid w:val="00A20976"/>
    <w:rsid w:val="00A23453"/>
    <w:rsid w:val="00A254E1"/>
    <w:rsid w:val="00A63EFF"/>
    <w:rsid w:val="00A65109"/>
    <w:rsid w:val="00A674A6"/>
    <w:rsid w:val="00A675FF"/>
    <w:rsid w:val="00A93289"/>
    <w:rsid w:val="00A9720E"/>
    <w:rsid w:val="00AB221A"/>
    <w:rsid w:val="00AB5B55"/>
    <w:rsid w:val="00AC20F8"/>
    <w:rsid w:val="00AC6A1C"/>
    <w:rsid w:val="00AC72A9"/>
    <w:rsid w:val="00AD430C"/>
    <w:rsid w:val="00AE1322"/>
    <w:rsid w:val="00AE363A"/>
    <w:rsid w:val="00AF5549"/>
    <w:rsid w:val="00B21085"/>
    <w:rsid w:val="00B4086B"/>
    <w:rsid w:val="00BA4E93"/>
    <w:rsid w:val="00BB0537"/>
    <w:rsid w:val="00BB06F8"/>
    <w:rsid w:val="00BC41EB"/>
    <w:rsid w:val="00BC6781"/>
    <w:rsid w:val="00BE0FCB"/>
    <w:rsid w:val="00BE34DA"/>
    <w:rsid w:val="00BF45F3"/>
    <w:rsid w:val="00BF4AF1"/>
    <w:rsid w:val="00C11FF3"/>
    <w:rsid w:val="00C15A1E"/>
    <w:rsid w:val="00C201F9"/>
    <w:rsid w:val="00C20764"/>
    <w:rsid w:val="00C25173"/>
    <w:rsid w:val="00C32210"/>
    <w:rsid w:val="00C40D78"/>
    <w:rsid w:val="00C54FFE"/>
    <w:rsid w:val="00C55107"/>
    <w:rsid w:val="00C63F1C"/>
    <w:rsid w:val="00C8399D"/>
    <w:rsid w:val="00CB3297"/>
    <w:rsid w:val="00CD50A0"/>
    <w:rsid w:val="00CE1EEE"/>
    <w:rsid w:val="00CE2992"/>
    <w:rsid w:val="00CE6307"/>
    <w:rsid w:val="00CE6314"/>
    <w:rsid w:val="00D13BF0"/>
    <w:rsid w:val="00D14641"/>
    <w:rsid w:val="00D147CE"/>
    <w:rsid w:val="00D22003"/>
    <w:rsid w:val="00D421BA"/>
    <w:rsid w:val="00D56E9E"/>
    <w:rsid w:val="00D57DDF"/>
    <w:rsid w:val="00D7692B"/>
    <w:rsid w:val="00D81061"/>
    <w:rsid w:val="00D82EFB"/>
    <w:rsid w:val="00D9094F"/>
    <w:rsid w:val="00DB24B3"/>
    <w:rsid w:val="00DB3060"/>
    <w:rsid w:val="00DB6BB3"/>
    <w:rsid w:val="00DB6CC4"/>
    <w:rsid w:val="00DB7633"/>
    <w:rsid w:val="00DC3D33"/>
    <w:rsid w:val="00DD0751"/>
    <w:rsid w:val="00DD1597"/>
    <w:rsid w:val="00DD5C51"/>
    <w:rsid w:val="00DE178F"/>
    <w:rsid w:val="00DE5FA0"/>
    <w:rsid w:val="00E078E2"/>
    <w:rsid w:val="00E21360"/>
    <w:rsid w:val="00E30180"/>
    <w:rsid w:val="00E4012E"/>
    <w:rsid w:val="00E5413C"/>
    <w:rsid w:val="00E609CA"/>
    <w:rsid w:val="00E658AE"/>
    <w:rsid w:val="00E736E8"/>
    <w:rsid w:val="00E765F3"/>
    <w:rsid w:val="00E81E24"/>
    <w:rsid w:val="00E97B9C"/>
    <w:rsid w:val="00EA0910"/>
    <w:rsid w:val="00EB06BD"/>
    <w:rsid w:val="00EB2CE2"/>
    <w:rsid w:val="00EB7063"/>
    <w:rsid w:val="00EC08CB"/>
    <w:rsid w:val="00ED5E22"/>
    <w:rsid w:val="00EE2DF2"/>
    <w:rsid w:val="00EF5C14"/>
    <w:rsid w:val="00F05727"/>
    <w:rsid w:val="00F13027"/>
    <w:rsid w:val="00F70AF4"/>
    <w:rsid w:val="00F75BF3"/>
    <w:rsid w:val="00F93CFA"/>
    <w:rsid w:val="00F94202"/>
    <w:rsid w:val="00FA32BE"/>
    <w:rsid w:val="00FB0282"/>
    <w:rsid w:val="00FE25B7"/>
    <w:rsid w:val="03C418B6"/>
    <w:rsid w:val="0741B7D6"/>
    <w:rsid w:val="1170CE88"/>
    <w:rsid w:val="20258A91"/>
    <w:rsid w:val="266C290E"/>
    <w:rsid w:val="4C893ABC"/>
    <w:rsid w:val="51C4AD8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annotation reference" w:uiPriority="0"/>
    <w:lsdException w:name="page number" w:uiPriority="0"/>
    <w:lsdException w:name="List Bullet 2" w:uiPriority="0"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78F"/>
    <w:pPr>
      <w:widowControl w:val="0"/>
      <w:overflowPunct w:val="0"/>
      <w:adjustRightInd w:val="0"/>
    </w:pPr>
    <w:rPr>
      <w:rFonts w:ascii="Times New Roman" w:eastAsia="Times New Roman" w:hAnsi="Times New Roman"/>
      <w:kern w:val="28"/>
      <w:sz w:val="24"/>
      <w:szCs w:val="24"/>
      <w:lang w:eastAsia="en-US"/>
    </w:rPr>
  </w:style>
  <w:style w:type="paragraph" w:styleId="Ttulo1">
    <w:name w:val="heading 1"/>
    <w:basedOn w:val="Normal"/>
    <w:next w:val="Normal"/>
    <w:link w:val="Ttulo1Car"/>
    <w:autoRedefine/>
    <w:qFormat/>
    <w:rsid w:val="00C54FFE"/>
    <w:pPr>
      <w:keepNext/>
      <w:keepLines/>
      <w:tabs>
        <w:tab w:val="left" w:pos="720"/>
      </w:tabs>
      <w:spacing w:before="117"/>
      <w:ind w:right="418"/>
      <w:outlineLvl w:val="0"/>
    </w:pPr>
    <w:rPr>
      <w:rFonts w:ascii="Calibri" w:hAnsi="Calibri" w:cs="Calibri"/>
      <w:sz w:val="20"/>
      <w:szCs w:val="22"/>
    </w:rPr>
  </w:style>
  <w:style w:type="paragraph" w:styleId="Ttulo2">
    <w:name w:val="heading 2"/>
    <w:basedOn w:val="Normal"/>
    <w:next w:val="Normal"/>
    <w:link w:val="Ttulo2Car"/>
    <w:autoRedefine/>
    <w:uiPriority w:val="1"/>
    <w:qFormat/>
    <w:rsid w:val="00152F81"/>
    <w:pPr>
      <w:numPr>
        <w:numId w:val="33"/>
      </w:numPr>
      <w:tabs>
        <w:tab w:val="left" w:pos="580"/>
      </w:tabs>
      <w:overflowPunct/>
      <w:adjustRightInd/>
      <w:outlineLvl w:val="1"/>
    </w:pPr>
    <w:rPr>
      <w:rFonts w:ascii="Gill Sans MT" w:hAnsi="Gill Sans MT" w:cs="Arial"/>
      <w:bCs/>
      <w:iCs/>
      <w:caps/>
      <w:noProof/>
      <w:color w:val="0070C0"/>
      <w:sz w:val="28"/>
      <w:szCs w:val="20"/>
    </w:rPr>
  </w:style>
  <w:style w:type="paragraph" w:styleId="Ttulo3">
    <w:name w:val="heading 3"/>
    <w:basedOn w:val="Normal"/>
    <w:next w:val="Normal"/>
    <w:link w:val="Ttulo3Car"/>
    <w:autoRedefine/>
    <w:qFormat/>
    <w:rsid w:val="00601F95"/>
    <w:pPr>
      <w:tabs>
        <w:tab w:val="left" w:pos="912"/>
      </w:tabs>
      <w:overflowPunct/>
      <w:adjustRightInd/>
      <w:outlineLvl w:val="2"/>
    </w:pPr>
    <w:rPr>
      <w:rFonts w:ascii="Calibri" w:hAnsi="Calibri" w:cs="Calibri"/>
      <w:b/>
      <w:i/>
      <w:sz w:val="22"/>
      <w:szCs w:val="22"/>
    </w:rPr>
  </w:style>
  <w:style w:type="paragraph" w:styleId="Ttulo4">
    <w:name w:val="heading 4"/>
    <w:basedOn w:val="Normal"/>
    <w:next w:val="Normal"/>
    <w:link w:val="Ttulo4Car"/>
    <w:qFormat/>
    <w:rsid w:val="00DE178F"/>
    <w:pPr>
      <w:keepNext/>
      <w:outlineLvl w:val="3"/>
    </w:pPr>
    <w:rPr>
      <w:rFonts w:ascii="Gill Sans MT" w:hAnsi="Gill Sans MT"/>
      <w:bCs/>
      <w:sz w:val="20"/>
      <w:szCs w:val="28"/>
    </w:rPr>
  </w:style>
  <w:style w:type="paragraph" w:styleId="Ttulo5">
    <w:name w:val="heading 5"/>
    <w:basedOn w:val="Normal"/>
    <w:next w:val="Normal"/>
    <w:link w:val="Ttulo5Car"/>
    <w:autoRedefine/>
    <w:qFormat/>
    <w:rsid w:val="00DE178F"/>
    <w:pPr>
      <w:ind w:left="450" w:hanging="425"/>
      <w:jc w:val="both"/>
      <w:outlineLvl w:val="4"/>
    </w:pPr>
    <w:rPr>
      <w:rFonts w:ascii="Calibri" w:hAnsi="Calibri" w:cs="Calibri"/>
      <w:b/>
      <w:i/>
      <w:iCs/>
      <w:color w:val="000000"/>
      <w:sz w:val="22"/>
      <w:szCs w:val="22"/>
    </w:rPr>
  </w:style>
  <w:style w:type="paragraph" w:styleId="Ttulo6">
    <w:name w:val="heading 6"/>
    <w:basedOn w:val="Normal"/>
    <w:next w:val="Normal"/>
    <w:link w:val="Ttulo6Car"/>
    <w:autoRedefine/>
    <w:qFormat/>
    <w:rsid w:val="00DE178F"/>
    <w:pPr>
      <w:spacing w:before="240"/>
      <w:outlineLvl w:val="5"/>
    </w:pPr>
    <w:rPr>
      <w:i/>
      <w:lang w:val="en-GB"/>
    </w:rPr>
  </w:style>
  <w:style w:type="paragraph" w:styleId="Ttulo7">
    <w:name w:val="heading 7"/>
    <w:basedOn w:val="Normal"/>
    <w:next w:val="Normal"/>
    <w:link w:val="Ttulo7Car"/>
    <w:autoRedefine/>
    <w:qFormat/>
    <w:rsid w:val="00DE178F"/>
    <w:pPr>
      <w:keepNext/>
      <w:spacing w:line="280" w:lineRule="atLeast"/>
      <w:outlineLvl w:val="6"/>
    </w:pPr>
    <w:rPr>
      <w:rFonts w:ascii="Arial" w:hAnsi="Arial"/>
      <w:bCs/>
      <w:color w:val="000080"/>
      <w:sz w:val="16"/>
      <w:szCs w:val="16"/>
    </w:rPr>
  </w:style>
  <w:style w:type="paragraph" w:styleId="Ttulo8">
    <w:name w:val="heading 8"/>
    <w:basedOn w:val="Normal"/>
    <w:next w:val="Normal"/>
    <w:link w:val="Ttulo8Car"/>
    <w:autoRedefine/>
    <w:qFormat/>
    <w:rsid w:val="00DE178F"/>
    <w:pPr>
      <w:keepNext/>
      <w:spacing w:line="280" w:lineRule="atLeast"/>
      <w:outlineLvl w:val="7"/>
    </w:pPr>
    <w:rPr>
      <w:rFonts w:ascii="Arial Bold" w:hAnsi="Arial Bold" w:cs="Arial"/>
      <w:bCs/>
      <w:kern w:val="32"/>
      <w:sz w:val="18"/>
      <w:szCs w:val="20"/>
    </w:rPr>
  </w:style>
  <w:style w:type="paragraph" w:styleId="Ttulo9">
    <w:name w:val="heading 9"/>
    <w:basedOn w:val="Normal"/>
    <w:next w:val="Normal"/>
    <w:link w:val="Ttulo9Car"/>
    <w:qFormat/>
    <w:rsid w:val="00DE178F"/>
    <w:pPr>
      <w:spacing w:before="240" w:line="280" w:lineRule="atLeast"/>
      <w:outlineLvl w:val="8"/>
    </w:pPr>
    <w:rPr>
      <w:rFonts w:ascii="Arial" w:hAnsi="Arial" w:cs="Arial"/>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54FFE"/>
    <w:rPr>
      <w:rFonts w:eastAsia="Times New Roman" w:cs="Calibri"/>
      <w:kern w:val="28"/>
      <w:szCs w:val="22"/>
      <w:lang w:eastAsia="en-US"/>
    </w:rPr>
  </w:style>
  <w:style w:type="character" w:customStyle="1" w:styleId="Ttulo2Car">
    <w:name w:val="Título 2 Car"/>
    <w:link w:val="Ttulo2"/>
    <w:uiPriority w:val="1"/>
    <w:rsid w:val="00152F81"/>
    <w:rPr>
      <w:rFonts w:ascii="Gill Sans MT" w:eastAsia="Times New Roman" w:hAnsi="Gill Sans MT" w:cs="Arial"/>
      <w:bCs/>
      <w:iCs/>
      <w:caps/>
      <w:noProof/>
      <w:color w:val="0070C0"/>
      <w:kern w:val="28"/>
      <w:sz w:val="28"/>
      <w:lang w:eastAsia="en-US"/>
    </w:rPr>
  </w:style>
  <w:style w:type="character" w:customStyle="1" w:styleId="Ttulo3Car">
    <w:name w:val="Título 3 Car"/>
    <w:link w:val="Ttulo3"/>
    <w:rsid w:val="00601F95"/>
    <w:rPr>
      <w:rFonts w:ascii="Calibri" w:eastAsia="Times New Roman" w:hAnsi="Calibri" w:cs="Calibri"/>
      <w:b/>
      <w:i/>
      <w:kern w:val="28"/>
      <w:sz w:val="22"/>
      <w:szCs w:val="22"/>
    </w:rPr>
  </w:style>
  <w:style w:type="character" w:customStyle="1" w:styleId="Ttulo4Car">
    <w:name w:val="Título 4 Car"/>
    <w:link w:val="Ttulo4"/>
    <w:rsid w:val="00DE178F"/>
    <w:rPr>
      <w:rFonts w:ascii="Gill Sans MT" w:eastAsia="Times New Roman" w:hAnsi="Gill Sans MT" w:cs="Times New Roman"/>
      <w:bCs/>
      <w:kern w:val="28"/>
      <w:sz w:val="20"/>
      <w:szCs w:val="28"/>
    </w:rPr>
  </w:style>
  <w:style w:type="character" w:customStyle="1" w:styleId="Ttulo5Car">
    <w:name w:val="Título 5 Car"/>
    <w:link w:val="Ttulo5"/>
    <w:rsid w:val="00DE178F"/>
    <w:rPr>
      <w:rFonts w:eastAsia="Times New Roman" w:cs="Calibri"/>
      <w:b/>
      <w:i/>
      <w:iCs/>
      <w:color w:val="000000"/>
      <w:kern w:val="28"/>
      <w:sz w:val="22"/>
      <w:szCs w:val="22"/>
    </w:rPr>
  </w:style>
  <w:style w:type="character" w:customStyle="1" w:styleId="Ttulo6Car">
    <w:name w:val="Título 6 Car"/>
    <w:link w:val="Ttulo6"/>
    <w:rsid w:val="00DE178F"/>
    <w:rPr>
      <w:rFonts w:ascii="Times New Roman" w:eastAsia="Times New Roman" w:hAnsi="Times New Roman" w:cs="Times New Roman"/>
      <w:i/>
      <w:kern w:val="28"/>
      <w:lang w:val="en-GB"/>
    </w:rPr>
  </w:style>
  <w:style w:type="character" w:customStyle="1" w:styleId="Ttulo7Car">
    <w:name w:val="Título 7 Car"/>
    <w:link w:val="Ttulo7"/>
    <w:rsid w:val="00DE178F"/>
    <w:rPr>
      <w:rFonts w:ascii="Arial" w:eastAsia="Times New Roman" w:hAnsi="Arial" w:cs="Times New Roman"/>
      <w:bCs/>
      <w:color w:val="000080"/>
      <w:kern w:val="28"/>
      <w:sz w:val="16"/>
      <w:szCs w:val="16"/>
    </w:rPr>
  </w:style>
  <w:style w:type="character" w:customStyle="1" w:styleId="Ttulo8Car">
    <w:name w:val="Título 8 Car"/>
    <w:link w:val="Ttulo8"/>
    <w:rsid w:val="00DE178F"/>
    <w:rPr>
      <w:rFonts w:ascii="Arial Bold" w:eastAsia="Times New Roman" w:hAnsi="Arial Bold" w:cs="Arial"/>
      <w:bCs/>
      <w:kern w:val="32"/>
      <w:sz w:val="18"/>
      <w:szCs w:val="20"/>
    </w:rPr>
  </w:style>
  <w:style w:type="character" w:customStyle="1" w:styleId="Ttulo9Car">
    <w:name w:val="Título 9 Car"/>
    <w:link w:val="Ttulo9"/>
    <w:rsid w:val="00DE178F"/>
    <w:rPr>
      <w:rFonts w:ascii="Arial" w:eastAsia="Times New Roman" w:hAnsi="Arial" w:cs="Arial"/>
      <w:kern w:val="28"/>
      <w:sz w:val="18"/>
    </w:rPr>
  </w:style>
  <w:style w:type="paragraph" w:styleId="TDC1">
    <w:name w:val="toc 1"/>
    <w:basedOn w:val="Normal"/>
    <w:next w:val="Normal"/>
    <w:autoRedefine/>
    <w:uiPriority w:val="39"/>
    <w:qFormat/>
    <w:rsid w:val="00DE178F"/>
    <w:pPr>
      <w:tabs>
        <w:tab w:val="right" w:leader="dot" w:pos="9440"/>
      </w:tabs>
    </w:pPr>
    <w:rPr>
      <w:rFonts w:ascii="Gill Sans MT" w:hAnsi="Gill Sans MT"/>
      <w:szCs w:val="16"/>
    </w:rPr>
  </w:style>
  <w:style w:type="paragraph" w:styleId="TDC2">
    <w:name w:val="toc 2"/>
    <w:basedOn w:val="Normal"/>
    <w:next w:val="Normal"/>
    <w:autoRedefine/>
    <w:uiPriority w:val="39"/>
    <w:qFormat/>
    <w:rsid w:val="00DE178F"/>
    <w:pPr>
      <w:tabs>
        <w:tab w:val="right" w:leader="dot" w:pos="9450"/>
      </w:tabs>
      <w:ind w:left="360"/>
    </w:pPr>
    <w:rPr>
      <w:sz w:val="18"/>
    </w:rPr>
  </w:style>
  <w:style w:type="paragraph" w:styleId="TDC3">
    <w:name w:val="toc 3"/>
    <w:basedOn w:val="Normal"/>
    <w:next w:val="Normal"/>
    <w:autoRedefine/>
    <w:uiPriority w:val="39"/>
    <w:qFormat/>
    <w:rsid w:val="00DE178F"/>
    <w:pPr>
      <w:tabs>
        <w:tab w:val="left" w:pos="9810"/>
      </w:tabs>
      <w:ind w:left="360"/>
    </w:pPr>
    <w:rPr>
      <w:sz w:val="18"/>
      <w:szCs w:val="18"/>
    </w:rPr>
  </w:style>
  <w:style w:type="paragraph" w:styleId="Epgrafe">
    <w:name w:val="caption"/>
    <w:basedOn w:val="Normal"/>
    <w:next w:val="Normal"/>
    <w:uiPriority w:val="35"/>
    <w:qFormat/>
    <w:rsid w:val="00DE178F"/>
    <w:rPr>
      <w:color w:val="4F81BD"/>
      <w:sz w:val="18"/>
      <w:szCs w:val="18"/>
    </w:rPr>
  </w:style>
  <w:style w:type="paragraph" w:styleId="Listaconvietas2">
    <w:name w:val="List Bullet 2"/>
    <w:basedOn w:val="Normal"/>
    <w:unhideWhenUsed/>
    <w:qFormat/>
    <w:rsid w:val="00DE178F"/>
    <w:pPr>
      <w:numPr>
        <w:numId w:val="5"/>
      </w:numPr>
      <w:spacing w:line="264" w:lineRule="auto"/>
    </w:pPr>
    <w:rPr>
      <w:rFonts w:ascii="Tw Cen MT" w:eastAsia="Tw Cen MT" w:hAnsi="Tw Cen MT"/>
      <w:color w:val="94B6D2"/>
      <w:sz w:val="23"/>
      <w:lang w:eastAsia="ja-JP"/>
    </w:rPr>
  </w:style>
  <w:style w:type="paragraph" w:styleId="Ttulo">
    <w:name w:val="Title"/>
    <w:basedOn w:val="Normal"/>
    <w:link w:val="TtuloCar"/>
    <w:autoRedefine/>
    <w:uiPriority w:val="10"/>
    <w:qFormat/>
    <w:rsid w:val="00DE178F"/>
    <w:pPr>
      <w:spacing w:line="280" w:lineRule="atLeast"/>
      <w:jc w:val="center"/>
    </w:pPr>
    <w:rPr>
      <w:rFonts w:ascii="Verdana" w:hAnsi="Verdana"/>
      <w:bCs/>
      <w:color w:val="000080"/>
      <w:sz w:val="28"/>
      <w:szCs w:val="18"/>
      <w:u w:val="single"/>
    </w:rPr>
  </w:style>
  <w:style w:type="character" w:customStyle="1" w:styleId="TtuloCar">
    <w:name w:val="Título Car"/>
    <w:link w:val="Ttulo"/>
    <w:uiPriority w:val="10"/>
    <w:rsid w:val="00DE178F"/>
    <w:rPr>
      <w:rFonts w:ascii="Verdana" w:eastAsia="Times New Roman" w:hAnsi="Verdana" w:cs="Times New Roman"/>
      <w:bCs/>
      <w:color w:val="000080"/>
      <w:kern w:val="28"/>
      <w:sz w:val="28"/>
      <w:szCs w:val="18"/>
      <w:u w:val="single"/>
    </w:rPr>
  </w:style>
  <w:style w:type="paragraph" w:styleId="Subttulo">
    <w:name w:val="Subtitle"/>
    <w:basedOn w:val="Normal"/>
    <w:next w:val="Normal"/>
    <w:link w:val="SubttuloCar"/>
    <w:uiPriority w:val="11"/>
    <w:qFormat/>
    <w:rsid w:val="00DE178F"/>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tuloCar">
    <w:name w:val="Subtítulo Car"/>
    <w:link w:val="Subttulo"/>
    <w:uiPriority w:val="11"/>
    <w:rsid w:val="00DE178F"/>
    <w:rPr>
      <w:rFonts w:ascii="Garamond" w:eastAsia="Times New Roman" w:hAnsi="Garamond" w:cs="Times New Roman"/>
      <w:bCs/>
      <w:caps/>
      <w:color w:val="808080"/>
      <w:spacing w:val="30"/>
      <w:kern w:val="28"/>
      <w:sz w:val="18"/>
      <w:szCs w:val="20"/>
    </w:rPr>
  </w:style>
  <w:style w:type="paragraph" w:styleId="Textoindependiente">
    <w:name w:val="Body Text"/>
    <w:basedOn w:val="Normal"/>
    <w:link w:val="TextoindependienteCar"/>
    <w:uiPriority w:val="1"/>
    <w:unhideWhenUsed/>
    <w:qFormat/>
    <w:rsid w:val="00DE178F"/>
    <w:pPr>
      <w:spacing w:after="120"/>
    </w:pPr>
  </w:style>
  <w:style w:type="character" w:customStyle="1" w:styleId="TextoindependienteCar">
    <w:name w:val="Texto independiente Car"/>
    <w:link w:val="Textoindependiente"/>
    <w:uiPriority w:val="1"/>
    <w:rsid w:val="00DE178F"/>
    <w:rPr>
      <w:rFonts w:ascii="Times New Roman" w:eastAsia="Times New Roman" w:hAnsi="Times New Roman" w:cs="Times New Roman"/>
      <w:kern w:val="28"/>
    </w:rPr>
  </w:style>
  <w:style w:type="character" w:styleId="Textoennegrita">
    <w:name w:val="Strong"/>
    <w:uiPriority w:val="22"/>
    <w:qFormat/>
    <w:rsid w:val="00DE178F"/>
    <w:rPr>
      <w:b/>
      <w:bCs/>
    </w:rPr>
  </w:style>
  <w:style w:type="character" w:styleId="nfasis">
    <w:name w:val="Emphasis"/>
    <w:qFormat/>
    <w:rsid w:val="00DE178F"/>
    <w:rPr>
      <w:i/>
      <w:iCs/>
    </w:rPr>
  </w:style>
  <w:style w:type="paragraph" w:customStyle="1" w:styleId="TableHeading">
    <w:name w:val="Table Heading"/>
    <w:basedOn w:val="Normal"/>
    <w:autoRedefine/>
    <w:qFormat/>
    <w:rsid w:val="00DE178F"/>
    <w:rPr>
      <w:rFonts w:ascii="Arial" w:hAnsi="Arial" w:cs="Arial"/>
      <w:color w:val="000000"/>
      <w:sz w:val="16"/>
      <w:szCs w:val="16"/>
    </w:rPr>
  </w:style>
  <w:style w:type="paragraph" w:customStyle="1" w:styleId="TableText">
    <w:name w:val="Table Text"/>
    <w:basedOn w:val="TableHeading"/>
    <w:autoRedefine/>
    <w:qFormat/>
    <w:rsid w:val="00DE178F"/>
    <w:pPr>
      <w:ind w:left="237" w:hanging="237"/>
    </w:pPr>
  </w:style>
  <w:style w:type="character" w:customStyle="1" w:styleId="IntenseEmphasis1">
    <w:name w:val="Intense Emphasis1"/>
    <w:uiPriority w:val="21"/>
    <w:qFormat/>
    <w:rsid w:val="00DE178F"/>
    <w:rPr>
      <w:b/>
      <w:bCs/>
      <w:i/>
      <w:iCs/>
      <w:color w:val="4F81BD"/>
    </w:rPr>
  </w:style>
  <w:style w:type="paragraph" w:customStyle="1" w:styleId="NoSpacing1">
    <w:name w:val="No Spacing1"/>
    <w:uiPriority w:val="1"/>
    <w:qFormat/>
    <w:rsid w:val="00DE178F"/>
    <w:rPr>
      <w:sz w:val="24"/>
      <w:szCs w:val="22"/>
      <w:lang w:eastAsia="en-US"/>
    </w:rPr>
  </w:style>
  <w:style w:type="character" w:customStyle="1" w:styleId="BookTitle1">
    <w:name w:val="Book Title1"/>
    <w:uiPriority w:val="33"/>
    <w:qFormat/>
    <w:rsid w:val="00DE178F"/>
    <w:rPr>
      <w:b/>
      <w:bCs/>
      <w:smallCaps/>
      <w:spacing w:val="5"/>
    </w:rPr>
  </w:style>
  <w:style w:type="paragraph" w:customStyle="1" w:styleId="Split">
    <w:name w:val="Split"/>
    <w:link w:val="SplitChar"/>
    <w:qFormat/>
    <w:rsid w:val="00DE178F"/>
    <w:pPr>
      <w:numPr>
        <w:numId w:val="6"/>
      </w:numPr>
      <w:spacing w:after="200" w:line="276" w:lineRule="auto"/>
      <w:contextualSpacing/>
    </w:pPr>
    <w:rPr>
      <w:rFonts w:cs="Arial"/>
      <w:b/>
      <w:color w:val="365F91"/>
      <w:sz w:val="24"/>
      <w:szCs w:val="22"/>
      <w:lang w:eastAsia="en-US"/>
    </w:rPr>
  </w:style>
  <w:style w:type="character" w:customStyle="1" w:styleId="SplitChar">
    <w:name w:val="Split Char"/>
    <w:link w:val="Split"/>
    <w:rsid w:val="00DE178F"/>
    <w:rPr>
      <w:rFonts w:cs="Arial"/>
      <w:b/>
      <w:color w:val="365F91"/>
      <w:sz w:val="24"/>
      <w:szCs w:val="22"/>
      <w:lang w:eastAsia="en-US"/>
    </w:rPr>
  </w:style>
  <w:style w:type="paragraph" w:styleId="Prrafodelista">
    <w:name w:val="List Paragraph"/>
    <w:aliases w:val="Bullets,List Paragraph1,Bullet List,FooterText,Colorful List Accent 1,Colorful List - Accent 11,numbered,Paragraphe de liste1,列出段落,列出段落1,Bulletr List Paragraph,List Paragraph2,List Paragraph21,Párrafo de lista1,Parágrafo da Lista1,lp1"/>
    <w:basedOn w:val="Normal"/>
    <w:link w:val="PrrafodelistaCar"/>
    <w:uiPriority w:val="34"/>
    <w:qFormat/>
    <w:rsid w:val="00DE178F"/>
    <w:pPr>
      <w:spacing w:line="360" w:lineRule="auto"/>
      <w:ind w:left="720"/>
      <w:contextualSpacing/>
    </w:pPr>
    <w:rPr>
      <w:sz w:val="22"/>
    </w:rPr>
  </w:style>
  <w:style w:type="character" w:customStyle="1" w:styleId="PrrafodelistaCar">
    <w:name w:val="Párrafo de lista Car"/>
    <w:aliases w:val="Bullets Car,List Paragraph1 Car,Bullet List Car,FooterText Car,Colorful List Accent 1 Car,Colorful List - Accent 11 Car,numbered Car,Paragraphe de liste1 Car,列出段落 Car,列出段落1 Car,Bulletr List Paragraph Car,List Paragraph2 Car,lp1 Car"/>
    <w:link w:val="Prrafodelista"/>
    <w:uiPriority w:val="34"/>
    <w:locked/>
    <w:rsid w:val="00DE178F"/>
    <w:rPr>
      <w:rFonts w:ascii="Times New Roman" w:eastAsia="Times New Roman" w:hAnsi="Times New Roman" w:cs="Times New Roman"/>
      <w:kern w:val="28"/>
      <w:sz w:val="22"/>
    </w:rPr>
  </w:style>
  <w:style w:type="character" w:customStyle="1" w:styleId="TextodegloboCar">
    <w:name w:val="Texto de globo Car"/>
    <w:link w:val="Textodeglobo"/>
    <w:uiPriority w:val="99"/>
    <w:semiHidden/>
    <w:rsid w:val="00DE178F"/>
    <w:rPr>
      <w:rFonts w:ascii="Tahoma" w:eastAsia="Times New Roman" w:hAnsi="Tahoma" w:cs="Tahoma"/>
      <w:kern w:val="28"/>
      <w:sz w:val="16"/>
      <w:szCs w:val="16"/>
    </w:rPr>
  </w:style>
  <w:style w:type="paragraph" w:styleId="Textodeglobo">
    <w:name w:val="Balloon Text"/>
    <w:basedOn w:val="Normal"/>
    <w:link w:val="TextodegloboCar"/>
    <w:uiPriority w:val="99"/>
    <w:semiHidden/>
    <w:unhideWhenUsed/>
    <w:rsid w:val="00DE178F"/>
    <w:rPr>
      <w:rFonts w:ascii="Tahoma" w:hAnsi="Tahoma" w:cs="Tahoma"/>
      <w:sz w:val="16"/>
      <w:szCs w:val="16"/>
    </w:rPr>
  </w:style>
  <w:style w:type="paragraph" w:styleId="Textoindependiente2">
    <w:name w:val="Body Text 2"/>
    <w:basedOn w:val="Normal"/>
    <w:link w:val="Textoindependiente2Car"/>
    <w:uiPriority w:val="99"/>
    <w:unhideWhenUsed/>
    <w:rsid w:val="00DE178F"/>
    <w:pPr>
      <w:spacing w:after="120" w:line="480" w:lineRule="auto"/>
    </w:pPr>
  </w:style>
  <w:style w:type="character" w:customStyle="1" w:styleId="Textoindependiente2Car">
    <w:name w:val="Texto independiente 2 Car"/>
    <w:link w:val="Textoindependiente2"/>
    <w:uiPriority w:val="99"/>
    <w:rsid w:val="00DE178F"/>
    <w:rPr>
      <w:rFonts w:ascii="Times New Roman" w:eastAsia="Times New Roman" w:hAnsi="Times New Roman" w:cs="Times New Roman"/>
      <w:kern w:val="28"/>
    </w:rPr>
  </w:style>
  <w:style w:type="character" w:styleId="Refdenotaalpie">
    <w:name w:val="footnote reference"/>
    <w:aliases w:val="ftref,BVI fnr,Ref,de nota al pie,16 Point,Superscript 6 Point"/>
    <w:uiPriority w:val="99"/>
    <w:rsid w:val="00DE178F"/>
    <w:rPr>
      <w:vertAlign w:val="superscript"/>
    </w:rPr>
  </w:style>
  <w:style w:type="character" w:styleId="Hipervnculo">
    <w:name w:val="Hyperlink"/>
    <w:uiPriority w:val="99"/>
    <w:unhideWhenUsed/>
    <w:rsid w:val="00DE178F"/>
    <w:rPr>
      <w:color w:val="0563C1"/>
      <w:u w:val="single"/>
    </w:rPr>
  </w:style>
  <w:style w:type="paragraph" w:styleId="Textonotapie">
    <w:name w:val="footnote text"/>
    <w:aliases w:val="Footnote,12pt,FOOTNOTES,fn,single space,Footnote Text Char Char Char Char Char,Footnote Text Char Char Char Char,Footnote Text Char Char Char,Fußnotentextf,ADB,Footnote Text Char1 Char1,Testo nota a piè di pagina Carattere,ft,Geneva 9,f"/>
    <w:basedOn w:val="Normal"/>
    <w:link w:val="TextonotapieCar"/>
    <w:uiPriority w:val="99"/>
    <w:qFormat/>
    <w:rsid w:val="00DE178F"/>
    <w:pPr>
      <w:overflowPunct/>
      <w:adjustRightInd/>
    </w:pPr>
    <w:rPr>
      <w:rFonts w:ascii="CG Times" w:hAnsi="CG Times"/>
      <w:kern w:val="0"/>
      <w:szCs w:val="20"/>
    </w:rPr>
  </w:style>
  <w:style w:type="character" w:customStyle="1" w:styleId="TextonotapieCar">
    <w:name w:val="Texto nota pie Car"/>
    <w:aliases w:val="Footnote Car,12pt Car,FOOTNOTES Car,fn Car,single space Car,Footnote Text Char Char Char Char Char Car,Footnote Text Char Char Char Char Car,Footnote Text Char Char Char Car,Fußnotentextf Car,ADB Car,Footnote Text Char1 Char1 Car"/>
    <w:link w:val="Textonotapie"/>
    <w:uiPriority w:val="99"/>
    <w:rsid w:val="00DE178F"/>
    <w:rPr>
      <w:rFonts w:ascii="CG Times" w:eastAsia="Times New Roman" w:hAnsi="CG Times" w:cs="Times New Roman"/>
      <w:szCs w:val="20"/>
    </w:rPr>
  </w:style>
  <w:style w:type="paragraph" w:styleId="Encabezado">
    <w:name w:val="header"/>
    <w:basedOn w:val="Normal"/>
    <w:link w:val="EncabezadoCar"/>
    <w:uiPriority w:val="99"/>
    <w:rsid w:val="00DE178F"/>
    <w:pPr>
      <w:widowControl/>
      <w:tabs>
        <w:tab w:val="center" w:pos="4320"/>
        <w:tab w:val="right" w:pos="8640"/>
      </w:tabs>
      <w:overflowPunct/>
      <w:adjustRightInd/>
    </w:pPr>
    <w:rPr>
      <w:kern w:val="0"/>
      <w:sz w:val="20"/>
      <w:szCs w:val="20"/>
    </w:rPr>
  </w:style>
  <w:style w:type="character" w:customStyle="1" w:styleId="EncabezadoCar">
    <w:name w:val="Encabezado Car"/>
    <w:link w:val="Encabezado"/>
    <w:uiPriority w:val="99"/>
    <w:rsid w:val="00DE178F"/>
    <w:rPr>
      <w:rFonts w:ascii="Times New Roman" w:eastAsia="Times New Roman" w:hAnsi="Times New Roman" w:cs="Times New Roman"/>
      <w:sz w:val="20"/>
      <w:szCs w:val="20"/>
    </w:rPr>
  </w:style>
  <w:style w:type="paragraph" w:customStyle="1" w:styleId="Section3-Heading1">
    <w:name w:val="Section 3 - Heading 1"/>
    <w:basedOn w:val="Normal"/>
    <w:rsid w:val="00DE178F"/>
    <w:pPr>
      <w:widowControl/>
      <w:pBdr>
        <w:bottom w:val="single" w:sz="4" w:space="1" w:color="auto"/>
      </w:pBdr>
      <w:overflowPunct/>
      <w:adjustRightInd/>
      <w:spacing w:after="240"/>
      <w:jc w:val="center"/>
    </w:pPr>
    <w:rPr>
      <w:rFonts w:ascii="Times New Roman Bold" w:hAnsi="Times New Roman Bold"/>
      <w:b/>
      <w:kern w:val="0"/>
      <w:sz w:val="32"/>
    </w:rPr>
  </w:style>
  <w:style w:type="paragraph" w:styleId="Piedepgina">
    <w:name w:val="footer"/>
    <w:basedOn w:val="Normal"/>
    <w:link w:val="PiedepginaCar"/>
    <w:uiPriority w:val="99"/>
    <w:unhideWhenUsed/>
    <w:rsid w:val="00DE178F"/>
    <w:pPr>
      <w:tabs>
        <w:tab w:val="center" w:pos="4680"/>
        <w:tab w:val="right" w:pos="9360"/>
      </w:tabs>
    </w:pPr>
  </w:style>
  <w:style w:type="character" w:customStyle="1" w:styleId="PiedepginaCar">
    <w:name w:val="Pie de página Car"/>
    <w:link w:val="Piedepgina"/>
    <w:uiPriority w:val="99"/>
    <w:rsid w:val="00DE178F"/>
    <w:rPr>
      <w:rFonts w:ascii="Times New Roman" w:eastAsia="Times New Roman" w:hAnsi="Times New Roman" w:cs="Times New Roman"/>
      <w:kern w:val="28"/>
    </w:rPr>
  </w:style>
  <w:style w:type="character" w:customStyle="1" w:styleId="TextocomentarioCar">
    <w:name w:val="Texto comentario Car"/>
    <w:link w:val="Textocomentario"/>
    <w:uiPriority w:val="99"/>
    <w:rsid w:val="00DE178F"/>
    <w:rPr>
      <w:rFonts w:ascii="Times New Roman" w:eastAsia="Times New Roman" w:hAnsi="Times New Roman" w:cs="Times New Roman"/>
      <w:kern w:val="28"/>
      <w:sz w:val="20"/>
      <w:szCs w:val="20"/>
    </w:rPr>
  </w:style>
  <w:style w:type="paragraph" w:styleId="Textocomentario">
    <w:name w:val="annotation text"/>
    <w:basedOn w:val="Normal"/>
    <w:link w:val="TextocomentarioCar"/>
    <w:uiPriority w:val="99"/>
    <w:rsid w:val="00DE178F"/>
    <w:rPr>
      <w:sz w:val="20"/>
      <w:szCs w:val="20"/>
    </w:rPr>
  </w:style>
  <w:style w:type="character" w:customStyle="1" w:styleId="AsuntodelcomentarioCar">
    <w:name w:val="Asunto del comentario Car"/>
    <w:link w:val="Asuntodelcomentario"/>
    <w:rsid w:val="00DE178F"/>
    <w:rPr>
      <w:rFonts w:ascii="Times New Roman" w:eastAsia="Times New Roman" w:hAnsi="Times New Roman" w:cs="Times New Roman"/>
      <w:b/>
      <w:bCs/>
      <w:kern w:val="28"/>
      <w:sz w:val="20"/>
      <w:szCs w:val="20"/>
    </w:rPr>
  </w:style>
  <w:style w:type="paragraph" w:styleId="Asuntodelcomentario">
    <w:name w:val="annotation subject"/>
    <w:basedOn w:val="Textocomentario"/>
    <w:next w:val="Textocomentario"/>
    <w:link w:val="AsuntodelcomentarioCar"/>
    <w:rsid w:val="00DE178F"/>
    <w:rPr>
      <w:b/>
      <w:bCs/>
    </w:rPr>
  </w:style>
  <w:style w:type="paragraph" w:customStyle="1" w:styleId="Outline">
    <w:name w:val="Outline"/>
    <w:basedOn w:val="Normal"/>
    <w:rsid w:val="00DE178F"/>
    <w:pPr>
      <w:widowControl/>
      <w:overflowPunct/>
      <w:adjustRightInd/>
      <w:spacing w:before="240"/>
    </w:pPr>
    <w:rPr>
      <w:szCs w:val="20"/>
    </w:rPr>
  </w:style>
  <w:style w:type="paragraph" w:customStyle="1" w:styleId="Outline1">
    <w:name w:val="Outline1"/>
    <w:basedOn w:val="Outline"/>
    <w:next w:val="Normal"/>
    <w:rsid w:val="00DE178F"/>
    <w:pPr>
      <w:keepNext/>
      <w:tabs>
        <w:tab w:val="num" w:pos="360"/>
      </w:tabs>
      <w:ind w:left="360" w:hanging="360"/>
    </w:pPr>
  </w:style>
  <w:style w:type="paragraph" w:styleId="Ttulodendice">
    <w:name w:val="index heading"/>
    <w:basedOn w:val="Normal"/>
    <w:next w:val="ndice1"/>
    <w:uiPriority w:val="99"/>
    <w:rsid w:val="00DE178F"/>
    <w:pPr>
      <w:widowControl/>
      <w:overflowPunct/>
      <w:adjustRightInd/>
    </w:pPr>
    <w:rPr>
      <w:rFonts w:ascii="Arial" w:hAnsi="Arial" w:cs="Arial"/>
      <w:b/>
      <w:bCs/>
      <w:kern w:val="0"/>
    </w:rPr>
  </w:style>
  <w:style w:type="paragraph" w:styleId="ndice1">
    <w:name w:val="index 1"/>
    <w:basedOn w:val="Normal"/>
    <w:next w:val="Normal"/>
    <w:semiHidden/>
    <w:rsid w:val="00DE178F"/>
    <w:pPr>
      <w:widowControl/>
      <w:tabs>
        <w:tab w:val="left" w:leader="dot" w:pos="9000"/>
        <w:tab w:val="right" w:pos="9360"/>
      </w:tabs>
      <w:suppressAutoHyphens/>
      <w:overflowPunct/>
      <w:adjustRightInd/>
      <w:ind w:left="720"/>
    </w:pPr>
    <w:rPr>
      <w:kern w:val="0"/>
      <w:szCs w:val="20"/>
    </w:rPr>
  </w:style>
  <w:style w:type="character" w:customStyle="1" w:styleId="FechaCar">
    <w:name w:val="Fecha Car"/>
    <w:link w:val="Fecha"/>
    <w:uiPriority w:val="99"/>
    <w:rsid w:val="00DE178F"/>
    <w:rPr>
      <w:rFonts w:ascii="Times New Roman" w:eastAsia="Times New Roman" w:hAnsi="Times New Roman" w:cs="Times New Roman"/>
    </w:rPr>
  </w:style>
  <w:style w:type="paragraph" w:styleId="Fecha">
    <w:name w:val="Date"/>
    <w:basedOn w:val="Normal"/>
    <w:next w:val="Normal"/>
    <w:link w:val="FechaCar"/>
    <w:uiPriority w:val="99"/>
    <w:rsid w:val="00DE178F"/>
    <w:pPr>
      <w:widowControl/>
      <w:overflowPunct/>
      <w:adjustRightInd/>
    </w:pPr>
    <w:rPr>
      <w:kern w:val="0"/>
    </w:rPr>
  </w:style>
  <w:style w:type="paragraph" w:styleId="Sangra2detindependiente">
    <w:name w:val="Body Text Indent 2"/>
    <w:basedOn w:val="Normal"/>
    <w:link w:val="Sangra2detindependienteCar"/>
    <w:rsid w:val="00DE178F"/>
    <w:pPr>
      <w:spacing w:after="120" w:line="480" w:lineRule="auto"/>
      <w:ind w:left="360"/>
    </w:pPr>
  </w:style>
  <w:style w:type="character" w:customStyle="1" w:styleId="Sangra2detindependienteCar">
    <w:name w:val="Sangría 2 de t. independiente Car"/>
    <w:link w:val="Sangra2detindependiente"/>
    <w:rsid w:val="00DE178F"/>
    <w:rPr>
      <w:rFonts w:ascii="Times New Roman" w:eastAsia="Times New Roman" w:hAnsi="Times New Roman" w:cs="Times New Roman"/>
      <w:kern w:val="28"/>
    </w:rPr>
  </w:style>
  <w:style w:type="table" w:styleId="Tablaconcuadrcula">
    <w:name w:val="Table Grid"/>
    <w:basedOn w:val="Tablanormal"/>
    <w:uiPriority w:val="59"/>
    <w:rsid w:val="00DE178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ngradetextonormalCar">
    <w:name w:val="Sangría de texto normal Car"/>
    <w:link w:val="Sangradetextonormal"/>
    <w:rsid w:val="00DE178F"/>
    <w:rPr>
      <w:rFonts w:ascii="Times New Roman" w:eastAsia="Times New Roman" w:hAnsi="Times New Roman" w:cs="Times New Roman"/>
      <w:kern w:val="28"/>
    </w:rPr>
  </w:style>
  <w:style w:type="paragraph" w:styleId="Sangradetextonormal">
    <w:name w:val="Body Text Indent"/>
    <w:basedOn w:val="Normal"/>
    <w:link w:val="SangradetextonormalCar"/>
    <w:rsid w:val="00DE178F"/>
    <w:pPr>
      <w:spacing w:after="120"/>
      <w:ind w:left="360"/>
    </w:pPr>
  </w:style>
  <w:style w:type="paragraph" w:customStyle="1" w:styleId="ColumnsRight">
    <w:name w:val="Columns Right"/>
    <w:basedOn w:val="Normal"/>
    <w:link w:val="ColumnsRightChar"/>
    <w:rsid w:val="00DE178F"/>
    <w:pPr>
      <w:numPr>
        <w:ilvl w:val="1"/>
        <w:numId w:val="7"/>
      </w:numPr>
      <w:overflowPunct/>
      <w:autoSpaceDE w:val="0"/>
      <w:autoSpaceDN w:val="0"/>
      <w:spacing w:before="120" w:after="120"/>
      <w:jc w:val="both"/>
    </w:pPr>
    <w:rPr>
      <w:rFonts w:eastAsia="SimSun"/>
      <w:kern w:val="0"/>
      <w:szCs w:val="28"/>
      <w:lang w:val="en-GB" w:eastAsia="zh-CN"/>
    </w:rPr>
  </w:style>
  <w:style w:type="character" w:customStyle="1" w:styleId="ColumnsRightChar">
    <w:name w:val="Columns Right Char"/>
    <w:link w:val="ColumnsRight"/>
    <w:rsid w:val="00DE178F"/>
    <w:rPr>
      <w:rFonts w:ascii="Times New Roman" w:eastAsia="SimSun" w:hAnsi="Times New Roman"/>
      <w:sz w:val="24"/>
      <w:szCs w:val="28"/>
      <w:lang w:val="en-GB" w:eastAsia="zh-CN"/>
    </w:rPr>
  </w:style>
  <w:style w:type="paragraph" w:customStyle="1" w:styleId="ColumnsLeft">
    <w:name w:val="Columns Left"/>
    <w:basedOn w:val="ColumnsRight"/>
    <w:rsid w:val="00DE178F"/>
    <w:pPr>
      <w:numPr>
        <w:ilvl w:val="0"/>
      </w:numPr>
      <w:tabs>
        <w:tab w:val="clear" w:pos="432"/>
      </w:tabs>
      <w:ind w:left="360" w:firstLine="0"/>
      <w:jc w:val="left"/>
    </w:pPr>
  </w:style>
  <w:style w:type="paragraph" w:customStyle="1" w:styleId="ColumnsRightSub">
    <w:name w:val="Columns Right (Sub)"/>
    <w:basedOn w:val="ColumnsRight"/>
    <w:rsid w:val="00DE178F"/>
    <w:pPr>
      <w:numPr>
        <w:ilvl w:val="2"/>
      </w:numPr>
      <w:tabs>
        <w:tab w:val="clear" w:pos="720"/>
      </w:tabs>
      <w:ind w:left="2160" w:hanging="180"/>
    </w:pPr>
  </w:style>
  <w:style w:type="character" w:styleId="Textodelmarcadordeposicin">
    <w:name w:val="Placeholder Text"/>
    <w:rsid w:val="00DE178F"/>
    <w:rPr>
      <w:color w:val="808080"/>
    </w:rPr>
  </w:style>
  <w:style w:type="paragraph" w:customStyle="1" w:styleId="indentparagraphabc">
    <w:name w:val="indent paragraph abc"/>
    <w:basedOn w:val="Normal"/>
    <w:qFormat/>
    <w:rsid w:val="00DE178F"/>
    <w:pPr>
      <w:numPr>
        <w:numId w:val="9"/>
      </w:numPr>
      <w:overflowPunct/>
      <w:autoSpaceDE w:val="0"/>
      <w:autoSpaceDN w:val="0"/>
      <w:spacing w:before="120" w:after="230" w:line="231" w:lineRule="atLeast"/>
      <w:ind w:right="68"/>
    </w:pPr>
    <w:rPr>
      <w:rFonts w:ascii="Arial" w:eastAsia="MS Mincho" w:hAnsi="Arial" w:cs="Arial"/>
      <w:color w:val="000000"/>
      <w:kern w:val="0"/>
      <w:sz w:val="20"/>
      <w:szCs w:val="20"/>
    </w:rPr>
  </w:style>
  <w:style w:type="paragraph" w:customStyle="1" w:styleId="indentbulleted">
    <w:name w:val="indent bulleted"/>
    <w:basedOn w:val="Normal"/>
    <w:qFormat/>
    <w:rsid w:val="00DE178F"/>
    <w:pPr>
      <w:numPr>
        <w:numId w:val="10"/>
      </w:numPr>
      <w:overflowPunct/>
      <w:autoSpaceDE w:val="0"/>
      <w:autoSpaceDN w:val="0"/>
      <w:spacing w:line="231" w:lineRule="atLeast"/>
      <w:jc w:val="both"/>
    </w:pPr>
    <w:rPr>
      <w:rFonts w:ascii="Arial" w:eastAsia="MS Mincho" w:hAnsi="Arial" w:cs="Arial"/>
      <w:kern w:val="0"/>
      <w:sz w:val="20"/>
      <w:szCs w:val="20"/>
    </w:rPr>
  </w:style>
  <w:style w:type="paragraph" w:styleId="Sinespaciado">
    <w:name w:val="No Spacing"/>
    <w:link w:val="SinespaciadoCar"/>
    <w:uiPriority w:val="1"/>
    <w:qFormat/>
    <w:rsid w:val="00DE178F"/>
    <w:rPr>
      <w:sz w:val="22"/>
      <w:szCs w:val="22"/>
      <w:lang w:eastAsia="en-US"/>
    </w:rPr>
  </w:style>
  <w:style w:type="character" w:customStyle="1" w:styleId="SinespaciadoCar">
    <w:name w:val="Sin espaciado Car"/>
    <w:link w:val="Sinespaciado"/>
    <w:uiPriority w:val="1"/>
    <w:rsid w:val="00DE178F"/>
    <w:rPr>
      <w:rFonts w:ascii="Calibri" w:eastAsia="Calibri" w:hAnsi="Calibri" w:cs="Times New Roman"/>
      <w:sz w:val="22"/>
      <w:szCs w:val="22"/>
    </w:rPr>
  </w:style>
  <w:style w:type="character" w:styleId="Nmerodepgina">
    <w:name w:val="page number"/>
    <w:basedOn w:val="Fuentedeprrafopredeter"/>
    <w:semiHidden/>
    <w:unhideWhenUsed/>
    <w:rsid w:val="00DE178F"/>
  </w:style>
  <w:style w:type="character" w:customStyle="1" w:styleId="HTMLconformatoprevioCar">
    <w:name w:val="HTML con formato previo Car"/>
    <w:link w:val="HTMLconformatoprevio"/>
    <w:uiPriority w:val="99"/>
    <w:rsid w:val="00DE178F"/>
    <w:rPr>
      <w:rFonts w:ascii="Courier New" w:eastAsia="Calibri" w:hAnsi="Courier New" w:cs="Courier New"/>
      <w:sz w:val="20"/>
      <w:szCs w:val="20"/>
    </w:rPr>
  </w:style>
  <w:style w:type="paragraph" w:styleId="HTMLconformatoprevio">
    <w:name w:val="HTML Preformatted"/>
    <w:basedOn w:val="Normal"/>
    <w:link w:val="HTMLconformatoprevioCar"/>
    <w:uiPriority w:val="99"/>
    <w:unhideWhenUsed/>
    <w:rsid w:val="00DE17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pPr>
    <w:rPr>
      <w:rFonts w:ascii="Courier New" w:eastAsia="Calibri" w:hAnsi="Courier New" w:cs="Courier New"/>
      <w:kern w:val="0"/>
      <w:sz w:val="20"/>
      <w:szCs w:val="20"/>
    </w:rPr>
  </w:style>
  <w:style w:type="paragraph" w:styleId="NormalWeb">
    <w:name w:val="Normal (Web)"/>
    <w:basedOn w:val="Normal"/>
    <w:uiPriority w:val="99"/>
    <w:unhideWhenUsed/>
    <w:rsid w:val="0050057A"/>
    <w:pPr>
      <w:widowControl/>
      <w:overflowPunct/>
      <w:adjustRightInd/>
      <w:spacing w:before="100" w:beforeAutospacing="1" w:after="100" w:afterAutospacing="1"/>
    </w:pPr>
    <w:rPr>
      <w:rFonts w:eastAsia="Calibri"/>
      <w:kern w:val="0"/>
    </w:rPr>
  </w:style>
  <w:style w:type="character" w:styleId="Refdecomentario">
    <w:name w:val="annotation reference"/>
    <w:semiHidden/>
    <w:unhideWhenUsed/>
    <w:rsid w:val="005A1B4E"/>
    <w:rPr>
      <w:sz w:val="16"/>
      <w:szCs w:val="16"/>
    </w:rPr>
  </w:style>
  <w:style w:type="character" w:customStyle="1" w:styleId="UnresolvedMention">
    <w:name w:val="Unresolved Mention"/>
    <w:semiHidden/>
    <w:unhideWhenUsed/>
    <w:rsid w:val="0084157B"/>
    <w:rPr>
      <w:color w:val="605E5C"/>
      <w:shd w:val="clear" w:color="auto" w:fill="E1DFDD"/>
    </w:rPr>
  </w:style>
  <w:style w:type="paragraph" w:customStyle="1" w:styleId="TableParagraph">
    <w:name w:val="Table Paragraph"/>
    <w:basedOn w:val="Normal"/>
    <w:uiPriority w:val="1"/>
    <w:qFormat/>
    <w:rsid w:val="00152F81"/>
    <w:pPr>
      <w:overflowPunct/>
      <w:adjustRightInd/>
      <w:spacing w:before="6"/>
      <w:ind w:left="100"/>
    </w:pPr>
    <w:rPr>
      <w:rFonts w:ascii="Calibri" w:eastAsia="Calibri" w:hAnsi="Calibri" w:cs="Calibri"/>
      <w:kern w:val="0"/>
      <w:sz w:val="22"/>
      <w:szCs w:val="22"/>
    </w:rPr>
  </w:style>
  <w:style w:type="paragraph" w:styleId="Revisin">
    <w:name w:val="Revision"/>
    <w:hidden/>
    <w:semiHidden/>
    <w:rsid w:val="008E4DDE"/>
    <w:rPr>
      <w:rFonts w:ascii="Times New Roman" w:eastAsia="Times New Roman" w:hAnsi="Times New Roman"/>
      <w:kern w:val="28"/>
      <w:sz w:val="24"/>
      <w:szCs w:val="24"/>
      <w:lang w:eastAsia="en-US"/>
    </w:rPr>
  </w:style>
  <w:style w:type="character" w:customStyle="1" w:styleId="apple-converted-space">
    <w:name w:val="apple-converted-space"/>
    <w:basedOn w:val="Fuentedeprrafopredeter"/>
    <w:rsid w:val="00A65109"/>
  </w:style>
  <w:style w:type="character" w:customStyle="1" w:styleId="BalloonTextChar1">
    <w:name w:val="Balloon Text Char1"/>
    <w:basedOn w:val="Fuentedeprrafopredeter"/>
    <w:uiPriority w:val="99"/>
    <w:semiHidden/>
    <w:rsid w:val="00AC6A1C"/>
    <w:rPr>
      <w:rFonts w:ascii="Segoe UI" w:eastAsia="Times New Roman" w:hAnsi="Segoe UI" w:cs="Segoe UI"/>
      <w:kern w:val="28"/>
      <w:sz w:val="18"/>
      <w:szCs w:val="18"/>
    </w:rPr>
  </w:style>
  <w:style w:type="character" w:customStyle="1" w:styleId="CommentTextChar1">
    <w:name w:val="Comment Text Char1"/>
    <w:basedOn w:val="Fuentedeprrafopredeter"/>
    <w:uiPriority w:val="99"/>
    <w:semiHidden/>
    <w:rsid w:val="00AC6A1C"/>
    <w:rPr>
      <w:rFonts w:ascii="Times New Roman" w:eastAsia="Times New Roman" w:hAnsi="Times New Roman" w:cs="Times New Roman"/>
      <w:kern w:val="28"/>
      <w:sz w:val="20"/>
      <w:szCs w:val="20"/>
    </w:rPr>
  </w:style>
  <w:style w:type="character" w:customStyle="1" w:styleId="CommentSubjectChar1">
    <w:name w:val="Comment Subject Char1"/>
    <w:basedOn w:val="CommentTextChar1"/>
    <w:uiPriority w:val="99"/>
    <w:semiHidden/>
    <w:rsid w:val="00AC6A1C"/>
    <w:rPr>
      <w:rFonts w:ascii="Times New Roman" w:eastAsia="Times New Roman" w:hAnsi="Times New Roman" w:cs="Times New Roman"/>
      <w:b/>
      <w:bCs/>
      <w:kern w:val="28"/>
      <w:sz w:val="20"/>
      <w:szCs w:val="20"/>
    </w:rPr>
  </w:style>
  <w:style w:type="character" w:customStyle="1" w:styleId="DateChar1">
    <w:name w:val="Date Char1"/>
    <w:basedOn w:val="Fuentedeprrafopredeter"/>
    <w:uiPriority w:val="99"/>
    <w:semiHidden/>
    <w:rsid w:val="00AC6A1C"/>
    <w:rPr>
      <w:rFonts w:ascii="Times New Roman" w:eastAsia="Times New Roman" w:hAnsi="Times New Roman" w:cs="Times New Roman"/>
      <w:kern w:val="28"/>
      <w:sz w:val="24"/>
      <w:szCs w:val="24"/>
    </w:rPr>
  </w:style>
  <w:style w:type="character" w:customStyle="1" w:styleId="BodyTextIndentChar1">
    <w:name w:val="Body Text Indent Char1"/>
    <w:basedOn w:val="Fuentedeprrafopredeter"/>
    <w:uiPriority w:val="99"/>
    <w:semiHidden/>
    <w:rsid w:val="00AC6A1C"/>
    <w:rPr>
      <w:rFonts w:ascii="Times New Roman" w:eastAsia="Times New Roman" w:hAnsi="Times New Roman" w:cs="Times New Roman"/>
      <w:kern w:val="28"/>
      <w:sz w:val="24"/>
      <w:szCs w:val="24"/>
    </w:rPr>
  </w:style>
  <w:style w:type="character" w:customStyle="1" w:styleId="HTMLPreformattedChar1">
    <w:name w:val="HTML Preformatted Char1"/>
    <w:basedOn w:val="Fuentedeprrafopredeter"/>
    <w:uiPriority w:val="99"/>
    <w:semiHidden/>
    <w:rsid w:val="00AC6A1C"/>
    <w:rPr>
      <w:rFonts w:ascii="Consolas" w:eastAsia="Times New Roman" w:hAnsi="Consolas" w:cs="Times New Roman"/>
      <w:kern w:val="28"/>
      <w:sz w:val="20"/>
      <w:szCs w:val="20"/>
    </w:rPr>
  </w:style>
</w:styles>
</file>

<file path=word/webSettings.xml><?xml version="1.0" encoding="utf-8"?>
<w:webSettings xmlns:r="http://schemas.openxmlformats.org/officeDocument/2006/relationships" xmlns:w="http://schemas.openxmlformats.org/wordprocessingml/2006/main">
  <w:divs>
    <w:div w:id="211308696">
      <w:bodyDiv w:val="1"/>
      <w:marLeft w:val="0"/>
      <w:marRight w:val="0"/>
      <w:marTop w:val="0"/>
      <w:marBottom w:val="0"/>
      <w:divBdr>
        <w:top w:val="none" w:sz="0" w:space="0" w:color="auto"/>
        <w:left w:val="none" w:sz="0" w:space="0" w:color="auto"/>
        <w:bottom w:val="none" w:sz="0" w:space="0" w:color="auto"/>
        <w:right w:val="none" w:sz="0" w:space="0" w:color="auto"/>
      </w:divBdr>
    </w:div>
    <w:div w:id="538861747">
      <w:bodyDiv w:val="1"/>
      <w:marLeft w:val="0"/>
      <w:marRight w:val="0"/>
      <w:marTop w:val="0"/>
      <w:marBottom w:val="0"/>
      <w:divBdr>
        <w:top w:val="none" w:sz="0" w:space="0" w:color="auto"/>
        <w:left w:val="none" w:sz="0" w:space="0" w:color="auto"/>
        <w:bottom w:val="none" w:sz="0" w:space="0" w:color="auto"/>
        <w:right w:val="none" w:sz="0" w:space="0" w:color="auto"/>
      </w:divBdr>
      <w:divsChild>
        <w:div w:id="1116094638">
          <w:marLeft w:val="446"/>
          <w:marRight w:val="0"/>
          <w:marTop w:val="0"/>
          <w:marBottom w:val="0"/>
          <w:divBdr>
            <w:top w:val="none" w:sz="0" w:space="0" w:color="auto"/>
            <w:left w:val="none" w:sz="0" w:space="0" w:color="auto"/>
            <w:bottom w:val="none" w:sz="0" w:space="0" w:color="auto"/>
            <w:right w:val="none" w:sz="0" w:space="0" w:color="auto"/>
          </w:divBdr>
        </w:div>
        <w:div w:id="1207451022">
          <w:marLeft w:val="446"/>
          <w:marRight w:val="0"/>
          <w:marTop w:val="0"/>
          <w:marBottom w:val="0"/>
          <w:divBdr>
            <w:top w:val="none" w:sz="0" w:space="0" w:color="auto"/>
            <w:left w:val="none" w:sz="0" w:space="0" w:color="auto"/>
            <w:bottom w:val="none" w:sz="0" w:space="0" w:color="auto"/>
            <w:right w:val="none" w:sz="0" w:space="0" w:color="auto"/>
          </w:divBdr>
        </w:div>
        <w:div w:id="1554266564">
          <w:marLeft w:val="446"/>
          <w:marRight w:val="0"/>
          <w:marTop w:val="0"/>
          <w:marBottom w:val="0"/>
          <w:divBdr>
            <w:top w:val="none" w:sz="0" w:space="0" w:color="auto"/>
            <w:left w:val="none" w:sz="0" w:space="0" w:color="auto"/>
            <w:bottom w:val="none" w:sz="0" w:space="0" w:color="auto"/>
            <w:right w:val="none" w:sz="0" w:space="0" w:color="auto"/>
          </w:divBdr>
        </w:div>
      </w:divsChild>
    </w:div>
    <w:div w:id="682974853">
      <w:bodyDiv w:val="1"/>
      <w:marLeft w:val="0"/>
      <w:marRight w:val="0"/>
      <w:marTop w:val="0"/>
      <w:marBottom w:val="0"/>
      <w:divBdr>
        <w:top w:val="none" w:sz="0" w:space="0" w:color="auto"/>
        <w:left w:val="none" w:sz="0" w:space="0" w:color="auto"/>
        <w:bottom w:val="none" w:sz="0" w:space="0" w:color="auto"/>
        <w:right w:val="none" w:sz="0" w:space="0" w:color="auto"/>
      </w:divBdr>
      <w:divsChild>
        <w:div w:id="293174210">
          <w:marLeft w:val="274"/>
          <w:marRight w:val="0"/>
          <w:marTop w:val="0"/>
          <w:marBottom w:val="0"/>
          <w:divBdr>
            <w:top w:val="none" w:sz="0" w:space="0" w:color="auto"/>
            <w:left w:val="none" w:sz="0" w:space="0" w:color="auto"/>
            <w:bottom w:val="none" w:sz="0" w:space="0" w:color="auto"/>
            <w:right w:val="none" w:sz="0" w:space="0" w:color="auto"/>
          </w:divBdr>
        </w:div>
        <w:div w:id="1918519409">
          <w:marLeft w:val="274"/>
          <w:marRight w:val="0"/>
          <w:marTop w:val="0"/>
          <w:marBottom w:val="0"/>
          <w:divBdr>
            <w:top w:val="none" w:sz="0" w:space="0" w:color="auto"/>
            <w:left w:val="none" w:sz="0" w:space="0" w:color="auto"/>
            <w:bottom w:val="none" w:sz="0" w:space="0" w:color="auto"/>
            <w:right w:val="none" w:sz="0" w:space="0" w:color="auto"/>
          </w:divBdr>
        </w:div>
        <w:div w:id="2029865985">
          <w:marLeft w:val="274"/>
          <w:marRight w:val="0"/>
          <w:marTop w:val="0"/>
          <w:marBottom w:val="0"/>
          <w:divBdr>
            <w:top w:val="none" w:sz="0" w:space="0" w:color="auto"/>
            <w:left w:val="none" w:sz="0" w:space="0" w:color="auto"/>
            <w:bottom w:val="none" w:sz="0" w:space="0" w:color="auto"/>
            <w:right w:val="none" w:sz="0" w:space="0" w:color="auto"/>
          </w:divBdr>
        </w:div>
      </w:divsChild>
    </w:div>
    <w:div w:id="752747959">
      <w:bodyDiv w:val="1"/>
      <w:marLeft w:val="0"/>
      <w:marRight w:val="0"/>
      <w:marTop w:val="0"/>
      <w:marBottom w:val="0"/>
      <w:divBdr>
        <w:top w:val="none" w:sz="0" w:space="0" w:color="auto"/>
        <w:left w:val="none" w:sz="0" w:space="0" w:color="auto"/>
        <w:bottom w:val="none" w:sz="0" w:space="0" w:color="auto"/>
        <w:right w:val="none" w:sz="0" w:space="0" w:color="auto"/>
      </w:divBdr>
    </w:div>
    <w:div w:id="907615169">
      <w:bodyDiv w:val="1"/>
      <w:marLeft w:val="0"/>
      <w:marRight w:val="0"/>
      <w:marTop w:val="0"/>
      <w:marBottom w:val="0"/>
      <w:divBdr>
        <w:top w:val="none" w:sz="0" w:space="0" w:color="auto"/>
        <w:left w:val="none" w:sz="0" w:space="0" w:color="auto"/>
        <w:bottom w:val="none" w:sz="0" w:space="0" w:color="auto"/>
        <w:right w:val="none" w:sz="0" w:space="0" w:color="auto"/>
      </w:divBdr>
    </w:div>
    <w:div w:id="1360471275">
      <w:bodyDiv w:val="1"/>
      <w:marLeft w:val="0"/>
      <w:marRight w:val="0"/>
      <w:marTop w:val="0"/>
      <w:marBottom w:val="0"/>
      <w:divBdr>
        <w:top w:val="none" w:sz="0" w:space="0" w:color="auto"/>
        <w:left w:val="none" w:sz="0" w:space="0" w:color="auto"/>
        <w:bottom w:val="none" w:sz="0" w:space="0" w:color="auto"/>
        <w:right w:val="none" w:sz="0" w:space="0" w:color="auto"/>
      </w:divBdr>
    </w:div>
    <w:div w:id="1592541031">
      <w:bodyDiv w:val="1"/>
      <w:marLeft w:val="0"/>
      <w:marRight w:val="0"/>
      <w:marTop w:val="0"/>
      <w:marBottom w:val="0"/>
      <w:divBdr>
        <w:top w:val="none" w:sz="0" w:space="0" w:color="auto"/>
        <w:left w:val="none" w:sz="0" w:space="0" w:color="auto"/>
        <w:bottom w:val="none" w:sz="0" w:space="0" w:color="auto"/>
        <w:right w:val="none" w:sz="0" w:space="0" w:color="auto"/>
      </w:divBdr>
      <w:divsChild>
        <w:div w:id="32926977">
          <w:marLeft w:val="446"/>
          <w:marRight w:val="0"/>
          <w:marTop w:val="0"/>
          <w:marBottom w:val="0"/>
          <w:divBdr>
            <w:top w:val="none" w:sz="0" w:space="0" w:color="auto"/>
            <w:left w:val="none" w:sz="0" w:space="0" w:color="auto"/>
            <w:bottom w:val="none" w:sz="0" w:space="0" w:color="auto"/>
            <w:right w:val="none" w:sz="0" w:space="0" w:color="auto"/>
          </w:divBdr>
        </w:div>
        <w:div w:id="353465441">
          <w:marLeft w:val="446"/>
          <w:marRight w:val="0"/>
          <w:marTop w:val="0"/>
          <w:marBottom w:val="0"/>
          <w:divBdr>
            <w:top w:val="none" w:sz="0" w:space="0" w:color="auto"/>
            <w:left w:val="none" w:sz="0" w:space="0" w:color="auto"/>
            <w:bottom w:val="none" w:sz="0" w:space="0" w:color="auto"/>
            <w:right w:val="none" w:sz="0" w:space="0" w:color="auto"/>
          </w:divBdr>
        </w:div>
        <w:div w:id="1708529298">
          <w:marLeft w:val="446"/>
          <w:marRight w:val="0"/>
          <w:marTop w:val="0"/>
          <w:marBottom w:val="0"/>
          <w:divBdr>
            <w:top w:val="none" w:sz="0" w:space="0" w:color="auto"/>
            <w:left w:val="none" w:sz="0" w:space="0" w:color="auto"/>
            <w:bottom w:val="none" w:sz="0" w:space="0" w:color="auto"/>
            <w:right w:val="none" w:sz="0" w:space="0" w:color="auto"/>
          </w:divBdr>
        </w:div>
      </w:divsChild>
    </w:div>
    <w:div w:id="1873768131">
      <w:bodyDiv w:val="1"/>
      <w:marLeft w:val="0"/>
      <w:marRight w:val="0"/>
      <w:marTop w:val="0"/>
      <w:marBottom w:val="0"/>
      <w:divBdr>
        <w:top w:val="none" w:sz="0" w:space="0" w:color="auto"/>
        <w:left w:val="none" w:sz="0" w:space="0" w:color="auto"/>
        <w:bottom w:val="none" w:sz="0" w:space="0" w:color="auto"/>
        <w:right w:val="none" w:sz="0" w:space="0" w:color="auto"/>
      </w:divBdr>
    </w:div>
    <w:div w:id="191596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terthancash.org/tools-research/toolkits/ecosystem-diagnostics" TargetMode="External"/><Relationship Id="rId13" Type="http://schemas.openxmlformats.org/officeDocument/2006/relationships/hyperlink" Target="https://www.bgmea.com.bd/" TargetMode="External"/><Relationship Id="rId18" Type="http://schemas.openxmlformats.org/officeDocument/2006/relationships/hyperlink" Target="https://www.inditex.com/" TargetMode="External"/><Relationship Id="rId26" Type="http://schemas.openxmlformats.org/officeDocument/2006/relationships/header" Target="header1.xm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betterthancash.org/tools-research/case-studies/country-diagnostic-bangladesh"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betterthancash.org/news/blogs-stories/call-to-action-digitizing-workers-payments-in-the-garment-sector-in-bangladesh" TargetMode="External"/><Relationship Id="rId17" Type="http://schemas.openxmlformats.org/officeDocument/2006/relationships/hyperlink" Target="https://www.gap.com/" TargetMode="External"/><Relationship Id="rId25" Type="http://schemas.openxmlformats.org/officeDocument/2006/relationships/hyperlink" Target="mailto:amela.cosovic-medic@uncdf.org" TargetMode="External"/><Relationship Id="rId33" Type="http://schemas.openxmlformats.org/officeDocument/2006/relationships/header" Target="header6.xm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s://www.marksandspencer.com/" TargetMode="External"/><Relationship Id="rId20" Type="http://schemas.openxmlformats.org/officeDocument/2006/relationships/hyperlink" Target="https://www.gpfi.org/sites/gpfi/files/sites/default/files/saudig20_women.pdf" TargetMode="External"/><Relationship Id="rId29" Type="http://schemas.openxmlformats.org/officeDocument/2006/relationships/header" Target="head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akatribune.com/business/banks/2020/01/09/new-e-kyc-guideline-issued-for-speedy-account-opening" TargetMode="External"/><Relationship Id="rId24" Type="http://schemas.openxmlformats.org/officeDocument/2006/relationships/hyperlink" Target="mailto:keyzom.ngodup@uncdf.org" TargetMode="External"/><Relationship Id="rId32" Type="http://schemas.openxmlformats.org/officeDocument/2006/relationships/header" Target="header5.xm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m.com/" TargetMode="External"/><Relationship Id="rId23" Type="http://schemas.openxmlformats.org/officeDocument/2006/relationships/image" Target="media/image2.png"/><Relationship Id="rId28" Type="http://schemas.openxmlformats.org/officeDocument/2006/relationships/header" Target="header2.xml"/><Relationship Id="rId36" Type="http://schemas.openxmlformats.org/officeDocument/2006/relationships/header" Target="header8.xml"/><Relationship Id="rId10" Type="http://schemas.openxmlformats.org/officeDocument/2006/relationships/hyperlink" Target="https://a2i.gov.bd/digital-financial-services/" TargetMode="External"/><Relationship Id="rId19" Type="http://schemas.openxmlformats.org/officeDocument/2006/relationships/hyperlink" Target="https://betterwork.org/"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btca-prod.s3.amazonaws.com/documents/278/english_attachments/BTC-Bangladesh-Diagnostic-Web.pdf?1480177392" TargetMode="External"/><Relationship Id="rId14" Type="http://schemas.openxmlformats.org/officeDocument/2006/relationships/hyperlink" Target="http://www.betterthancash.org/" TargetMode="External"/><Relationship Id="rId22" Type="http://schemas.openxmlformats.org/officeDocument/2006/relationships/image" Target="media/image1.jpeg"/><Relationship Id="rId27" Type="http://schemas.openxmlformats.org/officeDocument/2006/relationships/footer" Target="footer1.xml"/><Relationship Id="rId30" Type="http://schemas.openxmlformats.org/officeDocument/2006/relationships/footer" Target="footer2.xml"/><Relationship Id="rId35" Type="http://schemas.openxmlformats.org/officeDocument/2006/relationships/header" Target="header7.xml"/></Relationships>
</file>

<file path=word/_rels/footnotes.xml.rels><?xml version="1.0" encoding="UTF-8" standalone="yes"?>
<Relationships xmlns="http://schemas.openxmlformats.org/package/2006/relationships"><Relationship Id="rId1" Type="http://schemas.openxmlformats.org/officeDocument/2006/relationships/hyperlink" Target="http://www.betterthancash.org/t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83EBE-100A-44E0-9311-0FFD7E90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10026</Words>
  <Characters>55148</Characters>
  <Application>Microsoft Office Word</Application>
  <DocSecurity>0</DocSecurity>
  <Lines>459</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Mejia Ricart</dc:creator>
  <cp:lastModifiedBy>Usuario</cp:lastModifiedBy>
  <cp:revision>2</cp:revision>
  <dcterms:created xsi:type="dcterms:W3CDTF">2020-10-07T17:32:00Z</dcterms:created>
  <dcterms:modified xsi:type="dcterms:W3CDTF">2020-10-07T17:32:00Z</dcterms:modified>
</cp:coreProperties>
</file>