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EE139" w14:textId="5B3BACA7" w:rsidR="0050445B" w:rsidRDefault="0050445B" w:rsidP="0050445B">
      <w:pPr>
        <w:pStyle w:val="Section3-Heading1"/>
        <w:pBdr>
          <w:bottom w:val="none" w:sz="0" w:space="0" w:color="auto"/>
        </w:pBdr>
        <w:spacing w:after="0"/>
        <w:rPr>
          <w:rFonts w:asciiTheme="minorHAnsi" w:hAnsiTheme="minorHAnsi" w:cstheme="minorHAnsi"/>
          <w:color w:val="44546A" w:themeColor="text2"/>
          <w:sz w:val="22"/>
          <w:szCs w:val="22"/>
          <w:lang w:val="en-GB"/>
        </w:rPr>
      </w:pPr>
      <w:r>
        <w:rPr>
          <w:rFonts w:asciiTheme="minorHAnsi" w:hAnsiTheme="minorHAnsi" w:cstheme="minorHAnsi"/>
          <w:noProof/>
          <w:color w:val="44546A" w:themeColor="text2"/>
          <w:sz w:val="22"/>
          <w:szCs w:val="22"/>
          <w:lang w:val="fr-FR" w:eastAsia="fr-FR"/>
        </w:rPr>
        <w:drawing>
          <wp:anchor distT="0" distB="0" distL="114300" distR="114300" simplePos="0" relativeHeight="251660288" behindDoc="0" locked="0" layoutInCell="1" allowOverlap="1" wp14:anchorId="097AD05F" wp14:editId="6CA39944">
            <wp:simplePos x="0" y="0"/>
            <wp:positionH relativeFrom="margin">
              <wp:posOffset>5426075</wp:posOffset>
            </wp:positionH>
            <wp:positionV relativeFrom="margin">
              <wp:posOffset>-687705</wp:posOffset>
            </wp:positionV>
            <wp:extent cx="920115" cy="89408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0115" cy="894080"/>
                    </a:xfrm>
                    <a:prstGeom prst="rect">
                      <a:avLst/>
                    </a:prstGeom>
                  </pic:spPr>
                </pic:pic>
              </a:graphicData>
            </a:graphic>
          </wp:anchor>
        </w:drawing>
      </w:r>
    </w:p>
    <w:p w14:paraId="08E02331" w14:textId="7EC8D2F1" w:rsidR="00DC415F" w:rsidRPr="006A5637" w:rsidRDefault="00525B61" w:rsidP="00DC415F">
      <w:pPr>
        <w:pStyle w:val="Section3-Heading1"/>
        <w:pBdr>
          <w:bottom w:val="none" w:sz="0" w:space="0" w:color="auto"/>
        </w:pBdr>
        <w:spacing w:after="0"/>
        <w:rPr>
          <w:rFonts w:asciiTheme="minorHAnsi" w:hAnsiTheme="minorHAnsi" w:cstheme="minorHAnsi"/>
          <w:color w:val="44546A" w:themeColor="text2"/>
          <w:sz w:val="22"/>
          <w:szCs w:val="22"/>
          <w:lang w:val="en-GB"/>
        </w:rPr>
      </w:pPr>
      <w:r>
        <w:rPr>
          <w:rFonts w:asciiTheme="minorHAnsi" w:hAnsiTheme="minorHAnsi" w:cstheme="minorHAnsi"/>
          <w:color w:val="44546A" w:themeColor="text2"/>
          <w:sz w:val="22"/>
          <w:szCs w:val="22"/>
          <w:lang w:val="en-GB"/>
        </w:rPr>
        <w:t xml:space="preserve">                               </w:t>
      </w:r>
      <w:r w:rsidR="0071145B">
        <w:rPr>
          <w:rFonts w:asciiTheme="minorHAnsi" w:hAnsiTheme="minorHAnsi" w:cstheme="minorHAnsi"/>
          <w:color w:val="44546A" w:themeColor="text2"/>
          <w:sz w:val="22"/>
          <w:szCs w:val="22"/>
          <w:lang w:val="en-GB"/>
        </w:rPr>
        <w:t xml:space="preserve">      </w:t>
      </w:r>
      <w:bookmarkStart w:id="0" w:name="_GoBack"/>
      <w:bookmarkEnd w:id="0"/>
      <w:r w:rsidR="00DC415F" w:rsidRPr="006A5637">
        <w:rPr>
          <w:rFonts w:asciiTheme="minorHAnsi" w:hAnsiTheme="minorHAnsi" w:cstheme="minorHAnsi"/>
          <w:color w:val="44546A" w:themeColor="text2"/>
          <w:sz w:val="22"/>
          <w:szCs w:val="22"/>
          <w:lang w:val="en-GB"/>
        </w:rPr>
        <w:t>UNITED NATIONS CAPITAL DEVELOPMENT FUND (UNCDF)</w:t>
      </w:r>
    </w:p>
    <w:p w14:paraId="64495244" w14:textId="729A97FA" w:rsidR="00DC415F" w:rsidRDefault="00DC415F" w:rsidP="00DC415F">
      <w:pPr>
        <w:pStyle w:val="Section3-Heading1"/>
        <w:pBdr>
          <w:bottom w:val="none" w:sz="0" w:space="0" w:color="auto"/>
        </w:pBdr>
        <w:spacing w:after="0"/>
        <w:rPr>
          <w:rFonts w:asciiTheme="minorHAnsi" w:hAnsiTheme="minorHAnsi" w:cstheme="minorHAnsi"/>
          <w:sz w:val="22"/>
          <w:szCs w:val="22"/>
          <w:lang w:val="en-GB"/>
        </w:rPr>
      </w:pPr>
      <w:r w:rsidRPr="00DC415F">
        <w:rPr>
          <w:rFonts w:asciiTheme="minorHAnsi" w:hAnsiTheme="minorHAnsi" w:cstheme="minorHAnsi"/>
          <w:sz w:val="22"/>
          <w:szCs w:val="22"/>
          <w:lang w:val="en-GB"/>
        </w:rPr>
        <w:t>Expanding Financial Access &amp; Digital and Financial Literacy for Refugees</w:t>
      </w:r>
      <w:r>
        <w:rPr>
          <w:rFonts w:asciiTheme="minorHAnsi" w:hAnsiTheme="minorHAnsi" w:cstheme="minorHAnsi"/>
          <w:sz w:val="22"/>
          <w:szCs w:val="22"/>
          <w:lang w:val="en-GB"/>
        </w:rPr>
        <w:t xml:space="preserve"> and Host Community: Rwanda</w:t>
      </w:r>
    </w:p>
    <w:p w14:paraId="7CA28F21" w14:textId="54914678" w:rsidR="00DC415F" w:rsidRPr="006A5637" w:rsidRDefault="00DC415F" w:rsidP="00DC415F">
      <w:pPr>
        <w:pStyle w:val="Section3-Heading1"/>
        <w:pBdr>
          <w:bottom w:val="none" w:sz="0" w:space="0" w:color="auto"/>
        </w:pBdr>
        <w:spacing w:after="0"/>
        <w:rPr>
          <w:rFonts w:asciiTheme="minorHAnsi" w:hAnsiTheme="minorHAnsi" w:cstheme="minorHAnsi"/>
          <w:color w:val="44546A" w:themeColor="text2"/>
          <w:sz w:val="22"/>
          <w:szCs w:val="22"/>
          <w:lang w:val="en-GB"/>
        </w:rPr>
      </w:pPr>
      <w:r w:rsidRPr="006A5637">
        <w:rPr>
          <w:rFonts w:asciiTheme="minorHAnsi" w:hAnsiTheme="minorHAnsi" w:cstheme="minorHAnsi"/>
          <w:color w:val="44546A" w:themeColor="text2"/>
          <w:sz w:val="22"/>
          <w:szCs w:val="22"/>
          <w:lang w:val="en-GB"/>
        </w:rPr>
        <w:t>REQUEST FOR APPLICATIONS</w:t>
      </w:r>
      <w:r>
        <w:rPr>
          <w:rFonts w:asciiTheme="minorHAnsi" w:hAnsiTheme="minorHAnsi" w:cstheme="minorHAnsi"/>
          <w:color w:val="44546A" w:themeColor="text2"/>
          <w:sz w:val="22"/>
          <w:szCs w:val="22"/>
          <w:lang w:val="en-GB"/>
        </w:rPr>
        <w:t xml:space="preserve"> (RFA)</w:t>
      </w:r>
    </w:p>
    <w:p w14:paraId="3B7026D4" w14:textId="3B3FCC6D" w:rsidR="007C2B5C" w:rsidRPr="007C2B5C" w:rsidRDefault="007C2B5C" w:rsidP="007C2B5C">
      <w:pPr>
        <w:pBdr>
          <w:bottom w:val="single" w:sz="8" w:space="4" w:color="4F81BD"/>
        </w:pBdr>
        <w:spacing w:after="300" w:line="240" w:lineRule="auto"/>
        <w:contextualSpacing/>
        <w:jc w:val="both"/>
        <w:rPr>
          <w:rFonts w:ascii="Calibri" w:eastAsia="Times New Roman" w:hAnsi="Calibri" w:cs="Times New Roman"/>
          <w:b/>
          <w:bCs/>
          <w:caps/>
          <w:spacing w:val="5"/>
          <w:kern w:val="28"/>
          <w:lang w:val="en-GB"/>
        </w:rPr>
      </w:pPr>
    </w:p>
    <w:p w14:paraId="588E6A9B" w14:textId="5F53B9B5" w:rsidR="007C2B5C" w:rsidRPr="007C2B5C" w:rsidRDefault="007C2B5C" w:rsidP="007C2B5C">
      <w:pPr>
        <w:keepNext/>
        <w:keepLines/>
        <w:spacing w:after="0" w:line="240" w:lineRule="auto"/>
        <w:jc w:val="both"/>
        <w:outlineLvl w:val="0"/>
        <w:rPr>
          <w:rFonts w:ascii="Calibri" w:eastAsia="Times New Roman" w:hAnsi="Calibri" w:cs="Times New Roman"/>
          <w:lang w:val="en-GB"/>
        </w:rPr>
      </w:pPr>
      <w:r w:rsidRPr="009D0421">
        <w:rPr>
          <w:rFonts w:ascii="Calibri" w:eastAsia="Times New Roman" w:hAnsi="Calibri" w:cs="Times New Roman"/>
          <w:b/>
          <w:bCs/>
          <w:lang w:val="en-GB"/>
        </w:rPr>
        <w:t xml:space="preserve">UNCDF Financial Inclusion Practice Area </w:t>
      </w:r>
    </w:p>
    <w:p w14:paraId="6A9CA31C" w14:textId="77777777" w:rsidR="007C2B5C" w:rsidRPr="007C2B5C" w:rsidRDefault="007C2B5C" w:rsidP="007C2B5C">
      <w:pPr>
        <w:spacing w:after="0" w:line="240" w:lineRule="auto"/>
        <w:jc w:val="both"/>
        <w:rPr>
          <w:rFonts w:ascii="Calibri" w:eastAsia="Calibri" w:hAnsi="Calibri" w:cs="Times New Roman"/>
          <w:b/>
          <w:bCs/>
          <w:iCs/>
          <w:lang w:val="en-GB"/>
        </w:rPr>
      </w:pPr>
    </w:p>
    <w:p w14:paraId="162A4B1B" w14:textId="470F4594" w:rsidR="007C2B5C" w:rsidRPr="007C2B5C" w:rsidRDefault="007C2B5C" w:rsidP="007C2B5C">
      <w:pPr>
        <w:spacing w:after="200" w:line="276" w:lineRule="auto"/>
        <w:jc w:val="both"/>
        <w:rPr>
          <w:rFonts w:ascii="Calibri" w:eastAsia="Calibri" w:hAnsi="Calibri" w:cs="Times New Roman"/>
          <w:lang w:val="en-GB"/>
        </w:rPr>
      </w:pPr>
      <w:r w:rsidRPr="007C2B5C">
        <w:rPr>
          <w:rFonts w:ascii="Calibri" w:eastAsia="Calibri" w:hAnsi="Calibri" w:cs="Times New Roman"/>
          <w:b/>
          <w:bCs/>
          <w:iCs/>
          <w:lang w:val="en-GB"/>
        </w:rPr>
        <w:t xml:space="preserve">Location: </w:t>
      </w:r>
      <w:r w:rsidR="009D0421">
        <w:rPr>
          <w:rFonts w:ascii="Calibri" w:eastAsia="Calibri" w:hAnsi="Calibri" w:cs="Arial"/>
          <w:lang w:val="en-GB"/>
        </w:rPr>
        <w:t>Kigali, Rwanda</w:t>
      </w:r>
      <w:r w:rsidR="00DC415F">
        <w:rPr>
          <w:rFonts w:ascii="Calibri" w:eastAsia="Calibri" w:hAnsi="Calibri" w:cs="Arial"/>
          <w:lang w:val="en-GB"/>
        </w:rPr>
        <w:t xml:space="preserve">, with </w:t>
      </w:r>
      <w:r w:rsidR="00266A29">
        <w:rPr>
          <w:rFonts w:ascii="Calibri" w:eastAsia="Calibri" w:hAnsi="Calibri" w:cs="Arial"/>
          <w:lang w:val="en-GB"/>
        </w:rPr>
        <w:t>extensive</w:t>
      </w:r>
      <w:r w:rsidR="00DC415F">
        <w:rPr>
          <w:rFonts w:ascii="Calibri" w:eastAsia="Calibri" w:hAnsi="Calibri" w:cs="Arial"/>
          <w:lang w:val="en-GB"/>
        </w:rPr>
        <w:t xml:space="preserve"> travel to refugee camps and communities throughout the country</w:t>
      </w:r>
      <w:r w:rsidR="00266A29">
        <w:rPr>
          <w:rFonts w:ascii="Calibri" w:eastAsia="Calibri" w:hAnsi="Calibri" w:cs="Arial"/>
          <w:lang w:val="en-GB"/>
        </w:rPr>
        <w:t>.</w:t>
      </w:r>
    </w:p>
    <w:p w14:paraId="6F900DCB" w14:textId="7D5B96CC" w:rsidR="007C2B5C" w:rsidRPr="007C2B5C" w:rsidRDefault="00DC415F" w:rsidP="007C2B5C">
      <w:pPr>
        <w:spacing w:after="200" w:line="276" w:lineRule="auto"/>
        <w:jc w:val="both"/>
        <w:rPr>
          <w:rFonts w:ascii="Calibri" w:eastAsia="Calibri" w:hAnsi="Calibri" w:cs="Times New Roman"/>
          <w:lang w:val="en-GB"/>
        </w:rPr>
      </w:pPr>
      <w:r>
        <w:rPr>
          <w:rFonts w:ascii="Calibri" w:eastAsia="Calibri" w:hAnsi="Calibri" w:cs="Times New Roman"/>
          <w:b/>
          <w:lang w:val="en-GB"/>
        </w:rPr>
        <w:t>Objective</w:t>
      </w:r>
      <w:r w:rsidR="007C2B5C" w:rsidRPr="007C2B5C">
        <w:rPr>
          <w:rFonts w:ascii="Calibri" w:eastAsia="Calibri" w:hAnsi="Calibri" w:cs="Times New Roman"/>
          <w:b/>
          <w:lang w:val="en-GB"/>
        </w:rPr>
        <w:t>:</w:t>
      </w:r>
      <w:r w:rsidR="007C2B5C" w:rsidRPr="007C2B5C">
        <w:rPr>
          <w:rFonts w:ascii="Calibri" w:eastAsia="Calibri" w:hAnsi="Calibri" w:cs="Times New Roman"/>
          <w:lang w:val="en-GB"/>
        </w:rPr>
        <w:t xml:space="preserve"> </w:t>
      </w:r>
      <w:r w:rsidRPr="00DC415F">
        <w:rPr>
          <w:rFonts w:ascii="Calibri" w:eastAsia="Calibri" w:hAnsi="Calibri" w:cs="Times New Roman"/>
          <w:lang w:val="en-GB"/>
        </w:rPr>
        <w:t>To work in partnership with UNCDF to develop technology-based solutions to strengthen the digital and financial capabilities of low-income people, with a focus on those with low levels of literacy and located in rural areas</w:t>
      </w:r>
      <w:r>
        <w:rPr>
          <w:rFonts w:ascii="Calibri" w:eastAsia="Calibri" w:hAnsi="Calibri" w:cs="Times New Roman"/>
          <w:lang w:val="en-GB"/>
        </w:rPr>
        <w:t>.</w:t>
      </w:r>
    </w:p>
    <w:p w14:paraId="787175DE" w14:textId="778C93C1" w:rsidR="00DC415F" w:rsidRPr="00DC415F" w:rsidRDefault="00DC415F" w:rsidP="00DC415F">
      <w:pPr>
        <w:spacing w:after="0" w:line="276" w:lineRule="auto"/>
        <w:jc w:val="both"/>
        <w:rPr>
          <w:rFonts w:ascii="Calibri" w:eastAsia="Calibri" w:hAnsi="Calibri" w:cs="Times New Roman"/>
          <w:lang w:val="en-GB"/>
        </w:rPr>
      </w:pPr>
      <w:r>
        <w:rPr>
          <w:rFonts w:ascii="Calibri" w:eastAsia="Calibri" w:hAnsi="Calibri" w:cs="Times New Roman"/>
          <w:b/>
          <w:lang w:val="en-GB"/>
        </w:rPr>
        <w:t>Timeline</w:t>
      </w:r>
      <w:r w:rsidR="007C2B5C" w:rsidRPr="007C2B5C">
        <w:rPr>
          <w:rFonts w:ascii="Calibri" w:eastAsia="Calibri" w:hAnsi="Calibri" w:cs="Times New Roman"/>
          <w:b/>
          <w:lang w:val="en-GB"/>
        </w:rPr>
        <w:t>:</w:t>
      </w:r>
      <w:r w:rsidR="007C2B5C" w:rsidRPr="007C2B5C">
        <w:rPr>
          <w:rFonts w:ascii="Calibri" w:eastAsia="Calibri" w:hAnsi="Calibri" w:cs="Times New Roman"/>
          <w:lang w:val="en-GB"/>
        </w:rPr>
        <w:t xml:space="preserve"> </w:t>
      </w:r>
    </w:p>
    <w:p w14:paraId="33C3CDA5" w14:textId="71F69C90" w:rsidR="00DC415F" w:rsidRPr="00DC415F" w:rsidRDefault="00DC415F" w:rsidP="00DC415F">
      <w:pPr>
        <w:spacing w:after="0" w:line="276" w:lineRule="auto"/>
        <w:jc w:val="both"/>
        <w:rPr>
          <w:rFonts w:ascii="Calibri" w:eastAsia="Calibri" w:hAnsi="Calibri" w:cs="Times New Roman"/>
          <w:lang w:val="en-GB"/>
        </w:rPr>
      </w:pPr>
      <w:r w:rsidRPr="00DC415F">
        <w:rPr>
          <w:rFonts w:ascii="Calibri" w:eastAsia="Calibri" w:hAnsi="Calibri" w:cs="Times New Roman"/>
          <w:lang w:val="en-GB"/>
        </w:rPr>
        <w:t>•</w:t>
      </w:r>
      <w:r w:rsidRPr="00DC415F">
        <w:rPr>
          <w:rFonts w:ascii="Calibri" w:eastAsia="Calibri" w:hAnsi="Calibri" w:cs="Times New Roman"/>
          <w:lang w:val="en-GB"/>
        </w:rPr>
        <w:tab/>
        <w:t xml:space="preserve">Publication date: </w:t>
      </w:r>
      <w:r w:rsidR="00616A2D">
        <w:rPr>
          <w:rFonts w:ascii="Calibri" w:eastAsia="Times New Roman" w:hAnsi="Calibri" w:cs="Times New Roman"/>
          <w:lang w:val="en-GB"/>
        </w:rPr>
        <w:t>February 15</w:t>
      </w:r>
      <w:r w:rsidR="00616A2D" w:rsidRPr="00616A2D">
        <w:rPr>
          <w:rFonts w:ascii="Calibri" w:eastAsia="Times New Roman" w:hAnsi="Calibri" w:cs="Times New Roman"/>
          <w:vertAlign w:val="superscript"/>
          <w:lang w:val="en-GB"/>
        </w:rPr>
        <w:t>th</w:t>
      </w:r>
      <w:r w:rsidR="00616A2D">
        <w:rPr>
          <w:rFonts w:ascii="Calibri" w:eastAsia="Times New Roman" w:hAnsi="Calibri" w:cs="Times New Roman"/>
          <w:lang w:val="en-GB"/>
        </w:rPr>
        <w:t xml:space="preserve"> </w:t>
      </w:r>
      <w:r w:rsidR="004D74B8">
        <w:rPr>
          <w:rFonts w:ascii="Calibri" w:eastAsia="Times New Roman" w:hAnsi="Calibri" w:cs="Times New Roman"/>
          <w:lang w:val="en-GB"/>
        </w:rPr>
        <w:t>2019</w:t>
      </w:r>
    </w:p>
    <w:p w14:paraId="046E0D6D" w14:textId="4DAC3916" w:rsidR="007C2B5C" w:rsidRPr="007C2B5C" w:rsidRDefault="00DC415F" w:rsidP="00DC415F">
      <w:pPr>
        <w:spacing w:after="200" w:line="276" w:lineRule="auto"/>
        <w:jc w:val="both"/>
        <w:rPr>
          <w:rFonts w:ascii="Calibri" w:eastAsia="Calibri" w:hAnsi="Calibri" w:cs="Times New Roman"/>
          <w:lang w:val="en-GB"/>
        </w:rPr>
      </w:pPr>
      <w:r w:rsidRPr="00DC415F">
        <w:rPr>
          <w:rFonts w:ascii="Calibri" w:eastAsia="Calibri" w:hAnsi="Calibri" w:cs="Times New Roman"/>
          <w:lang w:val="en-GB"/>
        </w:rPr>
        <w:t>•</w:t>
      </w:r>
      <w:r w:rsidRPr="00DC415F">
        <w:rPr>
          <w:rFonts w:ascii="Calibri" w:eastAsia="Calibri" w:hAnsi="Calibri" w:cs="Times New Roman"/>
          <w:lang w:val="en-GB"/>
        </w:rPr>
        <w:tab/>
        <w:t xml:space="preserve">Final deadline for applications: </w:t>
      </w:r>
      <w:r w:rsidR="000D7CA5">
        <w:rPr>
          <w:rFonts w:ascii="Calibri" w:eastAsia="Times New Roman" w:hAnsi="Calibri" w:cs="Times New Roman"/>
          <w:lang w:val="en-GB"/>
        </w:rPr>
        <w:t>March 22</w:t>
      </w:r>
      <w:r w:rsidR="000D7CA5" w:rsidRPr="000D7CA5">
        <w:rPr>
          <w:rFonts w:ascii="Calibri" w:eastAsia="Times New Roman" w:hAnsi="Calibri" w:cs="Times New Roman"/>
          <w:vertAlign w:val="superscript"/>
          <w:lang w:val="en-GB"/>
        </w:rPr>
        <w:t>nd</w:t>
      </w:r>
      <w:r w:rsidR="000D7CA5">
        <w:rPr>
          <w:rFonts w:ascii="Calibri" w:eastAsia="Times New Roman" w:hAnsi="Calibri" w:cs="Times New Roman"/>
          <w:lang w:val="en-GB"/>
        </w:rPr>
        <w:t xml:space="preserve"> </w:t>
      </w:r>
      <w:r w:rsidR="004D74B8">
        <w:rPr>
          <w:rFonts w:ascii="Calibri" w:eastAsia="Times New Roman" w:hAnsi="Calibri" w:cs="Times New Roman"/>
          <w:lang w:val="en-GB"/>
        </w:rPr>
        <w:t>2019</w:t>
      </w:r>
    </w:p>
    <w:p w14:paraId="0D05B8A3" w14:textId="38393230" w:rsidR="007C2B5C" w:rsidRPr="007C2B5C" w:rsidRDefault="007C2B5C" w:rsidP="007C2B5C">
      <w:pPr>
        <w:spacing w:after="200" w:line="276" w:lineRule="auto"/>
        <w:jc w:val="both"/>
        <w:rPr>
          <w:rFonts w:ascii="Calibri" w:eastAsia="Calibri" w:hAnsi="Calibri" w:cs="Arial"/>
          <w:lang w:val="en-GB"/>
        </w:rPr>
      </w:pPr>
      <w:r w:rsidRPr="007C2B5C">
        <w:rPr>
          <w:rFonts w:ascii="Calibri" w:eastAsia="Calibri" w:hAnsi="Calibri" w:cs="Times New Roman"/>
          <w:b/>
          <w:bCs/>
          <w:iCs/>
          <w:lang w:val="en-GB"/>
        </w:rPr>
        <w:t>Expected duration of Assignment:</w:t>
      </w:r>
      <w:r w:rsidRPr="007C2B5C">
        <w:rPr>
          <w:rFonts w:ascii="Calibri" w:eastAsia="Calibri" w:hAnsi="Calibri" w:cs="Times New Roman"/>
          <w:lang w:val="en-GB"/>
        </w:rPr>
        <w:t xml:space="preserve"> </w:t>
      </w:r>
      <w:r w:rsidR="002E4B85" w:rsidRPr="000D7CA5">
        <w:rPr>
          <w:rFonts w:ascii="Calibri" w:eastAsia="Calibri" w:hAnsi="Calibri" w:cs="Arial"/>
          <w:lang w:val="en-GB"/>
        </w:rPr>
        <w:t>up to 1 year with possibility of renewal</w:t>
      </w:r>
      <w:r w:rsidR="002E4B85">
        <w:rPr>
          <w:rFonts w:ascii="Calibri" w:eastAsia="Calibri" w:hAnsi="Calibri" w:cs="Arial"/>
          <w:lang w:val="en-GB"/>
        </w:rPr>
        <w:t xml:space="preserve"> </w:t>
      </w:r>
    </w:p>
    <w:p w14:paraId="2F88F4DF" w14:textId="5937D326" w:rsidR="007C2B5C" w:rsidRDefault="007C2B5C" w:rsidP="007C2B5C">
      <w:pPr>
        <w:spacing w:after="200" w:line="276" w:lineRule="auto"/>
        <w:jc w:val="both"/>
        <w:rPr>
          <w:rFonts w:ascii="Calibri" w:eastAsia="Calibri" w:hAnsi="Calibri" w:cs="Arial"/>
          <w:lang w:val="en-GB"/>
        </w:rPr>
      </w:pPr>
      <w:r w:rsidRPr="007C2B5C">
        <w:rPr>
          <w:rFonts w:ascii="Calibri" w:eastAsia="Calibri" w:hAnsi="Calibri" w:cs="Arial"/>
          <w:b/>
          <w:lang w:val="en-GB"/>
        </w:rPr>
        <w:t>Language required:</w:t>
      </w:r>
      <w:r w:rsidRPr="007C2B5C">
        <w:rPr>
          <w:rFonts w:ascii="Calibri" w:eastAsia="Calibri" w:hAnsi="Calibri" w:cs="Arial"/>
          <w:lang w:val="en-GB"/>
        </w:rPr>
        <w:t xml:space="preserve"> English</w:t>
      </w:r>
      <w:r w:rsidR="001C4658">
        <w:rPr>
          <w:rFonts w:ascii="Calibri" w:eastAsia="Calibri" w:hAnsi="Calibri" w:cs="Arial"/>
          <w:lang w:val="en-GB"/>
        </w:rPr>
        <w:t>.</w:t>
      </w:r>
      <w:r w:rsidR="001C4658" w:rsidRPr="001C4658">
        <w:rPr>
          <w:rFonts w:eastAsia="Times New Roman" w:cstheme="minorHAnsi"/>
        </w:rPr>
        <w:t xml:space="preserve"> </w:t>
      </w:r>
      <w:r w:rsidR="001C4658" w:rsidRPr="00E63DED">
        <w:rPr>
          <w:rFonts w:eastAsia="Times New Roman" w:cstheme="minorHAnsi"/>
        </w:rPr>
        <w:t xml:space="preserve">Kirundi </w:t>
      </w:r>
      <w:r w:rsidR="001C4658">
        <w:rPr>
          <w:rFonts w:eastAsia="Times New Roman" w:cstheme="minorHAnsi"/>
        </w:rPr>
        <w:t>and Kinyarwanda (and potentially Kiswahili)</w:t>
      </w:r>
      <w:r w:rsidR="001C4658" w:rsidRPr="00E63DED">
        <w:rPr>
          <w:rFonts w:eastAsia="Times New Roman" w:cstheme="minorHAnsi"/>
        </w:rPr>
        <w:t xml:space="preserve"> for tools reaching</w:t>
      </w:r>
      <w:r w:rsidR="001C4658">
        <w:rPr>
          <w:rFonts w:eastAsia="Times New Roman" w:cstheme="minorHAnsi"/>
        </w:rPr>
        <w:t xml:space="preserve"> clients</w:t>
      </w:r>
    </w:p>
    <w:p w14:paraId="0E71A730" w14:textId="621567CA" w:rsidR="00E52E30" w:rsidRPr="00E52E30" w:rsidRDefault="002E4B85" w:rsidP="00E52E30">
      <w:pPr>
        <w:pStyle w:val="Pardeliste"/>
        <w:widowControl w:val="0"/>
        <w:numPr>
          <w:ilvl w:val="0"/>
          <w:numId w:val="30"/>
        </w:numPr>
        <w:autoSpaceDE w:val="0"/>
        <w:autoSpaceDN w:val="0"/>
        <w:adjustRightInd w:val="0"/>
        <w:spacing w:after="0" w:line="240" w:lineRule="auto"/>
        <w:rPr>
          <w:rFonts w:ascii="Calibri" w:eastAsia="Calibri" w:hAnsi="Calibri" w:cs="Times New Roman"/>
          <w:bCs/>
          <w:iCs/>
          <w:lang w:val="en-GB"/>
        </w:rPr>
      </w:pPr>
      <w:r w:rsidRPr="00E52E30">
        <w:rPr>
          <w:rFonts w:ascii="Calibri" w:eastAsia="Calibri" w:hAnsi="Calibri" w:cs="Times New Roman"/>
          <w:bCs/>
          <w:iCs/>
          <w:lang w:val="en-GB"/>
        </w:rPr>
        <w:t>Applications should be returned to the UNCDF by email at</w:t>
      </w:r>
      <w:r w:rsidR="00270607" w:rsidRPr="00E52E30">
        <w:rPr>
          <w:rFonts w:ascii="Calibri" w:eastAsia="Calibri" w:hAnsi="Calibri" w:cs="Times New Roman"/>
          <w:bCs/>
          <w:iCs/>
          <w:lang w:val="en-GB"/>
        </w:rPr>
        <w:t xml:space="preserve"> </w:t>
      </w:r>
      <w:hyperlink r:id="rId9" w:history="1">
        <w:r w:rsidR="00E52E30" w:rsidRPr="00E52E30">
          <w:rPr>
            <w:rStyle w:val="Lienhypertexte"/>
            <w:rFonts w:ascii="Calibri" w:eastAsia="Calibri" w:hAnsi="Calibri" w:cs="Times New Roman"/>
            <w:bCs/>
            <w:iCs/>
            <w:lang w:val="en-GB"/>
          </w:rPr>
          <w:t>fipa.procurement.tz@uncdf.org</w:t>
        </w:r>
      </w:hyperlink>
      <w:r w:rsidR="00E52E30" w:rsidRPr="00E52E30">
        <w:rPr>
          <w:rFonts w:ascii="Calibri" w:eastAsia="Calibri" w:hAnsi="Calibri" w:cs="Times New Roman"/>
          <w:bCs/>
          <w:iCs/>
          <w:lang w:val="en-GB"/>
        </w:rPr>
        <w:t xml:space="preserve"> </w:t>
      </w:r>
      <w:r w:rsidRPr="00E52E30">
        <w:rPr>
          <w:rFonts w:ascii="Calibri" w:eastAsia="Calibri" w:hAnsi="Calibri" w:cs="Times New Roman"/>
          <w:bCs/>
          <w:iCs/>
          <w:lang w:val="en-GB"/>
        </w:rPr>
        <w:t xml:space="preserve"> no later than midnight on </w:t>
      </w:r>
      <w:r w:rsidR="000D7CA5" w:rsidRPr="00E52E30">
        <w:rPr>
          <w:rFonts w:ascii="Calibri" w:eastAsia="Times New Roman" w:hAnsi="Calibri" w:cs="Times New Roman"/>
          <w:lang w:val="en-GB"/>
        </w:rPr>
        <w:t>March 22</w:t>
      </w:r>
      <w:r w:rsidR="000D7CA5" w:rsidRPr="00E52E30">
        <w:rPr>
          <w:rFonts w:ascii="Calibri" w:eastAsia="Times New Roman" w:hAnsi="Calibri" w:cs="Times New Roman"/>
          <w:vertAlign w:val="superscript"/>
          <w:lang w:val="en-GB"/>
        </w:rPr>
        <w:t>nd</w:t>
      </w:r>
      <w:r w:rsidR="000D7CA5" w:rsidRPr="00E52E30">
        <w:rPr>
          <w:rFonts w:ascii="Calibri" w:eastAsia="Times New Roman" w:hAnsi="Calibri" w:cs="Times New Roman"/>
          <w:lang w:val="en-GB"/>
        </w:rPr>
        <w:t>,</w:t>
      </w:r>
      <w:r w:rsidRPr="00E52E30">
        <w:rPr>
          <w:rFonts w:ascii="Calibri" w:eastAsia="Calibri" w:hAnsi="Calibri" w:cs="Times New Roman"/>
          <w:bCs/>
          <w:iCs/>
          <w:lang w:val="en-GB"/>
        </w:rPr>
        <w:t xml:space="preserve"> East Africa Time (EAT). </w:t>
      </w:r>
    </w:p>
    <w:p w14:paraId="3FEBD49F" w14:textId="1CF56D5F" w:rsidR="00E52E30" w:rsidRPr="00E52E30" w:rsidRDefault="002E4B85" w:rsidP="00E52E30">
      <w:pPr>
        <w:pStyle w:val="Pardeliste"/>
        <w:widowControl w:val="0"/>
        <w:numPr>
          <w:ilvl w:val="0"/>
          <w:numId w:val="30"/>
        </w:numPr>
        <w:autoSpaceDE w:val="0"/>
        <w:autoSpaceDN w:val="0"/>
        <w:adjustRightInd w:val="0"/>
        <w:spacing w:after="0" w:line="240" w:lineRule="auto"/>
        <w:rPr>
          <w:rFonts w:ascii="Calibri" w:eastAsia="Calibri" w:hAnsi="Calibri" w:cs="Times New Roman"/>
          <w:bCs/>
          <w:iCs/>
          <w:lang w:val="en-GB"/>
        </w:rPr>
      </w:pPr>
      <w:r w:rsidRPr="00E52E30">
        <w:rPr>
          <w:rFonts w:ascii="Calibri" w:eastAsia="Calibri" w:hAnsi="Calibri" w:cs="Times New Roman"/>
          <w:bCs/>
          <w:iCs/>
          <w:lang w:val="en-GB"/>
        </w:rPr>
        <w:t xml:space="preserve">Applications must follow the submission format as outlined in Annex 1 of this RfA. </w:t>
      </w:r>
    </w:p>
    <w:p w14:paraId="75B5ACC6" w14:textId="13B5C8FA" w:rsidR="00E52E30" w:rsidRPr="00E52E30" w:rsidRDefault="00E52E30" w:rsidP="00E52E30">
      <w:pPr>
        <w:pStyle w:val="Pardeliste"/>
        <w:widowControl w:val="0"/>
        <w:numPr>
          <w:ilvl w:val="0"/>
          <w:numId w:val="30"/>
        </w:numPr>
        <w:autoSpaceDE w:val="0"/>
        <w:autoSpaceDN w:val="0"/>
        <w:adjustRightInd w:val="0"/>
        <w:spacing w:after="0" w:line="240" w:lineRule="auto"/>
        <w:rPr>
          <w:rFonts w:cstheme="minorHAnsi"/>
          <w:u w:val="single"/>
          <w:lang w:val="en-GB"/>
        </w:rPr>
      </w:pPr>
      <w:r w:rsidRPr="00E52E30">
        <w:rPr>
          <w:rFonts w:cstheme="majorHAnsi"/>
          <w:color w:val="000000"/>
          <w:lang w:val="en-GB"/>
        </w:rPr>
        <w:t xml:space="preserve">The subject line of the email should be:  </w:t>
      </w:r>
      <w:r w:rsidRPr="00E52E30">
        <w:rPr>
          <w:rFonts w:cstheme="minorHAnsi"/>
          <w:u w:val="single"/>
          <w:lang w:val="en-GB"/>
        </w:rPr>
        <w:t>RFA Rwanda: Digital and Financial Literacy for Refugees and Host Community</w:t>
      </w:r>
    </w:p>
    <w:p w14:paraId="0F985C49" w14:textId="54ABA985" w:rsidR="002E4B85" w:rsidRDefault="002E4B85" w:rsidP="00E52E30">
      <w:pPr>
        <w:pStyle w:val="Pardeliste"/>
        <w:numPr>
          <w:ilvl w:val="0"/>
          <w:numId w:val="30"/>
        </w:numPr>
        <w:spacing w:after="200" w:line="276" w:lineRule="auto"/>
        <w:jc w:val="both"/>
        <w:rPr>
          <w:rFonts w:ascii="Calibri" w:eastAsia="Calibri" w:hAnsi="Calibri" w:cs="Times New Roman"/>
          <w:bCs/>
          <w:iCs/>
          <w:lang w:val="en-GB"/>
        </w:rPr>
      </w:pPr>
      <w:r w:rsidRPr="00E52E30">
        <w:rPr>
          <w:rFonts w:ascii="Calibri" w:eastAsia="Calibri" w:hAnsi="Calibri" w:cs="Times New Roman"/>
          <w:bCs/>
          <w:iCs/>
          <w:lang w:val="en-GB"/>
        </w:rPr>
        <w:t xml:space="preserve">Note that </w:t>
      </w:r>
      <w:r w:rsidRPr="004D74B8">
        <w:rPr>
          <w:rFonts w:ascii="Calibri" w:eastAsia="Calibri" w:hAnsi="Calibri" w:cs="Times New Roman"/>
          <w:b/>
          <w:bCs/>
          <w:iCs/>
          <w:lang w:val="en-GB"/>
        </w:rPr>
        <w:t xml:space="preserve">submissions to this address may not exceed </w:t>
      </w:r>
      <w:r w:rsidR="00446430" w:rsidRPr="004D74B8">
        <w:rPr>
          <w:rFonts w:ascii="Calibri" w:eastAsia="Calibri" w:hAnsi="Calibri" w:cs="Times New Roman"/>
          <w:b/>
          <w:bCs/>
          <w:iCs/>
          <w:lang w:val="en-GB"/>
        </w:rPr>
        <w:t>10</w:t>
      </w:r>
      <w:r w:rsidRPr="004D74B8">
        <w:rPr>
          <w:rFonts w:ascii="Calibri" w:eastAsia="Calibri" w:hAnsi="Calibri" w:cs="Times New Roman"/>
          <w:b/>
          <w:bCs/>
          <w:iCs/>
          <w:lang w:val="en-GB"/>
        </w:rPr>
        <w:t>MB</w:t>
      </w:r>
      <w:r w:rsidRPr="004D74B8">
        <w:rPr>
          <w:rFonts w:ascii="Calibri" w:eastAsia="Calibri" w:hAnsi="Calibri" w:cs="Times New Roman"/>
          <w:bCs/>
          <w:iCs/>
          <w:lang w:val="en-GB"/>
        </w:rPr>
        <w:t>. If size of the application is an issue, a DropBox or Google Drive link is acceptable.</w:t>
      </w:r>
    </w:p>
    <w:p w14:paraId="254F8A2F" w14:textId="77777777" w:rsidR="001C4658" w:rsidRDefault="001C4658" w:rsidP="001C4658">
      <w:pPr>
        <w:pStyle w:val="Pardeliste"/>
        <w:spacing w:after="0" w:line="240" w:lineRule="auto"/>
        <w:ind w:left="360"/>
        <w:jc w:val="both"/>
        <w:rPr>
          <w:rFonts w:ascii="Calibri" w:eastAsia="Calibri" w:hAnsi="Calibri" w:cs="Times New Roman"/>
          <w:bCs/>
          <w:iCs/>
          <w:lang w:val="en-GB"/>
        </w:rPr>
      </w:pPr>
    </w:p>
    <w:p w14:paraId="5C3B9759" w14:textId="77777777" w:rsidR="001C4658" w:rsidRDefault="001C4658" w:rsidP="001C4658">
      <w:pPr>
        <w:pStyle w:val="Pardeliste"/>
        <w:spacing w:after="0" w:line="240" w:lineRule="auto"/>
        <w:ind w:left="360"/>
        <w:jc w:val="both"/>
        <w:rPr>
          <w:rFonts w:ascii="Calibri" w:eastAsia="Calibri" w:hAnsi="Calibri" w:cs="Times New Roman"/>
          <w:bCs/>
          <w:iCs/>
          <w:lang w:val="en-GB"/>
        </w:rPr>
      </w:pPr>
    </w:p>
    <w:p w14:paraId="570E1FA2" w14:textId="7774F082" w:rsidR="001C4658" w:rsidRPr="001C4658" w:rsidRDefault="001C4658" w:rsidP="001C4658">
      <w:pPr>
        <w:spacing w:after="0" w:line="240" w:lineRule="auto"/>
        <w:jc w:val="both"/>
        <w:rPr>
          <w:rFonts w:ascii="Calibri" w:eastAsia="Calibri" w:hAnsi="Calibri" w:cs="Times New Roman"/>
          <w:bCs/>
          <w:iCs/>
          <w:lang w:val="en-GB"/>
        </w:rPr>
      </w:pPr>
      <w:r w:rsidRPr="001C4658">
        <w:rPr>
          <w:rFonts w:ascii="Calibri" w:eastAsia="Calibri" w:hAnsi="Calibri" w:cs="Times New Roman"/>
          <w:bCs/>
          <w:iCs/>
          <w:lang w:val="en-GB"/>
        </w:rPr>
        <w:t>Annex 1 is the Submission Format</w:t>
      </w:r>
    </w:p>
    <w:p w14:paraId="53E06902" w14:textId="77777777" w:rsidR="001C4658" w:rsidRPr="001C4658" w:rsidRDefault="001C4658" w:rsidP="001C4658">
      <w:pPr>
        <w:tabs>
          <w:tab w:val="left" w:pos="993"/>
        </w:tabs>
        <w:spacing w:after="0" w:line="240" w:lineRule="auto"/>
        <w:rPr>
          <w:rFonts w:ascii="Calibri" w:eastAsia="Calibri" w:hAnsi="Calibri" w:cs="Times New Roman"/>
          <w:bCs/>
          <w:iCs/>
          <w:lang w:val="en-GB"/>
        </w:rPr>
      </w:pPr>
      <w:r w:rsidRPr="001C4658">
        <w:rPr>
          <w:rFonts w:ascii="Calibri" w:eastAsia="Calibri" w:hAnsi="Calibri" w:cs="Times New Roman"/>
          <w:bCs/>
          <w:iCs/>
          <w:lang w:val="en-GB"/>
        </w:rPr>
        <w:t xml:space="preserve">Annex 2 is a Sample of UNCDF Language Regarding Proprietary Rights of Knowledge Products </w:t>
      </w:r>
    </w:p>
    <w:p w14:paraId="58934009" w14:textId="77777777" w:rsidR="001C4658" w:rsidRPr="001C4658" w:rsidRDefault="001C4658" w:rsidP="001C4658">
      <w:pPr>
        <w:spacing w:after="200" w:line="276" w:lineRule="auto"/>
        <w:jc w:val="both"/>
        <w:rPr>
          <w:rFonts w:ascii="Calibri" w:eastAsia="Calibri" w:hAnsi="Calibri" w:cs="Times New Roman"/>
          <w:bCs/>
          <w:iCs/>
          <w:lang w:val="en-GB"/>
        </w:rPr>
      </w:pPr>
    </w:p>
    <w:p w14:paraId="3426D692" w14:textId="4FC4B06E" w:rsidR="007C2B5C" w:rsidRPr="00D32884" w:rsidRDefault="007C2B5C" w:rsidP="00D32884">
      <w:pPr>
        <w:pStyle w:val="Pardeliste"/>
        <w:numPr>
          <w:ilvl w:val="0"/>
          <w:numId w:val="31"/>
        </w:numPr>
        <w:shd w:val="clear" w:color="auto" w:fill="D9D9D9"/>
        <w:spacing w:after="0" w:line="240" w:lineRule="auto"/>
        <w:jc w:val="both"/>
        <w:rPr>
          <w:rFonts w:ascii="Calibri" w:eastAsia="Calibri" w:hAnsi="Calibri" w:cs="Times New Roman"/>
          <w:b/>
          <w:bCs/>
          <w:iCs/>
          <w:lang w:val="en-GB"/>
        </w:rPr>
      </w:pPr>
      <w:r w:rsidRPr="00D32884">
        <w:rPr>
          <w:rFonts w:ascii="Calibri" w:eastAsia="Calibri" w:hAnsi="Calibri" w:cs="Times New Roman"/>
          <w:b/>
          <w:bCs/>
          <w:iCs/>
          <w:lang w:val="en-GB"/>
        </w:rPr>
        <w:t xml:space="preserve"> GENERAL BACKGROUND</w:t>
      </w:r>
    </w:p>
    <w:p w14:paraId="5102646C" w14:textId="77777777" w:rsidR="007C2B5C" w:rsidRPr="007C2B5C" w:rsidRDefault="007C2B5C" w:rsidP="007C2B5C">
      <w:pPr>
        <w:spacing w:after="0" w:line="240" w:lineRule="auto"/>
        <w:jc w:val="both"/>
        <w:rPr>
          <w:rFonts w:ascii="Calibri" w:eastAsia="Calibri" w:hAnsi="Calibri" w:cs="Times New Roman"/>
          <w:b/>
          <w:bCs/>
          <w:iCs/>
          <w:lang w:val="en-GB"/>
        </w:rPr>
      </w:pPr>
    </w:p>
    <w:p w14:paraId="63D364B7" w14:textId="77777777" w:rsidR="007C2B5C" w:rsidRPr="007C2B5C" w:rsidRDefault="007C2B5C" w:rsidP="007C2B5C">
      <w:pPr>
        <w:spacing w:after="0" w:line="240" w:lineRule="auto"/>
        <w:jc w:val="both"/>
        <w:rPr>
          <w:rFonts w:ascii="Calibri" w:eastAsia="Times New Roman" w:hAnsi="Calibri" w:cs="Times New Roman"/>
        </w:rPr>
      </w:pPr>
      <w:r w:rsidRPr="007C2B5C">
        <w:rPr>
          <w:rFonts w:ascii="Calibri" w:eastAsia="Times New Roman" w:hAnsi="Calibri" w:cs="Times New Roman"/>
          <w:color w:val="000000"/>
        </w:rPr>
        <w:t>The UN Capital Development Fund makes public and private finance work for the poor in the world’s 47 least developed countries (LDCs)</w:t>
      </w:r>
      <w:r w:rsidRPr="007C2B5C">
        <w:rPr>
          <w:rFonts w:ascii="Calibri" w:eastAsia="Calibri" w:hAnsi="Calibri" w:cs="Arial"/>
          <w:lang w:val="en-GB"/>
        </w:rPr>
        <w:t xml:space="preserve">. UNCDF focuses on Africa and the poorest countries of Asia, with a special commitment to countries emerging from conflict or crisis. </w:t>
      </w:r>
      <w:r w:rsidRPr="007C2B5C">
        <w:rPr>
          <w:rFonts w:ascii="Calibri" w:eastAsia="Calibri" w:hAnsi="Calibri" w:cs="Calibri"/>
        </w:rPr>
        <w:t>It provides seed capital – grants and loans – and technical support to help financial service providers reach more poor households and small businesses, and local governments finance the capital investments that will improve poor peoples’ lives. Financial inclusion means universal access, at a reasonable cost, to a wide range of financial services, provided by a variety of sound and sustainable institutions. The range of financial services includes savings, short and long-term credit, leasing and factoring, mortgages, insurance, pensions, payments, local money transfers and international remittances.</w:t>
      </w:r>
      <w:r w:rsidRPr="007C2B5C">
        <w:rPr>
          <w:rFonts w:ascii="Calibri" w:eastAsia="Calibri" w:hAnsi="Calibri" w:cs="Arial"/>
          <w:iCs/>
          <w:lang w:val="en-GB"/>
        </w:rPr>
        <w:t xml:space="preserve"> (</w:t>
      </w:r>
      <w:hyperlink r:id="rId10" w:history="1">
        <w:r w:rsidRPr="007C2B5C">
          <w:rPr>
            <w:rFonts w:ascii="Calibri" w:eastAsia="Calibri" w:hAnsi="Calibri" w:cs="Times New Roman"/>
            <w:color w:val="0000FF"/>
            <w:u w:val="single"/>
          </w:rPr>
          <w:t>http://www.uncdf.org/)</w:t>
        </w:r>
      </w:hyperlink>
      <w:r w:rsidRPr="007C2B5C">
        <w:rPr>
          <w:rFonts w:ascii="Calibri" w:eastAsia="Calibri" w:hAnsi="Calibri" w:cs="Times New Roman"/>
          <w:u w:val="single"/>
        </w:rPr>
        <w:t>.</w:t>
      </w:r>
    </w:p>
    <w:p w14:paraId="3FCBA662" w14:textId="77777777" w:rsidR="007C2B5C" w:rsidRPr="007C2B5C" w:rsidRDefault="007C2B5C" w:rsidP="007C2B5C">
      <w:pPr>
        <w:spacing w:after="0" w:line="240" w:lineRule="auto"/>
        <w:jc w:val="both"/>
        <w:rPr>
          <w:rFonts w:ascii="Calibri" w:eastAsia="Calibri" w:hAnsi="Calibri" w:cs="Times New Roman"/>
          <w:u w:val="single"/>
        </w:rPr>
      </w:pPr>
    </w:p>
    <w:p w14:paraId="02BAD8A5" w14:textId="6C6DE481" w:rsidR="007C2B5C" w:rsidRPr="007C2B5C" w:rsidRDefault="009D0421" w:rsidP="007C2B5C">
      <w:pPr>
        <w:spacing w:after="0" w:line="240" w:lineRule="auto"/>
        <w:jc w:val="both"/>
        <w:rPr>
          <w:rFonts w:ascii="Calibri" w:eastAsia="Calibri" w:hAnsi="Calibri" w:cs="Times New Roman"/>
        </w:rPr>
      </w:pPr>
      <w:r>
        <w:rPr>
          <w:rFonts w:ascii="Calibri" w:eastAsia="Calibri" w:hAnsi="Calibri" w:cs="Times New Roman"/>
        </w:rPr>
        <w:t>In Rwanda, UNCDF is embarking on the implementation of its ‘</w:t>
      </w:r>
      <w:r w:rsidRPr="009D0421">
        <w:rPr>
          <w:rFonts w:ascii="Calibri" w:eastAsia="Calibri" w:hAnsi="Calibri" w:cs="Times New Roman"/>
        </w:rPr>
        <w:t>Expanding Financial Access &amp; Digital and Financial Literacy for Refugees</w:t>
      </w:r>
      <w:r w:rsidR="00266A29">
        <w:rPr>
          <w:rFonts w:ascii="Calibri" w:eastAsia="Calibri" w:hAnsi="Calibri" w:cs="Times New Roman"/>
        </w:rPr>
        <w:t>’</w:t>
      </w:r>
      <w:r>
        <w:rPr>
          <w:rFonts w:ascii="Calibri" w:eastAsia="Calibri" w:hAnsi="Calibri" w:cs="Times New Roman"/>
        </w:rPr>
        <w:t xml:space="preserve"> programme</w:t>
      </w:r>
      <w:r w:rsidRPr="009D0421">
        <w:rPr>
          <w:rFonts w:ascii="Calibri" w:eastAsia="Calibri" w:hAnsi="Calibri" w:cs="Times New Roman"/>
        </w:rPr>
        <w:t xml:space="preserve"> </w:t>
      </w:r>
      <w:r w:rsidR="007C2B5C" w:rsidRPr="007C2B5C">
        <w:rPr>
          <w:rFonts w:ascii="Calibri" w:eastAsia="Calibri" w:hAnsi="Calibri" w:cs="Times New Roman"/>
        </w:rPr>
        <w:t xml:space="preserve">in and around </w:t>
      </w:r>
      <w:r>
        <w:rPr>
          <w:rFonts w:ascii="Calibri" w:eastAsia="Calibri" w:hAnsi="Calibri" w:cs="Times New Roman"/>
        </w:rPr>
        <w:t>selected</w:t>
      </w:r>
      <w:r w:rsidR="007C2B5C" w:rsidRPr="007C2B5C">
        <w:rPr>
          <w:rFonts w:ascii="Calibri" w:eastAsia="Calibri" w:hAnsi="Calibri" w:cs="Times New Roman"/>
        </w:rPr>
        <w:t xml:space="preserve"> refugee camps</w:t>
      </w:r>
      <w:r>
        <w:rPr>
          <w:rFonts w:ascii="Calibri" w:eastAsia="Calibri" w:hAnsi="Calibri" w:cs="Times New Roman"/>
        </w:rPr>
        <w:t>. The programme</w:t>
      </w:r>
      <w:r w:rsidRPr="007C2B5C">
        <w:rPr>
          <w:rFonts w:ascii="Calibri" w:eastAsia="Calibri" w:hAnsi="Calibri" w:cs="Times New Roman"/>
        </w:rPr>
        <w:t xml:space="preserve"> aims</w:t>
      </w:r>
      <w:r w:rsidR="007C2B5C" w:rsidRPr="007C2B5C">
        <w:rPr>
          <w:rFonts w:ascii="Calibri" w:eastAsia="Calibri" w:hAnsi="Calibri" w:cs="Times New Roman"/>
        </w:rPr>
        <w:t xml:space="preserve"> to increase access to finance for refugees through savings groups, financial education, and digital literacy. </w:t>
      </w:r>
    </w:p>
    <w:p w14:paraId="5515D9A7" w14:textId="77777777" w:rsidR="007C2B5C" w:rsidRPr="007C2B5C" w:rsidRDefault="007C2B5C" w:rsidP="007C2B5C">
      <w:pPr>
        <w:spacing w:after="0" w:line="240" w:lineRule="auto"/>
        <w:jc w:val="both"/>
        <w:rPr>
          <w:rFonts w:ascii="Calibri" w:eastAsia="Calibri" w:hAnsi="Calibri" w:cs="Times New Roman"/>
          <w:u w:val="single"/>
        </w:rPr>
      </w:pPr>
    </w:p>
    <w:p w14:paraId="424BBFDA" w14:textId="1444676A" w:rsidR="007C2B5C" w:rsidRDefault="007C2B5C" w:rsidP="007C2B5C">
      <w:pPr>
        <w:spacing w:after="0" w:line="240" w:lineRule="auto"/>
        <w:jc w:val="both"/>
        <w:rPr>
          <w:rFonts w:ascii="Calibri" w:eastAsia="Calibri" w:hAnsi="Calibri" w:cs="Arial"/>
          <w:iCs/>
          <w:lang w:val="en-GB"/>
        </w:rPr>
      </w:pPr>
    </w:p>
    <w:p w14:paraId="1F401332" w14:textId="782D15CA" w:rsidR="00D32884" w:rsidRDefault="00D32884" w:rsidP="007C2B5C">
      <w:pPr>
        <w:spacing w:after="0" w:line="240" w:lineRule="auto"/>
        <w:jc w:val="both"/>
        <w:rPr>
          <w:rFonts w:ascii="Calibri" w:eastAsia="Calibri" w:hAnsi="Calibri" w:cs="Arial"/>
          <w:iCs/>
          <w:lang w:val="en-GB"/>
        </w:rPr>
      </w:pPr>
    </w:p>
    <w:p w14:paraId="74A9E229" w14:textId="77777777" w:rsidR="00D32884" w:rsidRPr="007C2B5C" w:rsidRDefault="00D32884" w:rsidP="007C2B5C">
      <w:pPr>
        <w:spacing w:after="0" w:line="240" w:lineRule="auto"/>
        <w:jc w:val="both"/>
        <w:rPr>
          <w:rFonts w:ascii="Calibri" w:eastAsia="Calibri" w:hAnsi="Calibri" w:cs="Arial"/>
          <w:iCs/>
          <w:lang w:val="en-GB"/>
        </w:rPr>
      </w:pPr>
    </w:p>
    <w:p w14:paraId="6F0BD30D" w14:textId="77C4FACD" w:rsidR="007C2B5C" w:rsidRPr="007C2B5C" w:rsidRDefault="007C2B5C" w:rsidP="007C2B5C">
      <w:pPr>
        <w:shd w:val="clear" w:color="auto" w:fill="D9D9D9"/>
        <w:spacing w:after="0" w:line="240" w:lineRule="auto"/>
        <w:jc w:val="both"/>
        <w:rPr>
          <w:rFonts w:ascii="Calibri" w:eastAsia="Calibri" w:hAnsi="Calibri" w:cs="Times New Roman"/>
          <w:b/>
          <w:bCs/>
          <w:iCs/>
          <w:lang w:val="en-GB"/>
        </w:rPr>
      </w:pPr>
      <w:r w:rsidRPr="007C2B5C">
        <w:rPr>
          <w:rFonts w:ascii="Calibri" w:eastAsia="Calibri" w:hAnsi="Calibri" w:cs="Times New Roman"/>
          <w:b/>
          <w:bCs/>
          <w:iCs/>
          <w:lang w:val="en-GB"/>
        </w:rPr>
        <w:t xml:space="preserve">2. </w:t>
      </w:r>
      <w:r w:rsidR="00DA4238">
        <w:rPr>
          <w:rFonts w:ascii="Calibri" w:eastAsia="Calibri" w:hAnsi="Calibri" w:cs="Times New Roman"/>
          <w:b/>
          <w:bCs/>
          <w:iCs/>
          <w:lang w:val="en-GB"/>
        </w:rPr>
        <w:t>INTRODUCTION TO THE REQUEST FOR APPLICATIONS</w:t>
      </w:r>
    </w:p>
    <w:p w14:paraId="33AC9727" w14:textId="77777777" w:rsidR="007C2B5C" w:rsidRPr="007C2B5C" w:rsidRDefault="007C2B5C" w:rsidP="007C2B5C">
      <w:pPr>
        <w:spacing w:after="0" w:line="240" w:lineRule="auto"/>
        <w:jc w:val="both"/>
        <w:rPr>
          <w:rFonts w:ascii="Calibri" w:eastAsia="Calibri" w:hAnsi="Calibri" w:cs="Times New Roman"/>
          <w:b/>
          <w:bCs/>
          <w:iCs/>
          <w:lang w:val="en-GB"/>
        </w:rPr>
      </w:pPr>
    </w:p>
    <w:p w14:paraId="1E1E81A3" w14:textId="1AE38C3D" w:rsidR="00DA4238" w:rsidRPr="00DA4238" w:rsidRDefault="00673F82" w:rsidP="00DA4238">
      <w:pPr>
        <w:spacing w:after="0" w:line="240" w:lineRule="auto"/>
        <w:jc w:val="both"/>
        <w:rPr>
          <w:rFonts w:ascii="Calibri" w:eastAsia="Calibri" w:hAnsi="Calibri" w:cs="Times New Roman"/>
          <w:b/>
          <w:bCs/>
          <w:iCs/>
        </w:rPr>
      </w:pPr>
      <w:r>
        <w:rPr>
          <w:rFonts w:ascii="Calibri" w:eastAsia="Calibri" w:hAnsi="Calibri" w:cs="Times New Roman"/>
          <w:b/>
          <w:bCs/>
          <w:iCs/>
        </w:rPr>
        <w:t>2</w:t>
      </w:r>
      <w:r w:rsidR="00DA4238" w:rsidRPr="00DA4238">
        <w:rPr>
          <w:rFonts w:ascii="Calibri" w:eastAsia="Calibri" w:hAnsi="Calibri" w:cs="Times New Roman"/>
          <w:b/>
          <w:bCs/>
          <w:iCs/>
        </w:rPr>
        <w:t>.1.</w:t>
      </w:r>
      <w:r w:rsidR="00DA4238" w:rsidRPr="00DA4238">
        <w:rPr>
          <w:rFonts w:ascii="Calibri" w:eastAsia="Calibri" w:hAnsi="Calibri" w:cs="Times New Roman"/>
          <w:b/>
          <w:bCs/>
          <w:iCs/>
        </w:rPr>
        <w:tab/>
        <w:t>Purpose of the RFA</w:t>
      </w:r>
    </w:p>
    <w:p w14:paraId="13601898" w14:textId="6368E3D7" w:rsidR="00DA4238" w:rsidRPr="00DA4238" w:rsidRDefault="00DA4238" w:rsidP="00DA4238">
      <w:pPr>
        <w:spacing w:after="0" w:line="240" w:lineRule="auto"/>
        <w:jc w:val="both"/>
        <w:rPr>
          <w:rFonts w:ascii="Calibri" w:eastAsia="Calibri" w:hAnsi="Calibri" w:cs="Times New Roman"/>
          <w:bCs/>
          <w:iCs/>
        </w:rPr>
      </w:pPr>
      <w:r w:rsidRPr="00DA4238">
        <w:rPr>
          <w:rFonts w:ascii="Calibri" w:eastAsia="Calibri" w:hAnsi="Calibri" w:cs="Times New Roman"/>
          <w:bCs/>
          <w:iCs/>
        </w:rPr>
        <w:t xml:space="preserve">In order to build the knowledge, skills, attitudes and behaviours that allow low-income people to manage money effectively, invest wisely, make good choices about formal and informal financial services, and grow their enterprises, UNCDF is beginning an initiative to provide a publicly available and easily adaptable toolkit of financial and digital literacy materials in countries where we currently work. </w:t>
      </w:r>
    </w:p>
    <w:p w14:paraId="689C328B" w14:textId="77777777" w:rsidR="00DA4238" w:rsidRPr="00DA4238" w:rsidRDefault="00DA4238" w:rsidP="00DA4238">
      <w:pPr>
        <w:spacing w:after="0" w:line="240" w:lineRule="auto"/>
        <w:jc w:val="both"/>
        <w:rPr>
          <w:rFonts w:ascii="Calibri" w:eastAsia="Calibri" w:hAnsi="Calibri" w:cs="Times New Roman"/>
          <w:bCs/>
          <w:iCs/>
        </w:rPr>
      </w:pPr>
    </w:p>
    <w:p w14:paraId="016115FD" w14:textId="76A4F1F7" w:rsidR="00DA4238" w:rsidRPr="00DA4238" w:rsidRDefault="00DA4238" w:rsidP="00DF7089">
      <w:pPr>
        <w:spacing w:after="0" w:line="240" w:lineRule="auto"/>
        <w:jc w:val="both"/>
        <w:rPr>
          <w:rFonts w:ascii="Calibri" w:eastAsia="Calibri" w:hAnsi="Calibri" w:cs="Times New Roman"/>
          <w:bCs/>
          <w:iCs/>
        </w:rPr>
      </w:pPr>
      <w:r w:rsidRPr="00DA4238">
        <w:rPr>
          <w:rFonts w:ascii="Calibri" w:eastAsia="Calibri" w:hAnsi="Calibri" w:cs="Times New Roman"/>
          <w:bCs/>
          <w:iCs/>
        </w:rPr>
        <w:t>The purpose of this R</w:t>
      </w:r>
      <w:r>
        <w:rPr>
          <w:rFonts w:ascii="Calibri" w:eastAsia="Calibri" w:hAnsi="Calibri" w:cs="Times New Roman"/>
          <w:bCs/>
          <w:iCs/>
        </w:rPr>
        <w:t>f</w:t>
      </w:r>
      <w:r w:rsidRPr="00DA4238">
        <w:rPr>
          <w:rFonts w:ascii="Calibri" w:eastAsia="Calibri" w:hAnsi="Calibri" w:cs="Times New Roman"/>
          <w:bCs/>
          <w:iCs/>
        </w:rPr>
        <w:t xml:space="preserve">A is to </w:t>
      </w:r>
      <w:r>
        <w:rPr>
          <w:rFonts w:ascii="Calibri" w:eastAsia="Calibri" w:hAnsi="Calibri" w:cs="Times New Roman"/>
          <w:bCs/>
          <w:iCs/>
        </w:rPr>
        <w:t xml:space="preserve">recruit individual(s) and or firm(s) </w:t>
      </w:r>
      <w:r w:rsidR="00673F82">
        <w:rPr>
          <w:rFonts w:ascii="Calibri" w:eastAsia="Calibri" w:hAnsi="Calibri" w:cs="Times New Roman"/>
          <w:bCs/>
          <w:iCs/>
        </w:rPr>
        <w:t xml:space="preserve">(hereafter referred to as the Consultant) </w:t>
      </w:r>
      <w:r>
        <w:rPr>
          <w:rFonts w:ascii="Calibri" w:eastAsia="Calibri" w:hAnsi="Calibri" w:cs="Times New Roman"/>
          <w:bCs/>
          <w:iCs/>
        </w:rPr>
        <w:t xml:space="preserve">to </w:t>
      </w:r>
      <w:r w:rsidRPr="00DA4238">
        <w:rPr>
          <w:rFonts w:ascii="Calibri" w:eastAsia="Calibri" w:hAnsi="Calibri" w:cs="Times New Roman"/>
          <w:bCs/>
          <w:iCs/>
        </w:rPr>
        <w:t xml:space="preserve">support UNCDF in developing </w:t>
      </w:r>
      <w:r>
        <w:rPr>
          <w:rFonts w:ascii="Calibri" w:eastAsia="Calibri" w:hAnsi="Calibri" w:cs="Times New Roman"/>
          <w:bCs/>
          <w:iCs/>
        </w:rPr>
        <w:t>technology-based financial and digital literacy materials</w:t>
      </w:r>
      <w:r w:rsidRPr="00DA4238">
        <w:rPr>
          <w:rFonts w:ascii="Calibri" w:eastAsia="Calibri" w:hAnsi="Calibri" w:cs="Times New Roman"/>
          <w:bCs/>
          <w:iCs/>
        </w:rPr>
        <w:t xml:space="preserve"> </w:t>
      </w:r>
      <w:r>
        <w:rPr>
          <w:rFonts w:ascii="Calibri" w:eastAsia="Calibri" w:hAnsi="Calibri" w:cs="Times New Roman"/>
          <w:bCs/>
          <w:iCs/>
        </w:rPr>
        <w:t>to</w:t>
      </w:r>
      <w:r w:rsidRPr="00DA4238">
        <w:rPr>
          <w:rFonts w:ascii="Calibri" w:eastAsia="Calibri" w:hAnsi="Calibri" w:cs="Times New Roman"/>
          <w:bCs/>
          <w:iCs/>
        </w:rPr>
        <w:t xml:space="preserve"> </w:t>
      </w:r>
      <w:r>
        <w:rPr>
          <w:rFonts w:ascii="Calibri" w:eastAsia="Calibri" w:hAnsi="Calibri" w:cs="Times New Roman"/>
          <w:bCs/>
          <w:iCs/>
        </w:rPr>
        <w:t>teach users</w:t>
      </w:r>
      <w:r w:rsidRPr="00DA4238">
        <w:rPr>
          <w:rFonts w:ascii="Calibri" w:eastAsia="Calibri" w:hAnsi="Calibri" w:cs="Times New Roman"/>
          <w:bCs/>
          <w:iCs/>
        </w:rPr>
        <w:t xml:space="preserve"> new skills that will allow them to better manage their household finances and gain confidence using digital financial services. UNCDF seeks </w:t>
      </w:r>
      <w:r w:rsidR="00DF7089">
        <w:rPr>
          <w:rFonts w:ascii="Calibri" w:eastAsia="Calibri" w:hAnsi="Calibri" w:cs="Times New Roman"/>
          <w:bCs/>
          <w:iCs/>
        </w:rPr>
        <w:t>applications from individual(s) or firm(s) proposing creative, cost-effective and scalable ways to build digital literacy and financial capability using</w:t>
      </w:r>
      <w:r w:rsidRPr="00DA4238">
        <w:rPr>
          <w:rFonts w:ascii="Calibri" w:eastAsia="Calibri" w:hAnsi="Calibri" w:cs="Times New Roman"/>
          <w:bCs/>
          <w:iCs/>
        </w:rPr>
        <w:t xml:space="preserve"> technology</w:t>
      </w:r>
      <w:r w:rsidR="00DF7089">
        <w:rPr>
          <w:rFonts w:ascii="Calibri" w:eastAsia="Calibri" w:hAnsi="Calibri" w:cs="Times New Roman"/>
          <w:bCs/>
          <w:iCs/>
        </w:rPr>
        <w:t>.</w:t>
      </w:r>
      <w:r w:rsidRPr="00DA4238">
        <w:rPr>
          <w:rFonts w:ascii="Calibri" w:eastAsia="Calibri" w:hAnsi="Calibri" w:cs="Times New Roman"/>
          <w:bCs/>
          <w:iCs/>
        </w:rPr>
        <w:t xml:space="preserve"> </w:t>
      </w:r>
    </w:p>
    <w:p w14:paraId="04953254" w14:textId="77777777" w:rsidR="00DA4238" w:rsidRPr="00DA4238" w:rsidRDefault="00DA4238" w:rsidP="00DA4238">
      <w:pPr>
        <w:spacing w:after="0" w:line="240" w:lineRule="auto"/>
        <w:jc w:val="both"/>
        <w:rPr>
          <w:rFonts w:ascii="Calibri" w:eastAsia="Calibri" w:hAnsi="Calibri" w:cs="Times New Roman"/>
          <w:bCs/>
          <w:iCs/>
        </w:rPr>
      </w:pPr>
    </w:p>
    <w:p w14:paraId="6AB86275" w14:textId="44760EA9" w:rsidR="00DA4238" w:rsidRPr="00DA4238" w:rsidRDefault="00DA4238" w:rsidP="00DA4238">
      <w:pPr>
        <w:spacing w:after="0" w:line="240" w:lineRule="auto"/>
        <w:jc w:val="both"/>
        <w:rPr>
          <w:rFonts w:ascii="Calibri" w:eastAsia="Calibri" w:hAnsi="Calibri" w:cs="Times New Roman"/>
          <w:bCs/>
          <w:iCs/>
        </w:rPr>
      </w:pPr>
      <w:r w:rsidRPr="00DA4238">
        <w:rPr>
          <w:rFonts w:ascii="Calibri" w:eastAsia="Calibri" w:hAnsi="Calibri" w:cs="Times New Roman"/>
          <w:bCs/>
          <w:iCs/>
        </w:rPr>
        <w:t xml:space="preserve">The expected result is that UNCDF will partner with one or more of the shortlisted organizations to 1) identify and prioritize behavioral learning objectives </w:t>
      </w:r>
      <w:r w:rsidR="00E8042B">
        <w:rPr>
          <w:rFonts w:ascii="Calibri" w:eastAsia="Calibri" w:hAnsi="Calibri" w:cs="Times New Roman"/>
          <w:bCs/>
          <w:iCs/>
        </w:rPr>
        <w:t xml:space="preserve">to test </w:t>
      </w:r>
      <w:r w:rsidRPr="00DA4238">
        <w:rPr>
          <w:rFonts w:ascii="Calibri" w:eastAsia="Calibri" w:hAnsi="Calibri" w:cs="Times New Roman"/>
          <w:bCs/>
          <w:iCs/>
        </w:rPr>
        <w:t>and verify the delivery mechanism</w:t>
      </w:r>
      <w:r w:rsidR="00BA2048">
        <w:rPr>
          <w:rFonts w:ascii="Calibri" w:eastAsia="Calibri" w:hAnsi="Calibri" w:cs="Times New Roman"/>
          <w:bCs/>
          <w:iCs/>
        </w:rPr>
        <w:t xml:space="preserve"> in our Rwanda programme</w:t>
      </w:r>
      <w:r w:rsidRPr="00DA4238">
        <w:rPr>
          <w:rFonts w:ascii="Calibri" w:eastAsia="Calibri" w:hAnsi="Calibri" w:cs="Times New Roman"/>
          <w:bCs/>
          <w:iCs/>
        </w:rPr>
        <w:t xml:space="preserve">, 2) develop a prototype of the </w:t>
      </w:r>
      <w:r w:rsidR="00E8042B">
        <w:rPr>
          <w:rFonts w:ascii="Calibri" w:eastAsia="Calibri" w:hAnsi="Calibri" w:cs="Times New Roman"/>
          <w:bCs/>
          <w:iCs/>
        </w:rPr>
        <w:t>materials/delivery mechanism</w:t>
      </w:r>
      <w:r w:rsidRPr="00DA4238">
        <w:rPr>
          <w:rFonts w:ascii="Calibri" w:eastAsia="Calibri" w:hAnsi="Calibri" w:cs="Times New Roman"/>
          <w:bCs/>
          <w:iCs/>
        </w:rPr>
        <w:t xml:space="preserve">, 3) test and update the prototype for use in UNCDF programs and as a public good, 4) develop a pricing plan for adaptation, expansion of modules and use by other programs, and 5) </w:t>
      </w:r>
      <w:r w:rsidR="000B31A4">
        <w:rPr>
          <w:rFonts w:ascii="Calibri" w:eastAsia="Calibri" w:hAnsi="Calibri" w:cs="Times New Roman"/>
          <w:bCs/>
          <w:iCs/>
        </w:rPr>
        <w:t>create a</w:t>
      </w:r>
      <w:r w:rsidR="00FA6730">
        <w:rPr>
          <w:rFonts w:ascii="Calibri" w:eastAsia="Calibri" w:hAnsi="Calibri" w:cs="Times New Roman"/>
          <w:bCs/>
          <w:iCs/>
        </w:rPr>
        <w:t xml:space="preserve">n M&amp;E </w:t>
      </w:r>
      <w:r w:rsidR="000B31A4">
        <w:rPr>
          <w:rFonts w:ascii="Calibri" w:eastAsia="Calibri" w:hAnsi="Calibri" w:cs="Times New Roman"/>
          <w:bCs/>
          <w:iCs/>
        </w:rPr>
        <w:t xml:space="preserve">dashboard and </w:t>
      </w:r>
      <w:r w:rsidRPr="00DA4238">
        <w:rPr>
          <w:rFonts w:ascii="Calibri" w:eastAsia="Calibri" w:hAnsi="Calibri" w:cs="Times New Roman"/>
          <w:bCs/>
          <w:iCs/>
        </w:rPr>
        <w:t xml:space="preserve">collect </w:t>
      </w:r>
      <w:r w:rsidR="00E8042B">
        <w:rPr>
          <w:rFonts w:ascii="Calibri" w:eastAsia="Calibri" w:hAnsi="Calibri" w:cs="Times New Roman"/>
          <w:bCs/>
          <w:iCs/>
        </w:rPr>
        <w:t>data</w:t>
      </w:r>
      <w:r w:rsidRPr="00DA4238">
        <w:rPr>
          <w:rFonts w:ascii="Calibri" w:eastAsia="Calibri" w:hAnsi="Calibri" w:cs="Times New Roman"/>
          <w:bCs/>
          <w:iCs/>
        </w:rPr>
        <w:t xml:space="preserve"> on </w:t>
      </w:r>
      <w:r w:rsidR="00E8042B">
        <w:rPr>
          <w:rFonts w:ascii="Calibri" w:eastAsia="Calibri" w:hAnsi="Calibri" w:cs="Times New Roman"/>
          <w:bCs/>
          <w:iCs/>
        </w:rPr>
        <w:t>use of the tools on an ongoing basis</w:t>
      </w:r>
      <w:r w:rsidRPr="00DA4238">
        <w:rPr>
          <w:rFonts w:ascii="Calibri" w:eastAsia="Calibri" w:hAnsi="Calibri" w:cs="Times New Roman"/>
          <w:bCs/>
          <w:iCs/>
        </w:rPr>
        <w:t xml:space="preserve">. </w:t>
      </w:r>
    </w:p>
    <w:p w14:paraId="3EA612B4" w14:textId="77777777" w:rsidR="00DA4238" w:rsidRPr="00DA4238" w:rsidRDefault="00DA4238" w:rsidP="00DA4238">
      <w:pPr>
        <w:spacing w:after="0" w:line="240" w:lineRule="auto"/>
        <w:jc w:val="both"/>
        <w:rPr>
          <w:rFonts w:ascii="Calibri" w:eastAsia="Calibri" w:hAnsi="Calibri" w:cs="Times New Roman"/>
          <w:bCs/>
          <w:iCs/>
        </w:rPr>
      </w:pPr>
    </w:p>
    <w:p w14:paraId="54CC3F14" w14:textId="77777777" w:rsidR="00E87F58" w:rsidRDefault="00DA4238" w:rsidP="00DA4238">
      <w:pPr>
        <w:spacing w:after="0" w:line="240" w:lineRule="auto"/>
        <w:jc w:val="both"/>
        <w:rPr>
          <w:rFonts w:ascii="Calibri" w:eastAsia="Calibri" w:hAnsi="Calibri" w:cs="Times New Roman"/>
          <w:bCs/>
          <w:iCs/>
        </w:rPr>
      </w:pPr>
      <w:r w:rsidRPr="00DA4238">
        <w:rPr>
          <w:rFonts w:ascii="Calibri" w:eastAsia="Calibri" w:hAnsi="Calibri" w:cs="Times New Roman"/>
          <w:bCs/>
          <w:iCs/>
        </w:rPr>
        <w:t>Applicants will be evaluated based on</w:t>
      </w:r>
      <w:r w:rsidR="00E87F58">
        <w:rPr>
          <w:rFonts w:ascii="Calibri" w:eastAsia="Calibri" w:hAnsi="Calibri" w:cs="Times New Roman"/>
          <w:bCs/>
          <w:iCs/>
        </w:rPr>
        <w:t>:</w:t>
      </w:r>
    </w:p>
    <w:p w14:paraId="48E7E681" w14:textId="5C7239D8" w:rsidR="00527DB7" w:rsidRDefault="00527DB7" w:rsidP="00527DB7">
      <w:pPr>
        <w:pStyle w:val="Pardeliste"/>
        <w:numPr>
          <w:ilvl w:val="0"/>
          <w:numId w:val="10"/>
        </w:numPr>
        <w:spacing w:after="0" w:line="240" w:lineRule="auto"/>
        <w:jc w:val="both"/>
        <w:rPr>
          <w:rFonts w:ascii="Calibri" w:eastAsia="Calibri" w:hAnsi="Calibri" w:cs="Times New Roman"/>
          <w:bCs/>
          <w:iCs/>
        </w:rPr>
      </w:pPr>
      <w:r>
        <w:rPr>
          <w:rFonts w:ascii="Calibri" w:eastAsia="Calibri" w:hAnsi="Calibri" w:cs="Times New Roman"/>
          <w:bCs/>
          <w:iCs/>
        </w:rPr>
        <w:t>ability to provide ongoing</w:t>
      </w:r>
      <w:r w:rsidR="00FA6730">
        <w:rPr>
          <w:rFonts w:ascii="Calibri" w:eastAsia="Calibri" w:hAnsi="Calibri" w:cs="Times New Roman"/>
          <w:bCs/>
          <w:iCs/>
        </w:rPr>
        <w:t xml:space="preserve"> and timely</w:t>
      </w:r>
      <w:r>
        <w:rPr>
          <w:rFonts w:ascii="Calibri" w:eastAsia="Calibri" w:hAnsi="Calibri" w:cs="Times New Roman"/>
          <w:bCs/>
          <w:iCs/>
        </w:rPr>
        <w:t xml:space="preserve"> support to UNCDF and partners (i.e.</w:t>
      </w:r>
      <w:r w:rsidR="00FA6730">
        <w:rPr>
          <w:rFonts w:ascii="Calibri" w:eastAsia="Calibri" w:hAnsi="Calibri" w:cs="Times New Roman"/>
          <w:bCs/>
          <w:iCs/>
        </w:rPr>
        <w:t xml:space="preserve"> in a similar time zone or preferably with offices in East Africa)</w:t>
      </w:r>
      <w:r w:rsidR="00673F82">
        <w:rPr>
          <w:rFonts w:ascii="Calibri" w:eastAsia="Calibri" w:hAnsi="Calibri" w:cs="Times New Roman"/>
          <w:bCs/>
          <w:iCs/>
        </w:rPr>
        <w:t xml:space="preserve">, not simply during the development process but </w:t>
      </w:r>
      <w:r w:rsidR="000B31A4">
        <w:rPr>
          <w:rFonts w:ascii="Calibri" w:eastAsia="Calibri" w:hAnsi="Calibri" w:cs="Times New Roman"/>
          <w:bCs/>
          <w:iCs/>
        </w:rPr>
        <w:t xml:space="preserve">also </w:t>
      </w:r>
      <w:r w:rsidR="00673F82">
        <w:rPr>
          <w:rFonts w:ascii="Calibri" w:eastAsia="Calibri" w:hAnsi="Calibri" w:cs="Times New Roman"/>
          <w:bCs/>
          <w:iCs/>
        </w:rPr>
        <w:t>during rollout</w:t>
      </w:r>
      <w:r>
        <w:rPr>
          <w:rFonts w:ascii="Calibri" w:eastAsia="Calibri" w:hAnsi="Calibri" w:cs="Times New Roman"/>
          <w:bCs/>
          <w:iCs/>
        </w:rPr>
        <w:t>;</w:t>
      </w:r>
    </w:p>
    <w:p w14:paraId="39BF1791" w14:textId="096A682F" w:rsidR="00FA6730" w:rsidRDefault="00FA6730" w:rsidP="00527DB7">
      <w:pPr>
        <w:pStyle w:val="Pardeliste"/>
        <w:numPr>
          <w:ilvl w:val="0"/>
          <w:numId w:val="10"/>
        </w:numPr>
        <w:spacing w:after="0" w:line="240" w:lineRule="auto"/>
        <w:jc w:val="both"/>
        <w:rPr>
          <w:rFonts w:ascii="Calibri" w:eastAsia="Calibri" w:hAnsi="Calibri" w:cs="Times New Roman"/>
          <w:bCs/>
          <w:iCs/>
        </w:rPr>
      </w:pPr>
      <w:r>
        <w:rPr>
          <w:rFonts w:ascii="Calibri" w:eastAsia="Calibri" w:hAnsi="Calibri" w:cs="Times New Roman"/>
          <w:bCs/>
          <w:iCs/>
        </w:rPr>
        <w:t>demonstration of an in-house team for software development, upgrades, technical assistance and troubleshooting for streamlining of service to UNCDF;</w:t>
      </w:r>
    </w:p>
    <w:p w14:paraId="2DA93E49" w14:textId="19C37837" w:rsidR="00E87F58" w:rsidRPr="00527DB7" w:rsidRDefault="00DA4238" w:rsidP="00527DB7">
      <w:pPr>
        <w:pStyle w:val="Pardeliste"/>
        <w:numPr>
          <w:ilvl w:val="0"/>
          <w:numId w:val="10"/>
        </w:numPr>
        <w:spacing w:after="0" w:line="240" w:lineRule="auto"/>
        <w:jc w:val="both"/>
        <w:rPr>
          <w:rFonts w:ascii="Calibri" w:eastAsia="Calibri" w:hAnsi="Calibri" w:cs="Times New Roman"/>
          <w:bCs/>
          <w:iCs/>
        </w:rPr>
      </w:pPr>
      <w:r w:rsidRPr="00527DB7">
        <w:rPr>
          <w:rFonts w:ascii="Calibri" w:eastAsia="Calibri" w:hAnsi="Calibri" w:cs="Times New Roman"/>
          <w:bCs/>
          <w:iCs/>
        </w:rPr>
        <w:t xml:space="preserve">creativity </w:t>
      </w:r>
      <w:r w:rsidR="00527DB7">
        <w:rPr>
          <w:rFonts w:ascii="Calibri" w:eastAsia="Calibri" w:hAnsi="Calibri" w:cs="Times New Roman"/>
          <w:bCs/>
          <w:iCs/>
        </w:rPr>
        <w:t>of</w:t>
      </w:r>
      <w:r w:rsidRPr="00527DB7">
        <w:rPr>
          <w:rFonts w:ascii="Calibri" w:eastAsia="Calibri" w:hAnsi="Calibri" w:cs="Times New Roman"/>
          <w:bCs/>
          <w:iCs/>
        </w:rPr>
        <w:t xml:space="preserve"> </w:t>
      </w:r>
      <w:r w:rsidR="00BA2048" w:rsidRPr="00527DB7">
        <w:rPr>
          <w:rFonts w:ascii="Calibri" w:eastAsia="Calibri" w:hAnsi="Calibri" w:cs="Times New Roman"/>
          <w:bCs/>
          <w:iCs/>
        </w:rPr>
        <w:t>the proposed approach</w:t>
      </w:r>
      <w:r w:rsidR="00FA6730">
        <w:rPr>
          <w:rFonts w:ascii="Calibri" w:eastAsia="Calibri" w:hAnsi="Calibri" w:cs="Times New Roman"/>
          <w:bCs/>
          <w:iCs/>
        </w:rPr>
        <w:t xml:space="preserve"> and prototype (see description below)</w:t>
      </w:r>
      <w:r w:rsidR="00527DB7">
        <w:rPr>
          <w:rFonts w:ascii="Calibri" w:eastAsia="Calibri" w:hAnsi="Calibri" w:cs="Times New Roman"/>
          <w:bCs/>
          <w:iCs/>
        </w:rPr>
        <w:t>;</w:t>
      </w:r>
    </w:p>
    <w:p w14:paraId="655F38C0" w14:textId="51D03BC6" w:rsidR="00E87F58" w:rsidRPr="00527DB7" w:rsidRDefault="00DA4238" w:rsidP="00527DB7">
      <w:pPr>
        <w:pStyle w:val="Pardeliste"/>
        <w:numPr>
          <w:ilvl w:val="0"/>
          <w:numId w:val="10"/>
        </w:numPr>
        <w:spacing w:after="0" w:line="240" w:lineRule="auto"/>
        <w:jc w:val="both"/>
        <w:rPr>
          <w:rFonts w:ascii="Calibri" w:eastAsia="Calibri" w:hAnsi="Calibri" w:cs="Times New Roman"/>
          <w:bCs/>
          <w:iCs/>
        </w:rPr>
      </w:pPr>
      <w:r w:rsidRPr="00527DB7">
        <w:rPr>
          <w:rFonts w:ascii="Calibri" w:eastAsia="Calibri" w:hAnsi="Calibri" w:cs="Times New Roman"/>
          <w:bCs/>
          <w:iCs/>
        </w:rPr>
        <w:t>expertise and past experience in developing participatory educational tools built on good practices and using technology</w:t>
      </w:r>
      <w:r w:rsidR="00FA6730">
        <w:rPr>
          <w:rFonts w:ascii="Calibri" w:eastAsia="Calibri" w:hAnsi="Calibri" w:cs="Times New Roman"/>
          <w:bCs/>
          <w:iCs/>
        </w:rPr>
        <w:t>, to be demonstrated through provision of a portfolio of prior work provided in the application</w:t>
      </w:r>
      <w:r w:rsidR="0002141C">
        <w:rPr>
          <w:rFonts w:ascii="Calibri" w:eastAsia="Calibri" w:hAnsi="Calibri" w:cs="Times New Roman"/>
          <w:bCs/>
          <w:iCs/>
        </w:rPr>
        <w:t>;</w:t>
      </w:r>
    </w:p>
    <w:p w14:paraId="7B509EAB" w14:textId="2F09972F" w:rsidR="000B31A4" w:rsidRDefault="00E87F58" w:rsidP="00527DB7">
      <w:pPr>
        <w:pStyle w:val="Pardeliste"/>
        <w:numPr>
          <w:ilvl w:val="0"/>
          <w:numId w:val="10"/>
        </w:numPr>
        <w:spacing w:after="0" w:line="240" w:lineRule="auto"/>
        <w:jc w:val="both"/>
        <w:rPr>
          <w:rFonts w:ascii="Calibri" w:eastAsia="Calibri" w:hAnsi="Calibri" w:cs="Times New Roman"/>
          <w:bCs/>
          <w:iCs/>
        </w:rPr>
      </w:pPr>
      <w:r w:rsidRPr="00527DB7">
        <w:rPr>
          <w:rFonts w:ascii="Calibri" w:eastAsia="Calibri" w:hAnsi="Calibri" w:cs="Times New Roman"/>
          <w:bCs/>
          <w:iCs/>
        </w:rPr>
        <w:t>cost-effectiveness of the proposed approach</w:t>
      </w:r>
      <w:r w:rsidR="00FA6730">
        <w:rPr>
          <w:rFonts w:ascii="Calibri" w:eastAsia="Calibri" w:hAnsi="Calibri" w:cs="Times New Roman"/>
          <w:bCs/>
          <w:iCs/>
        </w:rPr>
        <w:t>;</w:t>
      </w:r>
    </w:p>
    <w:p w14:paraId="55CB8CF0" w14:textId="514F6526" w:rsidR="00E87F58" w:rsidRDefault="00E87F58" w:rsidP="00527DB7">
      <w:pPr>
        <w:pStyle w:val="Pardeliste"/>
        <w:numPr>
          <w:ilvl w:val="0"/>
          <w:numId w:val="10"/>
        </w:numPr>
        <w:spacing w:after="0" w:line="240" w:lineRule="auto"/>
        <w:jc w:val="both"/>
        <w:rPr>
          <w:rFonts w:ascii="Calibri" w:eastAsia="Calibri" w:hAnsi="Calibri" w:cs="Times New Roman"/>
          <w:bCs/>
          <w:iCs/>
        </w:rPr>
      </w:pPr>
      <w:r w:rsidRPr="00527DB7">
        <w:rPr>
          <w:rFonts w:ascii="Calibri" w:eastAsia="Calibri" w:hAnsi="Calibri" w:cs="Times New Roman"/>
          <w:bCs/>
          <w:iCs/>
        </w:rPr>
        <w:t>potential for adaptability and scale;</w:t>
      </w:r>
    </w:p>
    <w:p w14:paraId="1FF2201F" w14:textId="2B1A9EA8" w:rsidR="00673F82" w:rsidRPr="00527DB7" w:rsidRDefault="00673F82" w:rsidP="00527DB7">
      <w:pPr>
        <w:pStyle w:val="Pardeliste"/>
        <w:numPr>
          <w:ilvl w:val="0"/>
          <w:numId w:val="10"/>
        </w:numPr>
        <w:spacing w:after="0" w:line="240" w:lineRule="auto"/>
        <w:jc w:val="both"/>
        <w:rPr>
          <w:rFonts w:ascii="Calibri" w:eastAsia="Calibri" w:hAnsi="Calibri" w:cs="Times New Roman"/>
          <w:bCs/>
          <w:iCs/>
        </w:rPr>
      </w:pPr>
      <w:r>
        <w:rPr>
          <w:rFonts w:ascii="Calibri" w:eastAsia="Calibri" w:hAnsi="Calibri" w:cs="Times New Roman"/>
          <w:bCs/>
          <w:iCs/>
        </w:rPr>
        <w:t>a commitment to including refugees, specifically those in training to become A-level programmers, in the production and learning process;</w:t>
      </w:r>
    </w:p>
    <w:p w14:paraId="4906BEE6" w14:textId="0798FD1E" w:rsidR="00E87F58" w:rsidRPr="00527DB7" w:rsidRDefault="00DA4238" w:rsidP="00527DB7">
      <w:pPr>
        <w:pStyle w:val="Pardeliste"/>
        <w:numPr>
          <w:ilvl w:val="0"/>
          <w:numId w:val="10"/>
        </w:numPr>
        <w:spacing w:after="0" w:line="240" w:lineRule="auto"/>
        <w:jc w:val="both"/>
        <w:rPr>
          <w:rFonts w:ascii="Calibri" w:eastAsia="Calibri" w:hAnsi="Calibri" w:cs="Times New Roman"/>
          <w:bCs/>
          <w:iCs/>
        </w:rPr>
      </w:pPr>
      <w:r w:rsidRPr="00527DB7">
        <w:rPr>
          <w:rFonts w:ascii="Calibri" w:eastAsia="Calibri" w:hAnsi="Calibri" w:cs="Times New Roman"/>
          <w:bCs/>
          <w:iCs/>
        </w:rPr>
        <w:t xml:space="preserve">a commitment to provide </w:t>
      </w:r>
      <w:r w:rsidR="00FA6730">
        <w:rPr>
          <w:rFonts w:ascii="Calibri" w:eastAsia="Calibri" w:hAnsi="Calibri" w:cs="Times New Roman"/>
          <w:bCs/>
          <w:iCs/>
        </w:rPr>
        <w:t>tools developed under this project</w:t>
      </w:r>
      <w:r w:rsidRPr="00527DB7">
        <w:rPr>
          <w:rFonts w:ascii="Calibri" w:eastAsia="Calibri" w:hAnsi="Calibri" w:cs="Times New Roman"/>
          <w:bCs/>
          <w:iCs/>
        </w:rPr>
        <w:t xml:space="preserve"> as a </w:t>
      </w:r>
      <w:r w:rsidRPr="00527DB7">
        <w:rPr>
          <w:rFonts w:ascii="Calibri" w:eastAsia="Calibri" w:hAnsi="Calibri" w:cs="Times New Roman"/>
          <w:bCs/>
          <w:iCs/>
          <w:u w:val="single"/>
        </w:rPr>
        <w:t>public good</w:t>
      </w:r>
      <w:r w:rsidRPr="00527DB7">
        <w:rPr>
          <w:rFonts w:ascii="Calibri" w:eastAsia="Calibri" w:hAnsi="Calibri" w:cs="Times New Roman"/>
          <w:bCs/>
          <w:iCs/>
        </w:rPr>
        <w:t xml:space="preserve"> in the long-term. </w:t>
      </w:r>
    </w:p>
    <w:p w14:paraId="13DDCFA0" w14:textId="77777777" w:rsidR="00E87F58" w:rsidRDefault="00E87F58" w:rsidP="00DA4238">
      <w:pPr>
        <w:spacing w:after="0" w:line="240" w:lineRule="auto"/>
        <w:jc w:val="both"/>
        <w:rPr>
          <w:rFonts w:ascii="Calibri" w:eastAsia="Calibri" w:hAnsi="Calibri" w:cs="Times New Roman"/>
          <w:bCs/>
          <w:iCs/>
        </w:rPr>
      </w:pPr>
    </w:p>
    <w:p w14:paraId="0B572F0E" w14:textId="7AE782C9" w:rsidR="00DA4238" w:rsidRDefault="00DA4238" w:rsidP="00DA4238">
      <w:pPr>
        <w:spacing w:after="0" w:line="240" w:lineRule="auto"/>
        <w:jc w:val="both"/>
        <w:rPr>
          <w:rFonts w:ascii="Calibri" w:eastAsia="Calibri" w:hAnsi="Calibri" w:cs="Times New Roman"/>
          <w:bCs/>
          <w:iCs/>
        </w:rPr>
      </w:pPr>
      <w:r w:rsidRPr="00DA4238">
        <w:rPr>
          <w:rFonts w:ascii="Calibri" w:eastAsia="Calibri" w:hAnsi="Calibri" w:cs="Times New Roman"/>
          <w:bCs/>
          <w:iCs/>
        </w:rPr>
        <w:t xml:space="preserve">The prototype is required to serve as the basis for additional materials </w:t>
      </w:r>
      <w:r w:rsidR="00673F82">
        <w:rPr>
          <w:rFonts w:ascii="Calibri" w:eastAsia="Calibri" w:hAnsi="Calibri" w:cs="Times New Roman"/>
          <w:bCs/>
          <w:iCs/>
        </w:rPr>
        <w:t xml:space="preserve">or modules </w:t>
      </w:r>
      <w:r w:rsidRPr="00DA4238">
        <w:rPr>
          <w:rFonts w:ascii="Calibri" w:eastAsia="Calibri" w:hAnsi="Calibri" w:cs="Times New Roman"/>
          <w:bCs/>
          <w:iCs/>
        </w:rPr>
        <w:t xml:space="preserve">to be developed by the </w:t>
      </w:r>
      <w:r w:rsidR="0002141C">
        <w:rPr>
          <w:rFonts w:ascii="Calibri" w:eastAsia="Calibri" w:hAnsi="Calibri" w:cs="Times New Roman"/>
          <w:bCs/>
          <w:iCs/>
        </w:rPr>
        <w:t>individual(s) and/or firm(s)</w:t>
      </w:r>
      <w:r w:rsidRPr="00DA4238">
        <w:rPr>
          <w:rFonts w:ascii="Calibri" w:eastAsia="Calibri" w:hAnsi="Calibri" w:cs="Times New Roman"/>
          <w:bCs/>
          <w:iCs/>
        </w:rPr>
        <w:t xml:space="preserve"> in partnership with </w:t>
      </w:r>
      <w:r w:rsidR="0002141C">
        <w:rPr>
          <w:rFonts w:ascii="Calibri" w:eastAsia="Calibri" w:hAnsi="Calibri" w:cs="Times New Roman"/>
          <w:bCs/>
          <w:iCs/>
        </w:rPr>
        <w:t>UNCDF and other UN agencies</w:t>
      </w:r>
      <w:r w:rsidRPr="00DA4238">
        <w:rPr>
          <w:rFonts w:ascii="Calibri" w:eastAsia="Calibri" w:hAnsi="Calibri" w:cs="Times New Roman"/>
          <w:bCs/>
          <w:iCs/>
        </w:rPr>
        <w:t>, and to be available as a public good. UNCDF’s Financial Capability Specialist will support on content, delivery, and good practice during the development</w:t>
      </w:r>
      <w:r w:rsidR="0002141C">
        <w:rPr>
          <w:rFonts w:ascii="Calibri" w:eastAsia="Calibri" w:hAnsi="Calibri" w:cs="Times New Roman"/>
          <w:bCs/>
          <w:iCs/>
        </w:rPr>
        <w:t xml:space="preserve">, testing and rollout </w:t>
      </w:r>
      <w:r w:rsidRPr="00DA4238">
        <w:rPr>
          <w:rFonts w:ascii="Calibri" w:eastAsia="Calibri" w:hAnsi="Calibri" w:cs="Times New Roman"/>
          <w:bCs/>
          <w:iCs/>
        </w:rPr>
        <w:t>phases.</w:t>
      </w:r>
    </w:p>
    <w:p w14:paraId="1E914AB0" w14:textId="46EB0A8B" w:rsidR="00FA6730" w:rsidRDefault="00FA6730" w:rsidP="00DA4238">
      <w:pPr>
        <w:spacing w:after="0" w:line="240" w:lineRule="auto"/>
        <w:jc w:val="both"/>
        <w:rPr>
          <w:rFonts w:ascii="Calibri" w:eastAsia="Calibri" w:hAnsi="Calibri" w:cs="Times New Roman"/>
          <w:bCs/>
          <w:iCs/>
        </w:rPr>
      </w:pPr>
    </w:p>
    <w:p w14:paraId="420050B6" w14:textId="51A70437" w:rsidR="00FA6730" w:rsidRDefault="00FA6730" w:rsidP="00DA4238">
      <w:pPr>
        <w:spacing w:after="0" w:line="240" w:lineRule="auto"/>
        <w:jc w:val="both"/>
        <w:rPr>
          <w:rFonts w:ascii="Calibri" w:eastAsia="Calibri" w:hAnsi="Calibri" w:cs="Times New Roman"/>
          <w:bCs/>
          <w:iCs/>
        </w:rPr>
      </w:pPr>
      <w:r>
        <w:rPr>
          <w:rFonts w:ascii="Calibri" w:eastAsia="Calibri" w:hAnsi="Calibri" w:cs="Times New Roman"/>
          <w:bCs/>
          <w:iCs/>
        </w:rPr>
        <w:t>The prototype required for response to this RfA should:</w:t>
      </w:r>
    </w:p>
    <w:p w14:paraId="6A87E172" w14:textId="2FC9C8BD" w:rsidR="00FA6730" w:rsidRDefault="00FA6730" w:rsidP="00FA6730">
      <w:pPr>
        <w:pStyle w:val="Pardeliste"/>
        <w:numPr>
          <w:ilvl w:val="0"/>
          <w:numId w:val="28"/>
        </w:numPr>
        <w:spacing w:after="0" w:line="240" w:lineRule="auto"/>
        <w:jc w:val="both"/>
        <w:rPr>
          <w:rFonts w:ascii="Calibri" w:eastAsia="Calibri" w:hAnsi="Calibri" w:cs="Times New Roman"/>
          <w:bCs/>
          <w:iCs/>
        </w:rPr>
      </w:pPr>
      <w:r>
        <w:rPr>
          <w:rFonts w:ascii="Calibri" w:eastAsia="Calibri" w:hAnsi="Calibri" w:cs="Times New Roman"/>
          <w:bCs/>
          <w:iCs/>
        </w:rPr>
        <w:t>sketch out an approach to data collection and M&amp;E;</w:t>
      </w:r>
    </w:p>
    <w:p w14:paraId="6B26C656" w14:textId="5E956E00" w:rsidR="00FA6730" w:rsidRDefault="00FA6730" w:rsidP="00FA6730">
      <w:pPr>
        <w:pStyle w:val="Pardeliste"/>
        <w:numPr>
          <w:ilvl w:val="0"/>
          <w:numId w:val="28"/>
        </w:numPr>
        <w:spacing w:after="0" w:line="240" w:lineRule="auto"/>
        <w:jc w:val="both"/>
        <w:rPr>
          <w:rFonts w:ascii="Calibri" w:eastAsia="Calibri" w:hAnsi="Calibri" w:cs="Times New Roman"/>
          <w:bCs/>
          <w:iCs/>
        </w:rPr>
      </w:pPr>
      <w:r>
        <w:rPr>
          <w:rFonts w:ascii="Calibri" w:eastAsia="Calibri" w:hAnsi="Calibri" w:cs="Times New Roman"/>
          <w:bCs/>
          <w:iCs/>
        </w:rPr>
        <w:t>give a realistic work plan or timeline of tasks and a schedule to reach a beta version of a tool for testing;</w:t>
      </w:r>
    </w:p>
    <w:p w14:paraId="236E1A6A" w14:textId="0E49E53C" w:rsidR="00FA6730" w:rsidRDefault="00FA6730" w:rsidP="00FA6730">
      <w:pPr>
        <w:pStyle w:val="Pardeliste"/>
        <w:numPr>
          <w:ilvl w:val="0"/>
          <w:numId w:val="28"/>
        </w:numPr>
        <w:spacing w:after="0" w:line="240" w:lineRule="auto"/>
        <w:jc w:val="both"/>
        <w:rPr>
          <w:rFonts w:ascii="Calibri" w:eastAsia="Calibri" w:hAnsi="Calibri" w:cs="Times New Roman"/>
          <w:bCs/>
          <w:iCs/>
        </w:rPr>
      </w:pPr>
      <w:r>
        <w:rPr>
          <w:rFonts w:ascii="Calibri" w:eastAsia="Calibri" w:hAnsi="Calibri" w:cs="Times New Roman"/>
          <w:bCs/>
          <w:iCs/>
        </w:rPr>
        <w:t>define the developer or organization’s approach to using technological educational tools to effect behavior change;</w:t>
      </w:r>
    </w:p>
    <w:p w14:paraId="2E8C6247" w14:textId="19D20FEC" w:rsidR="00FA6730" w:rsidRDefault="00FA6730" w:rsidP="00FA6730">
      <w:pPr>
        <w:pStyle w:val="Pardeliste"/>
        <w:numPr>
          <w:ilvl w:val="0"/>
          <w:numId w:val="28"/>
        </w:numPr>
        <w:spacing w:after="0" w:line="240" w:lineRule="auto"/>
        <w:jc w:val="both"/>
        <w:rPr>
          <w:rFonts w:ascii="Calibri" w:eastAsia="Calibri" w:hAnsi="Calibri" w:cs="Times New Roman"/>
          <w:bCs/>
          <w:iCs/>
        </w:rPr>
      </w:pPr>
      <w:r>
        <w:rPr>
          <w:rFonts w:ascii="Calibri" w:eastAsia="Calibri" w:hAnsi="Calibri" w:cs="Times New Roman"/>
          <w:bCs/>
          <w:iCs/>
        </w:rPr>
        <w:t>provide an outline of two potential modules, one on saving and one on budgeting, that include at least 3 participatory activities or games (i.e. storyboards, or other rough descriptions);</w:t>
      </w:r>
    </w:p>
    <w:p w14:paraId="2AB997B1" w14:textId="1832194F" w:rsidR="00F03322" w:rsidRDefault="00F03322" w:rsidP="00FA6730">
      <w:pPr>
        <w:pStyle w:val="Pardeliste"/>
        <w:numPr>
          <w:ilvl w:val="0"/>
          <w:numId w:val="28"/>
        </w:numPr>
        <w:spacing w:after="0" w:line="240" w:lineRule="auto"/>
        <w:jc w:val="both"/>
        <w:rPr>
          <w:rFonts w:ascii="Calibri" w:eastAsia="Calibri" w:hAnsi="Calibri" w:cs="Times New Roman"/>
          <w:bCs/>
          <w:iCs/>
        </w:rPr>
      </w:pPr>
      <w:r>
        <w:rPr>
          <w:rFonts w:ascii="Calibri" w:eastAsia="Calibri" w:hAnsi="Calibri" w:cs="Times New Roman"/>
          <w:bCs/>
          <w:iCs/>
        </w:rPr>
        <w:t>explain how the app can be used and provided as a public good, and how it could be modified or adapted for use in multiple contexts (i.e. changing languages, adapting images, etc.);</w:t>
      </w:r>
    </w:p>
    <w:p w14:paraId="7687940C" w14:textId="02A486C2" w:rsidR="00FA6730" w:rsidRPr="00FA6730" w:rsidRDefault="00FA6730" w:rsidP="00FA6730">
      <w:pPr>
        <w:pStyle w:val="Pardeliste"/>
        <w:numPr>
          <w:ilvl w:val="0"/>
          <w:numId w:val="28"/>
        </w:numPr>
        <w:spacing w:after="0" w:line="240" w:lineRule="auto"/>
        <w:jc w:val="both"/>
        <w:rPr>
          <w:rFonts w:ascii="Calibri" w:eastAsia="Calibri" w:hAnsi="Calibri" w:cs="Times New Roman"/>
          <w:bCs/>
          <w:iCs/>
        </w:rPr>
      </w:pPr>
      <w:r>
        <w:rPr>
          <w:rFonts w:ascii="Calibri" w:eastAsia="Calibri" w:hAnsi="Calibri" w:cs="Times New Roman"/>
          <w:bCs/>
          <w:iCs/>
        </w:rPr>
        <w:lastRenderedPageBreak/>
        <w:t xml:space="preserve">provide a line-item list of costs for development, testing, and rollout so that financial aspects of tool creation are clear and can be considered for future modules to be added. </w:t>
      </w:r>
    </w:p>
    <w:p w14:paraId="79363A5E" w14:textId="77777777" w:rsidR="00DA4238" w:rsidRDefault="00DA4238" w:rsidP="007C2B5C">
      <w:pPr>
        <w:spacing w:after="0" w:line="240" w:lineRule="auto"/>
        <w:jc w:val="both"/>
        <w:rPr>
          <w:rFonts w:ascii="Calibri" w:eastAsia="Calibri" w:hAnsi="Calibri" w:cs="Times New Roman"/>
          <w:b/>
          <w:bCs/>
          <w:iCs/>
          <w:lang w:val="en-GB"/>
        </w:rPr>
      </w:pPr>
    </w:p>
    <w:p w14:paraId="14D2EC30" w14:textId="4092D3E9" w:rsidR="00673F82" w:rsidRPr="00673F82" w:rsidRDefault="00673F82" w:rsidP="00673F82">
      <w:pPr>
        <w:spacing w:after="0" w:line="240" w:lineRule="auto"/>
        <w:jc w:val="both"/>
        <w:rPr>
          <w:rFonts w:ascii="Calibri" w:eastAsia="Calibri" w:hAnsi="Calibri" w:cs="Times New Roman"/>
          <w:b/>
          <w:bCs/>
          <w:iCs/>
        </w:rPr>
      </w:pPr>
      <w:r>
        <w:rPr>
          <w:rFonts w:ascii="Calibri" w:eastAsia="Calibri" w:hAnsi="Calibri" w:cs="Times New Roman"/>
          <w:b/>
          <w:bCs/>
          <w:iCs/>
        </w:rPr>
        <w:t>2</w:t>
      </w:r>
      <w:r w:rsidRPr="00673F82">
        <w:rPr>
          <w:rFonts w:ascii="Calibri" w:eastAsia="Calibri" w:hAnsi="Calibri" w:cs="Times New Roman"/>
          <w:b/>
          <w:bCs/>
          <w:iCs/>
        </w:rPr>
        <w:t>.2.</w:t>
      </w:r>
      <w:r w:rsidRPr="00673F82">
        <w:rPr>
          <w:rFonts w:ascii="Calibri" w:eastAsia="Calibri" w:hAnsi="Calibri" w:cs="Times New Roman"/>
          <w:b/>
          <w:bCs/>
          <w:iCs/>
        </w:rPr>
        <w:tab/>
        <w:t>Timing</w:t>
      </w:r>
    </w:p>
    <w:p w14:paraId="7ABBA8B4" w14:textId="77777777" w:rsidR="00673F82" w:rsidRPr="00673F82" w:rsidRDefault="00673F82" w:rsidP="00673F82">
      <w:pPr>
        <w:spacing w:after="0" w:line="240" w:lineRule="auto"/>
        <w:jc w:val="both"/>
        <w:rPr>
          <w:rFonts w:ascii="Calibri" w:eastAsia="Calibri" w:hAnsi="Calibri" w:cs="Times New Roman"/>
          <w:b/>
          <w:bCs/>
          <w:iCs/>
        </w:rPr>
      </w:pPr>
    </w:p>
    <w:p w14:paraId="0C43F53C" w14:textId="16228EBB" w:rsidR="00673F82" w:rsidRPr="00673F82" w:rsidRDefault="00673F82" w:rsidP="00673F82">
      <w:pPr>
        <w:spacing w:after="0" w:line="240" w:lineRule="auto"/>
        <w:jc w:val="both"/>
        <w:rPr>
          <w:rFonts w:ascii="Calibri" w:eastAsia="Calibri" w:hAnsi="Calibri" w:cs="Times New Roman"/>
          <w:bCs/>
          <w:iCs/>
        </w:rPr>
      </w:pPr>
      <w:r w:rsidRPr="00673F82">
        <w:rPr>
          <w:rFonts w:ascii="Calibri" w:eastAsia="Calibri" w:hAnsi="Calibri" w:cs="Times New Roman"/>
          <w:bCs/>
          <w:iCs/>
        </w:rPr>
        <w:t xml:space="preserve">Applications should be returned to UNCDF by email, no later than midnight on </w:t>
      </w:r>
      <w:r w:rsidR="000D7CA5">
        <w:rPr>
          <w:rFonts w:ascii="Calibri" w:eastAsia="Calibri" w:hAnsi="Calibri" w:cs="Times New Roman"/>
          <w:bCs/>
          <w:iCs/>
        </w:rPr>
        <w:t>March 22</w:t>
      </w:r>
      <w:r w:rsidR="000D7CA5" w:rsidRPr="000D7CA5">
        <w:rPr>
          <w:rFonts w:ascii="Calibri" w:eastAsia="Calibri" w:hAnsi="Calibri" w:cs="Times New Roman"/>
          <w:bCs/>
          <w:iCs/>
          <w:vertAlign w:val="superscript"/>
        </w:rPr>
        <w:t>nd</w:t>
      </w:r>
      <w:r w:rsidRPr="00673F82">
        <w:rPr>
          <w:rFonts w:ascii="Calibri" w:eastAsia="Calibri" w:hAnsi="Calibri" w:cs="Times New Roman"/>
          <w:bCs/>
          <w:iCs/>
        </w:rPr>
        <w:t xml:space="preserve"> East Africa Time (EAT). It is anticipated that shortlisting will be completed within </w:t>
      </w:r>
      <w:r w:rsidR="004D74B8">
        <w:rPr>
          <w:rFonts w:ascii="Calibri" w:eastAsia="Calibri" w:hAnsi="Calibri" w:cs="Times New Roman"/>
          <w:bCs/>
          <w:iCs/>
        </w:rPr>
        <w:t>2</w:t>
      </w:r>
      <w:r w:rsidRPr="00673F82">
        <w:rPr>
          <w:rFonts w:ascii="Calibri" w:eastAsia="Calibri" w:hAnsi="Calibri" w:cs="Times New Roman"/>
          <w:bCs/>
          <w:iCs/>
        </w:rPr>
        <w:t xml:space="preserve"> week</w:t>
      </w:r>
      <w:r w:rsidR="004D74B8">
        <w:rPr>
          <w:rFonts w:ascii="Calibri" w:eastAsia="Calibri" w:hAnsi="Calibri" w:cs="Times New Roman"/>
          <w:bCs/>
          <w:iCs/>
        </w:rPr>
        <w:t>s</w:t>
      </w:r>
      <w:r w:rsidRPr="00673F82">
        <w:rPr>
          <w:rFonts w:ascii="Calibri" w:eastAsia="Calibri" w:hAnsi="Calibri" w:cs="Times New Roman"/>
          <w:bCs/>
          <w:iCs/>
        </w:rPr>
        <w:t xml:space="preserve"> of application submission. The time needed for submission of revised proposals, if needed, will depend on the thoroughness and complexity of initial proposals but should take no more than 2 weeks. UNCDF aims to conclude all agreements no later than 1 June 2018.</w:t>
      </w:r>
    </w:p>
    <w:p w14:paraId="2623AB62" w14:textId="77777777" w:rsidR="00673F82" w:rsidRPr="00673F82" w:rsidRDefault="00673F82" w:rsidP="00673F82">
      <w:pPr>
        <w:spacing w:after="0" w:line="240" w:lineRule="auto"/>
        <w:jc w:val="both"/>
        <w:rPr>
          <w:rFonts w:ascii="Calibri" w:eastAsia="Calibri" w:hAnsi="Calibri" w:cs="Times New Roman"/>
          <w:bCs/>
          <w:iCs/>
        </w:rPr>
      </w:pPr>
    </w:p>
    <w:p w14:paraId="41728500" w14:textId="3A3E7F4D" w:rsidR="00673F82" w:rsidRPr="00673F82" w:rsidRDefault="00673F82" w:rsidP="00673F82">
      <w:pPr>
        <w:spacing w:after="0" w:line="240" w:lineRule="auto"/>
        <w:jc w:val="both"/>
        <w:rPr>
          <w:rFonts w:ascii="Calibri" w:eastAsia="Calibri" w:hAnsi="Calibri" w:cs="Times New Roman"/>
          <w:bCs/>
          <w:iCs/>
        </w:rPr>
      </w:pPr>
      <w:r w:rsidRPr="00673F82">
        <w:rPr>
          <w:rFonts w:ascii="Calibri" w:eastAsia="Calibri" w:hAnsi="Calibri" w:cs="Times New Roman"/>
          <w:bCs/>
          <w:iCs/>
        </w:rPr>
        <w:t>The overall duration of the initial work (prototype</w:t>
      </w:r>
      <w:r>
        <w:rPr>
          <w:rFonts w:ascii="Calibri" w:eastAsia="Calibri" w:hAnsi="Calibri" w:cs="Times New Roman"/>
          <w:bCs/>
          <w:iCs/>
        </w:rPr>
        <w:t xml:space="preserve"> development</w:t>
      </w:r>
      <w:r w:rsidR="000D7CA5">
        <w:rPr>
          <w:rFonts w:ascii="Calibri" w:eastAsia="Calibri" w:hAnsi="Calibri" w:cs="Times New Roman"/>
          <w:bCs/>
          <w:iCs/>
        </w:rPr>
        <w:t xml:space="preserve"> only, not full app</w:t>
      </w:r>
      <w:r w:rsidRPr="00673F82">
        <w:rPr>
          <w:rFonts w:ascii="Calibri" w:eastAsia="Calibri" w:hAnsi="Calibri" w:cs="Times New Roman"/>
          <w:bCs/>
          <w:iCs/>
        </w:rPr>
        <w:t xml:space="preserve">) is expected to take up to </w:t>
      </w:r>
      <w:r w:rsidR="000D7CA5">
        <w:rPr>
          <w:rFonts w:ascii="Calibri" w:eastAsia="Calibri" w:hAnsi="Calibri" w:cs="Times New Roman"/>
          <w:bCs/>
          <w:iCs/>
        </w:rPr>
        <w:t>3</w:t>
      </w:r>
      <w:r w:rsidRPr="00673F82">
        <w:rPr>
          <w:rFonts w:ascii="Calibri" w:eastAsia="Calibri" w:hAnsi="Calibri" w:cs="Times New Roman"/>
          <w:bCs/>
          <w:iCs/>
        </w:rPr>
        <w:t xml:space="preserve"> months; the expected date of full completion is no later than </w:t>
      </w:r>
      <w:r w:rsidR="003C0126">
        <w:rPr>
          <w:rFonts w:ascii="Calibri" w:eastAsia="Calibri" w:hAnsi="Calibri" w:cs="Times New Roman"/>
          <w:bCs/>
          <w:iCs/>
        </w:rPr>
        <w:t>August</w:t>
      </w:r>
      <w:r w:rsidR="000D7CA5">
        <w:rPr>
          <w:rFonts w:ascii="Calibri" w:eastAsia="Calibri" w:hAnsi="Calibri" w:cs="Times New Roman"/>
          <w:bCs/>
          <w:iCs/>
        </w:rPr>
        <w:t xml:space="preserve"> 31</w:t>
      </w:r>
      <w:r w:rsidR="000D7CA5" w:rsidRPr="000D7CA5">
        <w:rPr>
          <w:rFonts w:ascii="Calibri" w:eastAsia="Calibri" w:hAnsi="Calibri" w:cs="Times New Roman"/>
          <w:bCs/>
          <w:iCs/>
          <w:vertAlign w:val="superscript"/>
        </w:rPr>
        <w:t>st</w:t>
      </w:r>
      <w:r w:rsidR="000D7CA5">
        <w:rPr>
          <w:rFonts w:ascii="Calibri" w:eastAsia="Calibri" w:hAnsi="Calibri" w:cs="Times New Roman"/>
          <w:bCs/>
          <w:iCs/>
        </w:rPr>
        <w:t>, 2019</w:t>
      </w:r>
      <w:r w:rsidRPr="00673F82">
        <w:rPr>
          <w:rFonts w:ascii="Calibri" w:eastAsia="Calibri" w:hAnsi="Calibri" w:cs="Times New Roman"/>
          <w:bCs/>
          <w:iCs/>
        </w:rPr>
        <w:t xml:space="preserve">. Further collaboration </w:t>
      </w:r>
      <w:r>
        <w:rPr>
          <w:rFonts w:ascii="Calibri" w:eastAsia="Calibri" w:hAnsi="Calibri" w:cs="Times New Roman"/>
          <w:bCs/>
          <w:iCs/>
        </w:rPr>
        <w:t>will be determined</w:t>
      </w:r>
      <w:r w:rsidRPr="00673F82">
        <w:rPr>
          <w:rFonts w:ascii="Calibri" w:eastAsia="Calibri" w:hAnsi="Calibri" w:cs="Times New Roman"/>
          <w:bCs/>
          <w:iCs/>
        </w:rPr>
        <w:t xml:space="preserve"> contingent upon </w:t>
      </w:r>
      <w:r>
        <w:rPr>
          <w:rFonts w:ascii="Calibri" w:eastAsia="Calibri" w:hAnsi="Calibri" w:cs="Times New Roman"/>
          <w:bCs/>
          <w:iCs/>
        </w:rPr>
        <w:t>the Consultant’s ability to complete the first phase in a timely and satisfactory manner</w:t>
      </w:r>
      <w:r w:rsidRPr="00673F82">
        <w:rPr>
          <w:rFonts w:ascii="Calibri" w:eastAsia="Calibri" w:hAnsi="Calibri" w:cs="Times New Roman"/>
          <w:bCs/>
          <w:iCs/>
        </w:rPr>
        <w:t xml:space="preserve">. The applicant(s) should propose a timeline and work plan for their own proposed project. </w:t>
      </w:r>
    </w:p>
    <w:p w14:paraId="616525E4" w14:textId="77777777" w:rsidR="00673F82" w:rsidRPr="00673F82" w:rsidRDefault="00673F82" w:rsidP="00673F82">
      <w:pPr>
        <w:spacing w:after="0" w:line="240" w:lineRule="auto"/>
        <w:jc w:val="both"/>
        <w:rPr>
          <w:rFonts w:ascii="Calibri" w:eastAsia="Calibri" w:hAnsi="Calibri" w:cs="Times New Roman"/>
          <w:bCs/>
          <w:iCs/>
        </w:rPr>
      </w:pPr>
    </w:p>
    <w:p w14:paraId="006B9451" w14:textId="18F3A1F9" w:rsidR="00673F82" w:rsidRPr="00673F82" w:rsidRDefault="00673F82" w:rsidP="00673F82">
      <w:pPr>
        <w:spacing w:after="0" w:line="240" w:lineRule="auto"/>
        <w:jc w:val="both"/>
        <w:rPr>
          <w:rFonts w:ascii="Calibri" w:eastAsia="Calibri" w:hAnsi="Calibri" w:cs="Times New Roman"/>
          <w:b/>
          <w:bCs/>
          <w:iCs/>
        </w:rPr>
      </w:pPr>
      <w:r>
        <w:rPr>
          <w:rFonts w:ascii="Calibri" w:eastAsia="Calibri" w:hAnsi="Calibri" w:cs="Times New Roman"/>
          <w:b/>
          <w:bCs/>
          <w:iCs/>
        </w:rPr>
        <w:t>2</w:t>
      </w:r>
      <w:r w:rsidRPr="00673F82">
        <w:rPr>
          <w:rFonts w:ascii="Calibri" w:eastAsia="Calibri" w:hAnsi="Calibri" w:cs="Times New Roman"/>
          <w:b/>
          <w:bCs/>
          <w:iCs/>
        </w:rPr>
        <w:t>.3.</w:t>
      </w:r>
      <w:r w:rsidRPr="00673F82">
        <w:rPr>
          <w:rFonts w:ascii="Calibri" w:eastAsia="Calibri" w:hAnsi="Calibri" w:cs="Times New Roman"/>
          <w:b/>
          <w:bCs/>
          <w:iCs/>
        </w:rPr>
        <w:tab/>
        <w:t>Contact</w:t>
      </w:r>
    </w:p>
    <w:p w14:paraId="7F4A6E04" w14:textId="77777777" w:rsidR="00673F82" w:rsidRDefault="00673F82" w:rsidP="00673F82">
      <w:pPr>
        <w:spacing w:after="0" w:line="240" w:lineRule="auto"/>
        <w:jc w:val="both"/>
        <w:rPr>
          <w:rFonts w:ascii="Calibri" w:eastAsia="Calibri" w:hAnsi="Calibri" w:cs="Times New Roman"/>
          <w:bCs/>
          <w:iCs/>
        </w:rPr>
      </w:pPr>
    </w:p>
    <w:p w14:paraId="3A259DE6" w14:textId="65B22BE2" w:rsidR="00673F82" w:rsidRPr="003C0126" w:rsidRDefault="00673F82" w:rsidP="003C0126">
      <w:pPr>
        <w:pStyle w:val="Pardeliste"/>
        <w:numPr>
          <w:ilvl w:val="0"/>
          <w:numId w:val="29"/>
        </w:numPr>
        <w:spacing w:after="0" w:line="240" w:lineRule="auto"/>
        <w:jc w:val="both"/>
        <w:rPr>
          <w:rFonts w:ascii="Calibri" w:eastAsia="Calibri" w:hAnsi="Calibri" w:cs="Times New Roman"/>
          <w:bCs/>
          <w:iCs/>
        </w:rPr>
      </w:pPr>
      <w:r w:rsidRPr="003C0126">
        <w:rPr>
          <w:rFonts w:ascii="Calibri" w:eastAsia="Calibri" w:hAnsi="Calibri" w:cs="Times New Roman"/>
          <w:bCs/>
          <w:iCs/>
        </w:rPr>
        <w:t xml:space="preserve">Applications and any consultation about this RFA should be submitted via email at: </w:t>
      </w:r>
    </w:p>
    <w:p w14:paraId="50275C6B" w14:textId="51DE782B" w:rsidR="00673F82" w:rsidRDefault="00F01CB1" w:rsidP="00D32884">
      <w:pPr>
        <w:spacing w:after="0" w:line="240" w:lineRule="auto"/>
        <w:ind w:left="720"/>
        <w:jc w:val="both"/>
        <w:rPr>
          <w:rFonts w:ascii="Calibri" w:eastAsia="Calibri" w:hAnsi="Calibri" w:cs="Times New Roman"/>
          <w:bCs/>
          <w:iCs/>
        </w:rPr>
      </w:pPr>
      <w:hyperlink r:id="rId11" w:history="1">
        <w:r w:rsidR="003C0126" w:rsidRPr="00E6016F">
          <w:rPr>
            <w:rStyle w:val="Lienhypertexte"/>
            <w:rFonts w:ascii="Calibri" w:eastAsia="Calibri" w:hAnsi="Calibri" w:cs="Times New Roman"/>
            <w:bCs/>
            <w:iCs/>
          </w:rPr>
          <w:t>fipa.procurement.tz@uncdf.org</w:t>
        </w:r>
      </w:hyperlink>
    </w:p>
    <w:p w14:paraId="1201EF39" w14:textId="4ECA7485" w:rsidR="003C0126" w:rsidRDefault="003C0126" w:rsidP="00673F82">
      <w:pPr>
        <w:spacing w:after="0" w:line="240" w:lineRule="auto"/>
        <w:jc w:val="both"/>
        <w:rPr>
          <w:rFonts w:ascii="Calibri" w:eastAsia="Calibri" w:hAnsi="Calibri" w:cs="Times New Roman"/>
          <w:bCs/>
          <w:iCs/>
        </w:rPr>
      </w:pPr>
    </w:p>
    <w:p w14:paraId="5B59251E" w14:textId="6894C090" w:rsidR="003C0126" w:rsidRPr="003C0126" w:rsidRDefault="003C0126" w:rsidP="003C0126">
      <w:pPr>
        <w:pStyle w:val="Pardeliste"/>
        <w:widowControl w:val="0"/>
        <w:numPr>
          <w:ilvl w:val="0"/>
          <w:numId w:val="20"/>
        </w:numPr>
        <w:autoSpaceDE w:val="0"/>
        <w:autoSpaceDN w:val="0"/>
        <w:adjustRightInd w:val="0"/>
        <w:spacing w:after="0" w:line="240" w:lineRule="auto"/>
        <w:ind w:left="360"/>
        <w:rPr>
          <w:rFonts w:cstheme="minorHAnsi"/>
          <w:u w:val="single"/>
          <w:lang w:val="en-GB"/>
        </w:rPr>
      </w:pPr>
      <w:r w:rsidRPr="003C0126">
        <w:rPr>
          <w:rFonts w:cstheme="majorHAnsi"/>
          <w:color w:val="000000"/>
          <w:lang w:val="en-GB"/>
        </w:rPr>
        <w:t xml:space="preserve">The subject line of the email should be:  </w:t>
      </w:r>
      <w:r w:rsidRPr="003C0126">
        <w:rPr>
          <w:rFonts w:cstheme="minorHAnsi"/>
          <w:u w:val="single"/>
          <w:lang w:val="en-GB"/>
        </w:rPr>
        <w:t>RFA Rwanda: Digital and Financial Literacy for Refugees and Host Community</w:t>
      </w:r>
    </w:p>
    <w:p w14:paraId="47E4EEB4" w14:textId="77777777" w:rsidR="003C0126" w:rsidRPr="003C0126" w:rsidRDefault="003C0126" w:rsidP="00673F82">
      <w:pPr>
        <w:spacing w:after="0" w:line="240" w:lineRule="auto"/>
        <w:jc w:val="both"/>
        <w:rPr>
          <w:rFonts w:ascii="Calibri" w:eastAsia="Calibri" w:hAnsi="Calibri" w:cs="Times New Roman"/>
          <w:bCs/>
          <w:iCs/>
          <w:lang w:val="en-GB"/>
        </w:rPr>
      </w:pPr>
    </w:p>
    <w:p w14:paraId="11114E57" w14:textId="77777777" w:rsidR="00673F82" w:rsidRPr="00673F82" w:rsidRDefault="00673F82" w:rsidP="00673F82">
      <w:pPr>
        <w:spacing w:after="0" w:line="240" w:lineRule="auto"/>
        <w:jc w:val="both"/>
        <w:rPr>
          <w:rFonts w:ascii="Calibri" w:eastAsia="Calibri" w:hAnsi="Calibri" w:cs="Times New Roman"/>
          <w:bCs/>
          <w:iCs/>
        </w:rPr>
      </w:pPr>
    </w:p>
    <w:p w14:paraId="5FF70E6F" w14:textId="7C394AE6" w:rsidR="00673F82" w:rsidRPr="00673F82" w:rsidRDefault="00673F82" w:rsidP="00673F82">
      <w:pPr>
        <w:spacing w:after="0" w:line="240" w:lineRule="auto"/>
        <w:jc w:val="both"/>
        <w:rPr>
          <w:rFonts w:ascii="Calibri" w:eastAsia="Calibri" w:hAnsi="Calibri" w:cs="Times New Roman"/>
          <w:b/>
          <w:bCs/>
          <w:iCs/>
        </w:rPr>
      </w:pPr>
      <w:r>
        <w:rPr>
          <w:rFonts w:ascii="Calibri" w:eastAsia="Calibri" w:hAnsi="Calibri" w:cs="Times New Roman"/>
          <w:b/>
          <w:bCs/>
          <w:iCs/>
        </w:rPr>
        <w:t>2</w:t>
      </w:r>
      <w:r w:rsidRPr="00673F82">
        <w:rPr>
          <w:rFonts w:ascii="Calibri" w:eastAsia="Calibri" w:hAnsi="Calibri" w:cs="Times New Roman"/>
          <w:b/>
          <w:bCs/>
          <w:iCs/>
        </w:rPr>
        <w:t>.4.</w:t>
      </w:r>
      <w:r w:rsidRPr="00673F82">
        <w:rPr>
          <w:rFonts w:ascii="Calibri" w:eastAsia="Calibri" w:hAnsi="Calibri" w:cs="Times New Roman"/>
          <w:b/>
          <w:bCs/>
          <w:iCs/>
        </w:rPr>
        <w:tab/>
        <w:t>Responses</w:t>
      </w:r>
    </w:p>
    <w:p w14:paraId="24E18E58" w14:textId="77777777" w:rsidR="00673F82" w:rsidRDefault="00673F82" w:rsidP="00673F82">
      <w:pPr>
        <w:spacing w:after="0" w:line="240" w:lineRule="auto"/>
        <w:jc w:val="both"/>
        <w:rPr>
          <w:rFonts w:ascii="Calibri" w:eastAsia="Calibri" w:hAnsi="Calibri" w:cs="Times New Roman"/>
          <w:bCs/>
          <w:iCs/>
        </w:rPr>
      </w:pPr>
    </w:p>
    <w:p w14:paraId="077C3BB1" w14:textId="270278D0" w:rsidR="00673F82" w:rsidRPr="00673F82" w:rsidRDefault="00673F82" w:rsidP="00673F82">
      <w:pPr>
        <w:spacing w:after="0" w:line="240" w:lineRule="auto"/>
        <w:jc w:val="both"/>
        <w:rPr>
          <w:rFonts w:ascii="Calibri" w:eastAsia="Calibri" w:hAnsi="Calibri" w:cs="Times New Roman"/>
          <w:bCs/>
          <w:iCs/>
        </w:rPr>
      </w:pPr>
      <w:r w:rsidRPr="00673F82">
        <w:rPr>
          <w:rFonts w:ascii="Calibri" w:eastAsia="Calibri" w:hAnsi="Calibri" w:cs="Times New Roman"/>
          <w:bCs/>
          <w:iCs/>
        </w:rPr>
        <w:t>All queries and submitted applications will be acknowledged.</w:t>
      </w:r>
    </w:p>
    <w:p w14:paraId="26BC9671" w14:textId="4A87CDDB" w:rsidR="00673F82" w:rsidRDefault="00673F82" w:rsidP="00673F82">
      <w:pPr>
        <w:spacing w:after="0" w:line="240" w:lineRule="auto"/>
        <w:jc w:val="both"/>
        <w:rPr>
          <w:rFonts w:ascii="Calibri" w:eastAsia="Calibri" w:hAnsi="Calibri" w:cs="Times New Roman"/>
          <w:b/>
          <w:bCs/>
          <w:iCs/>
        </w:rPr>
      </w:pPr>
    </w:p>
    <w:p w14:paraId="43361A50" w14:textId="5C223999" w:rsidR="00673F82" w:rsidRPr="007C2B5C" w:rsidRDefault="00673F82" w:rsidP="00673F82">
      <w:pPr>
        <w:shd w:val="clear" w:color="auto" w:fill="D9D9D9"/>
        <w:spacing w:after="0" w:line="240" w:lineRule="auto"/>
        <w:jc w:val="both"/>
        <w:rPr>
          <w:rFonts w:ascii="Calibri" w:eastAsia="Calibri" w:hAnsi="Calibri" w:cs="Times New Roman"/>
          <w:b/>
          <w:bCs/>
          <w:iCs/>
          <w:lang w:val="en-GB"/>
        </w:rPr>
      </w:pPr>
      <w:r>
        <w:rPr>
          <w:rFonts w:ascii="Calibri" w:eastAsia="Calibri" w:hAnsi="Calibri" w:cs="Times New Roman"/>
          <w:b/>
          <w:bCs/>
          <w:iCs/>
          <w:lang w:val="en-GB"/>
        </w:rPr>
        <w:t>3</w:t>
      </w:r>
      <w:r w:rsidRPr="007C2B5C">
        <w:rPr>
          <w:rFonts w:ascii="Calibri" w:eastAsia="Calibri" w:hAnsi="Calibri" w:cs="Times New Roman"/>
          <w:b/>
          <w:bCs/>
          <w:iCs/>
          <w:lang w:val="en-GB"/>
        </w:rPr>
        <w:t xml:space="preserve">. </w:t>
      </w:r>
      <w:r>
        <w:rPr>
          <w:rFonts w:ascii="Calibri" w:eastAsia="Calibri" w:hAnsi="Calibri" w:cs="Times New Roman"/>
          <w:b/>
          <w:bCs/>
          <w:iCs/>
          <w:lang w:val="en-GB"/>
        </w:rPr>
        <w:t>ORGANIZATIONAL CONTEXT AND BACKGROUND INFORMATION</w:t>
      </w:r>
    </w:p>
    <w:p w14:paraId="56F1279E" w14:textId="7C89C92A" w:rsidR="00673F82" w:rsidRPr="00673F82" w:rsidRDefault="00673F82" w:rsidP="00673F82">
      <w:pPr>
        <w:spacing w:after="0" w:line="240" w:lineRule="auto"/>
        <w:jc w:val="both"/>
        <w:rPr>
          <w:rFonts w:ascii="Calibri" w:eastAsia="Calibri" w:hAnsi="Calibri" w:cs="Times New Roman"/>
          <w:b/>
          <w:bCs/>
          <w:iCs/>
          <w:lang w:val="en-GB"/>
        </w:rPr>
      </w:pPr>
    </w:p>
    <w:p w14:paraId="43BB8659" w14:textId="79A5B338" w:rsidR="00673F82" w:rsidRPr="00673F82" w:rsidRDefault="00673F82" w:rsidP="00673F82">
      <w:pPr>
        <w:spacing w:after="0" w:line="240" w:lineRule="auto"/>
        <w:jc w:val="both"/>
        <w:rPr>
          <w:rFonts w:ascii="Calibri" w:eastAsia="Calibri" w:hAnsi="Calibri" w:cs="Times New Roman"/>
          <w:b/>
          <w:bCs/>
          <w:iCs/>
        </w:rPr>
      </w:pPr>
      <w:r>
        <w:rPr>
          <w:rFonts w:ascii="Calibri" w:eastAsia="Calibri" w:hAnsi="Calibri" w:cs="Times New Roman"/>
          <w:b/>
          <w:bCs/>
          <w:iCs/>
        </w:rPr>
        <w:t>3</w:t>
      </w:r>
      <w:r w:rsidRPr="00673F82">
        <w:rPr>
          <w:rFonts w:ascii="Calibri" w:eastAsia="Calibri" w:hAnsi="Calibri" w:cs="Times New Roman"/>
          <w:b/>
          <w:bCs/>
          <w:iCs/>
        </w:rPr>
        <w:t>.1.</w:t>
      </w:r>
      <w:r w:rsidRPr="00673F82">
        <w:rPr>
          <w:rFonts w:ascii="Calibri" w:eastAsia="Calibri" w:hAnsi="Calibri" w:cs="Times New Roman"/>
          <w:b/>
          <w:bCs/>
          <w:iCs/>
        </w:rPr>
        <w:tab/>
        <w:t>Organizational Context</w:t>
      </w:r>
    </w:p>
    <w:p w14:paraId="15DAA713" w14:textId="77777777" w:rsidR="00673F82" w:rsidRDefault="00673F82" w:rsidP="00673F82">
      <w:pPr>
        <w:spacing w:after="0" w:line="240" w:lineRule="auto"/>
        <w:jc w:val="both"/>
        <w:rPr>
          <w:rFonts w:ascii="Calibri" w:eastAsia="Calibri" w:hAnsi="Calibri" w:cs="Times New Roman"/>
          <w:b/>
          <w:bCs/>
          <w:iCs/>
        </w:rPr>
      </w:pPr>
    </w:p>
    <w:p w14:paraId="6FE20B1B" w14:textId="030487A6" w:rsidR="001E048C" w:rsidRPr="001E048C" w:rsidRDefault="001E048C" w:rsidP="001E048C">
      <w:pPr>
        <w:spacing w:after="0" w:line="240" w:lineRule="auto"/>
        <w:jc w:val="both"/>
        <w:rPr>
          <w:rFonts w:ascii="Calibri" w:eastAsia="Calibri" w:hAnsi="Calibri" w:cs="Times New Roman"/>
          <w:bCs/>
          <w:iCs/>
        </w:rPr>
      </w:pPr>
      <w:r>
        <w:rPr>
          <w:rFonts w:ascii="Calibri" w:eastAsia="Calibri" w:hAnsi="Calibri" w:cs="Times New Roman"/>
          <w:bCs/>
          <w:iCs/>
        </w:rPr>
        <w:t xml:space="preserve">In January of 2019, UNCDF launched a programme to expand financial access and digital and financial capability for refugees and host communities in Rwanda. </w:t>
      </w:r>
      <w:r w:rsidRPr="001E048C">
        <w:rPr>
          <w:rFonts w:ascii="Calibri" w:eastAsia="Calibri" w:hAnsi="Calibri" w:cs="Times New Roman"/>
          <w:bCs/>
          <w:iCs/>
        </w:rPr>
        <w:t xml:space="preserve">The goal of this three-year intervention is to increase access to and usage of formal and informal financial services to refugees and members of the host community in Rwanda with a focus on digital financial services (DFS). It will contribute to the development of a strong, inclusive financial sector in Rwanda and to the achievement of the Sustainable Development Goals (SDGs), in particular “no poverty” (Goal 1), “achieving gender equality” (Goal 5), and “decent work and economic growth” (Goal 8). </w:t>
      </w:r>
    </w:p>
    <w:p w14:paraId="4DD10803" w14:textId="77777777" w:rsidR="001E048C" w:rsidRPr="001E048C" w:rsidRDefault="001E048C" w:rsidP="001E048C">
      <w:pPr>
        <w:spacing w:after="0" w:line="240" w:lineRule="auto"/>
        <w:jc w:val="both"/>
        <w:rPr>
          <w:rFonts w:ascii="Calibri" w:eastAsia="Calibri" w:hAnsi="Calibri" w:cs="Times New Roman"/>
          <w:bCs/>
          <w:iCs/>
        </w:rPr>
      </w:pPr>
    </w:p>
    <w:p w14:paraId="101BC5B3" w14:textId="6E1B9998" w:rsidR="00673F82" w:rsidRPr="00673F82" w:rsidRDefault="001E048C" w:rsidP="001E048C">
      <w:pPr>
        <w:spacing w:after="0" w:line="240" w:lineRule="auto"/>
        <w:jc w:val="both"/>
        <w:rPr>
          <w:rFonts w:ascii="Calibri" w:eastAsia="Calibri" w:hAnsi="Calibri" w:cs="Times New Roman"/>
          <w:bCs/>
          <w:iCs/>
        </w:rPr>
      </w:pPr>
      <w:r w:rsidRPr="001E048C">
        <w:rPr>
          <w:rFonts w:ascii="Calibri" w:eastAsia="Calibri" w:hAnsi="Calibri" w:cs="Times New Roman"/>
          <w:bCs/>
          <w:iCs/>
        </w:rPr>
        <w:t xml:space="preserve">UNCDF has </w:t>
      </w:r>
      <w:r>
        <w:rPr>
          <w:rFonts w:ascii="Calibri" w:eastAsia="Calibri" w:hAnsi="Calibri" w:cs="Times New Roman"/>
          <w:bCs/>
          <w:iCs/>
        </w:rPr>
        <w:t>partnered with Comic Relief and Jersey Overseas Aid</w:t>
      </w:r>
      <w:r w:rsidRPr="001E048C">
        <w:rPr>
          <w:rFonts w:ascii="Calibri" w:eastAsia="Calibri" w:hAnsi="Calibri" w:cs="Times New Roman"/>
          <w:bCs/>
          <w:iCs/>
        </w:rPr>
        <w:t xml:space="preserve"> to expand access to finance to refugees and host communities in Rwanda.</w:t>
      </w:r>
      <w:r>
        <w:rPr>
          <w:rFonts w:ascii="Calibri" w:eastAsia="Calibri" w:hAnsi="Calibri" w:cs="Times New Roman"/>
          <w:bCs/>
          <w:iCs/>
        </w:rPr>
        <w:t xml:space="preserve"> At the same time, UNHCR and UNCDF have launched a programme on the economic inclusion of refugees, which will target countries hosting refugees and forcibly displaced peoples (FDPs) globally.</w:t>
      </w:r>
      <w:r w:rsidRPr="001E048C">
        <w:rPr>
          <w:rFonts w:ascii="Calibri" w:eastAsia="Calibri" w:hAnsi="Calibri" w:cs="Times New Roman"/>
          <w:bCs/>
          <w:iCs/>
        </w:rPr>
        <w:t xml:space="preserve">  While UNCDF will bring its experience in digital finance and reaching refugees with financial services and financial and digital education, partnerships with </w:t>
      </w:r>
      <w:r>
        <w:rPr>
          <w:rFonts w:ascii="Calibri" w:eastAsia="Calibri" w:hAnsi="Calibri" w:cs="Times New Roman"/>
          <w:bCs/>
          <w:iCs/>
        </w:rPr>
        <w:t xml:space="preserve">UNHCR, the Government of Rwanda, and </w:t>
      </w:r>
      <w:r w:rsidRPr="001E048C">
        <w:rPr>
          <w:rFonts w:ascii="Calibri" w:eastAsia="Calibri" w:hAnsi="Calibri" w:cs="Times New Roman"/>
          <w:bCs/>
          <w:iCs/>
        </w:rPr>
        <w:t>organizations directly serving both refugees and underserved communities will be established</w:t>
      </w:r>
      <w:r>
        <w:rPr>
          <w:rFonts w:ascii="Calibri" w:eastAsia="Calibri" w:hAnsi="Calibri" w:cs="Times New Roman"/>
          <w:bCs/>
          <w:iCs/>
        </w:rPr>
        <w:t xml:space="preserve"> during this programme</w:t>
      </w:r>
      <w:r w:rsidRPr="001E048C">
        <w:rPr>
          <w:rFonts w:ascii="Calibri" w:eastAsia="Calibri" w:hAnsi="Calibri" w:cs="Times New Roman"/>
          <w:bCs/>
          <w:iCs/>
        </w:rPr>
        <w:t xml:space="preserve">. </w:t>
      </w:r>
      <w:r>
        <w:rPr>
          <w:rFonts w:ascii="Calibri" w:eastAsia="Calibri" w:hAnsi="Calibri" w:cs="Times New Roman"/>
          <w:bCs/>
          <w:iCs/>
        </w:rPr>
        <w:t>UNCDF</w:t>
      </w:r>
      <w:r w:rsidRPr="001E048C">
        <w:rPr>
          <w:rFonts w:ascii="Calibri" w:eastAsia="Calibri" w:hAnsi="Calibri" w:cs="Times New Roman"/>
          <w:bCs/>
          <w:iCs/>
        </w:rPr>
        <w:t xml:space="preserve"> also aims to partner globally with </w:t>
      </w:r>
      <w:r w:rsidR="000510F2">
        <w:rPr>
          <w:rFonts w:ascii="Calibri" w:eastAsia="Calibri" w:hAnsi="Calibri" w:cs="Times New Roman"/>
          <w:bCs/>
          <w:iCs/>
        </w:rPr>
        <w:t xml:space="preserve">other </w:t>
      </w:r>
      <w:r w:rsidRPr="001E048C">
        <w:rPr>
          <w:rFonts w:ascii="Calibri" w:eastAsia="Calibri" w:hAnsi="Calibri" w:cs="Times New Roman"/>
          <w:bCs/>
          <w:iCs/>
        </w:rPr>
        <w:t>UNCDF programs also serving FDPs and host communities in a number of other countries.</w:t>
      </w:r>
    </w:p>
    <w:p w14:paraId="147C2106" w14:textId="77777777" w:rsidR="00673F82" w:rsidRPr="00673F82" w:rsidRDefault="00673F82" w:rsidP="00673F82">
      <w:pPr>
        <w:spacing w:after="0" w:line="240" w:lineRule="auto"/>
        <w:jc w:val="both"/>
        <w:rPr>
          <w:rFonts w:ascii="Calibri" w:eastAsia="Calibri" w:hAnsi="Calibri" w:cs="Times New Roman"/>
          <w:bCs/>
          <w:iCs/>
        </w:rPr>
      </w:pPr>
    </w:p>
    <w:p w14:paraId="790B911C" w14:textId="02FFD732" w:rsidR="00673F82" w:rsidRPr="00673F82" w:rsidRDefault="00673F82" w:rsidP="00673F82">
      <w:pPr>
        <w:spacing w:after="0" w:line="240" w:lineRule="auto"/>
        <w:jc w:val="both"/>
        <w:rPr>
          <w:rFonts w:ascii="Calibri" w:eastAsia="Calibri" w:hAnsi="Calibri" w:cs="Times New Roman"/>
          <w:b/>
          <w:bCs/>
          <w:iCs/>
        </w:rPr>
      </w:pPr>
      <w:r>
        <w:rPr>
          <w:rFonts w:ascii="Calibri" w:eastAsia="Calibri" w:hAnsi="Calibri" w:cs="Times New Roman"/>
          <w:b/>
          <w:bCs/>
          <w:iCs/>
        </w:rPr>
        <w:t>3</w:t>
      </w:r>
      <w:r w:rsidRPr="00673F82">
        <w:rPr>
          <w:rFonts w:ascii="Calibri" w:eastAsia="Calibri" w:hAnsi="Calibri" w:cs="Times New Roman"/>
          <w:b/>
          <w:bCs/>
          <w:iCs/>
        </w:rPr>
        <w:t>.2.</w:t>
      </w:r>
      <w:r w:rsidRPr="00673F82">
        <w:rPr>
          <w:rFonts w:ascii="Calibri" w:eastAsia="Calibri" w:hAnsi="Calibri" w:cs="Times New Roman"/>
          <w:b/>
          <w:bCs/>
          <w:iCs/>
        </w:rPr>
        <w:tab/>
        <w:t xml:space="preserve">Background Information about UNCDF and Financial and Digital Literacy </w:t>
      </w:r>
    </w:p>
    <w:p w14:paraId="4BCAC646" w14:textId="77777777" w:rsidR="00673F82" w:rsidRPr="00673F82" w:rsidRDefault="00673F82" w:rsidP="00673F82">
      <w:pPr>
        <w:spacing w:after="0" w:line="240" w:lineRule="auto"/>
        <w:jc w:val="both"/>
        <w:rPr>
          <w:rFonts w:ascii="Calibri" w:eastAsia="Calibri" w:hAnsi="Calibri" w:cs="Times New Roman"/>
          <w:b/>
          <w:bCs/>
          <w:iCs/>
        </w:rPr>
      </w:pPr>
    </w:p>
    <w:p w14:paraId="3D2542DF" w14:textId="7953CE3B" w:rsidR="00673F82" w:rsidRPr="000510F2" w:rsidRDefault="00673F82" w:rsidP="00673F82">
      <w:pPr>
        <w:spacing w:after="0" w:line="240" w:lineRule="auto"/>
        <w:jc w:val="both"/>
        <w:rPr>
          <w:rFonts w:ascii="Calibri" w:eastAsia="Calibri" w:hAnsi="Calibri" w:cs="Times New Roman"/>
          <w:bCs/>
          <w:iCs/>
        </w:rPr>
      </w:pPr>
      <w:r w:rsidRPr="000510F2">
        <w:rPr>
          <w:rFonts w:ascii="Calibri" w:eastAsia="Calibri" w:hAnsi="Calibri" w:cs="Times New Roman"/>
          <w:bCs/>
          <w:iCs/>
        </w:rPr>
        <w:lastRenderedPageBreak/>
        <w:t xml:space="preserve">Financial and digital literacy have been a focus of UNCDF across its many programs. The YouthStart, Mobile Money for the Poor (MM4P) and MicroLead initiatives all included components of financial education as core to their programs throughout Africa and Asia. Lessons learned from these programs form a basis that quality financial education can be delivered </w:t>
      </w:r>
      <w:r w:rsidR="007A756A">
        <w:rPr>
          <w:rFonts w:ascii="Calibri" w:eastAsia="Calibri" w:hAnsi="Calibri" w:cs="Times New Roman"/>
          <w:bCs/>
          <w:iCs/>
        </w:rPr>
        <w:t>at</w:t>
      </w:r>
      <w:r w:rsidRPr="000510F2">
        <w:rPr>
          <w:rFonts w:ascii="Calibri" w:eastAsia="Calibri" w:hAnsi="Calibri" w:cs="Times New Roman"/>
          <w:bCs/>
          <w:iCs/>
        </w:rPr>
        <w:t xml:space="preserve"> scale to rural populations, and those recipients with low levels of literacy and numeracy can learn in fun and participatory ways when technology is leveraged. In a world where financial inclusion and access are changing rapidly, building this digital and financial literacy will be of highest priority to ensuring that those with little previous formal financial experience are protected and can use services to their greatest benefit. </w:t>
      </w:r>
    </w:p>
    <w:p w14:paraId="59833DE0" w14:textId="77777777" w:rsidR="00673F82" w:rsidRPr="000510F2" w:rsidRDefault="00673F82" w:rsidP="00673F82">
      <w:pPr>
        <w:spacing w:after="0" w:line="240" w:lineRule="auto"/>
        <w:jc w:val="both"/>
        <w:rPr>
          <w:rFonts w:ascii="Calibri" w:eastAsia="Calibri" w:hAnsi="Calibri" w:cs="Times New Roman"/>
          <w:bCs/>
          <w:iCs/>
        </w:rPr>
      </w:pPr>
    </w:p>
    <w:p w14:paraId="4CF73842" w14:textId="7EC4183E" w:rsidR="00673F82" w:rsidRPr="000510F2" w:rsidRDefault="00673F82" w:rsidP="00673F82">
      <w:pPr>
        <w:spacing w:after="0" w:line="240" w:lineRule="auto"/>
        <w:jc w:val="both"/>
        <w:rPr>
          <w:rFonts w:ascii="Calibri" w:eastAsia="Calibri" w:hAnsi="Calibri" w:cs="Times New Roman"/>
          <w:bCs/>
          <w:iCs/>
        </w:rPr>
      </w:pPr>
      <w:r w:rsidRPr="000510F2">
        <w:rPr>
          <w:rFonts w:ascii="Calibri" w:eastAsia="Calibri" w:hAnsi="Calibri" w:cs="Times New Roman"/>
          <w:bCs/>
          <w:iCs/>
        </w:rPr>
        <w:t xml:space="preserve">UNCDF </w:t>
      </w:r>
      <w:r w:rsidR="000510F2">
        <w:rPr>
          <w:rFonts w:ascii="Calibri" w:eastAsia="Calibri" w:hAnsi="Calibri" w:cs="Times New Roman"/>
          <w:bCs/>
          <w:iCs/>
        </w:rPr>
        <w:t>proposed to build upon recent learnings from Tanzania in which, along with local partner organizations and NGOs, a suite of financial and digital literacy materials have been developed and tested</w:t>
      </w:r>
      <w:r w:rsidRPr="000510F2">
        <w:rPr>
          <w:rFonts w:ascii="Calibri" w:eastAsia="Calibri" w:hAnsi="Calibri" w:cs="Times New Roman"/>
          <w:bCs/>
          <w:iCs/>
        </w:rPr>
        <w:t>.</w:t>
      </w:r>
      <w:r w:rsidR="000510F2">
        <w:rPr>
          <w:rFonts w:ascii="Calibri" w:eastAsia="Calibri" w:hAnsi="Calibri" w:cs="Times New Roman"/>
          <w:bCs/>
          <w:iCs/>
        </w:rPr>
        <w:t xml:space="preserve"> Work in Rwanda will benefit from lessons learned and tools and materials from the Tanzania experience. </w:t>
      </w:r>
    </w:p>
    <w:p w14:paraId="50A694A5" w14:textId="41A4CF49" w:rsidR="001E048C" w:rsidRDefault="001E048C" w:rsidP="00673F82">
      <w:pPr>
        <w:spacing w:after="0" w:line="240" w:lineRule="auto"/>
        <w:jc w:val="both"/>
        <w:rPr>
          <w:rFonts w:ascii="Calibri" w:eastAsia="Calibri" w:hAnsi="Calibri" w:cs="Times New Roman"/>
          <w:b/>
          <w:bCs/>
          <w:iCs/>
        </w:rPr>
      </w:pPr>
    </w:p>
    <w:p w14:paraId="6AB0E8FA" w14:textId="77777777" w:rsidR="00D269CE" w:rsidRDefault="00D269CE" w:rsidP="00673F82">
      <w:pPr>
        <w:spacing w:after="0" w:line="240" w:lineRule="auto"/>
        <w:jc w:val="both"/>
        <w:rPr>
          <w:rFonts w:ascii="Calibri" w:eastAsia="Calibri" w:hAnsi="Calibri" w:cs="Times New Roman"/>
          <w:b/>
          <w:bCs/>
          <w:iCs/>
        </w:rPr>
      </w:pPr>
    </w:p>
    <w:p w14:paraId="51942ED4" w14:textId="4AD04B3A" w:rsidR="000510F2" w:rsidRPr="007C2B5C" w:rsidRDefault="00E63DED" w:rsidP="000510F2">
      <w:pPr>
        <w:shd w:val="clear" w:color="auto" w:fill="D9D9D9"/>
        <w:spacing w:after="0" w:line="240" w:lineRule="auto"/>
        <w:jc w:val="both"/>
        <w:rPr>
          <w:rFonts w:ascii="Calibri" w:eastAsia="Calibri" w:hAnsi="Calibri" w:cs="Times New Roman"/>
          <w:b/>
          <w:bCs/>
          <w:iCs/>
          <w:lang w:val="en-GB"/>
        </w:rPr>
      </w:pPr>
      <w:r>
        <w:rPr>
          <w:rFonts w:ascii="Calibri" w:eastAsia="Calibri" w:hAnsi="Calibri" w:cs="Times New Roman"/>
          <w:b/>
          <w:bCs/>
          <w:iCs/>
          <w:lang w:val="en-GB"/>
        </w:rPr>
        <w:t>4</w:t>
      </w:r>
      <w:r w:rsidR="000510F2" w:rsidRPr="007C2B5C">
        <w:rPr>
          <w:rFonts w:ascii="Calibri" w:eastAsia="Calibri" w:hAnsi="Calibri" w:cs="Times New Roman"/>
          <w:b/>
          <w:bCs/>
          <w:iCs/>
          <w:lang w:val="en-GB"/>
        </w:rPr>
        <w:t xml:space="preserve">. </w:t>
      </w:r>
      <w:r w:rsidR="000510F2">
        <w:rPr>
          <w:rFonts w:ascii="Calibri" w:eastAsia="Calibri" w:hAnsi="Calibri" w:cs="Times New Roman"/>
          <w:b/>
          <w:bCs/>
          <w:iCs/>
          <w:lang w:val="en-GB"/>
        </w:rPr>
        <w:t>SCOPE OF WORK</w:t>
      </w:r>
    </w:p>
    <w:p w14:paraId="7122729F" w14:textId="77777777" w:rsidR="000510F2" w:rsidRPr="00673F82" w:rsidRDefault="000510F2" w:rsidP="00673F82">
      <w:pPr>
        <w:spacing w:after="0" w:line="240" w:lineRule="auto"/>
        <w:jc w:val="both"/>
        <w:rPr>
          <w:rFonts w:ascii="Calibri" w:eastAsia="Calibri" w:hAnsi="Calibri" w:cs="Times New Roman"/>
          <w:b/>
          <w:bCs/>
          <w:iCs/>
        </w:rPr>
      </w:pPr>
    </w:p>
    <w:p w14:paraId="3F3140EC" w14:textId="1ED03CAA" w:rsidR="000510F2" w:rsidRPr="000510F2" w:rsidRDefault="00E63DED" w:rsidP="000510F2">
      <w:pPr>
        <w:spacing w:after="0" w:line="240" w:lineRule="auto"/>
        <w:rPr>
          <w:rFonts w:eastAsia="Times New Roman" w:cstheme="minorHAnsi"/>
          <w:b/>
          <w:lang w:val="en-GB"/>
        </w:rPr>
      </w:pPr>
      <w:r>
        <w:rPr>
          <w:rFonts w:eastAsia="Times New Roman" w:cstheme="minorHAnsi"/>
          <w:b/>
          <w:lang w:val="en-GB"/>
        </w:rPr>
        <w:t>4</w:t>
      </w:r>
      <w:r w:rsidR="000510F2">
        <w:rPr>
          <w:rFonts w:eastAsia="Times New Roman" w:cstheme="minorHAnsi"/>
          <w:b/>
          <w:lang w:val="en-GB"/>
        </w:rPr>
        <w:t>.1.  Summary</w:t>
      </w:r>
    </w:p>
    <w:p w14:paraId="2789F0BA" w14:textId="77777777" w:rsidR="000510F2" w:rsidRPr="000510F2" w:rsidRDefault="000510F2" w:rsidP="000510F2">
      <w:pPr>
        <w:pStyle w:val="Pardeliste"/>
        <w:spacing w:after="0" w:line="240" w:lineRule="auto"/>
        <w:ind w:left="343"/>
        <w:rPr>
          <w:rFonts w:eastAsia="Times New Roman" w:cstheme="minorHAnsi"/>
          <w:b/>
          <w:i/>
          <w:lang w:val="en-GB"/>
        </w:rPr>
      </w:pPr>
    </w:p>
    <w:p w14:paraId="5F9484C2" w14:textId="7BCC3B00" w:rsidR="000510F2" w:rsidRPr="000510F2" w:rsidRDefault="000510F2" w:rsidP="000510F2">
      <w:pPr>
        <w:spacing w:after="0" w:line="240" w:lineRule="auto"/>
        <w:jc w:val="both"/>
        <w:rPr>
          <w:rFonts w:eastAsia="Times New Roman" w:cstheme="minorHAnsi"/>
          <w:lang w:val="en-GB"/>
        </w:rPr>
      </w:pPr>
      <w:r w:rsidRPr="000510F2">
        <w:rPr>
          <w:rFonts w:eastAsia="Times New Roman" w:cstheme="minorHAnsi"/>
          <w:lang w:val="en-GB"/>
        </w:rPr>
        <w:t xml:space="preserve">UNCDF </w:t>
      </w:r>
      <w:r w:rsidR="00262B85">
        <w:rPr>
          <w:rFonts w:eastAsia="Times New Roman" w:cstheme="minorHAnsi"/>
          <w:lang w:val="en-GB"/>
        </w:rPr>
        <w:t>Rwanda</w:t>
      </w:r>
      <w:r w:rsidR="00262B85" w:rsidRPr="000510F2">
        <w:rPr>
          <w:rFonts w:eastAsia="Times New Roman" w:cstheme="minorHAnsi"/>
          <w:lang w:val="en-GB"/>
        </w:rPr>
        <w:t xml:space="preserve"> </w:t>
      </w:r>
      <w:r w:rsidRPr="000510F2">
        <w:rPr>
          <w:rFonts w:eastAsia="Times New Roman" w:cstheme="minorHAnsi"/>
          <w:lang w:val="en-GB"/>
        </w:rPr>
        <w:t>seeks a firm or organization to partner with in developing high quality, participatory financial and digital literacy tools –</w:t>
      </w:r>
      <w:r>
        <w:rPr>
          <w:rFonts w:eastAsia="Times New Roman" w:cstheme="minorHAnsi"/>
          <w:lang w:val="en-GB"/>
        </w:rPr>
        <w:t xml:space="preserve"> </w:t>
      </w:r>
      <w:r w:rsidRPr="000510F2">
        <w:rPr>
          <w:rFonts w:eastAsia="Times New Roman" w:cstheme="minorHAnsi"/>
          <w:lang w:val="en-GB"/>
        </w:rPr>
        <w:t xml:space="preserve">using technology – that can be delivered to beneficiaries in a cost-effective and consistent way.  The word “application” is used throughout this document and is meant to be somewhat vague so as to leave room open for the creativity and ideas of those submitting proposals. The first step of this partnership will be to develop and test a prototype which will become an adaptable public good, and which can be expanded to cover different target groups and/or various content areas. </w:t>
      </w:r>
      <w:r w:rsidRPr="000510F2">
        <w:rPr>
          <w:rFonts w:eastAsia="Times New Roman" w:cstheme="minorHAnsi"/>
          <w:u w:val="single"/>
          <w:lang w:val="en-GB"/>
        </w:rPr>
        <w:t>The prototype will also focus on content and activities that have been shown to aid or encourage changes in behavio</w:t>
      </w:r>
      <w:r w:rsidR="00F03322">
        <w:rPr>
          <w:rFonts w:eastAsia="Times New Roman" w:cstheme="minorHAnsi"/>
          <w:u w:val="single"/>
          <w:lang w:val="en-GB"/>
        </w:rPr>
        <w:t>u</w:t>
      </w:r>
      <w:r w:rsidRPr="000510F2">
        <w:rPr>
          <w:rFonts w:eastAsia="Times New Roman" w:cstheme="minorHAnsi"/>
          <w:u w:val="single"/>
          <w:lang w:val="en-GB"/>
        </w:rPr>
        <w:t>r and skill building as opposed to entertainment or knowledge sharing only</w:t>
      </w:r>
      <w:r w:rsidRPr="000510F2">
        <w:rPr>
          <w:rFonts w:eastAsia="Times New Roman" w:cstheme="minorHAnsi"/>
          <w:lang w:val="en-GB"/>
        </w:rPr>
        <w:t xml:space="preserve">. </w:t>
      </w:r>
    </w:p>
    <w:p w14:paraId="5FB5FD50" w14:textId="77777777" w:rsidR="000510F2" w:rsidRPr="000510F2" w:rsidRDefault="000510F2" w:rsidP="000510F2">
      <w:pPr>
        <w:spacing w:after="0" w:line="240" w:lineRule="auto"/>
        <w:ind w:left="343"/>
        <w:rPr>
          <w:rFonts w:eastAsia="Times New Roman" w:cstheme="minorHAnsi"/>
          <w:b/>
          <w:i/>
          <w:lang w:val="en-GB"/>
        </w:rPr>
      </w:pPr>
    </w:p>
    <w:p w14:paraId="63C3C30C" w14:textId="551F7C73" w:rsidR="000510F2" w:rsidRPr="00E62282" w:rsidRDefault="00E63DED" w:rsidP="00E62282">
      <w:pPr>
        <w:spacing w:after="0" w:line="240" w:lineRule="auto"/>
        <w:rPr>
          <w:rFonts w:eastAsia="Times New Roman" w:cstheme="minorHAnsi"/>
          <w:b/>
          <w:lang w:val="en-GB"/>
        </w:rPr>
      </w:pPr>
      <w:r>
        <w:rPr>
          <w:rFonts w:eastAsia="Times New Roman" w:cstheme="minorHAnsi"/>
          <w:b/>
          <w:lang w:val="en-GB"/>
        </w:rPr>
        <w:t>4</w:t>
      </w:r>
      <w:r w:rsidR="00E62282">
        <w:rPr>
          <w:rFonts w:eastAsia="Times New Roman" w:cstheme="minorHAnsi"/>
          <w:b/>
          <w:lang w:val="en-GB"/>
        </w:rPr>
        <w:t xml:space="preserve">.2. </w:t>
      </w:r>
      <w:r w:rsidR="00E62282">
        <w:rPr>
          <w:rFonts w:eastAsia="Times New Roman" w:cstheme="minorHAnsi"/>
          <w:b/>
          <w:lang w:val="en-GB"/>
        </w:rPr>
        <w:tab/>
      </w:r>
      <w:r w:rsidR="000510F2" w:rsidRPr="00E62282">
        <w:rPr>
          <w:rFonts w:eastAsia="Times New Roman" w:cstheme="minorHAnsi"/>
          <w:b/>
          <w:lang w:val="en-GB"/>
        </w:rPr>
        <w:t>Target Populations</w:t>
      </w:r>
    </w:p>
    <w:p w14:paraId="681E8D28" w14:textId="77777777" w:rsidR="000510F2" w:rsidRPr="000510F2" w:rsidRDefault="000510F2" w:rsidP="000510F2">
      <w:pPr>
        <w:pStyle w:val="Pardeliste"/>
        <w:spacing w:after="0" w:line="240" w:lineRule="auto"/>
        <w:ind w:left="343"/>
        <w:rPr>
          <w:rFonts w:eastAsia="Times New Roman" w:cstheme="minorHAnsi"/>
          <w:b/>
          <w:i/>
          <w:lang w:val="en-GB"/>
        </w:rPr>
      </w:pPr>
    </w:p>
    <w:p w14:paraId="771A23A6" w14:textId="1DCBB243" w:rsidR="000510F2" w:rsidRPr="000510F2" w:rsidRDefault="000510F2" w:rsidP="000510F2">
      <w:pPr>
        <w:spacing w:after="0" w:line="240" w:lineRule="auto"/>
        <w:contextualSpacing/>
        <w:jc w:val="both"/>
        <w:rPr>
          <w:rFonts w:eastAsia="Times New Roman" w:cstheme="minorHAnsi"/>
          <w:iCs/>
          <w:lang w:val="en-GB"/>
        </w:rPr>
      </w:pPr>
      <w:r w:rsidRPr="000510F2">
        <w:rPr>
          <w:rFonts w:eastAsia="Times New Roman" w:cstheme="minorHAnsi"/>
          <w:iCs/>
          <w:lang w:val="en-GB"/>
        </w:rPr>
        <w:t xml:space="preserve">Target populations for this project are refugees (Congolese, Burundian) and surrounding host communities </w:t>
      </w:r>
      <w:r>
        <w:rPr>
          <w:rFonts w:eastAsia="Times New Roman" w:cstheme="minorHAnsi"/>
          <w:iCs/>
          <w:lang w:val="en-GB"/>
        </w:rPr>
        <w:t>throughout Rwanda</w:t>
      </w:r>
      <w:r w:rsidRPr="000510F2">
        <w:rPr>
          <w:rFonts w:eastAsia="Times New Roman" w:cstheme="minorHAnsi"/>
          <w:iCs/>
          <w:lang w:val="en-GB"/>
        </w:rPr>
        <w:t>. While there are numerous differences in these groups, they share much in common in terms of educational levels, focus on agriculture, access and usage of financial services, etc. These populations speak very limited English, and final products must be in Kirundi</w:t>
      </w:r>
      <w:r>
        <w:rPr>
          <w:rFonts w:eastAsia="Times New Roman" w:cstheme="minorHAnsi"/>
          <w:iCs/>
          <w:lang w:val="en-GB"/>
        </w:rPr>
        <w:t>, Kinyarwanda</w:t>
      </w:r>
      <w:r w:rsidRPr="000510F2">
        <w:rPr>
          <w:rFonts w:eastAsia="Times New Roman" w:cstheme="minorHAnsi"/>
          <w:iCs/>
          <w:lang w:val="en-GB"/>
        </w:rPr>
        <w:t xml:space="preserve"> and </w:t>
      </w:r>
      <w:r w:rsidR="00E62282">
        <w:rPr>
          <w:rFonts w:eastAsia="Times New Roman" w:cstheme="minorHAnsi"/>
          <w:iCs/>
          <w:lang w:val="en-GB"/>
        </w:rPr>
        <w:t>potentially</w:t>
      </w:r>
      <w:r>
        <w:rPr>
          <w:rFonts w:eastAsia="Times New Roman" w:cstheme="minorHAnsi"/>
          <w:iCs/>
          <w:lang w:val="en-GB"/>
        </w:rPr>
        <w:t xml:space="preserve"> </w:t>
      </w:r>
      <w:r w:rsidRPr="000510F2">
        <w:rPr>
          <w:rFonts w:eastAsia="Times New Roman" w:cstheme="minorHAnsi"/>
          <w:iCs/>
          <w:lang w:val="en-GB"/>
        </w:rPr>
        <w:t>Kiswahili.</w:t>
      </w:r>
    </w:p>
    <w:p w14:paraId="40D69BA1" w14:textId="77777777" w:rsidR="000510F2" w:rsidRPr="000510F2" w:rsidRDefault="000510F2" w:rsidP="000510F2">
      <w:pPr>
        <w:spacing w:after="0" w:line="240" w:lineRule="auto"/>
        <w:ind w:left="343"/>
        <w:contextualSpacing/>
        <w:jc w:val="both"/>
        <w:rPr>
          <w:rFonts w:eastAsia="Times New Roman" w:cstheme="minorHAnsi"/>
          <w:iCs/>
          <w:lang w:val="en-GB"/>
        </w:rPr>
      </w:pPr>
    </w:p>
    <w:p w14:paraId="041D40F0" w14:textId="2C3019BC" w:rsidR="000510F2" w:rsidRPr="000510F2" w:rsidRDefault="000510F2" w:rsidP="000510F2">
      <w:pPr>
        <w:spacing w:after="0" w:line="240" w:lineRule="auto"/>
        <w:ind w:left="343"/>
        <w:contextualSpacing/>
        <w:jc w:val="both"/>
        <w:rPr>
          <w:rFonts w:eastAsia="Times New Roman" w:cstheme="minorHAnsi"/>
        </w:rPr>
      </w:pPr>
      <w:r w:rsidRPr="000510F2">
        <w:rPr>
          <w:rFonts w:eastAsia="Times New Roman" w:cstheme="minorHAnsi"/>
          <w:b/>
          <w:iCs/>
          <w:lang w:val="en-GB"/>
        </w:rPr>
        <w:t xml:space="preserve">Women: </w:t>
      </w:r>
      <w:r w:rsidRPr="000510F2">
        <w:rPr>
          <w:rFonts w:eastAsia="Times New Roman" w:cstheme="minorHAnsi"/>
        </w:rPr>
        <w:t xml:space="preserve">Women in </w:t>
      </w:r>
      <w:r w:rsidR="00E62282">
        <w:rPr>
          <w:rFonts w:eastAsia="Times New Roman" w:cstheme="minorHAnsi"/>
        </w:rPr>
        <w:t>Rwanda</w:t>
      </w:r>
      <w:r w:rsidRPr="000510F2">
        <w:rPr>
          <w:rFonts w:eastAsia="Times New Roman" w:cstheme="minorHAnsi"/>
        </w:rPr>
        <w:t xml:space="preserve"> </w:t>
      </w:r>
      <w:r w:rsidR="00E62282">
        <w:rPr>
          <w:rFonts w:eastAsia="Times New Roman" w:cstheme="minorHAnsi"/>
        </w:rPr>
        <w:t>are less likely to use digital financial services than men (especially young, urban men)</w:t>
      </w:r>
      <w:r w:rsidRPr="000510F2">
        <w:rPr>
          <w:rFonts w:eastAsia="Times New Roman" w:cstheme="minorHAnsi"/>
        </w:rPr>
        <w:t>, are less likely to own phones, and have lower digital literacy, although they are interested in saving and in learning more about financial services and money management.  They would therefore benefit from programming that meets their specific needs.</w:t>
      </w:r>
    </w:p>
    <w:p w14:paraId="7150FBAB" w14:textId="77777777" w:rsidR="000510F2" w:rsidRPr="000510F2" w:rsidRDefault="000510F2" w:rsidP="000510F2">
      <w:pPr>
        <w:spacing w:after="0" w:line="240" w:lineRule="auto"/>
        <w:ind w:left="343"/>
        <w:contextualSpacing/>
        <w:rPr>
          <w:rFonts w:eastAsia="Times New Roman" w:cstheme="minorHAnsi"/>
          <w:b/>
          <w:iCs/>
          <w:lang w:val="en-GB"/>
        </w:rPr>
      </w:pPr>
    </w:p>
    <w:p w14:paraId="4AD3D013" w14:textId="77777777" w:rsidR="000510F2" w:rsidRPr="000510F2" w:rsidRDefault="000510F2" w:rsidP="000510F2">
      <w:pPr>
        <w:spacing w:after="0" w:line="240" w:lineRule="auto"/>
        <w:ind w:left="343"/>
        <w:contextualSpacing/>
        <w:jc w:val="both"/>
        <w:rPr>
          <w:rFonts w:eastAsia="Times New Roman" w:cstheme="minorHAnsi"/>
        </w:rPr>
      </w:pPr>
      <w:r w:rsidRPr="000510F2">
        <w:rPr>
          <w:rFonts w:eastAsia="Times New Roman" w:cstheme="minorHAnsi"/>
          <w:b/>
          <w:iCs/>
          <w:lang w:val="en-GB"/>
        </w:rPr>
        <w:t xml:space="preserve">Youth: </w:t>
      </w:r>
      <w:r w:rsidRPr="000510F2">
        <w:rPr>
          <w:rFonts w:eastAsia="Times New Roman" w:cstheme="minorHAnsi"/>
        </w:rPr>
        <w:t>In contrast to women,</w:t>
      </w:r>
      <w:r w:rsidRPr="000510F2">
        <w:rPr>
          <w:rFonts w:eastAsia="Times New Roman" w:cstheme="minorHAnsi"/>
          <w:b/>
        </w:rPr>
        <w:t xml:space="preserve"> </w:t>
      </w:r>
      <w:r w:rsidRPr="000510F2">
        <w:rPr>
          <w:rFonts w:eastAsia="Times New Roman" w:cstheme="minorHAnsi"/>
        </w:rPr>
        <w:t>youth have higher levels of digital literacy than other segments of the population, are familiar with mobile money services, and have a particular interest in saving for the future. These young people also express the motivation to learn new skills and help others in their communities, presenting a potential target group to both receive financial and digital education and to be trained as community trainers.</w:t>
      </w:r>
    </w:p>
    <w:p w14:paraId="3AE2339B" w14:textId="77777777" w:rsidR="000510F2" w:rsidRPr="000510F2" w:rsidRDefault="000510F2" w:rsidP="000510F2">
      <w:pPr>
        <w:spacing w:after="0" w:line="240" w:lineRule="auto"/>
        <w:ind w:left="343"/>
        <w:contextualSpacing/>
        <w:rPr>
          <w:rFonts w:eastAsia="Times New Roman" w:cstheme="minorHAnsi"/>
          <w:b/>
          <w:iCs/>
          <w:lang w:val="en-GB"/>
        </w:rPr>
      </w:pPr>
    </w:p>
    <w:p w14:paraId="2B918D94" w14:textId="562BAC6B" w:rsidR="00F03322" w:rsidRPr="00F03322" w:rsidRDefault="00F03322" w:rsidP="000510F2">
      <w:pPr>
        <w:spacing w:after="0" w:line="240" w:lineRule="auto"/>
        <w:ind w:left="343"/>
        <w:contextualSpacing/>
        <w:jc w:val="both"/>
        <w:rPr>
          <w:rFonts w:eastAsia="Times New Roman" w:cstheme="minorHAnsi"/>
          <w:iCs/>
          <w:lang w:val="en-GB"/>
        </w:rPr>
      </w:pPr>
      <w:r>
        <w:rPr>
          <w:rFonts w:eastAsia="Times New Roman" w:cstheme="minorHAnsi"/>
          <w:b/>
          <w:iCs/>
          <w:lang w:val="en-GB"/>
        </w:rPr>
        <w:t xml:space="preserve">Savings Groups and Cooperatives: </w:t>
      </w:r>
      <w:r>
        <w:rPr>
          <w:rFonts w:eastAsia="Times New Roman" w:cstheme="minorHAnsi"/>
          <w:iCs/>
          <w:lang w:val="en-GB"/>
        </w:rPr>
        <w:t xml:space="preserve">UNCDF works to promote and strengthen savings groups and other types of cooperatives as a basic aspect of our programming. These groups are a beneficial entry point for building financial and digital literacy and for eventual linkage to formal services as they provide members with the opportunity to save regularly, borrow and manage credit, and learn new skills. Applicants should consider how their proposed tool or tools could be delivered both via groups and on an individual basis. </w:t>
      </w:r>
    </w:p>
    <w:p w14:paraId="71BDD184" w14:textId="77777777" w:rsidR="00F03322" w:rsidRPr="00F03322" w:rsidRDefault="00F03322" w:rsidP="000510F2">
      <w:pPr>
        <w:spacing w:after="0" w:line="240" w:lineRule="auto"/>
        <w:ind w:left="343"/>
        <w:contextualSpacing/>
        <w:jc w:val="both"/>
        <w:rPr>
          <w:rFonts w:eastAsia="Times New Roman" w:cstheme="minorHAnsi"/>
          <w:iCs/>
          <w:lang w:val="en-GB"/>
        </w:rPr>
      </w:pPr>
    </w:p>
    <w:p w14:paraId="12E29ED2" w14:textId="1E472CE2" w:rsidR="000510F2" w:rsidRPr="000510F2" w:rsidRDefault="000510F2" w:rsidP="000510F2">
      <w:pPr>
        <w:spacing w:after="0" w:line="240" w:lineRule="auto"/>
        <w:ind w:left="343"/>
        <w:contextualSpacing/>
        <w:jc w:val="both"/>
        <w:rPr>
          <w:rFonts w:eastAsia="Times New Roman" w:cstheme="minorHAnsi"/>
          <w:iCs/>
          <w:lang w:val="en-GB"/>
        </w:rPr>
      </w:pPr>
      <w:r w:rsidRPr="000510F2">
        <w:rPr>
          <w:rFonts w:eastAsia="Times New Roman" w:cstheme="minorHAnsi"/>
          <w:b/>
          <w:iCs/>
          <w:lang w:val="en-GB"/>
        </w:rPr>
        <w:lastRenderedPageBreak/>
        <w:t>Low Levels of Literacy and Numeracy:</w:t>
      </w:r>
      <w:r w:rsidR="00E62282">
        <w:rPr>
          <w:rFonts w:eastAsia="Times New Roman" w:cstheme="minorHAnsi"/>
          <w:b/>
          <w:iCs/>
          <w:lang w:val="en-GB"/>
        </w:rPr>
        <w:t xml:space="preserve"> </w:t>
      </w:r>
      <w:r w:rsidR="00E62282">
        <w:rPr>
          <w:rFonts w:eastAsia="Times New Roman" w:cstheme="minorHAnsi"/>
          <w:iCs/>
          <w:lang w:val="en-GB"/>
        </w:rPr>
        <w:t>Rwanda’s reach of basic education and literacy have grown exponentially in previous years</w:t>
      </w:r>
      <w:r w:rsidRPr="000510F2">
        <w:rPr>
          <w:rFonts w:eastAsia="Times New Roman" w:cstheme="minorHAnsi"/>
          <w:iCs/>
          <w:lang w:val="en-GB"/>
        </w:rPr>
        <w:t>. Illiteracy and low levels of numeracy are estimated to be lower in rural areas</w:t>
      </w:r>
      <w:r w:rsidR="00E62282">
        <w:rPr>
          <w:rFonts w:eastAsia="Times New Roman" w:cstheme="minorHAnsi"/>
          <w:iCs/>
          <w:lang w:val="en-GB"/>
        </w:rPr>
        <w:t>, among adult women, and in populations of recently arrived refugees, specifically those from Burundi located in Mahama camp</w:t>
      </w:r>
      <w:r w:rsidRPr="000510F2">
        <w:rPr>
          <w:rFonts w:eastAsia="Times New Roman" w:cstheme="minorHAnsi"/>
          <w:iCs/>
          <w:lang w:val="en-GB"/>
        </w:rPr>
        <w:t xml:space="preserve">. </w:t>
      </w:r>
    </w:p>
    <w:p w14:paraId="1AF3AC24" w14:textId="77777777" w:rsidR="000510F2" w:rsidRPr="000510F2" w:rsidRDefault="000510F2" w:rsidP="000510F2">
      <w:pPr>
        <w:spacing w:after="0" w:line="240" w:lineRule="auto"/>
        <w:ind w:left="343"/>
        <w:contextualSpacing/>
        <w:jc w:val="both"/>
        <w:rPr>
          <w:rFonts w:eastAsia="Times New Roman" w:cstheme="minorHAnsi"/>
          <w:iCs/>
          <w:lang w:val="en-GB"/>
        </w:rPr>
      </w:pPr>
    </w:p>
    <w:p w14:paraId="111FB05B" w14:textId="47B0D6D7" w:rsidR="000510F2" w:rsidRPr="000510F2" w:rsidRDefault="00E62282" w:rsidP="000510F2">
      <w:pPr>
        <w:spacing w:after="0" w:line="240" w:lineRule="auto"/>
        <w:ind w:left="343"/>
        <w:contextualSpacing/>
        <w:jc w:val="both"/>
        <w:rPr>
          <w:rFonts w:eastAsia="Times New Roman" w:cstheme="minorHAnsi"/>
          <w:bCs/>
          <w:iCs/>
          <w:lang w:val="en-GB"/>
        </w:rPr>
      </w:pPr>
      <w:r>
        <w:rPr>
          <w:rFonts w:eastAsia="Times New Roman" w:cstheme="minorHAnsi"/>
          <w:b/>
          <w:iCs/>
          <w:lang w:val="en-GB"/>
        </w:rPr>
        <w:t>Cash-transfer Recipients</w:t>
      </w:r>
      <w:r w:rsidR="000510F2" w:rsidRPr="000510F2">
        <w:rPr>
          <w:rFonts w:eastAsia="Times New Roman" w:cstheme="minorHAnsi"/>
          <w:b/>
          <w:iCs/>
          <w:lang w:val="en-GB"/>
        </w:rPr>
        <w:t xml:space="preserve">: </w:t>
      </w:r>
      <w:r>
        <w:rPr>
          <w:rFonts w:eastAsia="Times New Roman" w:cstheme="minorHAnsi"/>
          <w:bCs/>
          <w:iCs/>
          <w:lang w:val="en-GB"/>
        </w:rPr>
        <w:t>In recent years, refugee households have begun receiving cash-b</w:t>
      </w:r>
      <w:r w:rsidR="007A756A">
        <w:rPr>
          <w:rFonts w:eastAsia="Times New Roman" w:cstheme="minorHAnsi"/>
          <w:bCs/>
          <w:iCs/>
          <w:lang w:val="en-GB"/>
        </w:rPr>
        <w:t>a</w:t>
      </w:r>
      <w:r>
        <w:rPr>
          <w:rFonts w:eastAsia="Times New Roman" w:cstheme="minorHAnsi"/>
          <w:bCs/>
          <w:iCs/>
          <w:lang w:val="en-GB"/>
        </w:rPr>
        <w:t>sed transfers in lieu of in-kind donations</w:t>
      </w:r>
      <w:r w:rsidR="000510F2" w:rsidRPr="000510F2">
        <w:rPr>
          <w:rFonts w:eastAsia="Times New Roman" w:cstheme="minorHAnsi"/>
          <w:bCs/>
          <w:iCs/>
          <w:lang w:val="en-GB"/>
        </w:rPr>
        <w:t xml:space="preserve">. </w:t>
      </w:r>
      <w:r>
        <w:rPr>
          <w:rFonts w:eastAsia="Times New Roman" w:cstheme="minorHAnsi"/>
          <w:bCs/>
          <w:iCs/>
          <w:lang w:val="en-GB"/>
        </w:rPr>
        <w:t>This has increased the amount of cash on hand for refugees and FDPs, as well as their ability to be economically active</w:t>
      </w:r>
      <w:r w:rsidR="000510F2" w:rsidRPr="000510F2">
        <w:rPr>
          <w:rFonts w:eastAsia="Times New Roman" w:cstheme="minorHAnsi"/>
          <w:bCs/>
          <w:iCs/>
          <w:lang w:val="en-GB"/>
        </w:rPr>
        <w:t>. Targeting the economically active will improve the likelihood that recipients of financial and digital education will have the opportunity to practice and build ongoing good habits, thus adopting beneficial behavio</w:t>
      </w:r>
      <w:r w:rsidR="00F03322">
        <w:rPr>
          <w:rFonts w:eastAsia="Times New Roman" w:cstheme="minorHAnsi"/>
          <w:bCs/>
          <w:iCs/>
          <w:lang w:val="en-GB"/>
        </w:rPr>
        <w:t>u</w:t>
      </w:r>
      <w:r w:rsidR="000510F2" w:rsidRPr="000510F2">
        <w:rPr>
          <w:rFonts w:eastAsia="Times New Roman" w:cstheme="minorHAnsi"/>
          <w:bCs/>
          <w:iCs/>
          <w:lang w:val="en-GB"/>
        </w:rPr>
        <w:t>r</w:t>
      </w:r>
      <w:r w:rsidR="00F03322">
        <w:rPr>
          <w:rFonts w:eastAsia="Times New Roman" w:cstheme="minorHAnsi"/>
          <w:bCs/>
          <w:iCs/>
          <w:lang w:val="en-GB"/>
        </w:rPr>
        <w:t>s</w:t>
      </w:r>
      <w:r w:rsidR="000510F2" w:rsidRPr="000510F2">
        <w:rPr>
          <w:rFonts w:eastAsia="Times New Roman" w:cstheme="minorHAnsi"/>
          <w:bCs/>
          <w:iCs/>
          <w:lang w:val="en-GB"/>
        </w:rPr>
        <w:t xml:space="preserve"> and relevant new skills. </w:t>
      </w:r>
    </w:p>
    <w:p w14:paraId="274A03B2" w14:textId="77777777" w:rsidR="00E62282" w:rsidRDefault="00E62282" w:rsidP="00E62282">
      <w:pPr>
        <w:spacing w:after="0" w:line="240" w:lineRule="auto"/>
        <w:rPr>
          <w:rFonts w:eastAsia="Times New Roman" w:cstheme="minorHAnsi"/>
          <w:bCs/>
          <w:iCs/>
          <w:lang w:val="en-GB"/>
        </w:rPr>
      </w:pPr>
    </w:p>
    <w:p w14:paraId="044A7BCE" w14:textId="06576659" w:rsidR="000510F2" w:rsidRPr="00E62282" w:rsidRDefault="00E63DED" w:rsidP="00E62282">
      <w:pPr>
        <w:spacing w:after="0" w:line="240" w:lineRule="auto"/>
        <w:rPr>
          <w:rFonts w:eastAsia="Times New Roman" w:cstheme="minorHAnsi"/>
          <w:b/>
          <w:lang w:val="en-GB"/>
        </w:rPr>
      </w:pPr>
      <w:r>
        <w:rPr>
          <w:rFonts w:eastAsia="Times New Roman" w:cstheme="minorHAnsi"/>
          <w:b/>
          <w:lang w:val="en-GB"/>
        </w:rPr>
        <w:t>4</w:t>
      </w:r>
      <w:r w:rsidR="00E62282">
        <w:rPr>
          <w:rFonts w:eastAsia="Times New Roman" w:cstheme="minorHAnsi"/>
          <w:b/>
          <w:lang w:val="en-GB"/>
        </w:rPr>
        <w:t xml:space="preserve">.3. </w:t>
      </w:r>
      <w:r w:rsidR="00E62282">
        <w:rPr>
          <w:rFonts w:eastAsia="Times New Roman" w:cstheme="minorHAnsi"/>
          <w:b/>
          <w:lang w:val="en-GB"/>
        </w:rPr>
        <w:tab/>
      </w:r>
      <w:r w:rsidR="000510F2" w:rsidRPr="00E62282">
        <w:rPr>
          <w:rFonts w:eastAsia="Times New Roman" w:cstheme="minorHAnsi"/>
          <w:b/>
          <w:lang w:val="en-GB"/>
        </w:rPr>
        <w:t>Expected Activities and Outputs</w:t>
      </w:r>
    </w:p>
    <w:p w14:paraId="387C4D9A" w14:textId="77777777" w:rsidR="000510F2" w:rsidRPr="000510F2" w:rsidRDefault="000510F2" w:rsidP="000510F2">
      <w:pPr>
        <w:spacing w:after="0" w:line="240" w:lineRule="auto"/>
        <w:ind w:left="343"/>
        <w:contextualSpacing/>
        <w:rPr>
          <w:rFonts w:eastAsia="Times New Roman" w:cstheme="minorHAnsi"/>
          <w:b/>
          <w:i/>
          <w:lang w:val="en-GB"/>
        </w:rPr>
      </w:pPr>
    </w:p>
    <w:p w14:paraId="13B9D687" w14:textId="72C2D6E8" w:rsidR="000510F2" w:rsidRPr="00E63DED" w:rsidRDefault="000510F2" w:rsidP="00E63DED">
      <w:pPr>
        <w:pStyle w:val="Pardeliste"/>
        <w:numPr>
          <w:ilvl w:val="2"/>
          <w:numId w:val="18"/>
        </w:numPr>
        <w:spacing w:after="0" w:line="240" w:lineRule="auto"/>
        <w:rPr>
          <w:rFonts w:eastAsia="Times New Roman" w:cstheme="minorHAnsi"/>
          <w:b/>
          <w:i/>
          <w:lang w:val="en-GB"/>
        </w:rPr>
      </w:pPr>
      <w:r w:rsidRPr="00E63DED">
        <w:rPr>
          <w:rFonts w:eastAsia="Times New Roman" w:cstheme="minorHAnsi"/>
          <w:b/>
        </w:rPr>
        <w:t xml:space="preserve">Scope of Work: Major Activities </w:t>
      </w:r>
    </w:p>
    <w:p w14:paraId="5B67BAC1" w14:textId="77777777" w:rsidR="000510F2" w:rsidRPr="000510F2" w:rsidRDefault="000510F2" w:rsidP="000510F2">
      <w:pPr>
        <w:spacing w:after="0" w:line="240" w:lineRule="auto"/>
        <w:contextualSpacing/>
        <w:rPr>
          <w:rFonts w:eastAsia="Times New Roman" w:cstheme="minorHAnsi"/>
          <w:i/>
          <w:lang w:val="en-GB"/>
        </w:rPr>
      </w:pPr>
    </w:p>
    <w:p w14:paraId="3574636B" w14:textId="77777777" w:rsidR="000510F2" w:rsidRPr="000510F2" w:rsidRDefault="000510F2" w:rsidP="000510F2">
      <w:pPr>
        <w:spacing w:after="0" w:line="240" w:lineRule="auto"/>
        <w:ind w:left="343"/>
        <w:contextualSpacing/>
        <w:jc w:val="both"/>
        <w:rPr>
          <w:rFonts w:eastAsia="Times New Roman" w:cstheme="minorHAnsi"/>
          <w:b/>
        </w:rPr>
      </w:pPr>
      <w:r w:rsidRPr="000510F2">
        <w:rPr>
          <w:rFonts w:eastAsia="Times New Roman" w:cstheme="minorHAnsi"/>
          <w:b/>
        </w:rPr>
        <w:t>Stage 1: Research and Development of Digital System Plan</w:t>
      </w:r>
    </w:p>
    <w:p w14:paraId="4D16C986" w14:textId="77777777" w:rsidR="000510F2" w:rsidRPr="000510F2" w:rsidRDefault="000510F2" w:rsidP="000510F2">
      <w:pPr>
        <w:spacing w:after="0" w:line="240" w:lineRule="auto"/>
        <w:ind w:left="343"/>
        <w:contextualSpacing/>
        <w:jc w:val="both"/>
        <w:rPr>
          <w:rFonts w:eastAsia="Times New Roman" w:cstheme="minorHAnsi"/>
        </w:rPr>
      </w:pPr>
    </w:p>
    <w:p w14:paraId="7E3E08B8" w14:textId="58263808" w:rsidR="000510F2" w:rsidRPr="000510F2" w:rsidRDefault="000510F2" w:rsidP="000510F2">
      <w:pPr>
        <w:spacing w:after="0" w:line="240" w:lineRule="auto"/>
        <w:ind w:left="343"/>
        <w:contextualSpacing/>
        <w:jc w:val="both"/>
        <w:rPr>
          <w:rFonts w:eastAsia="Times New Roman" w:cstheme="minorHAnsi"/>
        </w:rPr>
      </w:pPr>
      <w:r w:rsidRPr="000510F2">
        <w:rPr>
          <w:rFonts w:eastAsia="Times New Roman" w:cstheme="minorHAnsi"/>
        </w:rPr>
        <w:t xml:space="preserve">The selected partner will conduct </w:t>
      </w:r>
      <w:r w:rsidR="00637CB2">
        <w:rPr>
          <w:rFonts w:eastAsia="Times New Roman" w:cstheme="minorHAnsi"/>
        </w:rPr>
        <w:t xml:space="preserve">desk </w:t>
      </w:r>
      <w:r w:rsidRPr="000510F2">
        <w:rPr>
          <w:rFonts w:eastAsia="Times New Roman" w:cstheme="minorHAnsi"/>
        </w:rPr>
        <w:t xml:space="preserve">research </w:t>
      </w:r>
      <w:r w:rsidR="00637CB2">
        <w:rPr>
          <w:rFonts w:eastAsia="Times New Roman" w:cstheme="minorHAnsi"/>
        </w:rPr>
        <w:t xml:space="preserve">and work (remotely if necessary) with UNCDF’s Financial Capability Specialist and Programme Coordinator </w:t>
      </w:r>
      <w:r w:rsidRPr="000510F2">
        <w:rPr>
          <w:rFonts w:eastAsia="Times New Roman" w:cstheme="minorHAnsi"/>
        </w:rPr>
        <w:t xml:space="preserve">to identify the key technical requirements of the application, and the application workflow design. The selected partner will work closely with UNCDF </w:t>
      </w:r>
      <w:r w:rsidR="002D7285">
        <w:rPr>
          <w:rFonts w:eastAsia="Times New Roman" w:cstheme="minorHAnsi"/>
        </w:rPr>
        <w:t>and</w:t>
      </w:r>
      <w:r w:rsidRPr="000510F2">
        <w:rPr>
          <w:rFonts w:eastAsia="Times New Roman" w:cstheme="minorHAnsi"/>
        </w:rPr>
        <w:t xml:space="preserve"> partners to identify the key financial education messages </w:t>
      </w:r>
      <w:r w:rsidR="007A756A">
        <w:rPr>
          <w:rFonts w:eastAsia="Times New Roman" w:cstheme="minorHAnsi"/>
        </w:rPr>
        <w:t xml:space="preserve">delivered through </w:t>
      </w:r>
      <w:r w:rsidRPr="000510F2">
        <w:rPr>
          <w:rFonts w:eastAsia="Times New Roman" w:cstheme="minorHAnsi"/>
        </w:rPr>
        <w:t xml:space="preserve">activities and/or games to be included in </w:t>
      </w:r>
      <w:r w:rsidR="007A756A">
        <w:rPr>
          <w:rFonts w:eastAsia="Times New Roman" w:cstheme="minorHAnsi"/>
        </w:rPr>
        <w:t xml:space="preserve">the </w:t>
      </w:r>
      <w:r w:rsidRPr="000510F2">
        <w:rPr>
          <w:rFonts w:eastAsia="Times New Roman" w:cstheme="minorHAnsi"/>
        </w:rPr>
        <w:t xml:space="preserve">prototype application. This will include an initial plan on data to be tracked at the back-end by the partner organization as per the UNHCR guidelines for data privacy (essential for work with refugee communities, and to be shared upon award of the contract). </w:t>
      </w:r>
      <w:r w:rsidR="002D7285">
        <w:rPr>
          <w:rFonts w:eastAsia="Times New Roman" w:cstheme="minorHAnsi"/>
        </w:rPr>
        <w:t xml:space="preserve">At this time, the partner will also propose how to include refugees currently being trained </w:t>
      </w:r>
      <w:r w:rsidR="00262B85">
        <w:rPr>
          <w:rFonts w:eastAsia="Times New Roman" w:cstheme="minorHAnsi"/>
        </w:rPr>
        <w:t>to become certified</w:t>
      </w:r>
      <w:r w:rsidR="002D7285">
        <w:rPr>
          <w:rFonts w:eastAsia="Times New Roman" w:cstheme="minorHAnsi"/>
        </w:rPr>
        <w:t xml:space="preserve"> programmers in the process. </w:t>
      </w:r>
    </w:p>
    <w:p w14:paraId="2CE18264" w14:textId="77777777" w:rsidR="000510F2" w:rsidRPr="000510F2" w:rsidRDefault="000510F2" w:rsidP="000510F2">
      <w:pPr>
        <w:spacing w:after="0" w:line="240" w:lineRule="auto"/>
        <w:ind w:left="343"/>
        <w:contextualSpacing/>
        <w:jc w:val="both"/>
        <w:rPr>
          <w:rFonts w:eastAsia="Times New Roman" w:cstheme="minorHAnsi"/>
        </w:rPr>
      </w:pPr>
    </w:p>
    <w:p w14:paraId="6254006E" w14:textId="77777777" w:rsidR="000510F2" w:rsidRPr="000510F2" w:rsidRDefault="000510F2" w:rsidP="000510F2">
      <w:pPr>
        <w:spacing w:after="0" w:line="240" w:lineRule="auto"/>
        <w:ind w:left="343"/>
        <w:contextualSpacing/>
        <w:jc w:val="both"/>
        <w:rPr>
          <w:rFonts w:eastAsia="Times New Roman" w:cstheme="minorHAnsi"/>
          <w:b/>
        </w:rPr>
      </w:pPr>
      <w:r w:rsidRPr="000510F2">
        <w:rPr>
          <w:rFonts w:eastAsia="Times New Roman" w:cstheme="minorHAnsi"/>
          <w:b/>
        </w:rPr>
        <w:t>Stage 2: Field Testing and Iteration</w:t>
      </w:r>
    </w:p>
    <w:p w14:paraId="4BA16E73" w14:textId="77777777" w:rsidR="000510F2" w:rsidRPr="000510F2" w:rsidRDefault="000510F2" w:rsidP="000510F2">
      <w:pPr>
        <w:spacing w:after="0" w:line="240" w:lineRule="auto"/>
        <w:ind w:left="343"/>
        <w:contextualSpacing/>
        <w:jc w:val="both"/>
        <w:rPr>
          <w:rFonts w:eastAsia="Times New Roman" w:cstheme="minorHAnsi"/>
          <w:b/>
        </w:rPr>
      </w:pPr>
    </w:p>
    <w:p w14:paraId="0B17209A" w14:textId="1DF55F88" w:rsidR="000510F2" w:rsidRPr="000510F2" w:rsidRDefault="000510F2" w:rsidP="000510F2">
      <w:pPr>
        <w:spacing w:after="0" w:line="240" w:lineRule="auto"/>
        <w:ind w:left="343"/>
        <w:contextualSpacing/>
        <w:jc w:val="both"/>
        <w:rPr>
          <w:rFonts w:eastAsia="Times New Roman" w:cstheme="minorHAnsi"/>
        </w:rPr>
      </w:pPr>
      <w:r w:rsidRPr="000510F2">
        <w:rPr>
          <w:rFonts w:eastAsia="Times New Roman" w:cstheme="minorHAnsi"/>
        </w:rPr>
        <w:t xml:space="preserve">The selected partner with create </w:t>
      </w:r>
      <w:r w:rsidR="00262B85">
        <w:rPr>
          <w:rFonts w:eastAsia="Times New Roman" w:cstheme="minorHAnsi"/>
        </w:rPr>
        <w:t>a prototype</w:t>
      </w:r>
      <w:r w:rsidRPr="000510F2">
        <w:rPr>
          <w:rFonts w:eastAsia="Times New Roman" w:cstheme="minorHAnsi"/>
        </w:rPr>
        <w:t xml:space="preserve"> of the application and test with at least 50 users in </w:t>
      </w:r>
      <w:r w:rsidR="002D7285">
        <w:rPr>
          <w:rFonts w:eastAsia="Times New Roman" w:cstheme="minorHAnsi"/>
        </w:rPr>
        <w:t>the refugee camps to be chosen by UNCDF as entry points</w:t>
      </w:r>
      <w:r w:rsidRPr="000510F2">
        <w:rPr>
          <w:rFonts w:eastAsia="Times New Roman" w:cstheme="minorHAnsi"/>
        </w:rPr>
        <w:t xml:space="preserve">. At the end of the field test, the partner will create a report detailing the field test activities, outcomes, and after presenting to UNCDF, will make improvements based on the user experience. The plan will include </w:t>
      </w:r>
      <w:r w:rsidR="007A756A">
        <w:rPr>
          <w:rFonts w:eastAsia="Times New Roman" w:cstheme="minorHAnsi"/>
        </w:rPr>
        <w:t xml:space="preserve">options </w:t>
      </w:r>
      <w:r w:rsidRPr="000510F2">
        <w:rPr>
          <w:rFonts w:eastAsia="Times New Roman" w:cstheme="minorHAnsi"/>
        </w:rPr>
        <w:t xml:space="preserve">for keeping </w:t>
      </w:r>
      <w:r w:rsidR="007A756A">
        <w:rPr>
          <w:rFonts w:eastAsia="Times New Roman" w:cstheme="minorHAnsi"/>
        </w:rPr>
        <w:t xml:space="preserve">the application </w:t>
      </w:r>
      <w:r w:rsidRPr="000510F2">
        <w:rPr>
          <w:rFonts w:eastAsia="Times New Roman" w:cstheme="minorHAnsi"/>
        </w:rPr>
        <w:t xml:space="preserve">an open-source, public good, tool in the long-term. </w:t>
      </w:r>
    </w:p>
    <w:p w14:paraId="114A59DD" w14:textId="77777777" w:rsidR="000510F2" w:rsidRPr="000510F2" w:rsidRDefault="000510F2" w:rsidP="000510F2">
      <w:pPr>
        <w:spacing w:after="0" w:line="240" w:lineRule="auto"/>
        <w:ind w:left="343"/>
        <w:contextualSpacing/>
        <w:jc w:val="both"/>
        <w:rPr>
          <w:rFonts w:eastAsia="Times New Roman" w:cstheme="minorHAnsi"/>
        </w:rPr>
      </w:pPr>
    </w:p>
    <w:p w14:paraId="6C662350" w14:textId="77777777" w:rsidR="000510F2" w:rsidRPr="000510F2" w:rsidRDefault="000510F2" w:rsidP="000510F2">
      <w:pPr>
        <w:spacing w:after="0" w:line="240" w:lineRule="auto"/>
        <w:ind w:left="343"/>
        <w:contextualSpacing/>
        <w:jc w:val="both"/>
        <w:rPr>
          <w:rFonts w:eastAsia="Times New Roman" w:cstheme="minorHAnsi"/>
          <w:b/>
        </w:rPr>
      </w:pPr>
      <w:r w:rsidRPr="000510F2">
        <w:rPr>
          <w:rFonts w:eastAsia="Times New Roman" w:cstheme="minorHAnsi"/>
          <w:b/>
        </w:rPr>
        <w:t xml:space="preserve">Stage 3: Training of Trainers: </w:t>
      </w:r>
    </w:p>
    <w:p w14:paraId="25659E76" w14:textId="77777777" w:rsidR="000510F2" w:rsidRPr="000510F2" w:rsidRDefault="000510F2" w:rsidP="000510F2">
      <w:pPr>
        <w:spacing w:after="0" w:line="240" w:lineRule="auto"/>
        <w:ind w:left="343"/>
        <w:contextualSpacing/>
        <w:jc w:val="both"/>
        <w:rPr>
          <w:rFonts w:eastAsia="Times New Roman" w:cstheme="minorHAnsi"/>
          <w:b/>
        </w:rPr>
      </w:pPr>
    </w:p>
    <w:p w14:paraId="467CEC02" w14:textId="4C1EB78F" w:rsidR="000510F2" w:rsidRPr="000510F2" w:rsidRDefault="000510F2" w:rsidP="000510F2">
      <w:pPr>
        <w:spacing w:after="0" w:line="240" w:lineRule="auto"/>
        <w:ind w:left="343"/>
        <w:contextualSpacing/>
        <w:jc w:val="both"/>
        <w:rPr>
          <w:rFonts w:eastAsia="Times New Roman" w:cstheme="minorHAnsi"/>
        </w:rPr>
      </w:pPr>
      <w:r w:rsidRPr="000510F2">
        <w:rPr>
          <w:rFonts w:eastAsia="Times New Roman" w:cstheme="minorHAnsi"/>
        </w:rPr>
        <w:t xml:space="preserve">The selected partner will train UNCDF and field partner personnel in </w:t>
      </w:r>
      <w:r w:rsidR="00E63DED">
        <w:rPr>
          <w:rFonts w:eastAsia="Times New Roman" w:cstheme="minorHAnsi"/>
        </w:rPr>
        <w:t>Rwanda and in the camps</w:t>
      </w:r>
      <w:r w:rsidRPr="000510F2">
        <w:rPr>
          <w:rFonts w:eastAsia="Times New Roman" w:cstheme="minorHAnsi"/>
        </w:rPr>
        <w:t xml:space="preserve"> in how to use the application and include an element of action planning for roll out, next steps, and tracking outputs and outcomes in the field. A communications pipeline should be established between those trained and the partner organization so that any bugs or errors in the application can be quickly brought to the partner’s attention and fixed. </w:t>
      </w:r>
    </w:p>
    <w:p w14:paraId="4176EC15" w14:textId="77777777" w:rsidR="000510F2" w:rsidRPr="000510F2" w:rsidRDefault="000510F2" w:rsidP="000510F2">
      <w:pPr>
        <w:spacing w:after="0" w:line="240" w:lineRule="auto"/>
        <w:ind w:left="343"/>
        <w:contextualSpacing/>
        <w:jc w:val="both"/>
        <w:rPr>
          <w:rFonts w:eastAsia="Times New Roman" w:cstheme="minorHAnsi"/>
        </w:rPr>
      </w:pPr>
    </w:p>
    <w:p w14:paraId="0A4BB5ED" w14:textId="77777777" w:rsidR="000510F2" w:rsidRPr="000510F2" w:rsidRDefault="000510F2" w:rsidP="000510F2">
      <w:pPr>
        <w:spacing w:after="0" w:line="240" w:lineRule="auto"/>
        <w:ind w:left="343"/>
        <w:contextualSpacing/>
        <w:jc w:val="both"/>
        <w:rPr>
          <w:rFonts w:eastAsia="Times New Roman" w:cstheme="minorHAnsi"/>
          <w:b/>
        </w:rPr>
      </w:pPr>
      <w:r w:rsidRPr="000510F2">
        <w:rPr>
          <w:rFonts w:eastAsia="Times New Roman" w:cstheme="minorHAnsi"/>
          <w:b/>
        </w:rPr>
        <w:t xml:space="preserve">Stage 4: Launch of Application: </w:t>
      </w:r>
    </w:p>
    <w:p w14:paraId="158F05D7" w14:textId="77777777" w:rsidR="000510F2" w:rsidRPr="000510F2" w:rsidRDefault="000510F2" w:rsidP="000510F2">
      <w:pPr>
        <w:spacing w:after="0" w:line="240" w:lineRule="auto"/>
        <w:ind w:left="343"/>
        <w:contextualSpacing/>
        <w:jc w:val="both"/>
        <w:rPr>
          <w:rFonts w:eastAsia="Times New Roman" w:cstheme="minorHAnsi"/>
          <w:b/>
        </w:rPr>
      </w:pPr>
    </w:p>
    <w:p w14:paraId="2ADFBA2F" w14:textId="5EE3F224" w:rsidR="000510F2" w:rsidRPr="000510F2" w:rsidRDefault="000510F2" w:rsidP="000510F2">
      <w:pPr>
        <w:spacing w:after="0" w:line="240" w:lineRule="auto"/>
        <w:ind w:left="343"/>
        <w:contextualSpacing/>
        <w:jc w:val="both"/>
        <w:rPr>
          <w:rFonts w:eastAsia="Times New Roman" w:cstheme="minorHAnsi"/>
        </w:rPr>
      </w:pPr>
      <w:r w:rsidRPr="000510F2">
        <w:rPr>
          <w:rFonts w:eastAsia="Times New Roman" w:cstheme="minorHAnsi"/>
        </w:rPr>
        <w:t>The selected partner will put a plan and measures in place to ensure that the application is effectively launched and deployed with UNCDF partner institutions in</w:t>
      </w:r>
      <w:r w:rsidR="00E63DED">
        <w:rPr>
          <w:rFonts w:eastAsia="Times New Roman" w:cstheme="minorHAnsi"/>
        </w:rPr>
        <w:t xml:space="preserve"> Rwanda</w:t>
      </w:r>
      <w:r w:rsidRPr="000510F2">
        <w:rPr>
          <w:rFonts w:eastAsia="Times New Roman" w:cstheme="minorHAnsi"/>
        </w:rPr>
        <w:t>. Deployment of the prototype should rea</w:t>
      </w:r>
      <w:r w:rsidR="00262B85">
        <w:rPr>
          <w:rFonts w:eastAsia="Times New Roman" w:cstheme="minorHAnsi"/>
        </w:rPr>
        <w:t>ch</w:t>
      </w:r>
      <w:r w:rsidRPr="000510F2">
        <w:rPr>
          <w:rFonts w:eastAsia="Times New Roman" w:cstheme="minorHAnsi"/>
        </w:rPr>
        <w:t xml:space="preserve"> at least 2,000 individual users in camps and surrounding communities. </w:t>
      </w:r>
      <w:r w:rsidR="00637CB2">
        <w:rPr>
          <w:rFonts w:eastAsia="Times New Roman" w:cstheme="minorHAnsi"/>
        </w:rPr>
        <w:t>The s</w:t>
      </w:r>
      <w:r w:rsidR="00C36D81">
        <w:rPr>
          <w:rFonts w:eastAsia="Times New Roman" w:cstheme="minorHAnsi"/>
        </w:rPr>
        <w:t xml:space="preserve">elected partner must work with </w:t>
      </w:r>
      <w:r w:rsidR="00637CB2">
        <w:rPr>
          <w:rFonts w:eastAsia="Times New Roman" w:cstheme="minorHAnsi"/>
        </w:rPr>
        <w:t xml:space="preserve">UNCDF’s field partners (to be identified) </w:t>
      </w:r>
      <w:r w:rsidR="00C36D81">
        <w:rPr>
          <w:rFonts w:eastAsia="Times New Roman" w:cstheme="minorHAnsi"/>
        </w:rPr>
        <w:t>to</w:t>
      </w:r>
      <w:r w:rsidR="00637CB2">
        <w:rPr>
          <w:rFonts w:eastAsia="Times New Roman" w:cstheme="minorHAnsi"/>
        </w:rPr>
        <w:t xml:space="preserve"> </w:t>
      </w:r>
      <w:r w:rsidR="00C36D81">
        <w:rPr>
          <w:rFonts w:eastAsia="Times New Roman" w:cstheme="minorHAnsi"/>
        </w:rPr>
        <w:t>circulate</w:t>
      </w:r>
      <w:r w:rsidR="00637CB2">
        <w:rPr>
          <w:rFonts w:eastAsia="Times New Roman" w:cstheme="minorHAnsi"/>
        </w:rPr>
        <w:t xml:space="preserve"> and test</w:t>
      </w:r>
      <w:r w:rsidR="00C36D81">
        <w:rPr>
          <w:rFonts w:eastAsia="Times New Roman" w:cstheme="minorHAnsi"/>
        </w:rPr>
        <w:t xml:space="preserve"> the prototype. </w:t>
      </w:r>
      <w:r w:rsidR="00637CB2">
        <w:rPr>
          <w:rFonts w:eastAsia="Times New Roman" w:cstheme="minorHAnsi"/>
        </w:rPr>
        <w:t>The</w:t>
      </w:r>
      <w:r w:rsidRPr="000510F2">
        <w:rPr>
          <w:rFonts w:eastAsia="Times New Roman" w:cstheme="minorHAnsi"/>
        </w:rPr>
        <w:t xml:space="preserve"> selected partner will measure uptake and usage by different target groups: women, youth,</w:t>
      </w:r>
      <w:r w:rsidR="00E63DED">
        <w:rPr>
          <w:rFonts w:eastAsia="Times New Roman" w:cstheme="minorHAnsi"/>
        </w:rPr>
        <w:t xml:space="preserve"> or others identified during Stage 1</w:t>
      </w:r>
      <w:r w:rsidRPr="000510F2">
        <w:rPr>
          <w:rFonts w:eastAsia="Times New Roman" w:cstheme="minorHAnsi"/>
        </w:rPr>
        <w:t xml:space="preserve">. </w:t>
      </w:r>
    </w:p>
    <w:p w14:paraId="63F675F0" w14:textId="1FE6A746" w:rsidR="000510F2" w:rsidRDefault="000510F2" w:rsidP="000510F2">
      <w:pPr>
        <w:spacing w:after="0" w:line="240" w:lineRule="auto"/>
        <w:ind w:left="343"/>
        <w:contextualSpacing/>
        <w:jc w:val="both"/>
        <w:rPr>
          <w:rFonts w:eastAsia="Times New Roman" w:cstheme="minorHAnsi"/>
          <w:b/>
        </w:rPr>
      </w:pPr>
    </w:p>
    <w:p w14:paraId="6EABE3D8" w14:textId="77777777" w:rsidR="00D269CE" w:rsidRPr="000510F2" w:rsidRDefault="00D269CE" w:rsidP="000510F2">
      <w:pPr>
        <w:spacing w:after="0" w:line="240" w:lineRule="auto"/>
        <w:ind w:left="343"/>
        <w:contextualSpacing/>
        <w:jc w:val="both"/>
        <w:rPr>
          <w:rFonts w:eastAsia="Times New Roman" w:cstheme="minorHAnsi"/>
          <w:b/>
        </w:rPr>
      </w:pPr>
    </w:p>
    <w:p w14:paraId="0117625D" w14:textId="77777777" w:rsidR="000510F2" w:rsidRPr="000510F2" w:rsidRDefault="000510F2" w:rsidP="000510F2">
      <w:pPr>
        <w:spacing w:after="0" w:line="240" w:lineRule="auto"/>
        <w:ind w:left="343"/>
        <w:contextualSpacing/>
        <w:jc w:val="both"/>
        <w:rPr>
          <w:rFonts w:eastAsia="Times New Roman" w:cstheme="minorHAnsi"/>
          <w:b/>
        </w:rPr>
      </w:pPr>
      <w:r w:rsidRPr="000510F2">
        <w:rPr>
          <w:rFonts w:eastAsia="Times New Roman" w:cstheme="minorHAnsi"/>
          <w:b/>
        </w:rPr>
        <w:lastRenderedPageBreak/>
        <w:t xml:space="preserve">Stage 5: Ongoing Support: </w:t>
      </w:r>
    </w:p>
    <w:p w14:paraId="79254C05" w14:textId="77777777" w:rsidR="000510F2" w:rsidRPr="000510F2" w:rsidRDefault="000510F2" w:rsidP="000510F2">
      <w:pPr>
        <w:spacing w:after="0" w:line="240" w:lineRule="auto"/>
        <w:ind w:left="343"/>
        <w:contextualSpacing/>
        <w:jc w:val="both"/>
        <w:rPr>
          <w:rFonts w:eastAsia="Times New Roman" w:cstheme="minorHAnsi"/>
          <w:b/>
        </w:rPr>
      </w:pPr>
    </w:p>
    <w:p w14:paraId="26E24B8A" w14:textId="36B692C5" w:rsidR="000510F2" w:rsidRPr="000510F2" w:rsidRDefault="000510F2" w:rsidP="000510F2">
      <w:pPr>
        <w:spacing w:after="0" w:line="240" w:lineRule="auto"/>
        <w:ind w:left="343"/>
        <w:contextualSpacing/>
        <w:jc w:val="both"/>
        <w:rPr>
          <w:rFonts w:eastAsia="Times New Roman" w:cstheme="minorHAnsi"/>
        </w:rPr>
      </w:pPr>
      <w:r w:rsidRPr="000510F2">
        <w:rPr>
          <w:rFonts w:eastAsia="Times New Roman" w:cstheme="minorHAnsi"/>
        </w:rPr>
        <w:t xml:space="preserve">Following deployment and data collection on prototype launch, UNCDF and the selected partner will develop a plan for the creation of new content and material (based on good practices and lessons learned during Stages 1-4), as well as a plan for cost-effective ongoing support and bug fixing for both UNCDF and </w:t>
      </w:r>
      <w:r w:rsidR="00965BBE">
        <w:rPr>
          <w:rFonts w:eastAsia="Times New Roman" w:cstheme="minorHAnsi"/>
        </w:rPr>
        <w:t>partner</w:t>
      </w:r>
      <w:r w:rsidR="00965BBE" w:rsidRPr="000510F2">
        <w:rPr>
          <w:rFonts w:eastAsia="Times New Roman" w:cstheme="minorHAnsi"/>
        </w:rPr>
        <w:t xml:space="preserve"> </w:t>
      </w:r>
      <w:r w:rsidRPr="000510F2">
        <w:rPr>
          <w:rFonts w:eastAsia="Times New Roman" w:cstheme="minorHAnsi"/>
        </w:rPr>
        <w:t xml:space="preserve">institutions interested in taking up and/or adapting the prototype (and any future content) for their own use. </w:t>
      </w:r>
      <w:r w:rsidR="00C21593">
        <w:rPr>
          <w:rFonts w:eastAsia="Times New Roman" w:cstheme="minorHAnsi"/>
        </w:rPr>
        <w:t xml:space="preserve">In some cases, UNCDF partners or UNCDF offices in other countries may wish to adapt this tool; therefore the tool must have flexibility for modification. </w:t>
      </w:r>
      <w:r w:rsidRPr="000510F2">
        <w:rPr>
          <w:rFonts w:eastAsia="Times New Roman" w:cstheme="minorHAnsi"/>
        </w:rPr>
        <w:t xml:space="preserve">For example, in some contexts, similar applications have been built that eventually are updated so as to link to mobile financial services or other products offered by formal financial institutions, or new technology that will help informal savings groups to improve their bookkeeping. </w:t>
      </w:r>
    </w:p>
    <w:p w14:paraId="5278A58E" w14:textId="2763694A" w:rsidR="000510F2" w:rsidRDefault="000510F2" w:rsidP="000510F2">
      <w:pPr>
        <w:spacing w:after="0" w:line="240" w:lineRule="auto"/>
        <w:ind w:left="343"/>
        <w:contextualSpacing/>
        <w:rPr>
          <w:rFonts w:eastAsia="Times New Roman" w:cstheme="minorHAnsi"/>
        </w:rPr>
      </w:pPr>
    </w:p>
    <w:p w14:paraId="2BCAF7E7" w14:textId="77777777" w:rsidR="00D269CE" w:rsidRPr="000510F2" w:rsidRDefault="00D269CE" w:rsidP="000510F2">
      <w:pPr>
        <w:spacing w:after="0" w:line="240" w:lineRule="auto"/>
        <w:ind w:left="343"/>
        <w:contextualSpacing/>
        <w:rPr>
          <w:rFonts w:eastAsia="Times New Roman" w:cstheme="minorHAnsi"/>
        </w:rPr>
      </w:pPr>
    </w:p>
    <w:p w14:paraId="797409CE" w14:textId="62C956EA" w:rsidR="000510F2" w:rsidRPr="000510F2" w:rsidRDefault="00E63DED" w:rsidP="00E63DED">
      <w:pPr>
        <w:spacing w:after="0" w:line="240" w:lineRule="auto"/>
        <w:ind w:left="360"/>
        <w:contextualSpacing/>
        <w:rPr>
          <w:rFonts w:eastAsia="Times New Roman" w:cstheme="minorHAnsi"/>
          <w:b/>
        </w:rPr>
      </w:pPr>
      <w:r>
        <w:rPr>
          <w:rFonts w:eastAsia="Times New Roman" w:cstheme="minorHAnsi"/>
          <w:b/>
        </w:rPr>
        <w:t>4</w:t>
      </w:r>
      <w:r w:rsidR="000510F2" w:rsidRPr="000510F2">
        <w:rPr>
          <w:rFonts w:eastAsia="Times New Roman" w:cstheme="minorHAnsi"/>
          <w:b/>
        </w:rPr>
        <w:t xml:space="preserve">.3.2. </w:t>
      </w:r>
      <w:r w:rsidR="000510F2" w:rsidRPr="000510F2">
        <w:rPr>
          <w:rFonts w:eastAsia="Times New Roman" w:cstheme="minorHAnsi"/>
          <w:b/>
        </w:rPr>
        <w:tab/>
        <w:t>Scope of Work: Expected Outputs and Deliverables</w:t>
      </w:r>
    </w:p>
    <w:p w14:paraId="73A92024" w14:textId="61FC9EDE" w:rsidR="000510F2" w:rsidRDefault="000510F2" w:rsidP="000510F2">
      <w:pPr>
        <w:spacing w:after="0" w:line="240" w:lineRule="auto"/>
        <w:contextualSpacing/>
        <w:rPr>
          <w:rFonts w:eastAsia="Times New Roman" w:cstheme="minorHAnsi"/>
        </w:rPr>
      </w:pPr>
    </w:p>
    <w:p w14:paraId="33679246" w14:textId="77777777" w:rsidR="00D269CE" w:rsidRPr="000510F2" w:rsidRDefault="00D269CE" w:rsidP="000510F2">
      <w:pPr>
        <w:spacing w:after="0" w:line="240" w:lineRule="auto"/>
        <w:contextualSpacing/>
        <w:rPr>
          <w:rFonts w:eastAsia="Times New Roman" w:cstheme="minorHAnsi"/>
        </w:rPr>
      </w:pPr>
    </w:p>
    <w:p w14:paraId="3A42EC1B" w14:textId="77777777" w:rsidR="000510F2" w:rsidRPr="000510F2" w:rsidRDefault="000510F2" w:rsidP="000510F2">
      <w:pPr>
        <w:spacing w:after="0" w:line="240" w:lineRule="auto"/>
        <w:ind w:left="343"/>
        <w:contextualSpacing/>
        <w:jc w:val="both"/>
        <w:rPr>
          <w:rFonts w:eastAsia="Times New Roman" w:cstheme="minorHAnsi"/>
          <w:b/>
        </w:rPr>
      </w:pPr>
      <w:r w:rsidRPr="000510F2">
        <w:rPr>
          <w:rFonts w:eastAsia="Times New Roman" w:cstheme="minorHAnsi"/>
          <w:b/>
        </w:rPr>
        <w:t>Stage 1: Research and Development of Digital System Plan</w:t>
      </w:r>
    </w:p>
    <w:p w14:paraId="3468985C" w14:textId="77777777" w:rsidR="000510F2" w:rsidRPr="000510F2" w:rsidRDefault="000510F2" w:rsidP="000510F2">
      <w:pPr>
        <w:spacing w:after="0" w:line="240" w:lineRule="auto"/>
        <w:ind w:left="343"/>
        <w:contextualSpacing/>
        <w:jc w:val="both"/>
        <w:rPr>
          <w:rFonts w:eastAsia="Times New Roman" w:cstheme="minorHAnsi"/>
        </w:rPr>
      </w:pPr>
    </w:p>
    <w:p w14:paraId="2BA9BF04" w14:textId="60A14D53" w:rsidR="000510F2" w:rsidRPr="000510F2" w:rsidRDefault="00C21593" w:rsidP="000510F2">
      <w:pPr>
        <w:pStyle w:val="Pardeliste"/>
        <w:numPr>
          <w:ilvl w:val="0"/>
          <w:numId w:val="13"/>
        </w:numPr>
        <w:spacing w:after="120" w:line="240" w:lineRule="auto"/>
        <w:contextualSpacing w:val="0"/>
        <w:jc w:val="both"/>
        <w:rPr>
          <w:rFonts w:eastAsia="Times New Roman" w:cstheme="minorHAnsi"/>
        </w:rPr>
      </w:pPr>
      <w:r>
        <w:rPr>
          <w:rFonts w:eastAsia="Times New Roman" w:cstheme="minorHAnsi"/>
        </w:rPr>
        <w:t>Initial</w:t>
      </w:r>
      <w:r w:rsidR="000510F2" w:rsidRPr="000510F2">
        <w:rPr>
          <w:rFonts w:eastAsia="Times New Roman" w:cstheme="minorHAnsi"/>
        </w:rPr>
        <w:t xml:space="preserve"> Report outlining the </w:t>
      </w:r>
      <w:r>
        <w:rPr>
          <w:rFonts w:eastAsia="Times New Roman" w:cstheme="minorHAnsi"/>
        </w:rPr>
        <w:t xml:space="preserve">plan for prototype development and testing </w:t>
      </w:r>
      <w:r w:rsidR="000510F2" w:rsidRPr="000510F2">
        <w:rPr>
          <w:rFonts w:eastAsia="Times New Roman" w:cstheme="minorHAnsi"/>
        </w:rPr>
        <w:t>to be discussed and agreed upon with UNCDF</w:t>
      </w:r>
    </w:p>
    <w:p w14:paraId="2A11BBC5" w14:textId="2F127259" w:rsidR="000510F2" w:rsidRPr="000510F2" w:rsidRDefault="000510F2" w:rsidP="000510F2">
      <w:pPr>
        <w:pStyle w:val="Pardeliste"/>
        <w:numPr>
          <w:ilvl w:val="0"/>
          <w:numId w:val="13"/>
        </w:numPr>
        <w:spacing w:after="0" w:line="240" w:lineRule="auto"/>
        <w:jc w:val="both"/>
        <w:rPr>
          <w:rFonts w:eastAsia="Times New Roman" w:cstheme="minorHAnsi"/>
        </w:rPr>
      </w:pPr>
      <w:r w:rsidRPr="000510F2">
        <w:rPr>
          <w:rFonts w:eastAsia="Times New Roman" w:cstheme="minorHAnsi"/>
        </w:rPr>
        <w:t xml:space="preserve">Digital System Plan outlining the proposed content, delivery mechanism for the prototype, rationale for choice, next steps/activities, and timeline along with workflow </w:t>
      </w:r>
      <w:r w:rsidR="00C21593">
        <w:rPr>
          <w:rFonts w:eastAsia="Times New Roman" w:cstheme="minorHAnsi"/>
        </w:rPr>
        <w:t>including multiple options for images, activities, etc. that can be tested with users</w:t>
      </w:r>
    </w:p>
    <w:p w14:paraId="055D3AB4" w14:textId="77777777" w:rsidR="000510F2" w:rsidRPr="000510F2" w:rsidRDefault="000510F2" w:rsidP="000510F2">
      <w:pPr>
        <w:spacing w:after="0" w:line="240" w:lineRule="auto"/>
        <w:ind w:left="343"/>
        <w:contextualSpacing/>
        <w:jc w:val="both"/>
        <w:rPr>
          <w:rFonts w:eastAsia="Times New Roman" w:cstheme="minorHAnsi"/>
          <w:b/>
        </w:rPr>
      </w:pPr>
    </w:p>
    <w:p w14:paraId="64A1BF77" w14:textId="77777777" w:rsidR="000510F2" w:rsidRPr="000510F2" w:rsidRDefault="000510F2" w:rsidP="000510F2">
      <w:pPr>
        <w:spacing w:after="0" w:line="240" w:lineRule="auto"/>
        <w:ind w:left="343"/>
        <w:contextualSpacing/>
        <w:jc w:val="both"/>
        <w:rPr>
          <w:rFonts w:eastAsia="Times New Roman" w:cstheme="minorHAnsi"/>
          <w:b/>
        </w:rPr>
      </w:pPr>
      <w:r w:rsidRPr="000510F2">
        <w:rPr>
          <w:rFonts w:eastAsia="Times New Roman" w:cstheme="minorHAnsi"/>
          <w:b/>
        </w:rPr>
        <w:t>Stage 2: Field Testing and Iteration</w:t>
      </w:r>
    </w:p>
    <w:p w14:paraId="2C3B1B4A" w14:textId="77777777" w:rsidR="000510F2" w:rsidRPr="000510F2" w:rsidRDefault="000510F2" w:rsidP="000510F2">
      <w:pPr>
        <w:spacing w:after="0" w:line="240" w:lineRule="auto"/>
        <w:ind w:left="343"/>
        <w:contextualSpacing/>
        <w:jc w:val="both"/>
        <w:rPr>
          <w:rFonts w:eastAsia="Times New Roman" w:cstheme="minorHAnsi"/>
          <w:b/>
        </w:rPr>
      </w:pPr>
    </w:p>
    <w:p w14:paraId="72929E4D" w14:textId="4E1D94A3" w:rsidR="000510F2" w:rsidRPr="000510F2" w:rsidRDefault="000510F2" w:rsidP="000510F2">
      <w:pPr>
        <w:pStyle w:val="Pardeliste"/>
        <w:numPr>
          <w:ilvl w:val="0"/>
          <w:numId w:val="13"/>
        </w:numPr>
        <w:spacing w:after="120" w:line="240" w:lineRule="auto"/>
        <w:contextualSpacing w:val="0"/>
        <w:jc w:val="both"/>
        <w:rPr>
          <w:rFonts w:eastAsia="Times New Roman" w:cstheme="minorHAnsi"/>
        </w:rPr>
      </w:pPr>
      <w:r w:rsidRPr="000510F2">
        <w:rPr>
          <w:rFonts w:eastAsia="Times New Roman" w:cstheme="minorHAnsi"/>
        </w:rPr>
        <w:t xml:space="preserve">“Storyboard” or outline of the application for approval with UNCDF </w:t>
      </w:r>
      <w:r w:rsidR="00E63DED">
        <w:rPr>
          <w:rFonts w:eastAsia="Times New Roman" w:cstheme="minorHAnsi"/>
        </w:rPr>
        <w:t>(to be created in partnership with UNCDF’s Financial Capability Specialist)</w:t>
      </w:r>
    </w:p>
    <w:p w14:paraId="7DCFE78E" w14:textId="77777777" w:rsidR="000510F2" w:rsidRPr="000510F2" w:rsidRDefault="000510F2" w:rsidP="000510F2">
      <w:pPr>
        <w:pStyle w:val="Pardeliste"/>
        <w:numPr>
          <w:ilvl w:val="0"/>
          <w:numId w:val="13"/>
        </w:numPr>
        <w:spacing w:after="120" w:line="240" w:lineRule="auto"/>
        <w:contextualSpacing w:val="0"/>
        <w:jc w:val="both"/>
        <w:rPr>
          <w:rFonts w:eastAsia="Times New Roman" w:cstheme="minorHAnsi"/>
        </w:rPr>
      </w:pPr>
      <w:r w:rsidRPr="000510F2">
        <w:rPr>
          <w:rFonts w:eastAsia="Times New Roman" w:cstheme="minorHAnsi"/>
        </w:rPr>
        <w:t xml:space="preserve">Summary protocol for field test with objectives, schedule, etc. </w:t>
      </w:r>
    </w:p>
    <w:p w14:paraId="2BF32EE5" w14:textId="37DC7E8B" w:rsidR="000510F2" w:rsidRPr="000510F2" w:rsidRDefault="000510F2" w:rsidP="000510F2">
      <w:pPr>
        <w:pStyle w:val="Pardeliste"/>
        <w:numPr>
          <w:ilvl w:val="0"/>
          <w:numId w:val="13"/>
        </w:numPr>
        <w:spacing w:after="120" w:line="240" w:lineRule="auto"/>
        <w:contextualSpacing w:val="0"/>
        <w:jc w:val="both"/>
        <w:rPr>
          <w:rFonts w:eastAsia="Times New Roman" w:cstheme="minorHAnsi"/>
        </w:rPr>
      </w:pPr>
      <w:r w:rsidRPr="000510F2">
        <w:rPr>
          <w:rFonts w:eastAsia="Times New Roman" w:cstheme="minorHAnsi"/>
        </w:rPr>
        <w:t xml:space="preserve">Field Test (in </w:t>
      </w:r>
      <w:r w:rsidR="00E63DED">
        <w:rPr>
          <w:rFonts w:eastAsia="Times New Roman" w:cstheme="minorHAnsi"/>
        </w:rPr>
        <w:t>selected camps</w:t>
      </w:r>
      <w:r w:rsidRPr="000510F2">
        <w:rPr>
          <w:rFonts w:eastAsia="Times New Roman" w:cstheme="minorHAnsi"/>
        </w:rPr>
        <w:t>) with resulting report on the user experience and plan for updates, along with updated workflow and plan</w:t>
      </w:r>
    </w:p>
    <w:p w14:paraId="2B5AC7DB" w14:textId="77777777" w:rsidR="000510F2" w:rsidRPr="000510F2" w:rsidRDefault="000510F2" w:rsidP="000510F2">
      <w:pPr>
        <w:spacing w:after="0" w:line="240" w:lineRule="auto"/>
        <w:ind w:left="343"/>
        <w:contextualSpacing/>
        <w:jc w:val="both"/>
        <w:rPr>
          <w:rFonts w:eastAsia="Times New Roman" w:cstheme="minorHAnsi"/>
        </w:rPr>
      </w:pPr>
    </w:p>
    <w:p w14:paraId="54B1ED08" w14:textId="6CF39BC1" w:rsidR="000510F2" w:rsidRPr="000510F2" w:rsidRDefault="000510F2" w:rsidP="000510F2">
      <w:pPr>
        <w:spacing w:after="0" w:line="240" w:lineRule="auto"/>
        <w:ind w:left="343"/>
        <w:contextualSpacing/>
        <w:jc w:val="both"/>
        <w:rPr>
          <w:rFonts w:eastAsia="Times New Roman" w:cstheme="minorHAnsi"/>
          <w:b/>
        </w:rPr>
      </w:pPr>
      <w:r w:rsidRPr="000510F2">
        <w:rPr>
          <w:rFonts w:eastAsia="Times New Roman" w:cstheme="minorHAnsi"/>
          <w:b/>
        </w:rPr>
        <w:t>Stage 3: Training of Trainers</w:t>
      </w:r>
      <w:r w:rsidR="00262B85">
        <w:rPr>
          <w:rFonts w:eastAsia="Times New Roman" w:cstheme="minorHAnsi"/>
          <w:b/>
        </w:rPr>
        <w:t xml:space="preserve"> (TOT)</w:t>
      </w:r>
      <w:r w:rsidRPr="000510F2">
        <w:rPr>
          <w:rFonts w:eastAsia="Times New Roman" w:cstheme="minorHAnsi"/>
          <w:b/>
        </w:rPr>
        <w:t xml:space="preserve">: </w:t>
      </w:r>
    </w:p>
    <w:p w14:paraId="48DF28E4" w14:textId="77777777" w:rsidR="000510F2" w:rsidRPr="000510F2" w:rsidRDefault="000510F2" w:rsidP="000510F2">
      <w:pPr>
        <w:spacing w:after="0" w:line="240" w:lineRule="auto"/>
        <w:ind w:left="343"/>
        <w:contextualSpacing/>
        <w:jc w:val="both"/>
        <w:rPr>
          <w:rFonts w:eastAsia="Times New Roman" w:cstheme="minorHAnsi"/>
          <w:b/>
        </w:rPr>
      </w:pPr>
    </w:p>
    <w:p w14:paraId="34309CA1" w14:textId="179986BE" w:rsidR="000510F2" w:rsidRPr="000510F2" w:rsidRDefault="000510F2" w:rsidP="000510F2">
      <w:pPr>
        <w:pStyle w:val="Pardeliste"/>
        <w:numPr>
          <w:ilvl w:val="0"/>
          <w:numId w:val="13"/>
        </w:numPr>
        <w:spacing w:after="120" w:line="240" w:lineRule="auto"/>
        <w:contextualSpacing w:val="0"/>
        <w:jc w:val="both"/>
        <w:rPr>
          <w:rFonts w:eastAsia="Times New Roman" w:cstheme="minorHAnsi"/>
        </w:rPr>
      </w:pPr>
      <w:r w:rsidRPr="000510F2">
        <w:rPr>
          <w:rFonts w:eastAsia="Times New Roman" w:cstheme="minorHAnsi"/>
        </w:rPr>
        <w:t xml:space="preserve">Training of Trainers manual and agenda to be agreed upon with UNCDF prior to implementation </w:t>
      </w:r>
      <w:r w:rsidR="00E63DED">
        <w:rPr>
          <w:rFonts w:eastAsia="Times New Roman" w:cstheme="minorHAnsi"/>
        </w:rPr>
        <w:t>(in partnership with UNCDF’s Financial Capability Specialist)</w:t>
      </w:r>
    </w:p>
    <w:p w14:paraId="47F5923F" w14:textId="21A50520" w:rsidR="000510F2" w:rsidRPr="000510F2" w:rsidRDefault="000510F2" w:rsidP="000510F2">
      <w:pPr>
        <w:pStyle w:val="Pardeliste"/>
        <w:numPr>
          <w:ilvl w:val="0"/>
          <w:numId w:val="13"/>
        </w:numPr>
        <w:spacing w:after="120" w:line="240" w:lineRule="auto"/>
        <w:contextualSpacing w:val="0"/>
        <w:jc w:val="both"/>
        <w:rPr>
          <w:rFonts w:eastAsia="Times New Roman" w:cstheme="minorHAnsi"/>
        </w:rPr>
      </w:pPr>
      <w:r w:rsidRPr="000510F2">
        <w:rPr>
          <w:rFonts w:eastAsia="Times New Roman" w:cstheme="minorHAnsi"/>
        </w:rPr>
        <w:t xml:space="preserve">Training of Trainers workshop with UNCDF partners in </w:t>
      </w:r>
      <w:r w:rsidR="00E63DED">
        <w:rPr>
          <w:rFonts w:eastAsia="Times New Roman" w:cstheme="minorHAnsi"/>
        </w:rPr>
        <w:t>camps</w:t>
      </w:r>
      <w:r w:rsidRPr="000510F2">
        <w:rPr>
          <w:rFonts w:eastAsia="Times New Roman" w:cstheme="minorHAnsi"/>
        </w:rPr>
        <w:t xml:space="preserve">, including a practical/second field test element </w:t>
      </w:r>
    </w:p>
    <w:p w14:paraId="32F858D9" w14:textId="77777777" w:rsidR="000510F2" w:rsidRPr="000510F2" w:rsidRDefault="000510F2" w:rsidP="000510F2">
      <w:pPr>
        <w:pStyle w:val="Pardeliste"/>
        <w:numPr>
          <w:ilvl w:val="0"/>
          <w:numId w:val="13"/>
        </w:numPr>
        <w:spacing w:after="120" w:line="240" w:lineRule="auto"/>
        <w:contextualSpacing w:val="0"/>
        <w:jc w:val="both"/>
        <w:rPr>
          <w:rFonts w:eastAsia="Times New Roman" w:cstheme="minorHAnsi"/>
        </w:rPr>
      </w:pPr>
      <w:r w:rsidRPr="000510F2">
        <w:rPr>
          <w:rFonts w:eastAsia="Times New Roman" w:cstheme="minorHAnsi"/>
        </w:rPr>
        <w:t xml:space="preserve">TOT report and plan for launch, deployment and scale up </w:t>
      </w:r>
    </w:p>
    <w:p w14:paraId="7C754E20" w14:textId="77777777" w:rsidR="000510F2" w:rsidRPr="000510F2" w:rsidRDefault="000510F2" w:rsidP="000510F2">
      <w:pPr>
        <w:spacing w:after="0" w:line="240" w:lineRule="auto"/>
        <w:ind w:left="343"/>
        <w:contextualSpacing/>
        <w:jc w:val="both"/>
        <w:rPr>
          <w:rFonts w:eastAsia="Times New Roman" w:cstheme="minorHAnsi"/>
        </w:rPr>
      </w:pPr>
    </w:p>
    <w:p w14:paraId="3B4324E6" w14:textId="77777777" w:rsidR="000510F2" w:rsidRPr="000510F2" w:rsidRDefault="000510F2" w:rsidP="000510F2">
      <w:pPr>
        <w:spacing w:after="0" w:line="240" w:lineRule="auto"/>
        <w:ind w:left="343"/>
        <w:contextualSpacing/>
        <w:jc w:val="both"/>
        <w:rPr>
          <w:rFonts w:eastAsia="Times New Roman" w:cstheme="minorHAnsi"/>
          <w:b/>
        </w:rPr>
      </w:pPr>
      <w:r w:rsidRPr="000510F2">
        <w:rPr>
          <w:rFonts w:eastAsia="Times New Roman" w:cstheme="minorHAnsi"/>
          <w:b/>
        </w:rPr>
        <w:t xml:space="preserve">Stage 4: Launch of Application: </w:t>
      </w:r>
    </w:p>
    <w:p w14:paraId="19EB6E63" w14:textId="77777777" w:rsidR="000510F2" w:rsidRPr="000510F2" w:rsidRDefault="000510F2" w:rsidP="000510F2">
      <w:pPr>
        <w:spacing w:after="0" w:line="240" w:lineRule="auto"/>
        <w:ind w:left="343"/>
        <w:contextualSpacing/>
        <w:jc w:val="both"/>
        <w:rPr>
          <w:rFonts w:eastAsia="Times New Roman" w:cstheme="minorHAnsi"/>
          <w:b/>
        </w:rPr>
      </w:pPr>
    </w:p>
    <w:p w14:paraId="77F695D7" w14:textId="77777777" w:rsidR="000510F2" w:rsidRPr="000510F2" w:rsidRDefault="000510F2" w:rsidP="000510F2">
      <w:pPr>
        <w:pStyle w:val="Pardeliste"/>
        <w:numPr>
          <w:ilvl w:val="0"/>
          <w:numId w:val="13"/>
        </w:numPr>
        <w:spacing w:after="120" w:line="240" w:lineRule="auto"/>
        <w:contextualSpacing w:val="0"/>
        <w:jc w:val="both"/>
        <w:rPr>
          <w:rFonts w:eastAsia="Times New Roman" w:cstheme="minorHAnsi"/>
        </w:rPr>
      </w:pPr>
      <w:r w:rsidRPr="000510F2">
        <w:rPr>
          <w:rFonts w:eastAsia="Times New Roman" w:cstheme="minorHAnsi"/>
        </w:rPr>
        <w:t>Final “beta” version of the application for launch</w:t>
      </w:r>
    </w:p>
    <w:p w14:paraId="49DF5D0E" w14:textId="77777777" w:rsidR="000510F2" w:rsidRPr="000510F2" w:rsidRDefault="000510F2" w:rsidP="000510F2">
      <w:pPr>
        <w:pStyle w:val="Pardeliste"/>
        <w:numPr>
          <w:ilvl w:val="0"/>
          <w:numId w:val="13"/>
        </w:numPr>
        <w:spacing w:after="120" w:line="240" w:lineRule="auto"/>
        <w:contextualSpacing w:val="0"/>
        <w:jc w:val="both"/>
        <w:rPr>
          <w:rFonts w:eastAsia="Times New Roman" w:cstheme="minorHAnsi"/>
        </w:rPr>
      </w:pPr>
      <w:r w:rsidRPr="000510F2">
        <w:rPr>
          <w:rFonts w:eastAsia="Times New Roman" w:cstheme="minorHAnsi"/>
        </w:rPr>
        <w:t>Monitoring plan and system for ongoing tracking of partner activities, uptake and usage once the application is launched</w:t>
      </w:r>
    </w:p>
    <w:p w14:paraId="1901B6FB" w14:textId="52C26A53" w:rsidR="000510F2" w:rsidRPr="000510F2" w:rsidRDefault="000510F2" w:rsidP="000510F2">
      <w:pPr>
        <w:pStyle w:val="Pardeliste"/>
        <w:numPr>
          <w:ilvl w:val="0"/>
          <w:numId w:val="13"/>
        </w:numPr>
        <w:spacing w:after="120" w:line="240" w:lineRule="auto"/>
        <w:contextualSpacing w:val="0"/>
        <w:jc w:val="both"/>
        <w:rPr>
          <w:rFonts w:eastAsia="Times New Roman" w:cstheme="minorHAnsi"/>
        </w:rPr>
      </w:pPr>
      <w:r w:rsidRPr="000510F2">
        <w:rPr>
          <w:rFonts w:eastAsia="Times New Roman" w:cstheme="minorHAnsi"/>
        </w:rPr>
        <w:t>Launch visit agenda and plan (including communications plan) for reaching at least 2,000 users (in and out of the refugee camps) with a focus on women and youth</w:t>
      </w:r>
    </w:p>
    <w:p w14:paraId="0FB65C39" w14:textId="77777777" w:rsidR="00D269CE" w:rsidRPr="000510F2" w:rsidRDefault="00D269CE" w:rsidP="000510F2">
      <w:pPr>
        <w:spacing w:after="0" w:line="240" w:lineRule="auto"/>
        <w:ind w:left="343"/>
        <w:contextualSpacing/>
        <w:jc w:val="both"/>
        <w:rPr>
          <w:rFonts w:eastAsia="Times New Roman" w:cstheme="minorHAnsi"/>
          <w:b/>
        </w:rPr>
      </w:pPr>
    </w:p>
    <w:p w14:paraId="289AC62D" w14:textId="77777777" w:rsidR="000510F2" w:rsidRPr="000510F2" w:rsidRDefault="000510F2" w:rsidP="000510F2">
      <w:pPr>
        <w:spacing w:after="0" w:line="240" w:lineRule="auto"/>
        <w:ind w:left="343"/>
        <w:contextualSpacing/>
        <w:jc w:val="both"/>
        <w:rPr>
          <w:rFonts w:eastAsia="Times New Roman" w:cstheme="minorHAnsi"/>
          <w:b/>
        </w:rPr>
      </w:pPr>
      <w:r w:rsidRPr="000510F2">
        <w:rPr>
          <w:rFonts w:eastAsia="Times New Roman" w:cstheme="minorHAnsi"/>
          <w:b/>
        </w:rPr>
        <w:lastRenderedPageBreak/>
        <w:t xml:space="preserve">Stage 5: Ongoing Support: </w:t>
      </w:r>
    </w:p>
    <w:p w14:paraId="54B161EC" w14:textId="77777777" w:rsidR="000510F2" w:rsidRPr="000510F2" w:rsidRDefault="000510F2" w:rsidP="000510F2">
      <w:pPr>
        <w:spacing w:after="0" w:line="240" w:lineRule="auto"/>
        <w:ind w:left="343"/>
        <w:contextualSpacing/>
        <w:jc w:val="both"/>
        <w:rPr>
          <w:rFonts w:eastAsia="Times New Roman" w:cstheme="minorHAnsi"/>
          <w:b/>
        </w:rPr>
      </w:pPr>
    </w:p>
    <w:p w14:paraId="145ECF53" w14:textId="77777777" w:rsidR="00D32884" w:rsidRDefault="000510F2" w:rsidP="000510F2">
      <w:pPr>
        <w:pStyle w:val="Pardeliste"/>
        <w:numPr>
          <w:ilvl w:val="0"/>
          <w:numId w:val="13"/>
        </w:numPr>
        <w:spacing w:after="120" w:line="240" w:lineRule="auto"/>
        <w:contextualSpacing w:val="0"/>
        <w:jc w:val="both"/>
        <w:rPr>
          <w:rFonts w:eastAsia="Times New Roman" w:cstheme="minorHAnsi"/>
        </w:rPr>
      </w:pPr>
      <w:r w:rsidRPr="00D32884">
        <w:rPr>
          <w:rFonts w:eastAsia="Times New Roman" w:cstheme="minorHAnsi"/>
        </w:rPr>
        <w:t xml:space="preserve">Updated plan for development of additional content and pricing structure for both new development and adaptation of existing content </w:t>
      </w:r>
    </w:p>
    <w:p w14:paraId="75F8257A" w14:textId="75B0A2B4" w:rsidR="000510F2" w:rsidRPr="00D32884" w:rsidRDefault="00E63DED" w:rsidP="000510F2">
      <w:pPr>
        <w:pStyle w:val="Pardeliste"/>
        <w:numPr>
          <w:ilvl w:val="0"/>
          <w:numId w:val="13"/>
        </w:numPr>
        <w:spacing w:after="120" w:line="240" w:lineRule="auto"/>
        <w:contextualSpacing w:val="0"/>
        <w:jc w:val="both"/>
        <w:rPr>
          <w:rFonts w:eastAsia="Times New Roman" w:cstheme="minorHAnsi"/>
        </w:rPr>
      </w:pPr>
      <w:r w:rsidRPr="00D32884">
        <w:rPr>
          <w:rFonts w:eastAsia="Times New Roman" w:cstheme="minorHAnsi"/>
        </w:rPr>
        <w:t>Monthly</w:t>
      </w:r>
      <w:r w:rsidR="000510F2" w:rsidRPr="00D32884">
        <w:rPr>
          <w:rFonts w:eastAsia="Times New Roman" w:cstheme="minorHAnsi"/>
        </w:rPr>
        <w:t xml:space="preserve"> monitoring report (or alternatively UNCDF accessible dashboard) of uptake and outreach</w:t>
      </w:r>
    </w:p>
    <w:p w14:paraId="4BC2B866" w14:textId="0775D9DB" w:rsidR="000510F2" w:rsidRPr="000510F2" w:rsidRDefault="000510F2" w:rsidP="000510F2">
      <w:pPr>
        <w:pStyle w:val="Pardeliste"/>
        <w:numPr>
          <w:ilvl w:val="0"/>
          <w:numId w:val="13"/>
        </w:numPr>
        <w:spacing w:after="120" w:line="240" w:lineRule="auto"/>
        <w:contextualSpacing w:val="0"/>
        <w:jc w:val="both"/>
        <w:rPr>
          <w:rFonts w:eastAsia="Times New Roman" w:cstheme="minorHAnsi"/>
        </w:rPr>
      </w:pPr>
      <w:r w:rsidRPr="000510F2">
        <w:rPr>
          <w:rFonts w:eastAsia="Times New Roman" w:cstheme="minorHAnsi"/>
        </w:rPr>
        <w:t xml:space="preserve">Periodic quality checks and updates to fix errors and bugs identified after rollout with reporting to UNCDF </w:t>
      </w:r>
    </w:p>
    <w:p w14:paraId="11FA0227" w14:textId="0EA611A8" w:rsidR="000510F2" w:rsidRDefault="000510F2" w:rsidP="007C2B5C">
      <w:pPr>
        <w:spacing w:after="0" w:line="240" w:lineRule="auto"/>
        <w:jc w:val="both"/>
        <w:rPr>
          <w:rFonts w:ascii="Calibri" w:eastAsia="Calibri" w:hAnsi="Calibri" w:cs="Times New Roman"/>
          <w:b/>
          <w:bCs/>
          <w:iCs/>
        </w:rPr>
      </w:pPr>
    </w:p>
    <w:p w14:paraId="61358458" w14:textId="3CCB08EF" w:rsidR="00E63DED" w:rsidRPr="007C2B5C" w:rsidRDefault="00E63DED" w:rsidP="00E63DED">
      <w:pPr>
        <w:shd w:val="clear" w:color="auto" w:fill="D9D9D9"/>
        <w:spacing w:after="0" w:line="240" w:lineRule="auto"/>
        <w:jc w:val="both"/>
        <w:rPr>
          <w:rFonts w:ascii="Calibri" w:eastAsia="Calibri" w:hAnsi="Calibri" w:cs="Times New Roman"/>
          <w:b/>
          <w:bCs/>
          <w:iCs/>
          <w:lang w:val="en-GB"/>
        </w:rPr>
      </w:pPr>
      <w:r>
        <w:rPr>
          <w:rFonts w:ascii="Calibri" w:eastAsia="Calibri" w:hAnsi="Calibri" w:cs="Times New Roman"/>
          <w:b/>
          <w:bCs/>
          <w:iCs/>
          <w:lang w:val="en-GB"/>
        </w:rPr>
        <w:t>5</w:t>
      </w:r>
      <w:r w:rsidRPr="007C2B5C">
        <w:rPr>
          <w:rFonts w:ascii="Calibri" w:eastAsia="Calibri" w:hAnsi="Calibri" w:cs="Times New Roman"/>
          <w:b/>
          <w:bCs/>
          <w:iCs/>
          <w:lang w:val="en-GB"/>
        </w:rPr>
        <w:t xml:space="preserve">. </w:t>
      </w:r>
      <w:r>
        <w:rPr>
          <w:rFonts w:ascii="Calibri" w:eastAsia="Calibri" w:hAnsi="Calibri" w:cs="Times New Roman"/>
          <w:b/>
          <w:bCs/>
          <w:iCs/>
          <w:lang w:val="en-GB"/>
        </w:rPr>
        <w:t>AGREEMENT PARAMETERS</w:t>
      </w:r>
    </w:p>
    <w:p w14:paraId="14000E69" w14:textId="77777777" w:rsidR="00E63DED" w:rsidRDefault="00E63DED" w:rsidP="007C2B5C">
      <w:pPr>
        <w:spacing w:after="0" w:line="240" w:lineRule="auto"/>
        <w:jc w:val="both"/>
        <w:rPr>
          <w:rFonts w:ascii="Calibri" w:eastAsia="Calibri" w:hAnsi="Calibri" w:cs="Times New Roman"/>
          <w:b/>
          <w:bCs/>
          <w:iCs/>
        </w:rPr>
      </w:pPr>
    </w:p>
    <w:p w14:paraId="5422A000" w14:textId="5ABF2998" w:rsidR="00E63DED" w:rsidRPr="00E63DED" w:rsidRDefault="00E63DED" w:rsidP="00E63DED">
      <w:pPr>
        <w:spacing w:after="0" w:line="240" w:lineRule="auto"/>
        <w:rPr>
          <w:rFonts w:eastAsia="Times New Roman" w:cstheme="minorHAnsi"/>
          <w:b/>
          <w:lang w:val="en-GB"/>
        </w:rPr>
      </w:pPr>
      <w:r>
        <w:rPr>
          <w:rFonts w:eastAsia="Times New Roman" w:cstheme="minorHAnsi"/>
          <w:b/>
          <w:lang w:val="en-GB"/>
        </w:rPr>
        <w:t xml:space="preserve">5.1. </w:t>
      </w:r>
      <w:r>
        <w:rPr>
          <w:rFonts w:eastAsia="Times New Roman" w:cstheme="minorHAnsi"/>
          <w:b/>
          <w:lang w:val="en-GB"/>
        </w:rPr>
        <w:tab/>
      </w:r>
      <w:r w:rsidRPr="00E63DED">
        <w:rPr>
          <w:rFonts w:eastAsia="Times New Roman" w:cstheme="minorHAnsi"/>
          <w:b/>
          <w:lang w:val="en-GB"/>
        </w:rPr>
        <w:t>Outputs and deliverables</w:t>
      </w:r>
    </w:p>
    <w:p w14:paraId="39961B5F" w14:textId="77777777" w:rsidR="00E63DED" w:rsidRDefault="00E63DED" w:rsidP="00E63DED">
      <w:pPr>
        <w:spacing w:after="0" w:line="240" w:lineRule="auto"/>
        <w:jc w:val="both"/>
        <w:rPr>
          <w:rFonts w:eastAsia="Times New Roman" w:cstheme="minorHAnsi"/>
        </w:rPr>
      </w:pPr>
    </w:p>
    <w:p w14:paraId="4F60FE69" w14:textId="77F80EE9" w:rsidR="00E63DED" w:rsidRPr="00E63DED" w:rsidRDefault="00E63DED" w:rsidP="00E63DED">
      <w:pPr>
        <w:spacing w:after="0" w:line="240" w:lineRule="auto"/>
        <w:jc w:val="both"/>
        <w:rPr>
          <w:rFonts w:eastAsia="Times New Roman" w:cstheme="minorHAnsi"/>
          <w:b/>
          <w:i/>
          <w:lang w:val="en-GB"/>
        </w:rPr>
      </w:pPr>
      <w:r w:rsidRPr="00E63DED">
        <w:rPr>
          <w:rFonts w:eastAsia="Times New Roman" w:cstheme="minorHAnsi"/>
        </w:rPr>
        <w:t>The written and technological outputs and deliverables of the work are considered a public good unless otherwise agreed. Thus, all the outputs and deliverables will be placed in the public domain (i.e. “open source code”</w:t>
      </w:r>
      <w:r>
        <w:rPr>
          <w:rFonts w:eastAsia="Times New Roman" w:cstheme="minorHAnsi"/>
        </w:rPr>
        <w:t xml:space="preserve"> or “white label”</w:t>
      </w:r>
      <w:r w:rsidRPr="00E63DED">
        <w:rPr>
          <w:rFonts w:eastAsia="Times New Roman" w:cstheme="minorHAnsi"/>
        </w:rPr>
        <w:t xml:space="preserve">) with the intent that they can and should be freely and widely used by other parties as developed for not-for-profit purposes. If adaptations or modifications are required by third parties wishing to use the outputs and deliverables, the aforementioned (Section </w:t>
      </w:r>
      <w:r>
        <w:rPr>
          <w:rFonts w:eastAsia="Times New Roman" w:cstheme="minorHAnsi"/>
        </w:rPr>
        <w:t>4</w:t>
      </w:r>
      <w:r w:rsidRPr="00E63DED">
        <w:rPr>
          <w:rFonts w:eastAsia="Times New Roman" w:cstheme="minorHAnsi"/>
        </w:rPr>
        <w:t xml:space="preserve">) pricing structure for adaptation will be followed and agreed upon, with UNCDF informed.   The underlying data collected for monitoring purposes may not be made public, specifically that data with relevance to refugee communities.    </w:t>
      </w:r>
    </w:p>
    <w:p w14:paraId="570CD6E3" w14:textId="77777777" w:rsidR="00E63DED" w:rsidRPr="00E63DED" w:rsidRDefault="00E63DED" w:rsidP="00E63DED">
      <w:pPr>
        <w:spacing w:after="0" w:line="240" w:lineRule="auto"/>
        <w:rPr>
          <w:rFonts w:eastAsia="Times New Roman" w:cstheme="minorHAnsi"/>
          <w:b/>
          <w:i/>
          <w:lang w:val="en-GB"/>
        </w:rPr>
      </w:pPr>
    </w:p>
    <w:p w14:paraId="5EAC73AD" w14:textId="13C562F8" w:rsidR="00E63DED" w:rsidRDefault="00E63DED" w:rsidP="00E63DED">
      <w:pPr>
        <w:spacing w:after="0" w:line="240" w:lineRule="auto"/>
        <w:jc w:val="both"/>
        <w:rPr>
          <w:rFonts w:eastAsia="Times New Roman" w:cstheme="minorHAnsi"/>
          <w:b/>
          <w:lang w:val="en-GB"/>
        </w:rPr>
      </w:pPr>
      <w:r>
        <w:rPr>
          <w:rFonts w:eastAsia="Times New Roman" w:cstheme="minorHAnsi"/>
          <w:b/>
          <w:lang w:val="en-GB"/>
        </w:rPr>
        <w:t>5.2.</w:t>
      </w:r>
      <w:r>
        <w:rPr>
          <w:rFonts w:eastAsia="Times New Roman" w:cstheme="minorHAnsi"/>
          <w:b/>
          <w:lang w:val="en-GB"/>
        </w:rPr>
        <w:tab/>
      </w:r>
      <w:r w:rsidR="00402565">
        <w:rPr>
          <w:rFonts w:eastAsia="Times New Roman" w:cstheme="minorHAnsi"/>
          <w:b/>
          <w:lang w:val="en-GB"/>
        </w:rPr>
        <w:t>Duration</w:t>
      </w:r>
    </w:p>
    <w:p w14:paraId="16728B5A" w14:textId="77777777" w:rsidR="00402565" w:rsidRPr="00402565" w:rsidRDefault="00402565" w:rsidP="00E63DED">
      <w:pPr>
        <w:spacing w:after="0" w:line="240" w:lineRule="auto"/>
        <w:jc w:val="both"/>
        <w:rPr>
          <w:rFonts w:eastAsia="Times New Roman" w:cstheme="minorHAnsi"/>
          <w:b/>
        </w:rPr>
      </w:pPr>
    </w:p>
    <w:p w14:paraId="6FA6312A" w14:textId="2CE821D6" w:rsidR="00E63DED" w:rsidRPr="00E63DED" w:rsidRDefault="00E63DED" w:rsidP="00E63DED">
      <w:pPr>
        <w:spacing w:after="0" w:line="240" w:lineRule="auto"/>
        <w:jc w:val="both"/>
        <w:rPr>
          <w:rFonts w:eastAsia="Times New Roman" w:cstheme="minorHAnsi"/>
          <w:lang w:val="en-GB"/>
        </w:rPr>
      </w:pPr>
      <w:r w:rsidRPr="00E63DED">
        <w:rPr>
          <w:rFonts w:eastAsia="Times New Roman" w:cstheme="minorHAnsi"/>
        </w:rPr>
        <w:t xml:space="preserve">The technical partner is expected to sign a </w:t>
      </w:r>
      <w:r w:rsidRPr="00E63DED">
        <w:rPr>
          <w:rFonts w:eastAsia="Times New Roman" w:cstheme="minorHAnsi"/>
          <w:b/>
        </w:rPr>
        <w:t>Performance Based Financing (Grant) Agreement</w:t>
      </w:r>
      <w:r w:rsidRPr="00E63DED">
        <w:rPr>
          <w:rFonts w:eastAsia="Times New Roman" w:cstheme="minorHAnsi"/>
        </w:rPr>
        <w:t xml:space="preserve"> with UNCDF</w:t>
      </w:r>
      <w:r w:rsidRPr="00E63DED">
        <w:rPr>
          <w:rFonts w:eastAsia="Times New Roman" w:cstheme="minorHAnsi"/>
          <w:lang w:val="en-GB"/>
        </w:rPr>
        <w:t xml:space="preserve"> </w:t>
      </w:r>
      <w:r w:rsidR="004D74B8">
        <w:rPr>
          <w:rFonts w:eastAsia="Times New Roman" w:cstheme="minorHAnsi"/>
          <w:lang w:val="en-GB"/>
        </w:rPr>
        <w:t>no later than June 1,</w:t>
      </w:r>
      <w:r w:rsidR="000D7CA5">
        <w:rPr>
          <w:rFonts w:eastAsia="Times New Roman" w:cstheme="minorHAnsi"/>
          <w:lang w:val="en-GB"/>
        </w:rPr>
        <w:t xml:space="preserve"> 2019</w:t>
      </w:r>
      <w:r w:rsidR="00402565">
        <w:rPr>
          <w:rFonts w:eastAsia="Times New Roman" w:cstheme="minorHAnsi"/>
          <w:lang w:val="en-GB"/>
        </w:rPr>
        <w:t xml:space="preserve"> </w:t>
      </w:r>
      <w:r w:rsidRPr="00E63DED">
        <w:rPr>
          <w:rFonts w:eastAsia="Times New Roman" w:cstheme="minorHAnsi"/>
          <w:lang w:val="en-GB"/>
        </w:rPr>
        <w:t>(</w:t>
      </w:r>
      <w:r w:rsidRPr="00E63DED">
        <w:rPr>
          <w:rFonts w:eastAsia="Times New Roman" w:cstheme="minorHAnsi"/>
        </w:rPr>
        <w:t>see Annex 2 for a sample of our legal language in this regard</w:t>
      </w:r>
      <w:r w:rsidR="004D74B8">
        <w:rPr>
          <w:rFonts w:eastAsia="Times New Roman" w:cstheme="minorHAnsi"/>
        </w:rPr>
        <w:t>)</w:t>
      </w:r>
      <w:r w:rsidRPr="00E63DED">
        <w:rPr>
          <w:rFonts w:eastAsia="Times New Roman" w:cstheme="minorHAnsi"/>
          <w:lang w:val="en-GB"/>
        </w:rPr>
        <w:t xml:space="preserve">. Applicants not familiar with UNCDF agreements are encouraged to request a sample from </w:t>
      </w:r>
      <w:hyperlink r:id="rId12" w:history="1">
        <w:r w:rsidR="00C21593" w:rsidRPr="00C21593">
          <w:rPr>
            <w:rStyle w:val="Lienhypertexte"/>
            <w:rFonts w:eastAsia="Times New Roman" w:cstheme="minorHAnsi"/>
          </w:rPr>
          <w:t>fipa.procurement.tz@uncdf.org</w:t>
        </w:r>
      </w:hyperlink>
      <w:r w:rsidRPr="00C21593">
        <w:rPr>
          <w:rFonts w:eastAsia="Times New Roman" w:cstheme="minorHAnsi"/>
        </w:rPr>
        <w:t xml:space="preserve"> </w:t>
      </w:r>
      <w:r w:rsidRPr="00C21593">
        <w:rPr>
          <w:rFonts w:eastAsia="Times New Roman" w:cstheme="minorHAnsi"/>
          <w:lang w:val="en-GB"/>
        </w:rPr>
        <w:t>prior</w:t>
      </w:r>
      <w:r w:rsidRPr="00E63DED">
        <w:rPr>
          <w:rFonts w:eastAsia="Times New Roman" w:cstheme="minorHAnsi"/>
          <w:lang w:val="en-GB"/>
        </w:rPr>
        <w:t xml:space="preserve"> to submission of application). </w:t>
      </w:r>
      <w:r w:rsidR="004F7D99">
        <w:rPr>
          <w:rFonts w:eastAsia="Times New Roman" w:cstheme="minorHAnsi"/>
          <w:lang w:val="en-GB"/>
        </w:rPr>
        <w:t>Initial prototype testing and beta version should be planned within a 3-6 month time period, with a contract of one year to be awarded so that upon successful completion of the prototype modifications and additions can be made</w:t>
      </w:r>
      <w:r w:rsidRPr="00E63DED">
        <w:rPr>
          <w:rFonts w:eastAsia="Times New Roman" w:cstheme="minorHAnsi"/>
          <w:lang w:val="en-GB"/>
        </w:rPr>
        <w:t>. Expected date of full completion of the prototype</w:t>
      </w:r>
      <w:r w:rsidR="000D7CA5">
        <w:rPr>
          <w:rFonts w:eastAsia="Times New Roman" w:cstheme="minorHAnsi"/>
          <w:lang w:val="en-GB"/>
        </w:rPr>
        <w:t xml:space="preserve"> (test version, not full tool)</w:t>
      </w:r>
      <w:r w:rsidRPr="00E63DED">
        <w:rPr>
          <w:rFonts w:eastAsia="Times New Roman" w:cstheme="minorHAnsi"/>
          <w:lang w:val="en-GB"/>
        </w:rPr>
        <w:t xml:space="preserve"> is </w:t>
      </w:r>
      <w:r w:rsidR="004D74B8">
        <w:rPr>
          <w:rFonts w:eastAsia="Times New Roman" w:cstheme="minorHAnsi"/>
          <w:lang w:val="en-GB"/>
        </w:rPr>
        <w:t>August</w:t>
      </w:r>
      <w:r w:rsidR="000D7CA5">
        <w:rPr>
          <w:rFonts w:eastAsia="Times New Roman" w:cstheme="minorHAnsi"/>
          <w:lang w:val="en-GB"/>
        </w:rPr>
        <w:t xml:space="preserve"> 31</w:t>
      </w:r>
      <w:r w:rsidR="000D7CA5" w:rsidRPr="000D7CA5">
        <w:rPr>
          <w:rFonts w:eastAsia="Times New Roman" w:cstheme="minorHAnsi"/>
          <w:vertAlign w:val="superscript"/>
          <w:lang w:val="en-GB"/>
        </w:rPr>
        <w:t>st</w:t>
      </w:r>
      <w:r w:rsidR="000D7CA5">
        <w:rPr>
          <w:rFonts w:eastAsia="Times New Roman" w:cstheme="minorHAnsi"/>
          <w:lang w:val="en-GB"/>
        </w:rPr>
        <w:t>, 2019</w:t>
      </w:r>
      <w:r w:rsidRPr="00E63DED">
        <w:rPr>
          <w:rFonts w:eastAsia="Times New Roman" w:cstheme="minorHAnsi"/>
          <w:lang w:val="en-GB"/>
        </w:rPr>
        <w:t xml:space="preserve">.  </w:t>
      </w:r>
    </w:p>
    <w:p w14:paraId="55B919BC" w14:textId="77777777" w:rsidR="00E63DED" w:rsidRPr="00E63DED" w:rsidRDefault="00E63DED" w:rsidP="00E63DED">
      <w:pPr>
        <w:spacing w:after="0" w:line="240" w:lineRule="auto"/>
        <w:rPr>
          <w:rFonts w:eastAsia="Times New Roman" w:cstheme="minorHAnsi"/>
          <w:b/>
          <w:i/>
          <w:lang w:val="en-GB"/>
        </w:rPr>
      </w:pPr>
    </w:p>
    <w:p w14:paraId="68340B22" w14:textId="77777777" w:rsidR="00402565" w:rsidRDefault="00402565" w:rsidP="00E63DED">
      <w:pPr>
        <w:spacing w:after="0" w:line="240" w:lineRule="auto"/>
        <w:jc w:val="both"/>
        <w:rPr>
          <w:rFonts w:eastAsia="Times New Roman" w:cstheme="minorHAnsi"/>
          <w:b/>
          <w:lang w:val="en-GB"/>
        </w:rPr>
      </w:pPr>
      <w:r>
        <w:rPr>
          <w:rFonts w:eastAsia="Times New Roman" w:cstheme="minorHAnsi"/>
          <w:b/>
          <w:lang w:val="en-GB"/>
        </w:rPr>
        <w:t>5.3.</w:t>
      </w:r>
      <w:r>
        <w:rPr>
          <w:rFonts w:eastAsia="Times New Roman" w:cstheme="minorHAnsi"/>
          <w:b/>
          <w:lang w:val="en-GB"/>
        </w:rPr>
        <w:tab/>
        <w:t>Language</w:t>
      </w:r>
    </w:p>
    <w:p w14:paraId="2BEEE7AA" w14:textId="2E189F95" w:rsidR="00E63DED" w:rsidRPr="00E63DED" w:rsidRDefault="00E63DED" w:rsidP="00E63DED">
      <w:pPr>
        <w:spacing w:after="0" w:line="240" w:lineRule="auto"/>
        <w:jc w:val="both"/>
        <w:rPr>
          <w:rFonts w:eastAsia="Times New Roman" w:cstheme="minorHAnsi"/>
        </w:rPr>
      </w:pPr>
      <w:r w:rsidRPr="00E63DED">
        <w:rPr>
          <w:rFonts w:eastAsia="Times New Roman" w:cstheme="minorHAnsi"/>
        </w:rPr>
        <w:t xml:space="preserve">The deliverables, as well as any and all related correspondence exchanged by the organization and UNCDF, shall be written in English, as well as Kirundi </w:t>
      </w:r>
      <w:r w:rsidR="00402565">
        <w:rPr>
          <w:rFonts w:eastAsia="Times New Roman" w:cstheme="minorHAnsi"/>
        </w:rPr>
        <w:t>and Kinyarwanda (and potentially Kiswahili)</w:t>
      </w:r>
      <w:r w:rsidRPr="00E63DED">
        <w:rPr>
          <w:rFonts w:eastAsia="Times New Roman" w:cstheme="minorHAnsi"/>
        </w:rPr>
        <w:t xml:space="preserve"> for tools reaching beneficiaries.</w:t>
      </w:r>
    </w:p>
    <w:p w14:paraId="073A395B" w14:textId="77777777" w:rsidR="00E63DED" w:rsidRPr="00E63DED" w:rsidRDefault="00E63DED" w:rsidP="00E63DED">
      <w:pPr>
        <w:spacing w:after="0" w:line="240" w:lineRule="auto"/>
        <w:rPr>
          <w:rFonts w:eastAsia="Times New Roman" w:cstheme="minorHAnsi"/>
        </w:rPr>
      </w:pPr>
    </w:p>
    <w:p w14:paraId="5FB70E4E" w14:textId="6FCD34C4" w:rsidR="00E63DED" w:rsidRPr="00E63DED" w:rsidRDefault="00402565" w:rsidP="00402565">
      <w:pPr>
        <w:spacing w:after="0" w:line="240" w:lineRule="auto"/>
        <w:rPr>
          <w:rFonts w:eastAsia="Times New Roman" w:cstheme="minorHAnsi"/>
          <w:b/>
          <w:i/>
          <w:lang w:val="en-GB"/>
        </w:rPr>
      </w:pPr>
      <w:r>
        <w:rPr>
          <w:rFonts w:eastAsia="Times New Roman" w:cstheme="minorHAnsi"/>
          <w:b/>
          <w:lang w:val="en-GB"/>
        </w:rPr>
        <w:t xml:space="preserve">5.4. </w:t>
      </w:r>
      <w:r w:rsidRPr="00402565">
        <w:rPr>
          <w:rFonts w:eastAsia="Times New Roman" w:cstheme="minorHAnsi"/>
          <w:b/>
          <w:lang w:val="en-GB"/>
        </w:rPr>
        <w:tab/>
      </w:r>
      <w:r w:rsidR="00E63DED" w:rsidRPr="00402565">
        <w:rPr>
          <w:rFonts w:eastAsia="Times New Roman" w:cstheme="minorHAnsi"/>
          <w:b/>
          <w:lang w:val="en-GB"/>
        </w:rPr>
        <w:t>Global Access and Intellectual Property</w:t>
      </w:r>
      <w:r w:rsidR="00E63DED" w:rsidRPr="00E63DED">
        <w:rPr>
          <w:rFonts w:eastAsia="Times New Roman" w:cstheme="minorHAnsi"/>
          <w:b/>
          <w:i/>
          <w:lang w:val="en-GB"/>
        </w:rPr>
        <w:t xml:space="preserve"> </w:t>
      </w:r>
    </w:p>
    <w:p w14:paraId="0CACB3A9" w14:textId="6C6BD6CB" w:rsidR="00E63DED" w:rsidRPr="00E63DED" w:rsidRDefault="00E63DED" w:rsidP="00E63DED">
      <w:pPr>
        <w:spacing w:before="120" w:after="120"/>
        <w:ind w:left="86"/>
        <w:jc w:val="both"/>
        <w:rPr>
          <w:rFonts w:cstheme="minorHAnsi"/>
          <w:color w:val="000000" w:themeColor="text1"/>
        </w:rPr>
      </w:pPr>
      <w:r w:rsidRPr="00E63DED">
        <w:rPr>
          <w:rFonts w:cstheme="minorHAnsi"/>
          <w:color w:val="000000" w:themeColor="text1"/>
        </w:rPr>
        <w:t>Intellectual property (IP) rights and the management of IP rights are likely to play an important role in achieving the goals of this project. To this end, UNCDF requires that, even at this stage, all applicants seriously consider their willingness to submit a response in compliance with UNCDF’s requirements, a portion of which may ask for certain information and intentions regarding intellectual property concerns and Global Access.  Specifically, the foundation requires that;</w:t>
      </w:r>
    </w:p>
    <w:p w14:paraId="58750E65" w14:textId="77777777" w:rsidR="00E63DED" w:rsidRPr="00E63DED" w:rsidRDefault="00E63DED" w:rsidP="00E63DED">
      <w:pPr>
        <w:spacing w:before="120" w:after="120"/>
        <w:ind w:left="86"/>
        <w:jc w:val="both"/>
        <w:rPr>
          <w:rFonts w:cstheme="minorHAnsi"/>
          <w:i/>
          <w:color w:val="000000" w:themeColor="text1"/>
        </w:rPr>
      </w:pPr>
      <w:r w:rsidRPr="00E63DED">
        <w:rPr>
          <w:rFonts w:cstheme="minorHAnsi"/>
          <w:i/>
          <w:color w:val="000000" w:themeColor="text1"/>
        </w:rPr>
        <w:t xml:space="preserve">You will conduct and manage the Project and the Funded Developments in a manner that ensures Global Access. Your Global Access commitments will survive the term of the Agreement. “Funded Developments” means the products, services, processes, technologies, materials, software, data, other innovations, and intellectual property resulting from the Project (including modifications, improvements, and further developments to Background Technology). “Background Technology” means any and all products, services, processes, technologies, materials, software, data, or other innovations, and intellectual property created by You or a third party prior to or outside of the Project used as part of the Project. “Global Access” means: (a) the knowledge and information gained from the Project will be promptly and broadly disseminated; and (b) </w:t>
      </w:r>
      <w:r w:rsidRPr="00E63DED">
        <w:rPr>
          <w:rFonts w:cstheme="minorHAnsi"/>
          <w:i/>
          <w:color w:val="000000" w:themeColor="text1"/>
        </w:rPr>
        <w:lastRenderedPageBreak/>
        <w:t>the Funded Developments will be made available and accessible at an affordable price (i) to people most in need within developing countries, or (ii) in support of the U.S. educational system and public libraries, as applicable to the Project.</w:t>
      </w:r>
    </w:p>
    <w:p w14:paraId="1DB614C8" w14:textId="3AA405EF" w:rsidR="00E63DED" w:rsidRPr="00E63DED" w:rsidRDefault="00E63DED" w:rsidP="00E63DED">
      <w:pPr>
        <w:spacing w:before="240" w:after="120"/>
        <w:ind w:left="86"/>
        <w:jc w:val="both"/>
        <w:rPr>
          <w:rFonts w:eastAsia="Times New Roman" w:cstheme="minorHAnsi"/>
          <w:color w:val="000000" w:themeColor="text1"/>
        </w:rPr>
      </w:pPr>
      <w:r w:rsidRPr="00E63DED">
        <w:rPr>
          <w:rFonts w:cstheme="minorHAnsi"/>
          <w:color w:val="000000" w:themeColor="text1"/>
        </w:rPr>
        <w:t xml:space="preserve">UNCDF will be selecting applicants based on the conclusion that their technologies and expertise will be most appropriate for the success of this </w:t>
      </w:r>
      <w:r w:rsidR="00402565">
        <w:rPr>
          <w:rFonts w:cstheme="minorHAnsi"/>
          <w:color w:val="000000" w:themeColor="text1"/>
        </w:rPr>
        <w:t>RfA</w:t>
      </w:r>
      <w:r w:rsidRPr="00E63DED">
        <w:rPr>
          <w:rFonts w:cstheme="minorHAnsi"/>
          <w:color w:val="000000" w:themeColor="text1"/>
        </w:rPr>
        <w:t>.</w:t>
      </w:r>
    </w:p>
    <w:p w14:paraId="3A2559BC" w14:textId="35F619A5" w:rsidR="00402565" w:rsidRPr="007C2B5C" w:rsidRDefault="00402565" w:rsidP="00402565">
      <w:pPr>
        <w:shd w:val="clear" w:color="auto" w:fill="D9D9D9"/>
        <w:spacing w:after="0" w:line="240" w:lineRule="auto"/>
        <w:jc w:val="both"/>
        <w:rPr>
          <w:rFonts w:ascii="Calibri" w:eastAsia="Calibri" w:hAnsi="Calibri" w:cs="Times New Roman"/>
          <w:b/>
          <w:bCs/>
          <w:iCs/>
          <w:lang w:val="en-GB"/>
        </w:rPr>
      </w:pPr>
      <w:r>
        <w:rPr>
          <w:rFonts w:ascii="Calibri" w:eastAsia="Calibri" w:hAnsi="Calibri" w:cs="Times New Roman"/>
          <w:b/>
          <w:bCs/>
          <w:iCs/>
          <w:lang w:val="en-GB"/>
        </w:rPr>
        <w:t xml:space="preserve">6. </w:t>
      </w:r>
      <w:r w:rsidRPr="007C2B5C">
        <w:rPr>
          <w:rFonts w:ascii="Calibri" w:eastAsia="Calibri" w:hAnsi="Calibri" w:cs="Times New Roman"/>
          <w:b/>
          <w:bCs/>
          <w:iCs/>
          <w:lang w:val="en-GB"/>
        </w:rPr>
        <w:t xml:space="preserve"> </w:t>
      </w:r>
      <w:r>
        <w:rPr>
          <w:rFonts w:ascii="Calibri" w:eastAsia="Calibri" w:hAnsi="Calibri" w:cs="Times New Roman"/>
          <w:b/>
          <w:bCs/>
          <w:iCs/>
          <w:lang w:val="en-GB"/>
        </w:rPr>
        <w:t>APPLICATION REQUIREMENTS</w:t>
      </w:r>
    </w:p>
    <w:p w14:paraId="109D708C" w14:textId="02F36C0D" w:rsidR="00402565" w:rsidRDefault="00402565" w:rsidP="007C2B5C">
      <w:pPr>
        <w:spacing w:after="0" w:line="240" w:lineRule="auto"/>
        <w:jc w:val="both"/>
        <w:rPr>
          <w:rFonts w:ascii="Calibri" w:eastAsia="Calibri" w:hAnsi="Calibri" w:cs="Times New Roman"/>
          <w:b/>
          <w:bCs/>
          <w:iCs/>
        </w:rPr>
      </w:pPr>
    </w:p>
    <w:p w14:paraId="41504CC1" w14:textId="6DA36047" w:rsidR="00402565" w:rsidRPr="00402565" w:rsidRDefault="00402565" w:rsidP="00402565">
      <w:pPr>
        <w:spacing w:after="0" w:line="240" w:lineRule="auto"/>
        <w:rPr>
          <w:rFonts w:eastAsia="Times New Roman" w:cstheme="minorHAnsi"/>
          <w:b/>
          <w:i/>
          <w:lang w:val="en-GB"/>
        </w:rPr>
      </w:pPr>
      <w:r>
        <w:rPr>
          <w:rFonts w:eastAsia="Times New Roman" w:cstheme="minorHAnsi"/>
          <w:b/>
          <w:lang w:val="en-GB"/>
        </w:rPr>
        <w:t xml:space="preserve">6.1. </w:t>
      </w:r>
      <w:r>
        <w:rPr>
          <w:rFonts w:eastAsia="Times New Roman" w:cstheme="minorHAnsi"/>
          <w:b/>
          <w:lang w:val="en-GB"/>
        </w:rPr>
        <w:tab/>
      </w:r>
      <w:r w:rsidRPr="00402565">
        <w:rPr>
          <w:rFonts w:eastAsia="Times New Roman" w:cstheme="minorHAnsi"/>
          <w:b/>
          <w:lang w:val="en-GB"/>
        </w:rPr>
        <w:t>Minimum qualification criteria</w:t>
      </w:r>
    </w:p>
    <w:p w14:paraId="409D6134" w14:textId="0A8DBDAB" w:rsidR="00402565" w:rsidRPr="0010446A" w:rsidRDefault="00402565" w:rsidP="00402565">
      <w:pPr>
        <w:numPr>
          <w:ilvl w:val="0"/>
          <w:numId w:val="22"/>
        </w:numPr>
        <w:spacing w:after="0" w:line="240" w:lineRule="auto"/>
        <w:ind w:left="703"/>
        <w:jc w:val="both"/>
        <w:rPr>
          <w:rFonts w:eastAsia="Times New Roman" w:cstheme="minorHAnsi"/>
          <w:b/>
          <w:i/>
          <w:lang w:val="en-GB"/>
        </w:rPr>
      </w:pPr>
      <w:r w:rsidRPr="00402565">
        <w:rPr>
          <w:rFonts w:eastAsia="Times New Roman" w:cstheme="minorHAnsi"/>
          <w:lang w:val="en-GB"/>
        </w:rPr>
        <w:t xml:space="preserve">Any type of organization (commercial for-profit firms, </w:t>
      </w:r>
      <w:r w:rsidR="0010446A">
        <w:rPr>
          <w:rFonts w:eastAsia="Times New Roman" w:cstheme="minorHAnsi"/>
          <w:lang w:val="en-GB"/>
        </w:rPr>
        <w:t xml:space="preserve">software developer or tech firm, </w:t>
      </w:r>
      <w:r w:rsidRPr="00402565">
        <w:rPr>
          <w:rFonts w:eastAsia="Times New Roman" w:cstheme="minorHAnsi"/>
          <w:lang w:val="en-GB"/>
        </w:rPr>
        <w:t xml:space="preserve">educational institutions, and non-profit organizations, Universities) is eligible to compete provided it is willing and able to make frequent visits to </w:t>
      </w:r>
      <w:r>
        <w:rPr>
          <w:rFonts w:eastAsia="Times New Roman" w:cstheme="minorHAnsi"/>
          <w:lang w:val="en-GB"/>
        </w:rPr>
        <w:t>Kigali, Rwanda, and UNCDF’s project sites</w:t>
      </w:r>
      <w:r w:rsidRPr="00402565">
        <w:rPr>
          <w:rFonts w:eastAsia="Times New Roman" w:cstheme="minorHAnsi"/>
          <w:lang w:val="en-GB"/>
        </w:rPr>
        <w:t>;</w:t>
      </w:r>
    </w:p>
    <w:p w14:paraId="70A6E09A" w14:textId="46A9EE24" w:rsidR="00402565" w:rsidRPr="0010446A" w:rsidRDefault="00402565" w:rsidP="00402565">
      <w:pPr>
        <w:numPr>
          <w:ilvl w:val="0"/>
          <w:numId w:val="22"/>
        </w:numPr>
        <w:spacing w:after="0" w:line="240" w:lineRule="auto"/>
        <w:ind w:left="703"/>
        <w:jc w:val="both"/>
        <w:rPr>
          <w:rFonts w:eastAsia="Times New Roman" w:cstheme="minorHAnsi"/>
          <w:b/>
          <w:i/>
          <w:lang w:val="en-GB"/>
        </w:rPr>
      </w:pPr>
      <w:r w:rsidRPr="00402565">
        <w:rPr>
          <w:rFonts w:eastAsia="Times New Roman" w:cstheme="minorHAnsi"/>
          <w:lang w:val="en-GB"/>
        </w:rPr>
        <w:t xml:space="preserve">Successfully conducted similar assignments </w:t>
      </w:r>
      <w:r w:rsidR="0010446A">
        <w:rPr>
          <w:rFonts w:eastAsia="Times New Roman" w:cstheme="minorHAnsi"/>
          <w:lang w:val="en-GB"/>
        </w:rPr>
        <w:t>in sub-Saharan Africa (preference to experience in East Africa specifically)</w:t>
      </w:r>
      <w:r w:rsidRPr="00402565">
        <w:rPr>
          <w:rFonts w:eastAsia="Times New Roman" w:cstheme="minorHAnsi"/>
          <w:lang w:val="en-GB"/>
        </w:rPr>
        <w:t xml:space="preserve"> with proven excellent results;</w:t>
      </w:r>
    </w:p>
    <w:p w14:paraId="0021A44A" w14:textId="5616EB1E" w:rsidR="0010446A" w:rsidRPr="00402565" w:rsidRDefault="0010446A" w:rsidP="00402565">
      <w:pPr>
        <w:numPr>
          <w:ilvl w:val="0"/>
          <w:numId w:val="22"/>
        </w:numPr>
        <w:spacing w:after="0" w:line="240" w:lineRule="auto"/>
        <w:ind w:left="703"/>
        <w:jc w:val="both"/>
        <w:rPr>
          <w:rFonts w:eastAsia="Times New Roman" w:cstheme="minorHAnsi"/>
          <w:b/>
          <w:i/>
          <w:lang w:val="en-GB"/>
        </w:rPr>
      </w:pPr>
      <w:r>
        <w:rPr>
          <w:rFonts w:eastAsia="Times New Roman" w:cstheme="minorHAnsi"/>
          <w:lang w:val="en-GB"/>
        </w:rPr>
        <w:t>Defined approach that includes a sound background in education for behaviour change, not just in sensitization or information sharing;</w:t>
      </w:r>
    </w:p>
    <w:p w14:paraId="4D03768B" w14:textId="21048D35" w:rsidR="00402565" w:rsidRPr="00402565" w:rsidRDefault="00402565" w:rsidP="00402565">
      <w:pPr>
        <w:numPr>
          <w:ilvl w:val="0"/>
          <w:numId w:val="21"/>
        </w:numPr>
        <w:spacing w:after="0" w:line="240" w:lineRule="auto"/>
        <w:ind w:left="703"/>
        <w:jc w:val="both"/>
        <w:rPr>
          <w:rFonts w:eastAsia="Times New Roman" w:cstheme="minorHAnsi"/>
          <w:lang w:val="en-GB"/>
        </w:rPr>
      </w:pPr>
      <w:r w:rsidRPr="00402565">
        <w:rPr>
          <w:rFonts w:eastAsia="Times New Roman" w:cstheme="minorHAnsi"/>
          <w:lang w:val="en-GB"/>
        </w:rPr>
        <w:t xml:space="preserve">Demonstrated experience and capability </w:t>
      </w:r>
      <w:r w:rsidR="0010446A">
        <w:rPr>
          <w:rFonts w:eastAsia="Times New Roman" w:cstheme="minorHAnsi"/>
          <w:lang w:val="en-GB"/>
        </w:rPr>
        <w:t>in working with providers of both formal (i.e. MNOs, FSPs, MFIs) and informal (i.e. savings groups such as VSLAs) or familiarity with financial inclusion;</w:t>
      </w:r>
    </w:p>
    <w:p w14:paraId="18E7A36A" w14:textId="18779D2D" w:rsidR="00402565" w:rsidRPr="00402565" w:rsidRDefault="00402565" w:rsidP="00402565">
      <w:pPr>
        <w:numPr>
          <w:ilvl w:val="0"/>
          <w:numId w:val="22"/>
        </w:numPr>
        <w:spacing w:after="0" w:line="240" w:lineRule="auto"/>
        <w:ind w:left="703"/>
        <w:jc w:val="both"/>
        <w:rPr>
          <w:rFonts w:eastAsia="Times New Roman" w:cstheme="minorHAnsi"/>
          <w:lang w:val="en-GB"/>
        </w:rPr>
      </w:pPr>
      <w:r w:rsidRPr="00402565">
        <w:rPr>
          <w:rFonts w:eastAsia="Times New Roman" w:cstheme="minorHAnsi"/>
          <w:lang w:val="en-GB"/>
        </w:rPr>
        <w:t xml:space="preserve">Ability to work in the language of the country or procure high-quality translation staff or consultants (English required, </w:t>
      </w:r>
      <w:r>
        <w:rPr>
          <w:rFonts w:eastAsia="Times New Roman" w:cstheme="minorHAnsi"/>
          <w:lang w:val="en-GB"/>
        </w:rPr>
        <w:t xml:space="preserve">Kinyarwanda, </w:t>
      </w:r>
      <w:r w:rsidRPr="00402565">
        <w:rPr>
          <w:rFonts w:eastAsia="Times New Roman" w:cstheme="minorHAnsi"/>
          <w:lang w:val="en-GB"/>
        </w:rPr>
        <w:t>Swahili and/or Kirundi an asset</w:t>
      </w:r>
      <w:r>
        <w:rPr>
          <w:rFonts w:eastAsia="Times New Roman" w:cstheme="minorHAnsi"/>
          <w:lang w:val="en-GB"/>
        </w:rPr>
        <w:t xml:space="preserve"> and highly preferred</w:t>
      </w:r>
      <w:r w:rsidRPr="00402565">
        <w:rPr>
          <w:rFonts w:eastAsia="Times New Roman" w:cstheme="minorHAnsi"/>
          <w:lang w:val="en-GB"/>
        </w:rPr>
        <w:t xml:space="preserve">); </w:t>
      </w:r>
    </w:p>
    <w:p w14:paraId="0974E916" w14:textId="77777777" w:rsidR="00402565" w:rsidRPr="00402565" w:rsidRDefault="00402565" w:rsidP="00402565">
      <w:pPr>
        <w:numPr>
          <w:ilvl w:val="0"/>
          <w:numId w:val="22"/>
        </w:numPr>
        <w:spacing w:after="0" w:line="240" w:lineRule="auto"/>
        <w:ind w:left="703"/>
        <w:jc w:val="both"/>
        <w:rPr>
          <w:rFonts w:eastAsia="Times New Roman" w:cstheme="minorHAnsi"/>
          <w:lang w:val="en-GB"/>
        </w:rPr>
      </w:pPr>
      <w:r w:rsidRPr="00402565">
        <w:rPr>
          <w:rFonts w:eastAsia="Times New Roman" w:cstheme="minorHAnsi"/>
        </w:rPr>
        <w:t>Have confirmed human resources to cover all planned/required activities in a timely manner;</w:t>
      </w:r>
    </w:p>
    <w:p w14:paraId="651EA0B8" w14:textId="0A6D932D" w:rsidR="00402565" w:rsidRPr="00402565" w:rsidRDefault="00402565" w:rsidP="00402565">
      <w:pPr>
        <w:numPr>
          <w:ilvl w:val="0"/>
          <w:numId w:val="22"/>
        </w:numPr>
        <w:spacing w:after="0" w:line="240" w:lineRule="auto"/>
        <w:ind w:left="703"/>
        <w:jc w:val="both"/>
        <w:rPr>
          <w:rFonts w:eastAsia="Times New Roman" w:cstheme="minorHAnsi"/>
          <w:lang w:val="en-GB"/>
        </w:rPr>
      </w:pPr>
      <w:r w:rsidRPr="00402565">
        <w:rPr>
          <w:rFonts w:eastAsia="Times New Roman" w:cstheme="minorHAnsi"/>
        </w:rPr>
        <w:t>Proven track record in developing technology-based solutions for education and doing so in a cost-effective</w:t>
      </w:r>
      <w:r w:rsidR="0010446A">
        <w:rPr>
          <w:rFonts w:eastAsia="Times New Roman" w:cstheme="minorHAnsi"/>
        </w:rPr>
        <w:t>, timely</w:t>
      </w:r>
      <w:r w:rsidRPr="00402565">
        <w:rPr>
          <w:rFonts w:eastAsia="Times New Roman" w:cstheme="minorHAnsi"/>
        </w:rPr>
        <w:t xml:space="preserve"> and high-quality manner</w:t>
      </w:r>
      <w:r w:rsidR="0010446A">
        <w:rPr>
          <w:rFonts w:eastAsia="Times New Roman" w:cstheme="minorHAnsi"/>
        </w:rPr>
        <w:t xml:space="preserve"> and ability to provide references to confirm</w:t>
      </w:r>
      <w:r w:rsidRPr="00402565">
        <w:rPr>
          <w:rFonts w:eastAsia="Times New Roman" w:cstheme="minorHAnsi"/>
        </w:rPr>
        <w:t>;</w:t>
      </w:r>
    </w:p>
    <w:p w14:paraId="6308A7BB" w14:textId="21DD1333" w:rsidR="00402565" w:rsidRPr="00402565" w:rsidRDefault="00402565" w:rsidP="00402565">
      <w:pPr>
        <w:numPr>
          <w:ilvl w:val="0"/>
          <w:numId w:val="22"/>
        </w:numPr>
        <w:spacing w:after="0" w:line="240" w:lineRule="auto"/>
        <w:ind w:left="703"/>
        <w:jc w:val="both"/>
        <w:rPr>
          <w:rFonts w:eastAsia="Times New Roman" w:cstheme="minorHAnsi"/>
          <w:lang w:val="en-GB"/>
        </w:rPr>
      </w:pPr>
      <w:r w:rsidRPr="00402565">
        <w:rPr>
          <w:rFonts w:eastAsia="Times New Roman" w:cstheme="minorHAnsi"/>
          <w:lang w:val="en-GB"/>
        </w:rPr>
        <w:t>Provide written confirmation (Annex 1) that the applicant has reviewed the UNCDF Grant Agreement template (available upon request) and that it is prepared to sign by</w:t>
      </w:r>
      <w:r w:rsidR="00DE3F45">
        <w:rPr>
          <w:rFonts w:eastAsia="Times New Roman" w:cstheme="minorHAnsi"/>
          <w:lang w:val="en-GB"/>
        </w:rPr>
        <w:t xml:space="preserve"> no later than</w:t>
      </w:r>
      <w:r w:rsidRPr="00402565">
        <w:rPr>
          <w:rFonts w:eastAsia="Times New Roman" w:cstheme="minorHAnsi"/>
          <w:lang w:val="en-GB"/>
        </w:rPr>
        <w:t xml:space="preserve"> </w:t>
      </w:r>
      <w:r w:rsidR="00DE3F45">
        <w:rPr>
          <w:rFonts w:eastAsia="Times New Roman" w:cstheme="minorHAnsi"/>
          <w:lang w:val="en-GB"/>
        </w:rPr>
        <w:t>June</w:t>
      </w:r>
      <w:r w:rsidR="000D7CA5">
        <w:rPr>
          <w:rFonts w:eastAsia="Times New Roman" w:cstheme="minorHAnsi"/>
          <w:lang w:val="en-GB"/>
        </w:rPr>
        <w:t xml:space="preserve"> </w:t>
      </w:r>
      <w:r w:rsidR="00DE3F45">
        <w:rPr>
          <w:rFonts w:eastAsia="Times New Roman" w:cstheme="minorHAnsi"/>
          <w:lang w:val="en-GB"/>
        </w:rPr>
        <w:t>1</w:t>
      </w:r>
      <w:r w:rsidR="00DE3F45" w:rsidRPr="00DE3F45">
        <w:rPr>
          <w:rFonts w:eastAsia="Times New Roman" w:cstheme="minorHAnsi"/>
          <w:vertAlign w:val="superscript"/>
          <w:lang w:val="en-GB"/>
        </w:rPr>
        <w:t>st</w:t>
      </w:r>
      <w:r w:rsidR="00DE3F45">
        <w:rPr>
          <w:rFonts w:eastAsia="Times New Roman" w:cstheme="minorHAnsi"/>
          <w:lang w:val="en-GB"/>
        </w:rPr>
        <w:t>,</w:t>
      </w:r>
      <w:r w:rsidR="000D7CA5">
        <w:rPr>
          <w:rFonts w:eastAsia="Times New Roman" w:cstheme="minorHAnsi"/>
          <w:lang w:val="en-GB"/>
        </w:rPr>
        <w:t xml:space="preserve"> 2019</w:t>
      </w:r>
      <w:r w:rsidRPr="00402565">
        <w:rPr>
          <w:rFonts w:eastAsia="Times New Roman" w:cstheme="minorHAnsi"/>
          <w:lang w:val="en-GB"/>
        </w:rPr>
        <w:t xml:space="preserve"> without revision to standard language; </w:t>
      </w:r>
    </w:p>
    <w:p w14:paraId="5E17988F" w14:textId="77777777" w:rsidR="00402565" w:rsidRPr="00402565" w:rsidRDefault="00402565" w:rsidP="00402565">
      <w:pPr>
        <w:numPr>
          <w:ilvl w:val="0"/>
          <w:numId w:val="22"/>
        </w:numPr>
        <w:spacing w:after="0" w:line="240" w:lineRule="auto"/>
        <w:ind w:left="703"/>
        <w:jc w:val="both"/>
        <w:rPr>
          <w:rFonts w:eastAsia="Times New Roman" w:cstheme="minorHAnsi"/>
          <w:lang w:val="en-GB"/>
        </w:rPr>
      </w:pPr>
      <w:r w:rsidRPr="00402565">
        <w:rPr>
          <w:rFonts w:eastAsia="Times New Roman" w:cstheme="minorHAnsi"/>
          <w:lang w:val="en-GB"/>
        </w:rPr>
        <w:t xml:space="preserve">Submit a complete application. </w:t>
      </w:r>
    </w:p>
    <w:p w14:paraId="4A4487CE" w14:textId="77777777" w:rsidR="00402565" w:rsidRPr="00402565" w:rsidRDefault="00402565" w:rsidP="00402565">
      <w:pPr>
        <w:spacing w:after="0" w:line="240" w:lineRule="auto"/>
        <w:rPr>
          <w:rFonts w:eastAsia="Times New Roman" w:cstheme="minorHAnsi"/>
          <w:lang w:val="en-GB"/>
        </w:rPr>
      </w:pPr>
    </w:p>
    <w:p w14:paraId="421ACC38" w14:textId="08CDB35F" w:rsidR="00402565" w:rsidRPr="00402565" w:rsidRDefault="00402565" w:rsidP="00402565">
      <w:pPr>
        <w:spacing w:after="0" w:line="240" w:lineRule="auto"/>
        <w:rPr>
          <w:rFonts w:eastAsia="Times New Roman" w:cstheme="minorHAnsi"/>
          <w:b/>
          <w:lang w:val="en-GB"/>
        </w:rPr>
      </w:pPr>
      <w:r>
        <w:rPr>
          <w:rFonts w:eastAsia="Times New Roman" w:cstheme="minorHAnsi"/>
          <w:b/>
          <w:lang w:val="en-GB"/>
        </w:rPr>
        <w:t xml:space="preserve">6.2. </w:t>
      </w:r>
      <w:r>
        <w:rPr>
          <w:rFonts w:eastAsia="Times New Roman" w:cstheme="minorHAnsi"/>
          <w:b/>
          <w:lang w:val="en-GB"/>
        </w:rPr>
        <w:tab/>
      </w:r>
      <w:r w:rsidRPr="00402565">
        <w:rPr>
          <w:rFonts w:eastAsia="Times New Roman" w:cstheme="minorHAnsi"/>
          <w:b/>
          <w:lang w:val="en-GB"/>
        </w:rPr>
        <w:t>Other requirements and qualifications</w:t>
      </w:r>
    </w:p>
    <w:p w14:paraId="191946C7" w14:textId="530D25E5" w:rsidR="00402565" w:rsidRPr="00402565" w:rsidRDefault="00402565" w:rsidP="00402565">
      <w:pPr>
        <w:numPr>
          <w:ilvl w:val="0"/>
          <w:numId w:val="22"/>
        </w:numPr>
        <w:spacing w:after="0" w:line="240" w:lineRule="auto"/>
        <w:ind w:left="703"/>
        <w:jc w:val="both"/>
        <w:rPr>
          <w:rFonts w:eastAsia="Times New Roman" w:cstheme="minorHAnsi"/>
          <w:lang w:val="en-GB"/>
        </w:rPr>
      </w:pPr>
      <w:r w:rsidRPr="00402565">
        <w:rPr>
          <w:rFonts w:eastAsia="Times New Roman" w:cstheme="minorHAnsi"/>
          <w:lang w:val="en-GB"/>
        </w:rPr>
        <w:t xml:space="preserve">Experience working with </w:t>
      </w:r>
      <w:r w:rsidR="003F0BF1">
        <w:rPr>
          <w:rFonts w:eastAsia="Times New Roman" w:cstheme="minorHAnsi"/>
          <w:lang w:val="en-GB"/>
        </w:rPr>
        <w:t xml:space="preserve">financial inclusion stakeholders i.e. rural populations, </w:t>
      </w:r>
      <w:r w:rsidRPr="00402565">
        <w:rPr>
          <w:rFonts w:eastAsia="Times New Roman" w:cstheme="minorHAnsi"/>
          <w:lang w:val="en-GB"/>
        </w:rPr>
        <w:t xml:space="preserve">NGOs, </w:t>
      </w:r>
      <w:r w:rsidR="00665A31">
        <w:rPr>
          <w:rFonts w:eastAsia="Times New Roman" w:cstheme="minorHAnsi"/>
          <w:lang w:val="en-GB"/>
        </w:rPr>
        <w:t>financial service providers</w:t>
      </w:r>
      <w:r w:rsidRPr="00402565">
        <w:rPr>
          <w:rFonts w:eastAsia="Times New Roman" w:cstheme="minorHAnsi"/>
          <w:lang w:val="en-GB"/>
        </w:rPr>
        <w:t xml:space="preserve"> and </w:t>
      </w:r>
      <w:r w:rsidR="00665A31">
        <w:rPr>
          <w:rFonts w:eastAsia="Times New Roman" w:cstheme="minorHAnsi"/>
          <w:lang w:val="en-GB"/>
        </w:rPr>
        <w:t xml:space="preserve">community-based </w:t>
      </w:r>
      <w:r w:rsidRPr="00402565">
        <w:rPr>
          <w:rFonts w:eastAsia="Times New Roman" w:cstheme="minorHAnsi"/>
          <w:lang w:val="en-GB"/>
        </w:rPr>
        <w:t xml:space="preserve">organisations and understanding of the challenges of working with them; </w:t>
      </w:r>
    </w:p>
    <w:p w14:paraId="79BD103D" w14:textId="696853F1" w:rsidR="00402565" w:rsidRDefault="003F0BF1" w:rsidP="00402565">
      <w:pPr>
        <w:numPr>
          <w:ilvl w:val="0"/>
          <w:numId w:val="22"/>
        </w:numPr>
        <w:spacing w:after="0" w:line="240" w:lineRule="auto"/>
        <w:ind w:left="703"/>
        <w:jc w:val="both"/>
        <w:rPr>
          <w:rFonts w:eastAsia="Times New Roman" w:cstheme="minorHAnsi"/>
          <w:lang w:val="en-GB"/>
        </w:rPr>
      </w:pPr>
      <w:r>
        <w:rPr>
          <w:rFonts w:eastAsia="Times New Roman" w:cstheme="minorHAnsi"/>
          <w:lang w:val="en-GB"/>
        </w:rPr>
        <w:t>A</w:t>
      </w:r>
      <w:r w:rsidR="00402565" w:rsidRPr="00402565">
        <w:rPr>
          <w:rFonts w:eastAsia="Times New Roman" w:cstheme="minorHAnsi"/>
          <w:lang w:val="en-GB"/>
        </w:rPr>
        <w:t xml:space="preserve">bility to provide </w:t>
      </w:r>
      <w:r>
        <w:rPr>
          <w:rFonts w:eastAsia="Times New Roman" w:cstheme="minorHAnsi"/>
          <w:lang w:val="en-GB"/>
        </w:rPr>
        <w:t xml:space="preserve">prompt interventions and/or </w:t>
      </w:r>
      <w:r w:rsidR="00402565" w:rsidRPr="00402565">
        <w:rPr>
          <w:rFonts w:eastAsia="Times New Roman" w:cstheme="minorHAnsi"/>
          <w:lang w:val="en-GB"/>
        </w:rPr>
        <w:t xml:space="preserve">on-site </w:t>
      </w:r>
      <w:r>
        <w:rPr>
          <w:rFonts w:eastAsia="Times New Roman" w:cstheme="minorHAnsi"/>
          <w:lang w:val="en-GB"/>
        </w:rPr>
        <w:t xml:space="preserve">support </w:t>
      </w:r>
      <w:r w:rsidR="00402565" w:rsidRPr="00402565">
        <w:rPr>
          <w:rFonts w:eastAsia="Times New Roman" w:cstheme="minorHAnsi"/>
          <w:lang w:val="en-GB"/>
        </w:rPr>
        <w:t>as needed;</w:t>
      </w:r>
    </w:p>
    <w:p w14:paraId="56312EE1" w14:textId="3BFBA34B" w:rsidR="00665A31" w:rsidRPr="00402565" w:rsidRDefault="00665A31" w:rsidP="00402565">
      <w:pPr>
        <w:numPr>
          <w:ilvl w:val="0"/>
          <w:numId w:val="22"/>
        </w:numPr>
        <w:spacing w:after="0" w:line="240" w:lineRule="auto"/>
        <w:ind w:left="703"/>
        <w:jc w:val="both"/>
        <w:rPr>
          <w:rFonts w:eastAsia="Times New Roman" w:cstheme="minorHAnsi"/>
          <w:lang w:val="en-GB"/>
        </w:rPr>
      </w:pPr>
      <w:r>
        <w:rPr>
          <w:rFonts w:eastAsia="Times New Roman" w:cstheme="minorHAnsi"/>
          <w:lang w:val="en-GB"/>
        </w:rPr>
        <w:t>Network of technical and graphic designers in the East Africa region;</w:t>
      </w:r>
    </w:p>
    <w:p w14:paraId="57023CB3" w14:textId="42F2DDFD" w:rsidR="003F0BF1" w:rsidRDefault="003F0BF1" w:rsidP="00402565">
      <w:pPr>
        <w:numPr>
          <w:ilvl w:val="0"/>
          <w:numId w:val="22"/>
        </w:numPr>
        <w:spacing w:after="0" w:line="240" w:lineRule="auto"/>
        <w:ind w:left="703"/>
        <w:jc w:val="both"/>
        <w:rPr>
          <w:rFonts w:eastAsia="Times New Roman" w:cstheme="minorHAnsi"/>
          <w:lang w:val="en-GB"/>
        </w:rPr>
      </w:pPr>
      <w:r>
        <w:rPr>
          <w:rFonts w:eastAsia="Times New Roman" w:cstheme="minorHAnsi"/>
          <w:lang w:val="en-GB"/>
        </w:rPr>
        <w:t>Experience</w:t>
      </w:r>
      <w:r w:rsidR="00402565" w:rsidRPr="00402565">
        <w:rPr>
          <w:rFonts w:eastAsia="Times New Roman" w:cstheme="minorHAnsi"/>
          <w:lang w:val="en-GB"/>
        </w:rPr>
        <w:t xml:space="preserve"> </w:t>
      </w:r>
      <w:r w:rsidR="00665A31">
        <w:rPr>
          <w:rFonts w:eastAsia="Times New Roman" w:cstheme="minorHAnsi"/>
          <w:lang w:val="en-GB"/>
        </w:rPr>
        <w:t>designing and developing</w:t>
      </w:r>
      <w:r w:rsidR="00665A31" w:rsidRPr="00402565">
        <w:rPr>
          <w:rFonts w:eastAsia="Times New Roman" w:cstheme="minorHAnsi"/>
          <w:lang w:val="en-GB"/>
        </w:rPr>
        <w:t xml:space="preserve"> </w:t>
      </w:r>
      <w:r w:rsidR="00402565" w:rsidRPr="00402565">
        <w:rPr>
          <w:rFonts w:eastAsia="Times New Roman" w:cstheme="minorHAnsi"/>
          <w:lang w:val="en-GB"/>
        </w:rPr>
        <w:t xml:space="preserve">high-quality financial and/or digital education to beneficiaries and to broader community; </w:t>
      </w:r>
    </w:p>
    <w:p w14:paraId="6524ED18" w14:textId="68D4368D" w:rsidR="00402565" w:rsidRPr="00402565" w:rsidRDefault="00665A31" w:rsidP="00402565">
      <w:pPr>
        <w:numPr>
          <w:ilvl w:val="0"/>
          <w:numId w:val="22"/>
        </w:numPr>
        <w:spacing w:after="0" w:line="240" w:lineRule="auto"/>
        <w:ind w:left="703"/>
        <w:jc w:val="both"/>
        <w:rPr>
          <w:rFonts w:eastAsia="Times New Roman" w:cstheme="minorHAnsi"/>
          <w:lang w:val="en-GB"/>
        </w:rPr>
      </w:pPr>
      <w:r>
        <w:rPr>
          <w:rFonts w:eastAsia="Times New Roman" w:cstheme="minorHAnsi"/>
          <w:lang w:val="en-GB"/>
        </w:rPr>
        <w:t>E</w:t>
      </w:r>
      <w:r w:rsidR="00402565" w:rsidRPr="00402565">
        <w:rPr>
          <w:rFonts w:eastAsia="Times New Roman" w:cstheme="minorHAnsi"/>
          <w:lang w:val="en-GB"/>
        </w:rPr>
        <w:t xml:space="preserve">xperience with financial capability and/or </w:t>
      </w:r>
      <w:r>
        <w:rPr>
          <w:rFonts w:eastAsia="Times New Roman" w:cstheme="minorHAnsi"/>
          <w:lang w:val="en-GB"/>
        </w:rPr>
        <w:t>financial inclusion</w:t>
      </w:r>
      <w:r w:rsidR="00402565" w:rsidRPr="00402565">
        <w:rPr>
          <w:rFonts w:eastAsia="Times New Roman" w:cstheme="minorHAnsi"/>
          <w:lang w:val="en-GB"/>
        </w:rPr>
        <w:t xml:space="preserve"> programs a plus; </w:t>
      </w:r>
    </w:p>
    <w:p w14:paraId="54A89227" w14:textId="5C2829C3" w:rsidR="00402565" w:rsidRPr="00402565" w:rsidRDefault="00402565" w:rsidP="00402565">
      <w:pPr>
        <w:numPr>
          <w:ilvl w:val="0"/>
          <w:numId w:val="22"/>
        </w:numPr>
        <w:spacing w:after="0" w:line="240" w:lineRule="auto"/>
        <w:ind w:left="703"/>
        <w:jc w:val="both"/>
        <w:rPr>
          <w:rFonts w:eastAsia="Times New Roman" w:cstheme="minorHAnsi"/>
          <w:lang w:val="en-GB"/>
        </w:rPr>
      </w:pPr>
      <w:r w:rsidRPr="00402565">
        <w:rPr>
          <w:rFonts w:eastAsia="Times New Roman" w:cstheme="minorHAnsi"/>
          <w:lang w:val="en-GB"/>
        </w:rPr>
        <w:t xml:space="preserve">Prior experience working with different populations in </w:t>
      </w:r>
      <w:r>
        <w:rPr>
          <w:rFonts w:eastAsia="Times New Roman" w:cstheme="minorHAnsi"/>
          <w:lang w:val="en-GB"/>
        </w:rPr>
        <w:t>Rwanda</w:t>
      </w:r>
      <w:r w:rsidRPr="00402565">
        <w:rPr>
          <w:rFonts w:eastAsia="Times New Roman" w:cstheme="minorHAnsi"/>
          <w:lang w:val="en-GB"/>
        </w:rPr>
        <w:t xml:space="preserve"> </w:t>
      </w:r>
      <w:r w:rsidR="00665A31">
        <w:rPr>
          <w:rFonts w:eastAsia="Times New Roman" w:cstheme="minorHAnsi"/>
          <w:lang w:val="en-GB"/>
        </w:rPr>
        <w:t xml:space="preserve">is </w:t>
      </w:r>
      <w:r w:rsidRPr="00402565">
        <w:rPr>
          <w:rFonts w:eastAsia="Times New Roman" w:cstheme="minorHAnsi"/>
          <w:lang w:val="en-GB"/>
        </w:rPr>
        <w:t>a</w:t>
      </w:r>
      <w:r w:rsidR="00665A31">
        <w:rPr>
          <w:rFonts w:eastAsia="Times New Roman" w:cstheme="minorHAnsi"/>
          <w:lang w:val="en-GB"/>
        </w:rPr>
        <w:t>n</w:t>
      </w:r>
      <w:r w:rsidRPr="00402565">
        <w:rPr>
          <w:rFonts w:eastAsia="Times New Roman" w:cstheme="minorHAnsi"/>
          <w:lang w:val="en-GB"/>
        </w:rPr>
        <w:t xml:space="preserve"> advantage;</w:t>
      </w:r>
    </w:p>
    <w:p w14:paraId="61FBB33D" w14:textId="0870E9BD" w:rsidR="00402565" w:rsidRDefault="00665A31" w:rsidP="00402565">
      <w:pPr>
        <w:numPr>
          <w:ilvl w:val="0"/>
          <w:numId w:val="21"/>
        </w:numPr>
        <w:spacing w:after="0" w:line="240" w:lineRule="auto"/>
        <w:ind w:left="703"/>
        <w:jc w:val="both"/>
        <w:rPr>
          <w:rFonts w:eastAsia="Times New Roman" w:cstheme="minorHAnsi"/>
          <w:lang w:val="en-GB"/>
        </w:rPr>
      </w:pPr>
      <w:r>
        <w:rPr>
          <w:rFonts w:eastAsia="Times New Roman" w:cstheme="minorHAnsi"/>
          <w:lang w:val="en-GB"/>
        </w:rPr>
        <w:t xml:space="preserve">Track-record of producing </w:t>
      </w:r>
      <w:r w:rsidR="00402565" w:rsidRPr="00402565">
        <w:rPr>
          <w:rFonts w:eastAsia="Times New Roman" w:cstheme="minorHAnsi"/>
          <w:lang w:val="en-GB"/>
        </w:rPr>
        <w:t>high quality outputs.</w:t>
      </w:r>
    </w:p>
    <w:p w14:paraId="30081D6B" w14:textId="4D060905" w:rsidR="00EA0929" w:rsidRPr="00402565" w:rsidRDefault="00EA0929" w:rsidP="00402565">
      <w:pPr>
        <w:numPr>
          <w:ilvl w:val="0"/>
          <w:numId w:val="21"/>
        </w:numPr>
        <w:spacing w:after="0" w:line="240" w:lineRule="auto"/>
        <w:ind w:left="703"/>
        <w:jc w:val="both"/>
        <w:rPr>
          <w:rFonts w:eastAsia="Times New Roman" w:cstheme="minorHAnsi"/>
          <w:lang w:val="en-GB"/>
        </w:rPr>
      </w:pPr>
      <w:r>
        <w:rPr>
          <w:rFonts w:eastAsia="Times New Roman" w:cstheme="minorHAnsi"/>
          <w:lang w:val="en-GB"/>
        </w:rPr>
        <w:t>Rwandan-based firm is preferable.</w:t>
      </w:r>
    </w:p>
    <w:p w14:paraId="10181988" w14:textId="77777777" w:rsidR="00402565" w:rsidRPr="00402565" w:rsidRDefault="00402565" w:rsidP="00402565">
      <w:pPr>
        <w:spacing w:after="0" w:line="240" w:lineRule="auto"/>
        <w:rPr>
          <w:rFonts w:eastAsia="Times New Roman" w:cstheme="minorHAnsi"/>
          <w:lang w:val="en-GB"/>
        </w:rPr>
      </w:pPr>
    </w:p>
    <w:p w14:paraId="07983F3E" w14:textId="6E59712A" w:rsidR="00402565" w:rsidRPr="00402565" w:rsidRDefault="00402565" w:rsidP="00402565">
      <w:pPr>
        <w:spacing w:after="0" w:line="240" w:lineRule="auto"/>
        <w:rPr>
          <w:rFonts w:eastAsia="Times New Roman" w:cstheme="minorHAnsi"/>
          <w:b/>
          <w:i/>
          <w:lang w:val="en-GB"/>
        </w:rPr>
      </w:pPr>
      <w:r>
        <w:rPr>
          <w:rFonts w:eastAsia="Times New Roman" w:cstheme="minorHAnsi"/>
          <w:b/>
          <w:lang w:val="en-GB"/>
        </w:rPr>
        <w:t xml:space="preserve">6.3. </w:t>
      </w:r>
      <w:r>
        <w:rPr>
          <w:rFonts w:eastAsia="Times New Roman" w:cstheme="minorHAnsi"/>
          <w:b/>
          <w:lang w:val="en-GB"/>
        </w:rPr>
        <w:tab/>
      </w:r>
      <w:r w:rsidRPr="00402565">
        <w:rPr>
          <w:rFonts w:eastAsia="Times New Roman" w:cstheme="minorHAnsi"/>
          <w:b/>
          <w:lang w:val="en-GB"/>
        </w:rPr>
        <w:t>Structure of the Application</w:t>
      </w:r>
    </w:p>
    <w:p w14:paraId="76BECFEA" w14:textId="2B47146F" w:rsidR="00402565" w:rsidRDefault="00402565" w:rsidP="00402565">
      <w:pPr>
        <w:numPr>
          <w:ilvl w:val="0"/>
          <w:numId w:val="19"/>
        </w:numPr>
        <w:spacing w:after="0" w:line="240" w:lineRule="auto"/>
        <w:ind w:left="703"/>
        <w:jc w:val="both"/>
        <w:rPr>
          <w:rFonts w:eastAsia="Times New Roman" w:cstheme="minorHAnsi"/>
          <w:lang w:val="en-GB"/>
        </w:rPr>
      </w:pPr>
      <w:r w:rsidRPr="00402565">
        <w:rPr>
          <w:rFonts w:eastAsia="Times New Roman" w:cstheme="minorHAnsi"/>
          <w:lang w:val="en-GB"/>
        </w:rPr>
        <w:t xml:space="preserve">The application includes a suggested template for submissions in Annex 1: </w:t>
      </w:r>
      <w:r w:rsidRPr="00402565">
        <w:rPr>
          <w:rFonts w:eastAsia="Times New Roman" w:cstheme="minorHAnsi"/>
          <w:i/>
          <w:lang w:val="en-GB"/>
        </w:rPr>
        <w:t xml:space="preserve">Submission Format.  </w:t>
      </w:r>
      <w:r w:rsidRPr="00402565">
        <w:rPr>
          <w:rFonts w:eastAsia="Times New Roman" w:cstheme="minorHAnsi"/>
          <w:lang w:val="en-GB"/>
        </w:rPr>
        <w:t xml:space="preserve">Section 1 must be followed as in the Annex.  Applications may choose a format for sections 2, 3 and 4 provided all the necessary information is included.  </w:t>
      </w:r>
    </w:p>
    <w:p w14:paraId="707ED49B" w14:textId="77777777" w:rsidR="00E52E30" w:rsidRDefault="0010446A" w:rsidP="00E52E30">
      <w:pPr>
        <w:numPr>
          <w:ilvl w:val="0"/>
          <w:numId w:val="19"/>
        </w:numPr>
        <w:spacing w:after="0" w:line="240" w:lineRule="auto"/>
        <w:ind w:left="703"/>
        <w:jc w:val="both"/>
        <w:rPr>
          <w:rFonts w:eastAsia="Times New Roman" w:cstheme="minorHAnsi"/>
          <w:lang w:val="en-GB"/>
        </w:rPr>
      </w:pPr>
      <w:r>
        <w:rPr>
          <w:rFonts w:eastAsia="Times New Roman" w:cstheme="minorHAnsi"/>
          <w:lang w:val="en-GB"/>
        </w:rPr>
        <w:t xml:space="preserve">The application must contain a portfolio with 2-3 previous projects demonstrating the applicant’s ability to </w:t>
      </w:r>
      <w:r w:rsidR="00737124">
        <w:rPr>
          <w:rFonts w:eastAsia="Times New Roman" w:cstheme="minorHAnsi"/>
          <w:lang w:val="en-GB"/>
        </w:rPr>
        <w:t xml:space="preserve">develop creative and participatory technology-based tools for education. References for materials or examples in the portfolio should be provided as well. </w:t>
      </w:r>
    </w:p>
    <w:p w14:paraId="113B2C29" w14:textId="3DD35C0B" w:rsidR="00402565" w:rsidRPr="00DE3F45" w:rsidRDefault="00402565" w:rsidP="00E52E30">
      <w:pPr>
        <w:numPr>
          <w:ilvl w:val="0"/>
          <w:numId w:val="19"/>
        </w:numPr>
        <w:spacing w:after="0" w:line="240" w:lineRule="auto"/>
        <w:ind w:left="703"/>
        <w:jc w:val="both"/>
        <w:rPr>
          <w:rFonts w:eastAsia="Times New Roman" w:cstheme="minorHAnsi"/>
          <w:lang w:val="en-GB"/>
        </w:rPr>
      </w:pPr>
      <w:r w:rsidRPr="00E52E30">
        <w:rPr>
          <w:rFonts w:eastAsia="Times New Roman" w:cstheme="minorHAnsi"/>
          <w:lang w:val="en-GB"/>
        </w:rPr>
        <w:t xml:space="preserve">Additional documents or links to documents </w:t>
      </w:r>
      <w:r w:rsidR="0010446A" w:rsidRPr="00E52E30">
        <w:rPr>
          <w:rFonts w:eastAsia="Times New Roman" w:cstheme="minorHAnsi"/>
          <w:lang w:val="en-GB"/>
        </w:rPr>
        <w:t xml:space="preserve">(such as the portfolio) </w:t>
      </w:r>
      <w:r w:rsidRPr="00E52E30">
        <w:rPr>
          <w:rFonts w:eastAsia="Times New Roman" w:cstheme="minorHAnsi"/>
          <w:lang w:val="en-GB"/>
        </w:rPr>
        <w:t xml:space="preserve">may be included at the applicant’s discretion. </w:t>
      </w:r>
      <w:r w:rsidRPr="00E52E30">
        <w:rPr>
          <w:rFonts w:eastAsia="Times New Roman" w:cstheme="minorHAnsi"/>
          <w:b/>
          <w:lang w:val="en-GB"/>
        </w:rPr>
        <w:t xml:space="preserve">Kindly consider that UNCDF email accounts are only able to receive attachments of up to </w:t>
      </w:r>
      <w:r w:rsidR="00E52E30" w:rsidRPr="00E52E30">
        <w:rPr>
          <w:rFonts w:eastAsia="Times New Roman" w:cstheme="minorHAnsi"/>
          <w:b/>
          <w:lang w:val="en-GB"/>
        </w:rPr>
        <w:lastRenderedPageBreak/>
        <w:t>10</w:t>
      </w:r>
      <w:r w:rsidRPr="00E52E30">
        <w:rPr>
          <w:rFonts w:eastAsia="Times New Roman" w:cstheme="minorHAnsi"/>
          <w:b/>
          <w:lang w:val="en-GB"/>
        </w:rPr>
        <w:t>MB and links to larger files are often preferable</w:t>
      </w:r>
      <w:r w:rsidRPr="00DE3F45">
        <w:rPr>
          <w:rFonts w:eastAsia="Times New Roman" w:cstheme="minorHAnsi"/>
          <w:lang w:val="en-GB"/>
        </w:rPr>
        <w:t xml:space="preserve">.  </w:t>
      </w:r>
      <w:r w:rsidR="00E52E30" w:rsidRPr="00DE3F45">
        <w:rPr>
          <w:rFonts w:ascii="Calibri" w:eastAsia="Calibri" w:hAnsi="Calibri" w:cs="Times New Roman"/>
          <w:bCs/>
          <w:iCs/>
          <w:lang w:val="en-GB"/>
        </w:rPr>
        <w:t>If size of the application is an issue, a DropBox or Google Drive link is acceptable.</w:t>
      </w:r>
    </w:p>
    <w:p w14:paraId="2B72106C" w14:textId="77777777" w:rsidR="00402565" w:rsidRDefault="00402565" w:rsidP="00402565">
      <w:pPr>
        <w:spacing w:after="0" w:line="240" w:lineRule="auto"/>
        <w:rPr>
          <w:rFonts w:eastAsia="Times New Roman" w:cstheme="minorHAnsi"/>
          <w:lang w:val="en-GB"/>
        </w:rPr>
      </w:pPr>
    </w:p>
    <w:p w14:paraId="4ABDF21C" w14:textId="75F02CE4" w:rsidR="00402565" w:rsidRPr="00402565" w:rsidRDefault="00402565" w:rsidP="00402565">
      <w:pPr>
        <w:spacing w:after="0" w:line="240" w:lineRule="auto"/>
        <w:rPr>
          <w:rFonts w:eastAsia="Times New Roman" w:cstheme="minorHAnsi"/>
          <w:b/>
          <w:lang w:val="en-GB"/>
        </w:rPr>
      </w:pPr>
      <w:r>
        <w:rPr>
          <w:rFonts w:eastAsia="Times New Roman" w:cstheme="minorHAnsi"/>
          <w:b/>
          <w:lang w:val="en-GB"/>
        </w:rPr>
        <w:t xml:space="preserve">6.4. </w:t>
      </w:r>
      <w:r>
        <w:rPr>
          <w:rFonts w:eastAsia="Times New Roman" w:cstheme="minorHAnsi"/>
          <w:b/>
          <w:lang w:val="en-GB"/>
        </w:rPr>
        <w:tab/>
      </w:r>
      <w:r w:rsidRPr="00402565">
        <w:rPr>
          <w:rFonts w:eastAsia="Times New Roman" w:cstheme="minorHAnsi"/>
          <w:b/>
          <w:lang w:val="en-GB"/>
        </w:rPr>
        <w:t>Submission of the Application</w:t>
      </w:r>
    </w:p>
    <w:p w14:paraId="50AA2F1E" w14:textId="77777777" w:rsidR="00E52E30" w:rsidRDefault="00402565" w:rsidP="00E52E30">
      <w:pPr>
        <w:numPr>
          <w:ilvl w:val="0"/>
          <w:numId w:val="20"/>
        </w:numPr>
        <w:spacing w:after="0" w:line="240" w:lineRule="auto"/>
        <w:ind w:left="720"/>
        <w:jc w:val="both"/>
        <w:rPr>
          <w:rFonts w:eastAsia="Times New Roman" w:cstheme="minorHAnsi"/>
        </w:rPr>
      </w:pPr>
      <w:r w:rsidRPr="00402565">
        <w:rPr>
          <w:rFonts w:eastAsia="Times New Roman" w:cstheme="minorHAnsi"/>
          <w:lang w:val="en-GB"/>
        </w:rPr>
        <w:t xml:space="preserve">Applications and any consultation about this RFA should be submitted via email to </w:t>
      </w:r>
      <w:hyperlink r:id="rId13" w:history="1">
        <w:r w:rsidR="0010446A" w:rsidRPr="00BE6FA5">
          <w:rPr>
            <w:rStyle w:val="Lienhypertexte"/>
            <w:rFonts w:eastAsia="Times New Roman" w:cstheme="minorHAnsi"/>
          </w:rPr>
          <w:t>fipa.procurement.tz@uncdf.org</w:t>
        </w:r>
      </w:hyperlink>
    </w:p>
    <w:p w14:paraId="72D34BBD" w14:textId="0A524427" w:rsidR="00402565" w:rsidRPr="00E52E30" w:rsidRDefault="00402565" w:rsidP="00E52E30">
      <w:pPr>
        <w:numPr>
          <w:ilvl w:val="0"/>
          <w:numId w:val="20"/>
        </w:numPr>
        <w:spacing w:after="0" w:line="240" w:lineRule="auto"/>
        <w:ind w:left="720"/>
        <w:jc w:val="both"/>
        <w:rPr>
          <w:rFonts w:eastAsia="Times New Roman" w:cstheme="minorHAnsi"/>
        </w:rPr>
      </w:pPr>
      <w:r w:rsidRPr="00E52E30">
        <w:rPr>
          <w:rFonts w:eastAsia="Times New Roman" w:cstheme="minorHAnsi"/>
          <w:lang w:val="en-GB"/>
        </w:rPr>
        <w:t xml:space="preserve">The subject line of the email should be:  </w:t>
      </w:r>
      <w:r w:rsidR="00E52E30" w:rsidRPr="00E52E30">
        <w:rPr>
          <w:rFonts w:cstheme="minorHAnsi"/>
          <w:u w:val="single"/>
          <w:lang w:val="en-GB"/>
        </w:rPr>
        <w:t>RFA Rwanda: Digital and Financial Literacy for Refugees and Host Community</w:t>
      </w:r>
    </w:p>
    <w:p w14:paraId="2F0D8CC5" w14:textId="0FD052AC" w:rsidR="00402565" w:rsidRPr="00402565" w:rsidRDefault="00402565" w:rsidP="00AA264B">
      <w:pPr>
        <w:numPr>
          <w:ilvl w:val="0"/>
          <w:numId w:val="20"/>
        </w:numPr>
        <w:spacing w:after="0" w:line="240" w:lineRule="auto"/>
        <w:ind w:left="720"/>
        <w:jc w:val="both"/>
        <w:rPr>
          <w:rFonts w:eastAsia="Times New Roman" w:cstheme="minorHAnsi"/>
          <w:lang w:val="en-GB"/>
        </w:rPr>
      </w:pPr>
      <w:r w:rsidRPr="00402565">
        <w:rPr>
          <w:rFonts w:eastAsia="Times New Roman" w:cstheme="minorHAnsi"/>
          <w:lang w:val="en-GB"/>
        </w:rPr>
        <w:t xml:space="preserve">The </w:t>
      </w:r>
      <w:r w:rsidRPr="00402565">
        <w:rPr>
          <w:rFonts w:eastAsia="Times New Roman" w:cstheme="minorHAnsi"/>
          <w:b/>
          <w:lang w:val="en-GB"/>
        </w:rPr>
        <w:t>deadline</w:t>
      </w:r>
      <w:r w:rsidRPr="00402565">
        <w:rPr>
          <w:rFonts w:eastAsia="Times New Roman" w:cstheme="minorHAnsi"/>
          <w:lang w:val="en-GB"/>
        </w:rPr>
        <w:t xml:space="preserve"> to submit the applications is</w:t>
      </w:r>
      <w:r w:rsidRPr="00402565">
        <w:rPr>
          <w:rFonts w:eastAsia="Times New Roman" w:cstheme="minorHAnsi"/>
          <w:b/>
          <w:lang w:val="en-GB"/>
        </w:rPr>
        <w:t xml:space="preserve"> </w:t>
      </w:r>
      <w:r w:rsidR="000D7CA5">
        <w:rPr>
          <w:rFonts w:eastAsia="Times New Roman" w:cstheme="minorHAnsi"/>
          <w:b/>
          <w:lang w:val="en-GB"/>
        </w:rPr>
        <w:t>March 22</w:t>
      </w:r>
      <w:r w:rsidR="000D7CA5" w:rsidRPr="000D7CA5">
        <w:rPr>
          <w:rFonts w:eastAsia="Times New Roman" w:cstheme="minorHAnsi"/>
          <w:b/>
          <w:vertAlign w:val="superscript"/>
          <w:lang w:val="en-GB"/>
        </w:rPr>
        <w:t>nd</w:t>
      </w:r>
      <w:r w:rsidRPr="00402565">
        <w:rPr>
          <w:rFonts w:eastAsia="Times New Roman" w:cstheme="minorHAnsi"/>
          <w:b/>
          <w:lang w:val="en-GB"/>
        </w:rPr>
        <w:t xml:space="preserve"> at midnight EAT</w:t>
      </w:r>
    </w:p>
    <w:p w14:paraId="35DE25D4" w14:textId="77777777" w:rsidR="00402565" w:rsidRPr="00402565" w:rsidRDefault="00402565" w:rsidP="00402565">
      <w:pPr>
        <w:spacing w:after="0" w:line="240" w:lineRule="auto"/>
        <w:rPr>
          <w:rFonts w:eastAsia="Times New Roman" w:cstheme="minorHAnsi"/>
          <w:lang w:val="en-GB"/>
        </w:rPr>
      </w:pPr>
    </w:p>
    <w:p w14:paraId="35EFE567" w14:textId="77777777" w:rsidR="007A77B6" w:rsidRPr="00D32884" w:rsidRDefault="007A77B6" w:rsidP="00AA264B">
      <w:pPr>
        <w:widowControl w:val="0"/>
        <w:autoSpaceDE w:val="0"/>
        <w:autoSpaceDN w:val="0"/>
        <w:adjustRightInd w:val="0"/>
        <w:spacing w:before="120" w:after="230" w:line="231" w:lineRule="atLeast"/>
        <w:ind w:right="68"/>
        <w:jc w:val="center"/>
        <w:rPr>
          <w:rFonts w:ascii="Calibri" w:eastAsia="SimSun" w:hAnsi="Calibri" w:cs="Arial"/>
          <w:b/>
          <w:color w:val="000000"/>
          <w:sz w:val="24"/>
          <w:lang w:val="en-GB"/>
        </w:rPr>
        <w:sectPr w:rsidR="007A77B6" w:rsidRPr="00D32884" w:rsidSect="007A756A">
          <w:pgSz w:w="11909" w:h="16834" w:code="9"/>
          <w:pgMar w:top="1440" w:right="1080" w:bottom="1170" w:left="1080" w:header="720" w:footer="720" w:gutter="0"/>
          <w:cols w:space="720"/>
          <w:docGrid w:linePitch="360"/>
        </w:sectPr>
      </w:pPr>
    </w:p>
    <w:p w14:paraId="077CE2DE" w14:textId="788C3591" w:rsidR="00AA264B" w:rsidRPr="008F590A" w:rsidRDefault="00AA264B" w:rsidP="00AA264B">
      <w:pPr>
        <w:widowControl w:val="0"/>
        <w:autoSpaceDE w:val="0"/>
        <w:autoSpaceDN w:val="0"/>
        <w:adjustRightInd w:val="0"/>
        <w:spacing w:before="120" w:after="230" w:line="231" w:lineRule="atLeast"/>
        <w:ind w:right="68"/>
        <w:jc w:val="center"/>
        <w:rPr>
          <w:rFonts w:ascii="Calibri" w:eastAsia="SimSun" w:hAnsi="Calibri" w:cs="Arial"/>
          <w:b/>
          <w:color w:val="000000"/>
          <w:sz w:val="24"/>
        </w:rPr>
      </w:pPr>
      <w:r w:rsidRPr="008F590A">
        <w:rPr>
          <w:rFonts w:ascii="Calibri" w:eastAsia="SimSun" w:hAnsi="Calibri" w:cs="Arial"/>
          <w:b/>
          <w:color w:val="000000"/>
          <w:sz w:val="24"/>
        </w:rPr>
        <w:lastRenderedPageBreak/>
        <w:t>ANNEX 1: SUBMISSION FORMAT</w:t>
      </w:r>
    </w:p>
    <w:sdt>
      <w:sdtPr>
        <w:rPr>
          <w:rFonts w:ascii="Calibri" w:eastAsia="SimSun" w:hAnsi="Calibri" w:cs="Calibri"/>
          <w:kern w:val="28"/>
          <w:vertAlign w:val="superscript"/>
          <w:lang w:val="en-GB" w:eastAsia="it-IT"/>
        </w:rPr>
        <w:id w:val="784546531"/>
        <w:showingPlcHdr/>
        <w:text/>
      </w:sdtPr>
      <w:sdtEndPr/>
      <w:sdtContent>
        <w:p w14:paraId="5D18133F" w14:textId="77777777" w:rsidR="00AA264B" w:rsidRPr="008F590A" w:rsidRDefault="00AA264B" w:rsidP="00AA264B">
          <w:pPr>
            <w:widowControl w:val="0"/>
            <w:overflowPunct w:val="0"/>
            <w:adjustRightInd w:val="0"/>
            <w:spacing w:after="0" w:line="240" w:lineRule="auto"/>
            <w:jc w:val="right"/>
            <w:rPr>
              <w:rFonts w:ascii="Calibri" w:eastAsia="SimSun" w:hAnsi="Calibri" w:cs="Calibri"/>
              <w:color w:val="000000"/>
              <w:kern w:val="28"/>
            </w:rPr>
          </w:pPr>
          <w:r w:rsidRPr="008F590A">
            <w:rPr>
              <w:rFonts w:ascii="Calibri" w:eastAsia="SimSun" w:hAnsi="Calibri" w:cs="Calibri"/>
              <w:color w:val="000000"/>
              <w:kern w:val="28"/>
              <w:lang w:val="en-GB"/>
            </w:rPr>
            <w:t xml:space="preserve">[insert: </w:t>
          </w:r>
          <w:r w:rsidRPr="008F590A">
            <w:rPr>
              <w:rFonts w:ascii="Calibri" w:eastAsia="SimSun" w:hAnsi="Calibri" w:cs="Calibri"/>
              <w:i/>
              <w:color w:val="000000"/>
              <w:kern w:val="28"/>
              <w:lang w:val="en-GB"/>
            </w:rPr>
            <w:t>Location</w:t>
          </w:r>
          <w:r w:rsidRPr="008F590A">
            <w:rPr>
              <w:rFonts w:ascii="Calibri" w:eastAsia="SimSun" w:hAnsi="Calibri" w:cs="Calibri"/>
              <w:color w:val="000000"/>
              <w:kern w:val="28"/>
              <w:lang w:val="en-GB"/>
            </w:rPr>
            <w:t>]</w:t>
          </w:r>
        </w:p>
      </w:sdtContent>
    </w:sdt>
    <w:sdt>
      <w:sdtPr>
        <w:rPr>
          <w:rFonts w:ascii="Calibri" w:eastAsia="SimSun" w:hAnsi="Calibri" w:cs="Calibri"/>
          <w:kern w:val="28"/>
          <w:lang w:val="en-GB" w:eastAsia="it-IT"/>
        </w:rPr>
        <w:id w:val="1578166801"/>
        <w:showingPlcHdr/>
        <w:date>
          <w:dateFormat w:val="M/d/yyyy"/>
          <w:lid w:val="en-US"/>
          <w:storeMappedDataAs w:val="dateTime"/>
          <w:calendar w:val="gregorian"/>
        </w:date>
      </w:sdtPr>
      <w:sdtEndPr/>
      <w:sdtContent>
        <w:p w14:paraId="7FA7455A" w14:textId="77777777" w:rsidR="00AA264B" w:rsidRPr="008F590A" w:rsidRDefault="00AA264B" w:rsidP="00AA264B">
          <w:pPr>
            <w:widowControl w:val="0"/>
            <w:overflowPunct w:val="0"/>
            <w:adjustRightInd w:val="0"/>
            <w:spacing w:after="0" w:line="240" w:lineRule="auto"/>
            <w:jc w:val="right"/>
            <w:rPr>
              <w:rFonts w:ascii="Calibri" w:eastAsia="SimSun" w:hAnsi="Calibri" w:cs="Calibri"/>
              <w:kern w:val="28"/>
              <w:lang w:val="en-GB" w:eastAsia="it-IT"/>
            </w:rPr>
          </w:pPr>
          <w:r w:rsidRPr="008F590A">
            <w:rPr>
              <w:rFonts w:ascii="Calibri" w:eastAsia="SimSun" w:hAnsi="Calibri" w:cs="Calibri"/>
              <w:i/>
              <w:color w:val="000000"/>
              <w:kern w:val="28"/>
            </w:rPr>
            <w:t>[insert: Date</w:t>
          </w:r>
        </w:p>
      </w:sdtContent>
    </w:sdt>
    <w:p w14:paraId="4F1C9C5C" w14:textId="77777777" w:rsidR="00AA264B" w:rsidRPr="008F590A" w:rsidRDefault="00AA264B" w:rsidP="00AA264B">
      <w:pPr>
        <w:spacing w:after="0" w:line="240" w:lineRule="auto"/>
        <w:rPr>
          <w:rFonts w:ascii="Calibri" w:eastAsia="Times New Roman" w:hAnsi="Calibri" w:cs="Calibri"/>
          <w:lang w:val="en-GB" w:eastAsia="it-IT"/>
        </w:rPr>
      </w:pPr>
    </w:p>
    <w:p w14:paraId="17A74945" w14:textId="77777777" w:rsidR="00AA264B" w:rsidRDefault="00AA264B" w:rsidP="00AA264B">
      <w:pPr>
        <w:widowControl w:val="0"/>
        <w:overflowPunct w:val="0"/>
        <w:adjustRightInd w:val="0"/>
        <w:spacing w:after="0" w:line="240" w:lineRule="auto"/>
        <w:rPr>
          <w:rFonts w:ascii="Calibri" w:eastAsia="SimSun" w:hAnsi="Calibri" w:cs="Calibri"/>
          <w:kern w:val="28"/>
          <w:highlight w:val="yellow"/>
          <w:lang w:val="en-GB"/>
        </w:rPr>
      </w:pPr>
      <w:r w:rsidRPr="008F590A">
        <w:rPr>
          <w:rFonts w:ascii="Calibri" w:eastAsia="SimSun" w:hAnsi="Calibri" w:cs="Calibri"/>
          <w:kern w:val="28"/>
          <w:lang w:val="en-GB"/>
        </w:rPr>
        <w:t>To:</w:t>
      </w:r>
      <w:r w:rsidRPr="008F590A">
        <w:rPr>
          <w:rFonts w:ascii="Calibri" w:eastAsia="SimSun" w:hAnsi="Calibri" w:cs="Calibri"/>
          <w:kern w:val="28"/>
          <w:lang w:val="en-GB"/>
        </w:rPr>
        <w:tab/>
      </w:r>
      <w:r w:rsidRPr="000D7CA5">
        <w:rPr>
          <w:rFonts w:ascii="Calibri" w:eastAsia="SimSun" w:hAnsi="Calibri" w:cs="Calibri"/>
          <w:kern w:val="28"/>
          <w:lang w:val="en-GB"/>
        </w:rPr>
        <w:t>Ivana Damjanov, Technical Specialist, UNCDF Tanzania</w:t>
      </w:r>
    </w:p>
    <w:p w14:paraId="07B2995D" w14:textId="77777777" w:rsidR="00AA264B" w:rsidRPr="008F590A" w:rsidRDefault="00AA264B" w:rsidP="00AA264B">
      <w:pPr>
        <w:widowControl w:val="0"/>
        <w:overflowPunct w:val="0"/>
        <w:adjustRightInd w:val="0"/>
        <w:spacing w:after="0" w:line="240" w:lineRule="auto"/>
        <w:rPr>
          <w:rFonts w:ascii="Calibri" w:eastAsia="SimSun" w:hAnsi="Calibri" w:cs="Calibri"/>
          <w:kern w:val="28"/>
          <w:lang w:val="en-GB"/>
        </w:rPr>
      </w:pPr>
    </w:p>
    <w:p w14:paraId="69B22839" w14:textId="230E51FE" w:rsidR="00AA264B" w:rsidRPr="008F590A" w:rsidRDefault="00AA264B" w:rsidP="00AA264B">
      <w:pPr>
        <w:widowControl w:val="0"/>
        <w:overflowPunct w:val="0"/>
        <w:adjustRightInd w:val="0"/>
        <w:spacing w:after="0" w:line="240" w:lineRule="auto"/>
        <w:rPr>
          <w:rFonts w:ascii="Calibri" w:eastAsia="SimSun" w:hAnsi="Calibri" w:cs="Calibri"/>
          <w:kern w:val="28"/>
          <w:lang w:val="en-GB"/>
        </w:rPr>
      </w:pPr>
      <w:r w:rsidRPr="008F590A">
        <w:rPr>
          <w:rFonts w:ascii="Calibri" w:eastAsia="SimSun" w:hAnsi="Calibri" w:cs="Calibri"/>
          <w:kern w:val="28"/>
          <w:lang w:val="en-GB"/>
        </w:rPr>
        <w:t>Dear Madam:</w:t>
      </w:r>
    </w:p>
    <w:p w14:paraId="72BE0FAF" w14:textId="77777777" w:rsidR="00AA264B" w:rsidRPr="008F590A" w:rsidRDefault="00AA264B" w:rsidP="00AA264B">
      <w:pPr>
        <w:widowControl w:val="0"/>
        <w:overflowPunct w:val="0"/>
        <w:adjustRightInd w:val="0"/>
        <w:spacing w:after="0" w:line="240" w:lineRule="auto"/>
        <w:rPr>
          <w:rFonts w:ascii="Calibri" w:eastAsia="SimSun" w:hAnsi="Calibri" w:cs="Calibri"/>
          <w:kern w:val="28"/>
          <w:lang w:val="en-GB"/>
        </w:rPr>
      </w:pPr>
    </w:p>
    <w:p w14:paraId="006CABE2" w14:textId="06256ED4" w:rsidR="00AA264B" w:rsidRPr="008F590A" w:rsidRDefault="00AA264B" w:rsidP="00AA264B">
      <w:pPr>
        <w:widowControl w:val="0"/>
        <w:overflowPunct w:val="0"/>
        <w:adjustRightInd w:val="0"/>
        <w:spacing w:after="0" w:line="240" w:lineRule="auto"/>
        <w:jc w:val="both"/>
        <w:rPr>
          <w:rFonts w:ascii="Calibri" w:eastAsia="SimSun" w:hAnsi="Calibri" w:cs="Calibri"/>
          <w:kern w:val="28"/>
          <w:lang w:val="en-GB"/>
        </w:rPr>
      </w:pPr>
      <w:r w:rsidRPr="008F590A">
        <w:rPr>
          <w:rFonts w:ascii="Calibri" w:eastAsia="SimSun" w:hAnsi="Calibri" w:cs="Calibri"/>
          <w:kern w:val="28"/>
          <w:lang w:val="en-GB"/>
        </w:rPr>
        <w:tab/>
        <w:t xml:space="preserve">We, the undersigned, hereby apply for </w:t>
      </w:r>
      <w:sdt>
        <w:sdtPr>
          <w:rPr>
            <w:rFonts w:eastAsia="Times New Roman" w:cstheme="minorHAnsi"/>
            <w:b/>
            <w:lang w:val="en-GB"/>
          </w:rPr>
          <w:id w:val="861863070"/>
          <w:text/>
        </w:sdtPr>
        <w:sdtEndPr/>
        <w:sdtContent>
          <w:r w:rsidR="00410844" w:rsidRPr="00410844">
            <w:rPr>
              <w:rFonts w:eastAsia="Times New Roman" w:cstheme="minorHAnsi"/>
              <w:b/>
              <w:lang w:val="en-GB"/>
            </w:rPr>
            <w:t>Expanding Financial Access &amp; Digital and Financial Literacy for Refugees and Host Community: Rwanda</w:t>
          </w:r>
          <w:r w:rsidR="00410844">
            <w:rPr>
              <w:rFonts w:eastAsia="Times New Roman" w:cstheme="minorHAnsi"/>
              <w:b/>
              <w:lang w:val="en-GB"/>
            </w:rPr>
            <w:t xml:space="preserve"> </w:t>
          </w:r>
        </w:sdtContent>
      </w:sdt>
      <w:r w:rsidRPr="008F590A">
        <w:rPr>
          <w:rFonts w:ascii="Calibri" w:eastAsia="SimSun" w:hAnsi="Calibri" w:cs="Calibri"/>
          <w:kern w:val="28"/>
          <w:lang w:val="en-GB"/>
        </w:rPr>
        <w:t xml:space="preserve">in accordance with your Request for Application dated </w:t>
      </w:r>
      <w:sdt>
        <w:sdtPr>
          <w:rPr>
            <w:rFonts w:ascii="Calibri" w:eastAsia="SimSun" w:hAnsi="Calibri" w:cs="Calibri"/>
            <w:kern w:val="28"/>
            <w:shd w:val="clear" w:color="auto" w:fill="FFFF00"/>
            <w:lang w:val="en-GB"/>
          </w:rPr>
          <w:id w:val="-1559004580"/>
          <w:date w:fullDate="2019-02-15T00:00:00Z">
            <w:dateFormat w:val="M/d/yyyy"/>
            <w:lid w:val="en-US"/>
            <w:storeMappedDataAs w:val="dateTime"/>
            <w:calendar w:val="gregorian"/>
          </w:date>
        </w:sdtPr>
        <w:sdtEndPr/>
        <w:sdtContent>
          <w:r w:rsidR="00410844">
            <w:rPr>
              <w:rFonts w:ascii="Calibri" w:eastAsia="SimSun" w:hAnsi="Calibri" w:cs="Calibri"/>
              <w:kern w:val="28"/>
              <w:shd w:val="clear" w:color="auto" w:fill="FFFF00"/>
            </w:rPr>
            <w:t>2/15/2019</w:t>
          </w:r>
        </w:sdtContent>
      </w:sdt>
      <w:r>
        <w:rPr>
          <w:rFonts w:ascii="Calibri" w:eastAsia="SimSun" w:hAnsi="Calibri" w:cs="Calibri"/>
          <w:kern w:val="28"/>
          <w:lang w:val="en-GB"/>
        </w:rPr>
        <w:t xml:space="preserve"> </w:t>
      </w:r>
      <w:r w:rsidRPr="008F590A">
        <w:rPr>
          <w:rFonts w:ascii="Calibri" w:eastAsia="SimSun" w:hAnsi="Calibri" w:cs="Calibri"/>
          <w:kern w:val="28"/>
          <w:lang w:val="en-GB"/>
        </w:rPr>
        <w:t>and our Application.  We are hereby submitting our Application, which includes the Technical Proposal and Financial Proposal.</w:t>
      </w:r>
    </w:p>
    <w:p w14:paraId="640AA197" w14:textId="77777777" w:rsidR="00AA264B" w:rsidRPr="008F590A" w:rsidRDefault="00AA264B" w:rsidP="00AA264B">
      <w:pPr>
        <w:widowControl w:val="0"/>
        <w:overflowPunct w:val="0"/>
        <w:adjustRightInd w:val="0"/>
        <w:spacing w:after="0" w:line="240" w:lineRule="auto"/>
        <w:jc w:val="both"/>
        <w:rPr>
          <w:rFonts w:ascii="Calibri" w:eastAsia="SimSun" w:hAnsi="Calibri" w:cs="Calibri"/>
          <w:kern w:val="28"/>
          <w:lang w:val="en-GB"/>
        </w:rPr>
      </w:pPr>
    </w:p>
    <w:p w14:paraId="06E6094F" w14:textId="77777777" w:rsidR="00AA264B" w:rsidRPr="008F590A" w:rsidRDefault="00AA264B" w:rsidP="00AA264B">
      <w:pPr>
        <w:widowControl w:val="0"/>
        <w:overflowPunct w:val="0"/>
        <w:adjustRightInd w:val="0"/>
        <w:spacing w:after="0" w:line="240" w:lineRule="auto"/>
        <w:ind w:firstLine="709"/>
        <w:jc w:val="both"/>
        <w:rPr>
          <w:rFonts w:ascii="Calibri" w:eastAsia="SimSun" w:hAnsi="Calibri" w:cs="Calibri"/>
          <w:kern w:val="28"/>
          <w:lang w:val="en-GB"/>
        </w:rPr>
      </w:pPr>
      <w:r w:rsidRPr="008F590A">
        <w:rPr>
          <w:rFonts w:ascii="Calibri" w:eastAsia="SimSun" w:hAnsi="Calibri" w:cs="Calibri"/>
          <w:kern w:val="28"/>
          <w:lang w:val="en-GB"/>
        </w:rPr>
        <w:t>We hereby declare that:</w:t>
      </w:r>
    </w:p>
    <w:p w14:paraId="41FFC669" w14:textId="77777777" w:rsidR="00AA264B" w:rsidRPr="008F590A" w:rsidRDefault="00AA264B" w:rsidP="00AA264B">
      <w:pPr>
        <w:widowControl w:val="0"/>
        <w:overflowPunct w:val="0"/>
        <w:adjustRightInd w:val="0"/>
        <w:spacing w:after="0" w:line="240" w:lineRule="auto"/>
        <w:ind w:firstLine="709"/>
        <w:jc w:val="both"/>
        <w:rPr>
          <w:rFonts w:ascii="Calibri" w:eastAsia="SimSun" w:hAnsi="Calibri" w:cs="Calibri"/>
          <w:kern w:val="28"/>
          <w:lang w:val="en-GB"/>
        </w:rPr>
      </w:pPr>
    </w:p>
    <w:p w14:paraId="0C6B7227" w14:textId="77777777" w:rsidR="00AA264B" w:rsidRPr="008F590A" w:rsidRDefault="00AA264B" w:rsidP="00AA264B">
      <w:pPr>
        <w:widowControl w:val="0"/>
        <w:numPr>
          <w:ilvl w:val="0"/>
          <w:numId w:val="26"/>
        </w:numPr>
        <w:overflowPunct w:val="0"/>
        <w:adjustRightInd w:val="0"/>
        <w:spacing w:after="0" w:line="240" w:lineRule="auto"/>
        <w:contextualSpacing/>
        <w:jc w:val="both"/>
        <w:rPr>
          <w:rFonts w:ascii="Calibri" w:eastAsia="SimSun" w:hAnsi="Calibri" w:cs="Calibri"/>
          <w:kern w:val="28"/>
          <w:lang w:val="en-GB"/>
        </w:rPr>
      </w:pPr>
      <w:r w:rsidRPr="008F590A">
        <w:rPr>
          <w:rFonts w:ascii="Calibri" w:eastAsia="SimSun" w:hAnsi="Calibri" w:cs="Calibri"/>
          <w:kern w:val="28"/>
          <w:lang w:val="en-GB"/>
        </w:rPr>
        <w:t>All the information and statements made in this Application are true and we accept that any misrepresentation contained in it may lead to our disqualification; and</w:t>
      </w:r>
    </w:p>
    <w:p w14:paraId="11070B00" w14:textId="77777777" w:rsidR="00AA264B" w:rsidRPr="008F590A" w:rsidRDefault="00AA264B" w:rsidP="00AA264B">
      <w:pPr>
        <w:widowControl w:val="0"/>
        <w:numPr>
          <w:ilvl w:val="0"/>
          <w:numId w:val="26"/>
        </w:numPr>
        <w:overflowPunct w:val="0"/>
        <w:adjustRightInd w:val="0"/>
        <w:spacing w:after="0" w:line="240" w:lineRule="auto"/>
        <w:contextualSpacing/>
        <w:jc w:val="both"/>
        <w:rPr>
          <w:rFonts w:ascii="Calibri" w:eastAsia="SimSun" w:hAnsi="Calibri" w:cs="Calibri"/>
          <w:kern w:val="28"/>
          <w:lang w:val="en-GB"/>
        </w:rPr>
      </w:pPr>
      <w:r w:rsidRPr="008F590A">
        <w:rPr>
          <w:rFonts w:ascii="Calibri" w:eastAsia="SimSun" w:hAnsi="Calibri" w:cs="Calibri"/>
          <w:kern w:val="28"/>
          <w:lang w:val="en-GB"/>
        </w:rPr>
        <w:t>We have no outstanding bankruptcy or pending litigation or any legal action that could impair our operation as a going concern</w:t>
      </w:r>
      <w:r>
        <w:rPr>
          <w:rFonts w:ascii="Calibri" w:eastAsia="SimSun" w:hAnsi="Calibri" w:cs="Calibri"/>
          <w:kern w:val="28"/>
          <w:lang w:val="en-GB"/>
        </w:rPr>
        <w:t>.</w:t>
      </w:r>
    </w:p>
    <w:p w14:paraId="563DC7C1" w14:textId="77777777" w:rsidR="00AA264B" w:rsidRPr="008F590A" w:rsidRDefault="00AA264B" w:rsidP="00AA264B">
      <w:pPr>
        <w:widowControl w:val="0"/>
        <w:overflowPunct w:val="0"/>
        <w:adjustRightInd w:val="0"/>
        <w:spacing w:after="0" w:line="240" w:lineRule="auto"/>
        <w:jc w:val="both"/>
        <w:rPr>
          <w:rFonts w:ascii="Calibri" w:eastAsia="SimSun" w:hAnsi="Calibri" w:cs="Calibri"/>
          <w:kern w:val="28"/>
          <w:lang w:val="en-GB"/>
        </w:rPr>
      </w:pPr>
    </w:p>
    <w:p w14:paraId="1B251F44" w14:textId="159DAF30" w:rsidR="00AA264B" w:rsidRPr="008F590A" w:rsidRDefault="00AA264B" w:rsidP="00AA264B">
      <w:pPr>
        <w:spacing w:after="0" w:line="240" w:lineRule="auto"/>
        <w:ind w:firstLine="720"/>
        <w:jc w:val="both"/>
        <w:rPr>
          <w:rFonts w:ascii="Calibri" w:eastAsia="Times New Roman" w:hAnsi="Calibri" w:cs="Calibri"/>
          <w:color w:val="000000"/>
          <w:kern w:val="28"/>
          <w:lang w:eastAsia="en-PH"/>
        </w:rPr>
      </w:pPr>
      <w:r w:rsidRPr="008F590A">
        <w:rPr>
          <w:rFonts w:ascii="Calibri" w:eastAsia="Times New Roman" w:hAnsi="Calibri" w:cs="Calibri"/>
          <w:color w:val="000000"/>
          <w:kern w:val="28"/>
          <w:lang w:eastAsia="en-PH"/>
        </w:rPr>
        <w:t xml:space="preserve">We confirm that we have read, understood and hereby accept the duties and responsibilities required of us in this RFA, and the standard language of UNCDF’s Performance Based Agreements (PBA), including the requirements regarding the public good nature of the outputs to be produced (see </w:t>
      </w:r>
      <w:r>
        <w:rPr>
          <w:rFonts w:ascii="Calibri" w:eastAsia="Times New Roman" w:hAnsi="Calibri" w:cs="Calibri"/>
          <w:color w:val="000000"/>
          <w:kern w:val="28"/>
          <w:lang w:eastAsia="en-PH"/>
        </w:rPr>
        <w:t>A</w:t>
      </w:r>
      <w:r w:rsidRPr="008F590A">
        <w:rPr>
          <w:rFonts w:ascii="Calibri" w:eastAsia="Times New Roman" w:hAnsi="Calibri" w:cs="Calibri"/>
          <w:color w:val="000000"/>
          <w:kern w:val="28"/>
          <w:lang w:eastAsia="en-PH"/>
        </w:rPr>
        <w:t xml:space="preserve">nnex 2 for a sample of our legal language in this regard). Therefore, if our application is accepted, we will be ready to sign and accept the legal language, without modification, of the UNCDF grant agreement (performance based) by </w:t>
      </w:r>
      <w:r w:rsidR="00410844">
        <w:rPr>
          <w:rFonts w:ascii="Calibri" w:eastAsia="Times New Roman" w:hAnsi="Calibri" w:cs="Calibri"/>
          <w:color w:val="000000"/>
          <w:kern w:val="28"/>
          <w:lang w:eastAsia="en-PH"/>
        </w:rPr>
        <w:t>June 1, 2019.</w:t>
      </w:r>
    </w:p>
    <w:p w14:paraId="7A2D399C" w14:textId="77777777" w:rsidR="00AA264B" w:rsidRPr="008F590A" w:rsidRDefault="00AA264B" w:rsidP="00AA264B">
      <w:pPr>
        <w:widowControl w:val="0"/>
        <w:overflowPunct w:val="0"/>
        <w:adjustRightInd w:val="0"/>
        <w:spacing w:after="0" w:line="240" w:lineRule="auto"/>
        <w:jc w:val="both"/>
        <w:rPr>
          <w:rFonts w:ascii="Calibri" w:eastAsia="SimSun" w:hAnsi="Calibri" w:cs="Calibri"/>
          <w:kern w:val="28"/>
        </w:rPr>
      </w:pPr>
    </w:p>
    <w:p w14:paraId="34080192" w14:textId="668DDAFF" w:rsidR="00AA264B" w:rsidRPr="008F590A" w:rsidRDefault="00AA264B" w:rsidP="00AA264B">
      <w:pPr>
        <w:tabs>
          <w:tab w:val="left" w:pos="9270"/>
        </w:tabs>
        <w:spacing w:after="0" w:line="240" w:lineRule="auto"/>
        <w:ind w:firstLine="720"/>
        <w:contextualSpacing/>
        <w:jc w:val="both"/>
        <w:rPr>
          <w:rFonts w:ascii="Calibri" w:eastAsia="SimSun" w:hAnsi="Calibri" w:cs="Calibri"/>
          <w:kern w:val="28"/>
        </w:rPr>
      </w:pPr>
      <w:r w:rsidRPr="008F590A">
        <w:rPr>
          <w:rFonts w:ascii="Calibri" w:eastAsia="SimSun" w:hAnsi="Calibri" w:cs="Calibri"/>
          <w:snapToGrid w:val="0"/>
          <w:kern w:val="28"/>
        </w:rPr>
        <w:t xml:space="preserve">We fully understand and recognize that UNCDF is not bound to accept this application </w:t>
      </w:r>
      <w:r w:rsidRPr="008F590A">
        <w:rPr>
          <w:rFonts w:ascii="Calibri" w:eastAsia="SimSun" w:hAnsi="Calibri" w:cs="Calibri"/>
          <w:kern w:val="28"/>
        </w:rPr>
        <w:t>that we shall bear all costs associated with its preparation and submission, and that UNCDF will in no case be responsible or liable for those costs, regardless of the conduct or outcome of the evaluation.</w:t>
      </w:r>
    </w:p>
    <w:p w14:paraId="32310718" w14:textId="77777777" w:rsidR="00AA264B" w:rsidRPr="008F590A" w:rsidRDefault="00AA264B" w:rsidP="00AA264B">
      <w:pPr>
        <w:widowControl w:val="0"/>
        <w:overflowPunct w:val="0"/>
        <w:adjustRightInd w:val="0"/>
        <w:spacing w:after="0" w:line="240" w:lineRule="auto"/>
        <w:jc w:val="both"/>
        <w:rPr>
          <w:rFonts w:ascii="Calibri" w:eastAsia="SimSun" w:hAnsi="Calibri" w:cs="Calibri"/>
          <w:kern w:val="28"/>
          <w:lang w:val="en-GB"/>
        </w:rPr>
      </w:pPr>
    </w:p>
    <w:p w14:paraId="1DEA0162" w14:textId="77777777" w:rsidR="00AA264B" w:rsidRPr="008F590A" w:rsidRDefault="00AA264B" w:rsidP="00AA264B">
      <w:pPr>
        <w:widowControl w:val="0"/>
        <w:overflowPunct w:val="0"/>
        <w:adjustRightInd w:val="0"/>
        <w:spacing w:after="0" w:line="240" w:lineRule="auto"/>
        <w:rPr>
          <w:rFonts w:ascii="Calibri" w:eastAsia="SimSun" w:hAnsi="Calibri" w:cs="Calibri"/>
          <w:kern w:val="28"/>
          <w:lang w:eastAsia="it-IT"/>
        </w:rPr>
      </w:pPr>
      <w:r w:rsidRPr="008F590A">
        <w:rPr>
          <w:rFonts w:ascii="Calibri" w:eastAsia="SimSun" w:hAnsi="Calibri" w:cs="Calibri"/>
          <w:kern w:val="28"/>
          <w:lang w:eastAsia="it-IT"/>
        </w:rPr>
        <w:tab/>
        <w:t>We remain,</w:t>
      </w:r>
    </w:p>
    <w:p w14:paraId="3543C207" w14:textId="77777777" w:rsidR="00AA264B" w:rsidRPr="008F590A" w:rsidRDefault="00AA264B" w:rsidP="00AA264B">
      <w:pPr>
        <w:widowControl w:val="0"/>
        <w:overflowPunct w:val="0"/>
        <w:adjustRightInd w:val="0"/>
        <w:spacing w:after="0" w:line="240" w:lineRule="auto"/>
        <w:rPr>
          <w:rFonts w:ascii="Calibri" w:eastAsia="SimSun" w:hAnsi="Calibri" w:cs="Calibri"/>
          <w:kern w:val="28"/>
          <w:sz w:val="24"/>
          <w:szCs w:val="24"/>
          <w:lang w:val="en-GB"/>
        </w:rPr>
      </w:pPr>
    </w:p>
    <w:p w14:paraId="03774D94" w14:textId="77777777" w:rsidR="00AA264B" w:rsidRPr="008F590A" w:rsidRDefault="00AA264B" w:rsidP="00AA264B">
      <w:pPr>
        <w:widowControl w:val="0"/>
        <w:overflowPunct w:val="0"/>
        <w:adjustRightInd w:val="0"/>
        <w:spacing w:after="0" w:line="240" w:lineRule="auto"/>
        <w:ind w:firstLine="708"/>
        <w:jc w:val="both"/>
        <w:rPr>
          <w:rFonts w:ascii="Calibri" w:eastAsia="SimSun" w:hAnsi="Calibri" w:cs="Calibri"/>
          <w:kern w:val="28"/>
          <w:lang w:val="en-GB"/>
        </w:rPr>
      </w:pPr>
      <w:r w:rsidRPr="008F590A">
        <w:rPr>
          <w:rFonts w:ascii="Calibri" w:eastAsia="SimSun" w:hAnsi="Calibri" w:cs="Calibri"/>
          <w:kern w:val="28"/>
          <w:lang w:val="en-GB"/>
        </w:rPr>
        <w:t>Yours sincerely,</w:t>
      </w:r>
    </w:p>
    <w:p w14:paraId="12E7E1BD" w14:textId="77777777" w:rsidR="00AA264B" w:rsidRPr="008F590A" w:rsidRDefault="00AA264B" w:rsidP="00AA264B">
      <w:pPr>
        <w:widowControl w:val="0"/>
        <w:overflowPunct w:val="0"/>
        <w:adjustRightInd w:val="0"/>
        <w:spacing w:after="0" w:line="240" w:lineRule="auto"/>
        <w:jc w:val="both"/>
        <w:rPr>
          <w:rFonts w:ascii="Calibri" w:eastAsia="SimSun" w:hAnsi="Calibri" w:cs="Calibri"/>
          <w:kern w:val="28"/>
          <w:lang w:val="en-GB"/>
        </w:rPr>
      </w:pPr>
    </w:p>
    <w:p w14:paraId="64CBC143" w14:textId="77777777" w:rsidR="00AA264B" w:rsidRPr="008F590A" w:rsidRDefault="00AA264B" w:rsidP="00AA264B">
      <w:pPr>
        <w:widowControl w:val="0"/>
        <w:tabs>
          <w:tab w:val="right" w:pos="8460"/>
        </w:tabs>
        <w:overflowPunct w:val="0"/>
        <w:adjustRightInd w:val="0"/>
        <w:spacing w:after="0" w:line="240" w:lineRule="auto"/>
        <w:ind w:left="720"/>
        <w:jc w:val="both"/>
        <w:rPr>
          <w:rFonts w:ascii="Calibri" w:eastAsia="SimSun" w:hAnsi="Calibri" w:cs="Calibri"/>
          <w:kern w:val="28"/>
          <w:u w:val="single"/>
          <w:lang w:val="en-GB"/>
        </w:rPr>
      </w:pPr>
      <w:r w:rsidRPr="008F590A">
        <w:rPr>
          <w:rFonts w:ascii="Calibri" w:eastAsia="SimSun" w:hAnsi="Calibri" w:cs="Calibri"/>
          <w:kern w:val="28"/>
          <w:lang w:val="en-GB"/>
        </w:rPr>
        <w:t xml:space="preserve">Authorized Signature </w:t>
      </w:r>
      <w:r w:rsidRPr="008F590A">
        <w:rPr>
          <w:rFonts w:ascii="Calibri" w:eastAsia="SimSun" w:hAnsi="Calibri" w:cs="Calibri"/>
          <w:color w:val="000000"/>
          <w:kern w:val="28"/>
          <w:lang w:val="en-GB"/>
        </w:rPr>
        <w:t>[</w:t>
      </w:r>
      <w:r w:rsidRPr="008F590A">
        <w:rPr>
          <w:rFonts w:ascii="Calibri" w:eastAsia="SimSun" w:hAnsi="Calibri" w:cs="Calibri"/>
          <w:i/>
          <w:iCs/>
          <w:color w:val="000000"/>
          <w:kern w:val="28"/>
          <w:lang w:val="en-GB"/>
        </w:rPr>
        <w:t>In full and initials</w:t>
      </w:r>
      <w:r w:rsidRPr="008F590A">
        <w:rPr>
          <w:rFonts w:ascii="Calibri" w:eastAsia="SimSun" w:hAnsi="Calibri" w:cs="Calibri"/>
          <w:color w:val="000000"/>
          <w:kern w:val="28"/>
          <w:lang w:val="en-GB"/>
        </w:rPr>
        <w:t xml:space="preserve">]:  </w:t>
      </w:r>
      <w:r w:rsidRPr="008F590A">
        <w:rPr>
          <w:rFonts w:ascii="Calibri" w:eastAsia="SimSun" w:hAnsi="Calibri" w:cs="Calibri"/>
          <w:kern w:val="28"/>
          <w:u w:val="single"/>
          <w:lang w:val="en-GB"/>
        </w:rPr>
        <w:tab/>
      </w:r>
    </w:p>
    <w:p w14:paraId="77C20A9E" w14:textId="77777777" w:rsidR="00AA264B" w:rsidRPr="008F590A" w:rsidRDefault="00AA264B" w:rsidP="00AA264B">
      <w:pPr>
        <w:widowControl w:val="0"/>
        <w:tabs>
          <w:tab w:val="right" w:pos="8460"/>
        </w:tabs>
        <w:overflowPunct w:val="0"/>
        <w:adjustRightInd w:val="0"/>
        <w:spacing w:after="0" w:line="240" w:lineRule="auto"/>
        <w:ind w:left="720"/>
        <w:jc w:val="both"/>
        <w:rPr>
          <w:rFonts w:ascii="Calibri" w:eastAsia="SimSun" w:hAnsi="Calibri" w:cs="Calibri"/>
          <w:kern w:val="28"/>
          <w:u w:val="single"/>
          <w:lang w:val="en-GB"/>
        </w:rPr>
      </w:pPr>
      <w:r w:rsidRPr="008F590A">
        <w:rPr>
          <w:rFonts w:ascii="Calibri" w:eastAsia="SimSun" w:hAnsi="Calibri" w:cs="Calibri"/>
          <w:kern w:val="28"/>
          <w:lang w:val="en-GB"/>
        </w:rPr>
        <w:t xml:space="preserve">Name and Title of Signatory:  </w:t>
      </w:r>
      <w:sdt>
        <w:sdtPr>
          <w:rPr>
            <w:rFonts w:ascii="Calibri" w:eastAsia="SimSun" w:hAnsi="Calibri" w:cs="Calibri"/>
            <w:kern w:val="28"/>
            <w:lang w:val="en-GB"/>
          </w:rPr>
          <w:id w:val="1724707611"/>
          <w:showingPlcHdr/>
          <w:text/>
        </w:sdtPr>
        <w:sdtEndPr/>
        <w:sdtContent>
          <w:r w:rsidRPr="008F590A">
            <w:rPr>
              <w:rFonts w:ascii="Calibri" w:eastAsia="SimSun" w:hAnsi="Calibri" w:cs="Calibri"/>
              <w:kern w:val="28"/>
              <w:u w:val="single"/>
              <w:lang w:val="en-GB"/>
            </w:rPr>
            <w:tab/>
          </w:r>
        </w:sdtContent>
      </w:sdt>
    </w:p>
    <w:p w14:paraId="6A1E4316" w14:textId="77777777" w:rsidR="00AA264B" w:rsidRPr="008F590A" w:rsidRDefault="00AA264B" w:rsidP="00AA264B">
      <w:pPr>
        <w:widowControl w:val="0"/>
        <w:tabs>
          <w:tab w:val="right" w:pos="8460"/>
        </w:tabs>
        <w:overflowPunct w:val="0"/>
        <w:adjustRightInd w:val="0"/>
        <w:spacing w:after="0" w:line="240" w:lineRule="auto"/>
        <w:ind w:left="720"/>
        <w:jc w:val="both"/>
        <w:rPr>
          <w:rFonts w:ascii="Calibri" w:eastAsia="SimSun" w:hAnsi="Calibri" w:cs="Calibri"/>
          <w:kern w:val="28"/>
          <w:sz w:val="24"/>
          <w:szCs w:val="24"/>
          <w:u w:val="single"/>
          <w:lang w:val="en-GB"/>
        </w:rPr>
      </w:pPr>
      <w:r w:rsidRPr="008F590A">
        <w:rPr>
          <w:rFonts w:ascii="Calibri" w:eastAsia="SimSun" w:hAnsi="Calibri" w:cs="Calibri"/>
          <w:kern w:val="28"/>
          <w:lang w:val="en-GB"/>
        </w:rPr>
        <w:t>Name of Firm:</w:t>
      </w:r>
      <w:r w:rsidRPr="008F590A">
        <w:rPr>
          <w:rFonts w:ascii="Calibri" w:eastAsia="SimSun" w:hAnsi="Calibri" w:cs="Calibri"/>
          <w:kern w:val="28"/>
          <w:sz w:val="24"/>
          <w:szCs w:val="24"/>
          <w:lang w:val="en-GB"/>
        </w:rPr>
        <w:t xml:space="preserve">  </w:t>
      </w:r>
      <w:sdt>
        <w:sdtPr>
          <w:rPr>
            <w:rFonts w:ascii="Calibri" w:eastAsia="SimSun" w:hAnsi="Calibri" w:cs="Calibri"/>
            <w:kern w:val="28"/>
            <w:sz w:val="24"/>
            <w:szCs w:val="24"/>
            <w:lang w:val="en-GB"/>
          </w:rPr>
          <w:id w:val="-1093702654"/>
          <w:showingPlcHdr/>
          <w:text/>
        </w:sdtPr>
        <w:sdtEndPr/>
        <w:sdtContent>
          <w:r w:rsidRPr="008F590A">
            <w:rPr>
              <w:rFonts w:ascii="Calibri" w:eastAsia="SimSun" w:hAnsi="Calibri" w:cs="Calibri"/>
              <w:kern w:val="28"/>
              <w:sz w:val="24"/>
              <w:szCs w:val="24"/>
              <w:u w:val="single"/>
              <w:lang w:val="en-GB"/>
            </w:rPr>
            <w:tab/>
          </w:r>
        </w:sdtContent>
      </w:sdt>
    </w:p>
    <w:p w14:paraId="26008E37" w14:textId="77777777" w:rsidR="00AA264B" w:rsidRPr="008F590A" w:rsidRDefault="00AA264B" w:rsidP="00AA264B">
      <w:pPr>
        <w:widowControl w:val="0"/>
        <w:pBdr>
          <w:bottom w:val="single" w:sz="4" w:space="27" w:color="auto"/>
        </w:pBdr>
        <w:overflowPunct w:val="0"/>
        <w:adjustRightInd w:val="0"/>
        <w:spacing w:after="120" w:line="480" w:lineRule="auto"/>
        <w:rPr>
          <w:rFonts w:ascii="Calibri" w:eastAsia="SimSun" w:hAnsi="Calibri" w:cs="Calibri"/>
          <w:kern w:val="28"/>
          <w:sz w:val="28"/>
          <w:szCs w:val="24"/>
          <w:u w:val="single"/>
          <w:lang w:val="en-GB"/>
        </w:rPr>
      </w:pPr>
      <w:r w:rsidRPr="008F590A">
        <w:rPr>
          <w:rFonts w:ascii="Calibri" w:eastAsia="SimSun" w:hAnsi="Calibri" w:cs="Calibri"/>
          <w:kern w:val="28"/>
          <w:sz w:val="24"/>
          <w:szCs w:val="24"/>
          <w:lang w:val="en-GB"/>
        </w:rPr>
        <w:t xml:space="preserve">             </w:t>
      </w:r>
      <w:r w:rsidRPr="008F590A">
        <w:rPr>
          <w:rFonts w:ascii="Calibri" w:eastAsia="SimSun" w:hAnsi="Calibri" w:cs="Calibri"/>
          <w:kern w:val="28"/>
          <w:lang w:val="en-GB"/>
        </w:rPr>
        <w:t>Contact Details :</w:t>
      </w:r>
      <w:r w:rsidRPr="008F590A">
        <w:rPr>
          <w:rFonts w:ascii="Calibri" w:eastAsia="SimSun" w:hAnsi="Calibri" w:cs="Calibri"/>
          <w:kern w:val="28"/>
          <w:sz w:val="28"/>
          <w:szCs w:val="24"/>
          <w:lang w:val="en-GB"/>
        </w:rPr>
        <w:t xml:space="preserve">  </w:t>
      </w:r>
      <w:sdt>
        <w:sdtPr>
          <w:rPr>
            <w:rFonts w:ascii="Calibri" w:eastAsia="SimSun" w:hAnsi="Calibri" w:cs="Calibri"/>
            <w:kern w:val="28"/>
            <w:sz w:val="28"/>
            <w:szCs w:val="24"/>
            <w:lang w:val="en-GB"/>
          </w:rPr>
          <w:id w:val="-597327429"/>
          <w:showingPlcHdr/>
          <w:text/>
        </w:sdtPr>
        <w:sdtEndPr/>
        <w:sdtContent>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sdtContent>
      </w:sdt>
    </w:p>
    <w:p w14:paraId="7E5CAB0B" w14:textId="77777777" w:rsidR="00AA264B" w:rsidRPr="008F590A" w:rsidRDefault="00AA264B" w:rsidP="00AA264B">
      <w:pPr>
        <w:widowControl w:val="0"/>
        <w:pBdr>
          <w:bottom w:val="single" w:sz="4" w:space="27" w:color="auto"/>
        </w:pBdr>
        <w:overflowPunct w:val="0"/>
        <w:adjustRightInd w:val="0"/>
        <w:spacing w:after="120" w:line="480" w:lineRule="auto"/>
        <w:jc w:val="right"/>
        <w:rPr>
          <w:rFonts w:ascii="Calibri" w:eastAsia="SimSun" w:hAnsi="Calibri" w:cs="Calibri"/>
          <w:i/>
          <w:color w:val="FF0000"/>
          <w:kern w:val="28"/>
          <w:u w:val="single"/>
          <w:lang w:val="en-GB"/>
        </w:rPr>
      </w:pPr>
      <w:r w:rsidRPr="008F590A">
        <w:rPr>
          <w:rFonts w:ascii="Calibri" w:eastAsia="SimSun" w:hAnsi="Calibri" w:cs="Calibri"/>
          <w:i/>
          <w:color w:val="FF0000"/>
          <w:kern w:val="28"/>
          <w:u w:val="single"/>
          <w:lang w:val="en-GB"/>
        </w:rPr>
        <w:t>[please mark this letter with your corporate seal, if available]</w:t>
      </w:r>
    </w:p>
    <w:p w14:paraId="441AC7BF" w14:textId="77777777" w:rsidR="00AA264B" w:rsidRDefault="00AA264B" w:rsidP="00AA264B">
      <w:pPr>
        <w:widowControl w:val="0"/>
        <w:autoSpaceDE w:val="0"/>
        <w:autoSpaceDN w:val="0"/>
        <w:adjustRightInd w:val="0"/>
        <w:spacing w:before="120" w:after="230" w:line="231" w:lineRule="atLeast"/>
        <w:ind w:right="68"/>
        <w:rPr>
          <w:rFonts w:ascii="Calibri" w:eastAsia="SimSun" w:hAnsi="Calibri" w:cs="Arial"/>
          <w:b/>
          <w:color w:val="000000"/>
          <w:sz w:val="24"/>
          <w:lang w:val="en-GB"/>
        </w:rPr>
      </w:pPr>
    </w:p>
    <w:p w14:paraId="526DC2E0" w14:textId="77777777" w:rsidR="00AA264B" w:rsidRDefault="00AA264B" w:rsidP="00AA264B">
      <w:pPr>
        <w:widowControl w:val="0"/>
        <w:autoSpaceDE w:val="0"/>
        <w:autoSpaceDN w:val="0"/>
        <w:adjustRightInd w:val="0"/>
        <w:spacing w:before="120" w:after="230" w:line="231" w:lineRule="atLeast"/>
        <w:ind w:right="68"/>
        <w:rPr>
          <w:rFonts w:ascii="Calibri" w:eastAsia="SimSun" w:hAnsi="Calibri" w:cs="Arial"/>
          <w:b/>
          <w:color w:val="000000"/>
          <w:sz w:val="24"/>
          <w:lang w:val="en-GB"/>
        </w:rPr>
      </w:pPr>
    </w:p>
    <w:p w14:paraId="57D9F912" w14:textId="77777777" w:rsidR="00AA264B" w:rsidRPr="008F590A" w:rsidRDefault="00AA264B" w:rsidP="00AA264B">
      <w:pPr>
        <w:widowControl w:val="0"/>
        <w:autoSpaceDE w:val="0"/>
        <w:autoSpaceDN w:val="0"/>
        <w:adjustRightInd w:val="0"/>
        <w:spacing w:before="120" w:after="230" w:line="231" w:lineRule="atLeast"/>
        <w:ind w:right="68"/>
        <w:rPr>
          <w:rFonts w:ascii="Calibri" w:eastAsia="SimSun" w:hAnsi="Calibri" w:cs="Arial"/>
          <w:b/>
          <w:color w:val="000000"/>
          <w:sz w:val="24"/>
          <w:lang w:val="en-GB"/>
        </w:rPr>
      </w:pPr>
    </w:p>
    <w:p w14:paraId="6034FE61" w14:textId="77777777" w:rsidR="00AA264B" w:rsidRPr="008F590A" w:rsidRDefault="00AA264B" w:rsidP="00AA264B">
      <w:pPr>
        <w:widowControl w:val="0"/>
        <w:overflowPunct w:val="0"/>
        <w:adjustRightInd w:val="0"/>
        <w:spacing w:after="0" w:line="240" w:lineRule="auto"/>
        <w:ind w:left="720" w:hanging="720"/>
        <w:jc w:val="right"/>
        <w:rPr>
          <w:rFonts w:ascii="Calibri" w:eastAsia="SimSun" w:hAnsi="Calibri" w:cs="Calibri"/>
          <w:kern w:val="28"/>
          <w:sz w:val="20"/>
          <w:szCs w:val="20"/>
        </w:rPr>
      </w:pPr>
    </w:p>
    <w:p w14:paraId="6C0FBD15" w14:textId="77777777" w:rsidR="00AA264B" w:rsidRPr="008F590A" w:rsidRDefault="00AA264B" w:rsidP="00AA264B">
      <w:pPr>
        <w:widowControl w:val="0"/>
        <w:overflowPunct w:val="0"/>
        <w:adjustRightInd w:val="0"/>
        <w:spacing w:after="0" w:line="240" w:lineRule="auto"/>
        <w:ind w:left="720" w:hanging="720"/>
        <w:jc w:val="right"/>
        <w:rPr>
          <w:rFonts w:ascii="Calibri" w:eastAsia="SimSun" w:hAnsi="Calibri" w:cs="Calibri"/>
          <w:color w:val="000000"/>
          <w:kern w:val="28"/>
          <w:sz w:val="20"/>
          <w:szCs w:val="20"/>
        </w:rPr>
      </w:pPr>
      <w:r w:rsidRPr="008F590A">
        <w:rPr>
          <w:rFonts w:ascii="Calibri" w:eastAsia="SimSun" w:hAnsi="Calibri" w:cs="Calibri"/>
          <w:color w:val="000000"/>
          <w:kern w:val="28"/>
          <w:sz w:val="20"/>
          <w:szCs w:val="20"/>
        </w:rPr>
        <w:t xml:space="preserve">Page </w:t>
      </w:r>
      <w:sdt>
        <w:sdtPr>
          <w:rPr>
            <w:rFonts w:ascii="Calibri" w:eastAsia="SimSun" w:hAnsi="Calibri" w:cs="Calibri"/>
            <w:color w:val="000000"/>
            <w:kern w:val="28"/>
            <w:sz w:val="20"/>
            <w:szCs w:val="20"/>
          </w:rPr>
          <w:id w:val="854772649"/>
          <w:showingPlcHdr/>
          <w:text/>
        </w:sdtPr>
        <w:sdtEndPr/>
        <w:sdtContent>
          <w:r w:rsidRPr="008F590A">
            <w:rPr>
              <w:rFonts w:ascii="Calibri" w:eastAsia="SimSun" w:hAnsi="Calibri" w:cs="Calibri"/>
              <w:color w:val="000000"/>
              <w:kern w:val="28"/>
              <w:sz w:val="20"/>
              <w:szCs w:val="20"/>
            </w:rPr>
            <w:t>________</w:t>
          </w:r>
        </w:sdtContent>
      </w:sdt>
      <w:r w:rsidRPr="008F590A">
        <w:rPr>
          <w:rFonts w:ascii="Calibri" w:eastAsia="SimSun" w:hAnsi="Calibri" w:cs="Calibri"/>
          <w:color w:val="000000"/>
          <w:kern w:val="28"/>
          <w:sz w:val="20"/>
          <w:szCs w:val="20"/>
        </w:rPr>
        <w:t xml:space="preserve">of </w:t>
      </w:r>
      <w:sdt>
        <w:sdtPr>
          <w:rPr>
            <w:rFonts w:ascii="Calibri" w:eastAsia="SimSun" w:hAnsi="Calibri" w:cs="Calibri"/>
            <w:color w:val="000000"/>
            <w:kern w:val="28"/>
            <w:sz w:val="20"/>
            <w:szCs w:val="20"/>
          </w:rPr>
          <w:id w:val="2126962178"/>
          <w:showingPlcHdr/>
          <w:text/>
        </w:sdtPr>
        <w:sdtEndPr/>
        <w:sdtContent>
          <w:r w:rsidRPr="008F590A">
            <w:rPr>
              <w:rFonts w:ascii="Calibri" w:eastAsia="SimSun" w:hAnsi="Calibri" w:cs="Calibri"/>
              <w:color w:val="000000"/>
              <w:kern w:val="28"/>
              <w:sz w:val="20"/>
              <w:szCs w:val="20"/>
            </w:rPr>
            <w:t>________</w:t>
          </w:r>
        </w:sdtContent>
      </w:sdt>
      <w:r w:rsidRPr="008F590A">
        <w:rPr>
          <w:rFonts w:ascii="Calibri" w:eastAsia="SimSun" w:hAnsi="Calibri" w:cs="Calibri"/>
          <w:color w:val="000000"/>
          <w:kern w:val="28"/>
          <w:sz w:val="20"/>
          <w:szCs w:val="20"/>
        </w:rPr>
        <w:t xml:space="preserve"> pages</w:t>
      </w:r>
    </w:p>
    <w:p w14:paraId="32D5B369" w14:textId="77777777" w:rsidR="00AA264B" w:rsidRPr="008F590A" w:rsidRDefault="00AA264B" w:rsidP="00AA264B">
      <w:pPr>
        <w:widowControl w:val="0"/>
        <w:overflowPunct w:val="0"/>
        <w:adjustRightInd w:val="0"/>
        <w:spacing w:after="0" w:line="240" w:lineRule="auto"/>
        <w:ind w:left="720" w:hanging="720"/>
        <w:jc w:val="right"/>
        <w:rPr>
          <w:rFonts w:ascii="Calibri" w:eastAsia="SimSun" w:hAnsi="Calibri" w:cs="Calibri"/>
          <w:color w:val="000000"/>
          <w:kern w:val="28"/>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060"/>
        <w:gridCol w:w="3060"/>
      </w:tblGrid>
      <w:tr w:rsidR="00AA264B" w:rsidRPr="008F590A" w14:paraId="6AA9AEFF" w14:textId="77777777" w:rsidTr="007A756A">
        <w:trPr>
          <w:cantSplit/>
          <w:trHeight w:val="440"/>
        </w:trPr>
        <w:tc>
          <w:tcPr>
            <w:tcW w:w="9180" w:type="dxa"/>
            <w:gridSpan w:val="3"/>
            <w:tcBorders>
              <w:bottom w:val="nil"/>
            </w:tcBorders>
          </w:tcPr>
          <w:p w14:paraId="4B508275" w14:textId="77777777" w:rsidR="00AA264B" w:rsidRPr="008F590A" w:rsidRDefault="00AA264B" w:rsidP="007A756A">
            <w:pPr>
              <w:widowControl w:val="0"/>
              <w:suppressAutoHyphens/>
              <w:overflowPunct w:val="0"/>
              <w:adjustRightInd w:val="0"/>
              <w:spacing w:after="200" w:line="240" w:lineRule="auto"/>
              <w:ind w:left="360" w:hanging="360"/>
              <w:rPr>
                <w:rFonts w:ascii="Calibri" w:eastAsia="SimSun" w:hAnsi="Calibri" w:cs="Calibri"/>
                <w:b/>
                <w:spacing w:val="-2"/>
                <w:kern w:val="28"/>
                <w:sz w:val="20"/>
                <w:szCs w:val="20"/>
              </w:rPr>
            </w:pPr>
            <w:r w:rsidRPr="008F590A">
              <w:rPr>
                <w:rFonts w:ascii="Calibri" w:eastAsia="SimSun" w:hAnsi="Calibri" w:cs="Calibri"/>
                <w:b/>
                <w:spacing w:val="-2"/>
                <w:kern w:val="28"/>
                <w:sz w:val="20"/>
                <w:szCs w:val="20"/>
              </w:rPr>
              <w:t>SECTION 1: GENERAL APPLICANT’S INFORMATION</w:t>
            </w:r>
          </w:p>
        </w:tc>
      </w:tr>
      <w:tr w:rsidR="00AA264B" w:rsidRPr="008F590A" w14:paraId="6D9244BE" w14:textId="77777777" w:rsidTr="007A756A">
        <w:trPr>
          <w:cantSplit/>
          <w:trHeight w:val="440"/>
        </w:trPr>
        <w:tc>
          <w:tcPr>
            <w:tcW w:w="9180" w:type="dxa"/>
            <w:gridSpan w:val="3"/>
            <w:tcBorders>
              <w:bottom w:val="nil"/>
            </w:tcBorders>
          </w:tcPr>
          <w:p w14:paraId="0AAB6D71" w14:textId="77777777" w:rsidR="00AA264B" w:rsidRPr="008F590A" w:rsidRDefault="00AA264B" w:rsidP="007A756A">
            <w:pPr>
              <w:widowControl w:val="0"/>
              <w:suppressAutoHyphens/>
              <w:overflowPunct w:val="0"/>
              <w:adjustRightInd w:val="0"/>
              <w:spacing w:after="200" w:line="240" w:lineRule="auto"/>
              <w:ind w:left="360" w:hanging="360"/>
              <w:rPr>
                <w:rFonts w:ascii="Calibri" w:eastAsia="SimSun" w:hAnsi="Calibri" w:cs="Calibri"/>
                <w:kern w:val="28"/>
                <w:sz w:val="20"/>
                <w:szCs w:val="20"/>
              </w:rPr>
            </w:pPr>
            <w:r w:rsidRPr="008F590A">
              <w:rPr>
                <w:rFonts w:ascii="Calibri" w:eastAsia="SimSun" w:hAnsi="Calibri" w:cs="Calibri"/>
                <w:spacing w:val="-2"/>
                <w:kern w:val="28"/>
                <w:sz w:val="20"/>
                <w:szCs w:val="20"/>
              </w:rPr>
              <w:t>1.  Applicant’s</w:t>
            </w:r>
            <w:r w:rsidRPr="008F590A">
              <w:rPr>
                <w:rFonts w:ascii="Calibri" w:eastAsia="SimSun" w:hAnsi="Calibri" w:cs="Calibri"/>
                <w:kern w:val="28"/>
                <w:sz w:val="20"/>
                <w:szCs w:val="20"/>
              </w:rPr>
              <w:t xml:space="preserve"> Legal Name:   </w:t>
            </w:r>
          </w:p>
        </w:tc>
      </w:tr>
      <w:tr w:rsidR="00AA264B" w:rsidRPr="008F590A" w14:paraId="5C25D57F" w14:textId="77777777" w:rsidTr="007A756A">
        <w:trPr>
          <w:cantSplit/>
          <w:trHeight w:val="440"/>
        </w:trPr>
        <w:tc>
          <w:tcPr>
            <w:tcW w:w="9180" w:type="dxa"/>
            <w:gridSpan w:val="3"/>
            <w:tcBorders>
              <w:bottom w:val="nil"/>
            </w:tcBorders>
          </w:tcPr>
          <w:p w14:paraId="1F640BCF" w14:textId="77777777" w:rsidR="00AA264B" w:rsidRPr="008F590A" w:rsidRDefault="00AA264B" w:rsidP="007A756A">
            <w:pPr>
              <w:widowControl w:val="0"/>
              <w:suppressAutoHyphens/>
              <w:overflowPunct w:val="0"/>
              <w:adjustRightInd w:val="0"/>
              <w:spacing w:after="200" w:line="240" w:lineRule="auto"/>
              <w:ind w:left="360" w:hanging="360"/>
              <w:rPr>
                <w:rFonts w:ascii="Calibri" w:eastAsia="SimSun" w:hAnsi="Calibri" w:cs="Calibri"/>
                <w:spacing w:val="-2"/>
                <w:kern w:val="28"/>
                <w:sz w:val="20"/>
                <w:szCs w:val="20"/>
              </w:rPr>
            </w:pPr>
            <w:r w:rsidRPr="008F590A">
              <w:rPr>
                <w:rFonts w:ascii="Calibri" w:eastAsia="SimSun" w:hAnsi="Calibri" w:cs="Calibri"/>
                <w:spacing w:val="-2"/>
                <w:kern w:val="28"/>
                <w:sz w:val="20"/>
                <w:szCs w:val="20"/>
              </w:rPr>
              <w:t xml:space="preserve">2. Type of Organization (e.g. commercial for profit firm, educational, non-profit etc): </w:t>
            </w:r>
          </w:p>
        </w:tc>
      </w:tr>
      <w:tr w:rsidR="00AA264B" w:rsidRPr="008F590A" w14:paraId="64981D30" w14:textId="77777777" w:rsidTr="007A756A">
        <w:trPr>
          <w:cantSplit/>
          <w:trHeight w:val="503"/>
        </w:trPr>
        <w:tc>
          <w:tcPr>
            <w:tcW w:w="9180" w:type="dxa"/>
            <w:gridSpan w:val="3"/>
            <w:tcBorders>
              <w:left w:val="single" w:sz="4" w:space="0" w:color="auto"/>
            </w:tcBorders>
          </w:tcPr>
          <w:p w14:paraId="327C460D" w14:textId="77777777" w:rsidR="00AA264B" w:rsidRPr="008F590A" w:rsidRDefault="00AA264B" w:rsidP="007A756A">
            <w:pPr>
              <w:widowControl w:val="0"/>
              <w:suppressAutoHyphens/>
              <w:overflowPunct w:val="0"/>
              <w:adjustRightInd w:val="0"/>
              <w:spacing w:after="200" w:line="240" w:lineRule="auto"/>
              <w:ind w:left="360" w:hanging="360"/>
              <w:rPr>
                <w:rFonts w:ascii="Calibri" w:eastAsia="SimSun" w:hAnsi="Calibri" w:cs="Calibri"/>
                <w:spacing w:val="-2"/>
                <w:kern w:val="28"/>
                <w:sz w:val="20"/>
                <w:szCs w:val="20"/>
              </w:rPr>
            </w:pPr>
            <w:r w:rsidRPr="008F590A">
              <w:rPr>
                <w:rFonts w:ascii="Calibri" w:eastAsia="SimSun" w:hAnsi="Calibri" w:cs="Calibri"/>
                <w:spacing w:val="-2"/>
                <w:kern w:val="28"/>
                <w:sz w:val="20"/>
                <w:szCs w:val="20"/>
              </w:rPr>
              <w:t xml:space="preserve">3.  In case of Joint Venture (JV), legal name of each party: </w:t>
            </w:r>
            <w:sdt>
              <w:sdtPr>
                <w:rPr>
                  <w:rFonts w:ascii="Calibri" w:eastAsia="SimSun" w:hAnsi="Calibri" w:cs="Calibri"/>
                  <w:color w:val="000000"/>
                  <w:spacing w:val="-2"/>
                  <w:kern w:val="28"/>
                  <w:sz w:val="20"/>
                  <w:szCs w:val="20"/>
                </w:rPr>
                <w:id w:val="-2059390295"/>
                <w:showingPlcHdr/>
                <w:text/>
              </w:sdtPr>
              <w:sdtEndPr/>
              <w:sdtContent>
                <w:r w:rsidRPr="008F590A">
                  <w:rPr>
                    <w:rFonts w:ascii="Calibri" w:eastAsia="SimSun" w:hAnsi="Calibri" w:cs="Calibri"/>
                    <w:color w:val="000000"/>
                    <w:spacing w:val="-2"/>
                    <w:kern w:val="28"/>
                    <w:sz w:val="20"/>
                    <w:szCs w:val="20"/>
                  </w:rPr>
                  <w:t xml:space="preserve">     </w:t>
                </w:r>
              </w:sdtContent>
            </w:sdt>
          </w:p>
        </w:tc>
      </w:tr>
      <w:tr w:rsidR="00AA264B" w:rsidRPr="008F590A" w14:paraId="5A34B2CC" w14:textId="77777777" w:rsidTr="007A756A">
        <w:trPr>
          <w:cantSplit/>
          <w:trHeight w:val="530"/>
        </w:trPr>
        <w:tc>
          <w:tcPr>
            <w:tcW w:w="9180" w:type="dxa"/>
            <w:gridSpan w:val="3"/>
            <w:tcBorders>
              <w:left w:val="single" w:sz="4" w:space="0" w:color="auto"/>
            </w:tcBorders>
          </w:tcPr>
          <w:p w14:paraId="3AA4AAAE" w14:textId="77777777" w:rsidR="00AA264B" w:rsidRPr="008F590A" w:rsidRDefault="00AA264B" w:rsidP="007A756A">
            <w:pPr>
              <w:widowControl w:val="0"/>
              <w:suppressAutoHyphens/>
              <w:overflowPunct w:val="0"/>
              <w:adjustRightInd w:val="0"/>
              <w:spacing w:after="200" w:line="240" w:lineRule="auto"/>
              <w:rPr>
                <w:rFonts w:ascii="Calibri" w:eastAsia="SimSun" w:hAnsi="Calibri" w:cs="Calibri"/>
                <w:b/>
                <w:kern w:val="28"/>
                <w:sz w:val="20"/>
                <w:szCs w:val="20"/>
              </w:rPr>
            </w:pPr>
            <w:r w:rsidRPr="008F590A">
              <w:rPr>
                <w:rFonts w:ascii="Calibri" w:eastAsia="SimSun" w:hAnsi="Calibri" w:cs="Calibri"/>
                <w:kern w:val="28"/>
                <w:sz w:val="20"/>
                <w:szCs w:val="20"/>
              </w:rPr>
              <w:t>4.  Actual</w:t>
            </w:r>
            <w:r w:rsidRPr="008F590A">
              <w:rPr>
                <w:rFonts w:ascii="Calibri" w:eastAsia="SimSun" w:hAnsi="Calibri" w:cs="Calibri"/>
                <w:spacing w:val="-2"/>
                <w:kern w:val="28"/>
                <w:sz w:val="20"/>
                <w:szCs w:val="20"/>
              </w:rPr>
              <w:t xml:space="preserve"> or intended Country/ies of Registration/Operation: </w:t>
            </w:r>
          </w:p>
        </w:tc>
      </w:tr>
      <w:tr w:rsidR="00AA264B" w:rsidRPr="008F590A" w14:paraId="73E2459C" w14:textId="77777777" w:rsidTr="007A756A">
        <w:trPr>
          <w:cantSplit/>
          <w:trHeight w:val="341"/>
        </w:trPr>
        <w:tc>
          <w:tcPr>
            <w:tcW w:w="9180" w:type="dxa"/>
            <w:gridSpan w:val="3"/>
            <w:tcBorders>
              <w:left w:val="single" w:sz="4" w:space="0" w:color="auto"/>
            </w:tcBorders>
          </w:tcPr>
          <w:p w14:paraId="32BC10EE" w14:textId="77777777" w:rsidR="00AA264B" w:rsidRPr="008F590A" w:rsidRDefault="00AA264B" w:rsidP="007A756A">
            <w:pPr>
              <w:widowControl w:val="0"/>
              <w:suppressAutoHyphens/>
              <w:overflowPunct w:val="0"/>
              <w:adjustRightInd w:val="0"/>
              <w:spacing w:after="200" w:line="240" w:lineRule="auto"/>
              <w:rPr>
                <w:rFonts w:ascii="Calibri" w:eastAsia="SimSun" w:hAnsi="Calibri" w:cs="Calibri"/>
                <w:b/>
                <w:spacing w:val="-2"/>
                <w:kern w:val="28"/>
                <w:sz w:val="20"/>
                <w:szCs w:val="20"/>
              </w:rPr>
            </w:pPr>
            <w:r w:rsidRPr="008F590A">
              <w:rPr>
                <w:rFonts w:ascii="Calibri" w:eastAsia="SimSun" w:hAnsi="Calibri" w:cs="Calibri"/>
                <w:spacing w:val="-2"/>
                <w:kern w:val="28"/>
                <w:sz w:val="20"/>
                <w:szCs w:val="20"/>
              </w:rPr>
              <w:t xml:space="preserve">5.  Year of Registration: </w:t>
            </w:r>
          </w:p>
        </w:tc>
      </w:tr>
      <w:tr w:rsidR="00AA264B" w:rsidRPr="008F590A" w14:paraId="7D8E0C04" w14:textId="77777777" w:rsidTr="007A756A">
        <w:trPr>
          <w:cantSplit/>
        </w:trPr>
        <w:tc>
          <w:tcPr>
            <w:tcW w:w="3060" w:type="dxa"/>
            <w:tcBorders>
              <w:left w:val="single" w:sz="4" w:space="0" w:color="auto"/>
            </w:tcBorders>
          </w:tcPr>
          <w:p w14:paraId="4A9578FE" w14:textId="77777777" w:rsidR="00AA264B" w:rsidRPr="008F590A" w:rsidRDefault="00AA264B" w:rsidP="007A756A">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6. Countries of Operation</w:t>
            </w:r>
          </w:p>
        </w:tc>
        <w:tc>
          <w:tcPr>
            <w:tcW w:w="3060" w:type="dxa"/>
            <w:tcBorders>
              <w:left w:val="single" w:sz="4" w:space="0" w:color="auto"/>
            </w:tcBorders>
          </w:tcPr>
          <w:p w14:paraId="634F83E9" w14:textId="77777777" w:rsidR="00AA264B" w:rsidRPr="008F590A" w:rsidRDefault="00AA264B" w:rsidP="007A756A">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7. No. of staff in each Country</w:t>
            </w:r>
          </w:p>
        </w:tc>
        <w:tc>
          <w:tcPr>
            <w:tcW w:w="3060" w:type="dxa"/>
            <w:tcBorders>
              <w:left w:val="single" w:sz="4" w:space="0" w:color="auto"/>
            </w:tcBorders>
          </w:tcPr>
          <w:p w14:paraId="7C84611A" w14:textId="77777777" w:rsidR="00AA264B" w:rsidRPr="008F590A" w:rsidRDefault="00AA264B" w:rsidP="007A756A">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8.Years of Operation in each Country</w:t>
            </w:r>
          </w:p>
        </w:tc>
      </w:tr>
      <w:tr w:rsidR="00AA264B" w:rsidRPr="008F590A" w14:paraId="5ACE442C" w14:textId="77777777" w:rsidTr="007A756A">
        <w:trPr>
          <w:cantSplit/>
        </w:trPr>
        <w:tc>
          <w:tcPr>
            <w:tcW w:w="9180" w:type="dxa"/>
            <w:gridSpan w:val="3"/>
            <w:tcBorders>
              <w:left w:val="single" w:sz="4" w:space="0" w:color="auto"/>
            </w:tcBorders>
          </w:tcPr>
          <w:p w14:paraId="4D6FF31B" w14:textId="77777777" w:rsidR="00AA264B" w:rsidRPr="008F590A" w:rsidRDefault="00AA264B" w:rsidP="007A756A">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9.  Legal Address/es in Country/ies of Registration/Operation</w:t>
            </w:r>
            <w:r w:rsidRPr="008F590A">
              <w:rPr>
                <w:rFonts w:ascii="Calibri" w:eastAsia="SimSun" w:hAnsi="Calibri" w:cs="Calibri"/>
                <w:color w:val="000000"/>
                <w:spacing w:val="-2"/>
                <w:kern w:val="28"/>
                <w:sz w:val="20"/>
                <w:szCs w:val="20"/>
              </w:rPr>
              <w:t xml:space="preserve">: </w:t>
            </w:r>
          </w:p>
        </w:tc>
      </w:tr>
      <w:tr w:rsidR="00AA264B" w:rsidRPr="008F590A" w14:paraId="66DB2AE0" w14:textId="77777777" w:rsidTr="007A756A">
        <w:trPr>
          <w:cantSplit/>
        </w:trPr>
        <w:tc>
          <w:tcPr>
            <w:tcW w:w="9180" w:type="dxa"/>
            <w:gridSpan w:val="3"/>
          </w:tcPr>
          <w:p w14:paraId="361A455E" w14:textId="77777777" w:rsidR="00AA264B" w:rsidRPr="008F590A" w:rsidRDefault="00AA264B" w:rsidP="007A756A">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 xml:space="preserve">10. Value and Description of Top three (3) Grants or Contracts </w:t>
            </w:r>
            <w:r>
              <w:rPr>
                <w:rFonts w:ascii="Calibri" w:eastAsia="Times New Roman" w:hAnsi="Calibri" w:cs="Calibri"/>
                <w:spacing w:val="-2"/>
                <w:sz w:val="20"/>
                <w:szCs w:val="20"/>
              </w:rPr>
              <w:t xml:space="preserve">relevant to the scope of this RFA </w:t>
            </w:r>
            <w:r w:rsidRPr="008F590A">
              <w:rPr>
                <w:rFonts w:ascii="Calibri" w:eastAsia="Times New Roman" w:hAnsi="Calibri" w:cs="Calibri"/>
                <w:spacing w:val="-2"/>
                <w:sz w:val="20"/>
                <w:szCs w:val="20"/>
              </w:rPr>
              <w:t xml:space="preserve">for the past five (5) years: </w:t>
            </w:r>
          </w:p>
          <w:p w14:paraId="28E40AE1" w14:textId="77777777" w:rsidR="00AA264B" w:rsidRPr="008F590A" w:rsidRDefault="00AA264B" w:rsidP="007A756A">
            <w:pPr>
              <w:tabs>
                <w:tab w:val="left" w:pos="6015"/>
              </w:tabs>
              <w:suppressAutoHyphens/>
              <w:spacing w:after="0" w:line="240" w:lineRule="auto"/>
              <w:ind w:left="360" w:hanging="360"/>
              <w:rPr>
                <w:rFonts w:ascii="Calibri" w:eastAsia="Times New Roman" w:hAnsi="Calibri" w:cs="Calibri"/>
                <w:b/>
                <w:color w:val="000000"/>
                <w:spacing w:val="-2"/>
                <w:sz w:val="20"/>
                <w:szCs w:val="20"/>
              </w:rPr>
            </w:pPr>
            <w:r w:rsidRPr="008F590A">
              <w:rPr>
                <w:rFonts w:ascii="Calibri" w:eastAsia="Times New Roman" w:hAnsi="Calibri" w:cs="Calibri"/>
                <w:color w:val="000000"/>
                <w:spacing w:val="-2"/>
                <w:sz w:val="20"/>
                <w:szCs w:val="20"/>
              </w:rPr>
              <w:t xml:space="preserve">     Name of the project:</w:t>
            </w:r>
            <w:r w:rsidRPr="008F590A">
              <w:rPr>
                <w:rFonts w:ascii="Calibri" w:eastAsia="Times New Roman" w:hAnsi="Calibri" w:cs="Calibri"/>
                <w:color w:val="000000"/>
                <w:spacing w:val="-2"/>
                <w:sz w:val="20"/>
                <w:szCs w:val="20"/>
              </w:rPr>
              <w:tab/>
            </w:r>
          </w:p>
          <w:p w14:paraId="4F822A83" w14:textId="77777777" w:rsidR="00AA264B" w:rsidRPr="008F590A" w:rsidRDefault="00AA264B" w:rsidP="007A756A">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Client/Funder (if applicable): </w:t>
            </w:r>
          </w:p>
          <w:p w14:paraId="4FA5B616" w14:textId="77777777" w:rsidR="00AA264B" w:rsidRPr="008F590A" w:rsidRDefault="00AA264B" w:rsidP="007A756A">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Grant/Contract value: </w:t>
            </w:r>
          </w:p>
          <w:p w14:paraId="2347434F" w14:textId="77777777" w:rsidR="00AA264B" w:rsidRPr="008F590A" w:rsidRDefault="00AA264B" w:rsidP="007A756A">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Types of Results Produced/activities undertaken:</w:t>
            </w:r>
          </w:p>
          <w:p w14:paraId="7FEDF4F4" w14:textId="77777777" w:rsidR="00AA264B" w:rsidRPr="008F590A" w:rsidRDefault="00AA264B" w:rsidP="007A756A">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References, contact details:</w:t>
            </w:r>
          </w:p>
        </w:tc>
      </w:tr>
      <w:tr w:rsidR="00AA264B" w:rsidRPr="008F590A" w14:paraId="488D3EC0" w14:textId="77777777" w:rsidTr="007A756A">
        <w:trPr>
          <w:cantSplit/>
        </w:trPr>
        <w:tc>
          <w:tcPr>
            <w:tcW w:w="9180" w:type="dxa"/>
            <w:gridSpan w:val="3"/>
          </w:tcPr>
          <w:p w14:paraId="0108C57F" w14:textId="77777777" w:rsidR="00AA264B" w:rsidRPr="008F590A" w:rsidRDefault="00AA264B" w:rsidP="007A756A">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 xml:space="preserve">11.  Latest Credit Rating (if any) </w:t>
            </w:r>
          </w:p>
        </w:tc>
      </w:tr>
      <w:tr w:rsidR="00AA264B" w:rsidRPr="008F590A" w14:paraId="279622D6" w14:textId="77777777" w:rsidTr="007A756A">
        <w:trPr>
          <w:cantSplit/>
        </w:trPr>
        <w:tc>
          <w:tcPr>
            <w:tcW w:w="9180" w:type="dxa"/>
            <w:gridSpan w:val="3"/>
          </w:tcPr>
          <w:p w14:paraId="6DAD2CA2" w14:textId="77777777" w:rsidR="00AA264B" w:rsidRPr="008F590A" w:rsidRDefault="00AA264B" w:rsidP="007A756A">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 xml:space="preserve">12. Brief description of litigation history (disputes, arbitration, claims, etc.), indicating current status and outcomes, if already resolved. </w:t>
            </w:r>
          </w:p>
        </w:tc>
      </w:tr>
      <w:tr w:rsidR="00AA264B" w:rsidRPr="008F590A" w14:paraId="1812DEFF" w14:textId="77777777" w:rsidTr="007A756A">
        <w:trPr>
          <w:cantSplit/>
        </w:trPr>
        <w:tc>
          <w:tcPr>
            <w:tcW w:w="9180" w:type="dxa"/>
            <w:gridSpan w:val="3"/>
          </w:tcPr>
          <w:p w14:paraId="45C33971" w14:textId="77777777" w:rsidR="00AA264B" w:rsidRPr="008F590A" w:rsidRDefault="00AA264B" w:rsidP="007A756A">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13.  Applicant’s Authorized Representative Information</w:t>
            </w:r>
          </w:p>
          <w:p w14:paraId="6D7F8BC0" w14:textId="77777777" w:rsidR="00AA264B" w:rsidRPr="008F590A" w:rsidRDefault="00AA264B" w:rsidP="007A756A">
            <w:pPr>
              <w:tabs>
                <w:tab w:val="left" w:pos="6015"/>
              </w:tabs>
              <w:suppressAutoHyphens/>
              <w:spacing w:after="0" w:line="240" w:lineRule="auto"/>
              <w:ind w:left="360" w:hanging="360"/>
              <w:rPr>
                <w:rFonts w:ascii="Calibri" w:eastAsia="Times New Roman" w:hAnsi="Calibri" w:cs="Calibri"/>
                <w:b/>
                <w:color w:val="000000"/>
                <w:spacing w:val="-2"/>
                <w:sz w:val="20"/>
                <w:szCs w:val="20"/>
              </w:rPr>
            </w:pPr>
            <w:r w:rsidRPr="008F590A">
              <w:rPr>
                <w:rFonts w:ascii="Calibri" w:eastAsia="Times New Roman" w:hAnsi="Calibri" w:cs="Calibri"/>
                <w:color w:val="000000"/>
                <w:spacing w:val="-2"/>
                <w:sz w:val="20"/>
                <w:szCs w:val="20"/>
              </w:rPr>
              <w:t xml:space="preserve">     Name:</w:t>
            </w:r>
            <w:r w:rsidRPr="008F590A">
              <w:rPr>
                <w:rFonts w:ascii="Calibri" w:eastAsia="Times New Roman" w:hAnsi="Calibri" w:cs="Calibri"/>
                <w:color w:val="000000"/>
                <w:spacing w:val="-2"/>
                <w:sz w:val="20"/>
                <w:szCs w:val="20"/>
              </w:rPr>
              <w:tab/>
            </w:r>
          </w:p>
          <w:p w14:paraId="51212D93" w14:textId="77777777" w:rsidR="00AA264B" w:rsidRPr="008F590A" w:rsidRDefault="00AA264B" w:rsidP="007A756A">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Address: </w:t>
            </w:r>
          </w:p>
          <w:p w14:paraId="00DE3EBE" w14:textId="77777777" w:rsidR="00AA264B" w:rsidRPr="008F590A" w:rsidRDefault="00AA264B" w:rsidP="007A756A">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Telephone/Fax numbers: </w:t>
            </w:r>
          </w:p>
          <w:p w14:paraId="6919A66F" w14:textId="77777777" w:rsidR="00AA264B" w:rsidRPr="008F590A" w:rsidRDefault="00AA264B" w:rsidP="007A756A">
            <w:pPr>
              <w:widowControl w:val="0"/>
              <w:suppressAutoHyphens/>
              <w:overflowPunct w:val="0"/>
              <w:adjustRightInd w:val="0"/>
              <w:spacing w:after="0" w:line="240" w:lineRule="auto"/>
              <w:rPr>
                <w:rFonts w:ascii="Calibri" w:eastAsia="SimSun" w:hAnsi="Calibri" w:cs="Calibri"/>
                <w:spacing w:val="-2"/>
                <w:kern w:val="28"/>
                <w:sz w:val="20"/>
                <w:szCs w:val="20"/>
              </w:rPr>
            </w:pPr>
            <w:r w:rsidRPr="008F590A">
              <w:rPr>
                <w:rFonts w:ascii="Calibri" w:eastAsia="SimSun" w:hAnsi="Calibri" w:cs="Calibri"/>
                <w:color w:val="000000"/>
                <w:spacing w:val="-2"/>
                <w:kern w:val="28"/>
                <w:sz w:val="20"/>
                <w:szCs w:val="20"/>
              </w:rPr>
              <w:t xml:space="preserve">     Email Address: </w:t>
            </w:r>
          </w:p>
        </w:tc>
      </w:tr>
      <w:tr w:rsidR="00AA264B" w:rsidRPr="008F590A" w14:paraId="055B13AC" w14:textId="77777777" w:rsidTr="007A756A">
        <w:trPr>
          <w:cantSplit/>
        </w:trPr>
        <w:tc>
          <w:tcPr>
            <w:tcW w:w="9180" w:type="dxa"/>
            <w:gridSpan w:val="3"/>
          </w:tcPr>
          <w:p w14:paraId="2701A671" w14:textId="77777777" w:rsidR="00AA264B" w:rsidRPr="008F590A" w:rsidRDefault="00AA264B" w:rsidP="007A756A">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14. Are you in the UN Ineligibility List?  </w:t>
            </w:r>
            <w:sdt>
              <w:sdtPr>
                <w:rPr>
                  <w:rFonts w:ascii="Calibri" w:eastAsia="SimSun" w:hAnsi="Calibri" w:cs="Calibri"/>
                  <w:color w:val="000000"/>
                  <w:kern w:val="28"/>
                  <w:sz w:val="20"/>
                  <w:szCs w:val="20"/>
                </w:rPr>
                <w:id w:val="1387986399"/>
              </w:sdtPr>
              <w:sdtEndPr/>
              <w:sdtContent>
                <w:r w:rsidRPr="008F590A">
                  <w:rPr>
                    <w:rFonts w:ascii="MS Gothic" w:eastAsia="MS Gothic" w:hAnsi="MS Gothic" w:cs="Calibri" w:hint="eastAsia"/>
                    <w:color w:val="000000"/>
                    <w:kern w:val="28"/>
                    <w:sz w:val="20"/>
                    <w:szCs w:val="20"/>
                  </w:rPr>
                  <w:t>☐</w:t>
                </w:r>
              </w:sdtContent>
            </w:sdt>
            <w:r w:rsidRPr="008F590A">
              <w:rPr>
                <w:rFonts w:ascii="Calibri" w:eastAsia="SimSun" w:hAnsi="Calibri" w:cs="Calibri"/>
                <w:color w:val="000000"/>
                <w:kern w:val="28"/>
                <w:sz w:val="20"/>
                <w:szCs w:val="20"/>
              </w:rPr>
              <w:t xml:space="preserve"> YES or </w:t>
            </w:r>
            <w:sdt>
              <w:sdtPr>
                <w:rPr>
                  <w:rFonts w:ascii="Calibri" w:eastAsia="SimSun" w:hAnsi="Calibri" w:cs="Calibri"/>
                  <w:color w:val="000000"/>
                  <w:kern w:val="28"/>
                  <w:sz w:val="20"/>
                  <w:szCs w:val="20"/>
                </w:rPr>
                <w:id w:val="-1114353760"/>
              </w:sdtPr>
              <w:sdtEndPr/>
              <w:sdtContent>
                <w:r w:rsidRPr="008F590A">
                  <w:rPr>
                    <w:rFonts w:ascii="MS Gothic" w:eastAsia="MS Gothic" w:hAnsi="MS Gothic" w:cs="Calibri" w:hint="eastAsia"/>
                    <w:color w:val="000000"/>
                    <w:kern w:val="28"/>
                    <w:sz w:val="20"/>
                    <w:szCs w:val="20"/>
                  </w:rPr>
                  <w:t>☐</w:t>
                </w:r>
              </w:sdtContent>
            </w:sdt>
            <w:r w:rsidRPr="008F590A">
              <w:rPr>
                <w:rFonts w:ascii="Calibri" w:eastAsia="SimSun" w:hAnsi="Calibri" w:cs="Calibri"/>
                <w:color w:val="000000"/>
                <w:kern w:val="28"/>
                <w:sz w:val="20"/>
                <w:szCs w:val="20"/>
              </w:rPr>
              <w:t xml:space="preserve"> NO</w:t>
            </w:r>
          </w:p>
        </w:tc>
      </w:tr>
      <w:tr w:rsidR="00AA264B" w:rsidRPr="008F590A" w14:paraId="40D75E6B" w14:textId="77777777" w:rsidTr="007A756A">
        <w:trPr>
          <w:cantSplit/>
        </w:trPr>
        <w:tc>
          <w:tcPr>
            <w:tcW w:w="9180" w:type="dxa"/>
            <w:gridSpan w:val="3"/>
          </w:tcPr>
          <w:p w14:paraId="120E6010" w14:textId="77777777" w:rsidR="00AA264B" w:rsidRPr="008F590A" w:rsidRDefault="00AA264B" w:rsidP="007A756A">
            <w:pPr>
              <w:widowControl w:val="0"/>
              <w:overflowPunct w:val="0"/>
              <w:adjustRightInd w:val="0"/>
              <w:spacing w:after="200" w:line="240" w:lineRule="auto"/>
              <w:ind w:left="342" w:hanging="342"/>
              <w:rPr>
                <w:rFonts w:ascii="Calibri" w:eastAsia="SimSun" w:hAnsi="Calibri" w:cs="Calibri"/>
                <w:i/>
                <w:spacing w:val="-2"/>
                <w:kern w:val="28"/>
                <w:sz w:val="20"/>
                <w:szCs w:val="20"/>
              </w:rPr>
            </w:pPr>
            <w:r w:rsidRPr="008F590A">
              <w:rPr>
                <w:rFonts w:ascii="Calibri" w:eastAsia="SimSun" w:hAnsi="Calibri" w:cs="Calibri"/>
                <w:kern w:val="28"/>
                <w:sz w:val="20"/>
                <w:szCs w:val="20"/>
              </w:rPr>
              <w:t xml:space="preserve">15. Attached are copies of original documents of: </w:t>
            </w:r>
          </w:p>
          <w:p w14:paraId="4C881097" w14:textId="77777777" w:rsidR="00AA264B" w:rsidRPr="008F590A" w:rsidRDefault="00F01CB1" w:rsidP="007A756A">
            <w:pPr>
              <w:widowControl w:val="0"/>
              <w:suppressAutoHyphens/>
              <w:overflowPunct w:val="0"/>
              <w:adjustRightInd w:val="0"/>
              <w:spacing w:after="0" w:line="240" w:lineRule="auto"/>
              <w:rPr>
                <w:rFonts w:ascii="Calibri" w:eastAsia="SimSun" w:hAnsi="Calibri" w:cs="Calibri"/>
                <w:color w:val="000000"/>
                <w:spacing w:val="-2"/>
                <w:kern w:val="28"/>
                <w:sz w:val="20"/>
                <w:szCs w:val="20"/>
              </w:rPr>
            </w:pPr>
            <w:sdt>
              <w:sdtPr>
                <w:rPr>
                  <w:rFonts w:ascii="Times New Roman" w:eastAsia="SimSun" w:hAnsi="Times New Roman" w:cs="Times New Roman"/>
                  <w:kern w:val="28"/>
                  <w:sz w:val="24"/>
                  <w:szCs w:val="24"/>
                </w:rPr>
                <w:id w:val="150491767"/>
              </w:sdtPr>
              <w:sdtEndPr/>
              <w:sdtContent>
                <w:r w:rsidR="00AA264B" w:rsidRPr="008F590A">
                  <w:rPr>
                    <w:rFonts w:ascii="MS Gothic" w:eastAsia="MS Gothic" w:hAnsi="MS Gothic" w:cs="Calibri" w:hint="eastAsia"/>
                    <w:color w:val="000000"/>
                    <w:spacing w:val="-2"/>
                    <w:kern w:val="28"/>
                    <w:sz w:val="20"/>
                    <w:szCs w:val="20"/>
                  </w:rPr>
                  <w:t>☐</w:t>
                </w:r>
              </w:sdtContent>
            </w:sdt>
            <w:r w:rsidR="00AA264B" w:rsidRPr="008F590A">
              <w:rPr>
                <w:rFonts w:ascii="Calibri" w:eastAsia="SimSun" w:hAnsi="Calibri" w:cs="Calibri"/>
                <w:color w:val="000000"/>
                <w:spacing w:val="-2"/>
                <w:kern w:val="28"/>
                <w:sz w:val="20"/>
                <w:szCs w:val="20"/>
              </w:rPr>
              <w:t xml:space="preserve"> Audited financial statements for the past 2 years duly certified by a public accountant</w:t>
            </w:r>
          </w:p>
          <w:p w14:paraId="1AF15556" w14:textId="77777777" w:rsidR="00AA264B" w:rsidRPr="008F590A" w:rsidRDefault="00F01CB1" w:rsidP="007A756A">
            <w:pPr>
              <w:suppressAutoHyphens/>
              <w:spacing w:after="0" w:line="240" w:lineRule="auto"/>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428271510"/>
              </w:sdtPr>
              <w:sdtEndPr/>
              <w:sdtContent>
                <w:r w:rsidR="00AA264B" w:rsidRPr="008F590A">
                  <w:rPr>
                    <w:rFonts w:ascii="MS Gothic" w:eastAsia="MS Gothic" w:hAnsi="MS Gothic" w:cs="Calibri" w:hint="eastAsia"/>
                    <w:color w:val="000000"/>
                    <w:spacing w:val="-2"/>
                    <w:kern w:val="28"/>
                    <w:sz w:val="20"/>
                    <w:szCs w:val="20"/>
                  </w:rPr>
                  <w:t>☐</w:t>
                </w:r>
              </w:sdtContent>
            </w:sdt>
            <w:r w:rsidR="00AA264B" w:rsidRPr="008F590A">
              <w:rPr>
                <w:rFonts w:ascii="Calibri" w:eastAsia="SimSun" w:hAnsi="Calibri" w:cs="Calibri"/>
                <w:color w:val="000000"/>
                <w:spacing w:val="-2"/>
                <w:kern w:val="28"/>
                <w:sz w:val="20"/>
                <w:szCs w:val="20"/>
              </w:rPr>
              <w:t>Letter from the applicant organization’s executive director, CEO, or board, expressing its commitment to the execution and participation in this process.</w:t>
            </w:r>
          </w:p>
          <w:p w14:paraId="37638DF9" w14:textId="77777777" w:rsidR="00AA264B" w:rsidRPr="008F590A" w:rsidRDefault="00F01CB1" w:rsidP="007A756A">
            <w:pPr>
              <w:suppressAutoHyphens/>
              <w:spacing w:after="0" w:line="240" w:lineRule="auto"/>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124084163"/>
              </w:sdtPr>
              <w:sdtEndPr/>
              <w:sdtContent>
                <w:r w:rsidR="00AA264B" w:rsidRPr="008F590A">
                  <w:rPr>
                    <w:rFonts w:ascii="MS Gothic" w:eastAsia="MS Gothic" w:hAnsi="MS Gothic" w:cs="Calibri" w:hint="eastAsia"/>
                    <w:color w:val="000000"/>
                    <w:spacing w:val="-2"/>
                    <w:kern w:val="28"/>
                    <w:sz w:val="20"/>
                    <w:szCs w:val="20"/>
                  </w:rPr>
                  <w:t>☐</w:t>
                </w:r>
              </w:sdtContent>
            </w:sdt>
            <w:r w:rsidR="00AA264B" w:rsidRPr="008F590A">
              <w:rPr>
                <w:rFonts w:ascii="Calibri" w:eastAsia="SimSun" w:hAnsi="Calibri" w:cs="Calibri"/>
                <w:color w:val="000000"/>
                <w:spacing w:val="-2"/>
                <w:kern w:val="28"/>
                <w:sz w:val="20"/>
                <w:szCs w:val="20"/>
              </w:rPr>
              <w:t>Complete CVs of all the team members involved in the assignment</w:t>
            </w:r>
          </w:p>
          <w:p w14:paraId="014A591C" w14:textId="77777777" w:rsidR="00AA264B" w:rsidRPr="008F590A" w:rsidRDefault="00F01CB1" w:rsidP="007A756A">
            <w:pPr>
              <w:suppressAutoHyphens/>
              <w:spacing w:after="0" w:line="240" w:lineRule="auto"/>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532723171"/>
              </w:sdtPr>
              <w:sdtEndPr/>
              <w:sdtContent>
                <w:r w:rsidR="00AA264B" w:rsidRPr="008F590A">
                  <w:rPr>
                    <w:rFonts w:ascii="MS Gothic" w:eastAsia="MS Gothic" w:hAnsi="MS Gothic" w:cs="Calibri" w:hint="eastAsia"/>
                    <w:color w:val="000000"/>
                    <w:spacing w:val="-2"/>
                    <w:kern w:val="28"/>
                    <w:sz w:val="20"/>
                    <w:szCs w:val="20"/>
                  </w:rPr>
                  <w:t>☐</w:t>
                </w:r>
              </w:sdtContent>
            </w:sdt>
            <w:r w:rsidR="00AA264B" w:rsidRPr="008F590A">
              <w:rPr>
                <w:rFonts w:ascii="Calibri" w:eastAsia="SimSun" w:hAnsi="Calibri" w:cs="Calibri"/>
                <w:color w:val="000000"/>
                <w:spacing w:val="-2"/>
                <w:kern w:val="28"/>
                <w:sz w:val="20"/>
                <w:szCs w:val="20"/>
              </w:rPr>
              <w:t xml:space="preserve"> Staff time allocation spreadsheet per activity </w:t>
            </w:r>
          </w:p>
          <w:p w14:paraId="1C493DDF" w14:textId="77777777" w:rsidR="00AA264B" w:rsidRPr="008F590A" w:rsidRDefault="00F01CB1" w:rsidP="007A756A">
            <w:pPr>
              <w:suppressAutoHyphens/>
              <w:spacing w:after="0" w:line="240" w:lineRule="auto"/>
              <w:rPr>
                <w:rFonts w:ascii="Calibri" w:eastAsia="SimSun" w:hAnsi="Calibri" w:cs="Calibri"/>
                <w:spacing w:val="-2"/>
                <w:kern w:val="28"/>
                <w:sz w:val="20"/>
                <w:szCs w:val="20"/>
              </w:rPr>
            </w:pPr>
            <w:sdt>
              <w:sdtPr>
                <w:rPr>
                  <w:rFonts w:ascii="Calibri" w:eastAsia="SimSun" w:hAnsi="Calibri" w:cs="Calibri"/>
                  <w:color w:val="000000"/>
                  <w:spacing w:val="-2"/>
                  <w:kern w:val="28"/>
                  <w:sz w:val="20"/>
                  <w:szCs w:val="20"/>
                </w:rPr>
                <w:id w:val="-1801223453"/>
              </w:sdtPr>
              <w:sdtEndPr/>
              <w:sdtContent>
                <w:r w:rsidR="00AA264B" w:rsidRPr="008F590A">
                  <w:rPr>
                    <w:rFonts w:ascii="MS Gothic" w:eastAsia="MS Gothic" w:hAnsi="MS Gothic" w:cs="Calibri" w:hint="eastAsia"/>
                    <w:color w:val="000000"/>
                    <w:spacing w:val="-2"/>
                    <w:kern w:val="28"/>
                    <w:sz w:val="20"/>
                    <w:szCs w:val="20"/>
                  </w:rPr>
                  <w:t>☐</w:t>
                </w:r>
              </w:sdtContent>
            </w:sdt>
            <w:r w:rsidR="00AA264B" w:rsidRPr="008F590A">
              <w:rPr>
                <w:rFonts w:ascii="Calibri" w:eastAsia="SimSun" w:hAnsi="Calibri" w:cs="Calibri"/>
                <w:color w:val="000000"/>
                <w:spacing w:val="-2"/>
                <w:kern w:val="28"/>
                <w:sz w:val="20"/>
                <w:szCs w:val="20"/>
              </w:rPr>
              <w:t xml:space="preserve">Evidence of similar applications produced under similar assignments (this can be links in a website, for example).   </w:t>
            </w:r>
          </w:p>
        </w:tc>
      </w:tr>
      <w:tr w:rsidR="00AA264B" w:rsidRPr="008F590A" w14:paraId="47C9C5AC" w14:textId="77777777" w:rsidTr="007A756A">
        <w:trPr>
          <w:cantSplit/>
        </w:trPr>
        <w:tc>
          <w:tcPr>
            <w:tcW w:w="9180" w:type="dxa"/>
            <w:gridSpan w:val="3"/>
          </w:tcPr>
          <w:p w14:paraId="214DFC03" w14:textId="77777777" w:rsidR="00AA264B" w:rsidRPr="008F590A" w:rsidRDefault="00AA264B" w:rsidP="007A756A">
            <w:pPr>
              <w:widowControl w:val="0"/>
              <w:overflowPunct w:val="0"/>
              <w:adjustRightInd w:val="0"/>
              <w:spacing w:after="200" w:line="240" w:lineRule="auto"/>
              <w:rPr>
                <w:rFonts w:ascii="Calibri" w:eastAsia="SimSun" w:hAnsi="Calibri" w:cs="Calibri"/>
                <w:b/>
                <w:kern w:val="28"/>
                <w:sz w:val="20"/>
                <w:szCs w:val="20"/>
              </w:rPr>
            </w:pPr>
            <w:r w:rsidRPr="008F590A">
              <w:rPr>
                <w:rFonts w:ascii="Calibri" w:eastAsia="SimSun" w:hAnsi="Calibri" w:cs="Calibri"/>
                <w:b/>
                <w:kern w:val="28"/>
                <w:sz w:val="20"/>
                <w:szCs w:val="20"/>
              </w:rPr>
              <w:t xml:space="preserve">SECTION 2: SPECIFIC EXPERIENCE FOR THE ASSIGNEMENT. </w:t>
            </w:r>
          </w:p>
        </w:tc>
      </w:tr>
      <w:tr w:rsidR="00AA264B" w:rsidRPr="008F590A" w14:paraId="0FF9D6F1" w14:textId="77777777" w:rsidTr="007A756A">
        <w:trPr>
          <w:cantSplit/>
        </w:trPr>
        <w:tc>
          <w:tcPr>
            <w:tcW w:w="9180" w:type="dxa"/>
            <w:gridSpan w:val="3"/>
          </w:tcPr>
          <w:p w14:paraId="22B1355F" w14:textId="77777777" w:rsidR="00AA264B" w:rsidRPr="008F590A" w:rsidRDefault="00AA264B" w:rsidP="007A756A">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lastRenderedPageBreak/>
              <w:t xml:space="preserve">2.1. Please describe your organization’s experience in producing </w:t>
            </w:r>
            <w:r>
              <w:rPr>
                <w:rFonts w:ascii="Calibri" w:eastAsia="SimSun" w:hAnsi="Calibri" w:cs="Calibri"/>
                <w:kern w:val="28"/>
                <w:sz w:val="20"/>
                <w:szCs w:val="20"/>
              </w:rPr>
              <w:t>similar projects</w:t>
            </w:r>
            <w:r w:rsidRPr="008F590A">
              <w:rPr>
                <w:rFonts w:ascii="Calibri" w:eastAsia="SimSun" w:hAnsi="Calibri" w:cs="Calibri"/>
                <w:kern w:val="28"/>
                <w:sz w:val="20"/>
                <w:szCs w:val="20"/>
              </w:rPr>
              <w:t xml:space="preserve">. For each, make sure you describe the following (maximum 2 pages per project): </w:t>
            </w:r>
          </w:p>
          <w:p w14:paraId="035947D8" w14:textId="77777777" w:rsidR="00AA264B" w:rsidRPr="008F590A" w:rsidRDefault="00AA264B" w:rsidP="007A756A">
            <w:pPr>
              <w:tabs>
                <w:tab w:val="left" w:pos="6015"/>
              </w:tabs>
              <w:suppressAutoHyphens/>
              <w:spacing w:after="0" w:line="240" w:lineRule="auto"/>
              <w:ind w:left="360" w:hanging="360"/>
              <w:rPr>
                <w:rFonts w:ascii="Calibri" w:eastAsia="Times New Roman" w:hAnsi="Calibri" w:cs="Calibri"/>
                <w:b/>
                <w:color w:val="000000"/>
                <w:spacing w:val="-2"/>
                <w:sz w:val="20"/>
                <w:szCs w:val="20"/>
              </w:rPr>
            </w:pPr>
            <w:r w:rsidRPr="008F590A">
              <w:rPr>
                <w:rFonts w:ascii="Calibri" w:eastAsia="Times New Roman" w:hAnsi="Calibri" w:cs="Calibri"/>
                <w:color w:val="000000"/>
                <w:spacing w:val="-2"/>
                <w:sz w:val="20"/>
                <w:szCs w:val="20"/>
              </w:rPr>
              <w:t xml:space="preserve">     Name of the project:</w:t>
            </w:r>
            <w:r w:rsidRPr="008F590A">
              <w:rPr>
                <w:rFonts w:ascii="Calibri" w:eastAsia="Times New Roman" w:hAnsi="Calibri" w:cs="Calibri"/>
                <w:color w:val="000000"/>
                <w:spacing w:val="-2"/>
                <w:sz w:val="20"/>
                <w:szCs w:val="20"/>
              </w:rPr>
              <w:tab/>
            </w:r>
          </w:p>
          <w:p w14:paraId="1325E424" w14:textId="77777777" w:rsidR="00AA264B" w:rsidRPr="008F590A" w:rsidRDefault="00AA264B" w:rsidP="007A756A">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Client/Funder (if applicable): </w:t>
            </w:r>
          </w:p>
          <w:p w14:paraId="2FADF52C" w14:textId="77777777" w:rsidR="00AA264B" w:rsidRDefault="00AA264B" w:rsidP="007A756A">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Grant/Contract value: </w:t>
            </w:r>
          </w:p>
          <w:p w14:paraId="3FA36663" w14:textId="77777777" w:rsidR="00AA264B" w:rsidRDefault="00AA264B" w:rsidP="007A756A">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Dates and location of the project: </w:t>
            </w:r>
          </w:p>
          <w:p w14:paraId="7A9BAFCA" w14:textId="77777777" w:rsidR="00AA264B" w:rsidRPr="008F590A" w:rsidRDefault="00AA264B" w:rsidP="007A756A">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Description of the approach/methodology:</w:t>
            </w:r>
          </w:p>
          <w:p w14:paraId="41B3D1B1" w14:textId="77777777" w:rsidR="00AA264B" w:rsidRDefault="00AA264B" w:rsidP="007A756A">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Types of outputs produced/activities undertaken:</w:t>
            </w:r>
          </w:p>
          <w:p w14:paraId="2A805023" w14:textId="77777777" w:rsidR="00AA264B" w:rsidRDefault="00AA264B" w:rsidP="007A756A">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Tools used or developed (dashboards, maps, etc.):</w:t>
            </w:r>
          </w:p>
          <w:p w14:paraId="178F2A94" w14:textId="77777777" w:rsidR="00AA264B" w:rsidRPr="008F590A" w:rsidRDefault="00AA264B" w:rsidP="007A756A">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Project results (if known):</w:t>
            </w:r>
          </w:p>
          <w:p w14:paraId="6A613DC4" w14:textId="77777777" w:rsidR="00AA264B" w:rsidRPr="008F590A" w:rsidRDefault="00AA264B" w:rsidP="007A756A">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Time it took you to complete the assignment:</w:t>
            </w:r>
          </w:p>
          <w:p w14:paraId="2F8B656A" w14:textId="77777777" w:rsidR="00AA264B" w:rsidRPr="008F590A" w:rsidRDefault="00AA264B" w:rsidP="007A756A">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Number of people and names of the staff that participated in the assignment:</w:t>
            </w:r>
          </w:p>
          <w:p w14:paraId="11BE6BDA" w14:textId="77777777" w:rsidR="00AA264B" w:rsidRDefault="00AA264B" w:rsidP="007A756A">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w:t>
            </w:r>
            <w:r>
              <w:rPr>
                <w:rFonts w:ascii="Calibri" w:eastAsia="SimSun" w:hAnsi="Calibri" w:cs="Calibri"/>
                <w:color w:val="000000"/>
                <w:spacing w:val="-2"/>
                <w:kern w:val="28"/>
                <w:sz w:val="20"/>
                <w:szCs w:val="20"/>
              </w:rPr>
              <w:t>Knowledge product production and dissemination strategy of the assignment;</w:t>
            </w:r>
          </w:p>
          <w:p w14:paraId="513C4397" w14:textId="77777777" w:rsidR="00AA264B" w:rsidRPr="008F590A" w:rsidRDefault="00AA264B" w:rsidP="007A756A">
            <w:pPr>
              <w:widowControl w:val="0"/>
              <w:suppressAutoHyphens/>
              <w:overflowPunct w:val="0"/>
              <w:adjustRightInd w:val="0"/>
              <w:spacing w:after="0" w:line="240" w:lineRule="auto"/>
              <w:rPr>
                <w:rFonts w:ascii="Calibri" w:eastAsia="SimSun" w:hAnsi="Calibri" w:cs="Calibri"/>
                <w:kern w:val="28"/>
                <w:sz w:val="20"/>
                <w:szCs w:val="20"/>
              </w:rPr>
            </w:pPr>
            <w:r>
              <w:rPr>
                <w:rFonts w:ascii="Calibri" w:eastAsia="SimSun" w:hAnsi="Calibri" w:cs="Calibri"/>
                <w:color w:val="000000"/>
                <w:spacing w:val="-2"/>
                <w:kern w:val="28"/>
                <w:sz w:val="20"/>
                <w:szCs w:val="20"/>
              </w:rPr>
              <w:t xml:space="preserve">     </w:t>
            </w:r>
            <w:r w:rsidRPr="008F590A">
              <w:rPr>
                <w:rFonts w:ascii="Calibri" w:eastAsia="SimSun" w:hAnsi="Calibri" w:cs="Calibri"/>
                <w:color w:val="000000"/>
                <w:spacing w:val="-2"/>
                <w:kern w:val="28"/>
                <w:sz w:val="20"/>
                <w:szCs w:val="20"/>
              </w:rPr>
              <w:t>References, contact details:</w:t>
            </w:r>
            <w:r w:rsidRPr="008F590A">
              <w:rPr>
                <w:rFonts w:ascii="Calibri" w:eastAsia="SimSun" w:hAnsi="Calibri" w:cs="Calibri"/>
                <w:kern w:val="28"/>
                <w:sz w:val="20"/>
                <w:szCs w:val="20"/>
              </w:rPr>
              <w:t xml:space="preserve"> </w:t>
            </w:r>
          </w:p>
        </w:tc>
      </w:tr>
      <w:tr w:rsidR="00AA264B" w:rsidRPr="008F590A" w14:paraId="65D98FFA" w14:textId="77777777" w:rsidTr="007A756A">
        <w:trPr>
          <w:cantSplit/>
        </w:trPr>
        <w:tc>
          <w:tcPr>
            <w:tcW w:w="9180" w:type="dxa"/>
            <w:gridSpan w:val="3"/>
          </w:tcPr>
          <w:p w14:paraId="7EB7A248" w14:textId="77777777" w:rsidR="00AA264B" w:rsidRPr="008F590A" w:rsidRDefault="00AA264B" w:rsidP="007A756A">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2.2. Please describe your organization’s experience in understanding the needs of </w:t>
            </w:r>
            <w:r>
              <w:rPr>
                <w:rFonts w:ascii="Calibri" w:eastAsia="SimSun" w:hAnsi="Calibri" w:cs="Calibri"/>
                <w:kern w:val="28"/>
                <w:sz w:val="20"/>
                <w:szCs w:val="20"/>
              </w:rPr>
              <w:t>the target groups outlined in Section 3 of this RFA (refugees, rural populations, women, youth). (Maximum 2 pages)</w:t>
            </w:r>
          </w:p>
        </w:tc>
      </w:tr>
      <w:tr w:rsidR="00AA264B" w:rsidRPr="008F590A" w14:paraId="3DE4E2B8" w14:textId="77777777" w:rsidTr="007A756A">
        <w:trPr>
          <w:cantSplit/>
        </w:trPr>
        <w:tc>
          <w:tcPr>
            <w:tcW w:w="9180" w:type="dxa"/>
            <w:gridSpan w:val="3"/>
          </w:tcPr>
          <w:p w14:paraId="66755258" w14:textId="77777777" w:rsidR="00AA264B" w:rsidRPr="008F590A" w:rsidRDefault="00AA264B" w:rsidP="007A756A">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2.3. Please describe your organization’s experience in developing </w:t>
            </w:r>
            <w:r>
              <w:rPr>
                <w:rFonts w:ascii="Calibri" w:eastAsia="SimSun" w:hAnsi="Calibri" w:cs="Calibri"/>
                <w:kern w:val="28"/>
                <w:sz w:val="20"/>
                <w:szCs w:val="20"/>
              </w:rPr>
              <w:t>creative technology-based applications that focus on behavior change</w:t>
            </w:r>
            <w:r w:rsidRPr="008F590A">
              <w:rPr>
                <w:rFonts w:ascii="Calibri" w:eastAsia="SimSun" w:hAnsi="Calibri" w:cs="Calibri"/>
                <w:kern w:val="28"/>
                <w:sz w:val="20"/>
                <w:szCs w:val="20"/>
              </w:rPr>
              <w:t xml:space="preserve"> (maximum 1 page)</w:t>
            </w:r>
          </w:p>
        </w:tc>
      </w:tr>
      <w:tr w:rsidR="00AA264B" w:rsidRPr="008F590A" w14:paraId="2A0BFDA5" w14:textId="77777777" w:rsidTr="007A756A">
        <w:trPr>
          <w:cantSplit/>
        </w:trPr>
        <w:tc>
          <w:tcPr>
            <w:tcW w:w="9180" w:type="dxa"/>
            <w:gridSpan w:val="3"/>
          </w:tcPr>
          <w:p w14:paraId="10DA8423" w14:textId="77777777" w:rsidR="00AA264B" w:rsidRPr="008F590A" w:rsidRDefault="00AA264B" w:rsidP="007A756A">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2.4. Please describe your organization’s experience in </w:t>
            </w:r>
            <w:r>
              <w:rPr>
                <w:rFonts w:ascii="Calibri" w:eastAsia="SimSun" w:hAnsi="Calibri" w:cs="Calibri"/>
                <w:kern w:val="28"/>
                <w:sz w:val="20"/>
                <w:szCs w:val="20"/>
              </w:rPr>
              <w:t>Tanzania, rural areas, or similar contexts</w:t>
            </w:r>
            <w:r w:rsidRPr="008F590A">
              <w:rPr>
                <w:rFonts w:ascii="Calibri" w:eastAsia="SimSun" w:hAnsi="Calibri" w:cs="Calibri"/>
                <w:kern w:val="28"/>
                <w:sz w:val="20"/>
                <w:szCs w:val="20"/>
              </w:rPr>
              <w:t xml:space="preserve"> (maximum 1 page)</w:t>
            </w:r>
          </w:p>
        </w:tc>
      </w:tr>
      <w:tr w:rsidR="00AA264B" w:rsidRPr="008F590A" w14:paraId="29C4EE20" w14:textId="77777777" w:rsidTr="007A756A">
        <w:trPr>
          <w:cantSplit/>
        </w:trPr>
        <w:tc>
          <w:tcPr>
            <w:tcW w:w="9180" w:type="dxa"/>
            <w:gridSpan w:val="3"/>
          </w:tcPr>
          <w:p w14:paraId="290E6EFF" w14:textId="77777777" w:rsidR="00AA264B" w:rsidRPr="008F590A" w:rsidRDefault="00AA264B" w:rsidP="007A756A">
            <w:pPr>
              <w:widowControl w:val="0"/>
              <w:overflowPunct w:val="0"/>
              <w:adjustRightInd w:val="0"/>
              <w:spacing w:after="200" w:line="240" w:lineRule="auto"/>
              <w:rPr>
                <w:rFonts w:ascii="Calibri" w:eastAsia="SimSun" w:hAnsi="Calibri" w:cs="Calibri"/>
                <w:b/>
                <w:kern w:val="28"/>
                <w:sz w:val="20"/>
                <w:szCs w:val="20"/>
              </w:rPr>
            </w:pPr>
            <w:r w:rsidRPr="008F590A">
              <w:rPr>
                <w:rFonts w:ascii="Calibri" w:eastAsia="SimSun" w:hAnsi="Calibri" w:cs="Calibri"/>
                <w:b/>
                <w:kern w:val="28"/>
                <w:sz w:val="20"/>
                <w:szCs w:val="20"/>
              </w:rPr>
              <w:t>SECTION 3: APPROACH AND IMPLEMENTATION PLAN (maximum 10 pages)</w:t>
            </w:r>
          </w:p>
        </w:tc>
      </w:tr>
      <w:tr w:rsidR="00AA264B" w:rsidRPr="008F590A" w14:paraId="649919F2" w14:textId="77777777" w:rsidTr="007A756A">
        <w:tc>
          <w:tcPr>
            <w:tcW w:w="9180" w:type="dxa"/>
            <w:gridSpan w:val="3"/>
          </w:tcPr>
          <w:p w14:paraId="02F01207" w14:textId="77777777" w:rsidR="00AA264B" w:rsidRPr="008F590A" w:rsidRDefault="00AA264B" w:rsidP="007A756A">
            <w:pPr>
              <w:widowControl w:val="0"/>
              <w:overflowPunct w:val="0"/>
              <w:adjustRightInd w:val="0"/>
              <w:spacing w:after="0" w:line="240" w:lineRule="auto"/>
              <w:jc w:val="both"/>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3.1. Approach to the Results Required</w:t>
            </w:r>
            <w:r w:rsidRPr="008F590A">
              <w:rPr>
                <w:rFonts w:ascii="Calibri" w:eastAsia="SimSun" w:hAnsi="Calibri" w:cs="Calibri"/>
                <w:kern w:val="28"/>
                <w:sz w:val="20"/>
                <w:szCs w:val="24"/>
                <w:lang w:val="en-CA"/>
              </w:rPr>
              <w:t>: Please provide a detailed description of the methodology for how the organisation/firm will achieve project outputs, keeping in mind the appropriateness to local conditions and project environment.</w:t>
            </w:r>
          </w:p>
          <w:p w14:paraId="4EF04632" w14:textId="77777777" w:rsidR="00AA264B" w:rsidRPr="008F590A" w:rsidRDefault="00AA264B" w:rsidP="007A756A">
            <w:pPr>
              <w:widowControl w:val="0"/>
              <w:overflowPunct w:val="0"/>
              <w:adjustRightInd w:val="0"/>
              <w:spacing w:after="0" w:line="240" w:lineRule="auto"/>
              <w:jc w:val="both"/>
              <w:rPr>
                <w:rFonts w:ascii="Calibri" w:eastAsia="SimSun" w:hAnsi="Calibri" w:cs="Calibri"/>
                <w:kern w:val="28"/>
                <w:sz w:val="20"/>
                <w:szCs w:val="24"/>
                <w:u w:val="single"/>
                <w:lang w:val="en-CA"/>
              </w:rPr>
            </w:pPr>
          </w:p>
          <w:p w14:paraId="72C1DA15" w14:textId="77777777" w:rsidR="00AA264B" w:rsidRDefault="00AA264B" w:rsidP="007A756A">
            <w:pPr>
              <w:widowControl w:val="0"/>
              <w:overflowPunct w:val="0"/>
              <w:adjustRightInd w:val="0"/>
              <w:spacing w:after="0" w:line="240" w:lineRule="auto"/>
              <w:jc w:val="both"/>
              <w:rPr>
                <w:rFonts w:ascii="Calibri" w:eastAsia="SimSun" w:hAnsi="Calibri" w:cs="Calibri"/>
                <w:b/>
                <w:kern w:val="28"/>
                <w:sz w:val="20"/>
                <w:szCs w:val="24"/>
                <w:lang w:val="en-CA"/>
              </w:rPr>
            </w:pPr>
            <w:r w:rsidRPr="008F590A">
              <w:rPr>
                <w:rFonts w:ascii="Calibri" w:eastAsia="SimSun" w:hAnsi="Calibri" w:cs="Calibri"/>
                <w:kern w:val="28"/>
                <w:sz w:val="20"/>
                <w:szCs w:val="24"/>
                <w:u w:val="single"/>
                <w:lang w:val="en-CA"/>
              </w:rPr>
              <w:t xml:space="preserve">3.2. </w:t>
            </w:r>
            <w:r>
              <w:rPr>
                <w:rFonts w:ascii="Calibri" w:eastAsia="SimSun" w:hAnsi="Calibri" w:cs="Calibri"/>
                <w:kern w:val="28"/>
                <w:sz w:val="20"/>
                <w:szCs w:val="24"/>
                <w:u w:val="single"/>
                <w:lang w:val="en-CA"/>
              </w:rPr>
              <w:t>Approach to Partnership with UNCDF and field-based Partners:</w:t>
            </w:r>
            <w:r>
              <w:rPr>
                <w:rFonts w:ascii="Calibri" w:eastAsia="SimSun" w:hAnsi="Calibri" w:cs="Calibri"/>
                <w:b/>
                <w:kern w:val="28"/>
                <w:sz w:val="20"/>
                <w:szCs w:val="24"/>
                <w:lang w:val="en-CA"/>
              </w:rPr>
              <w:t xml:space="preserve"> </w:t>
            </w:r>
            <w:r w:rsidRPr="00A7179B">
              <w:rPr>
                <w:rFonts w:ascii="Calibri" w:eastAsia="SimSun" w:hAnsi="Calibri" w:cs="Calibri"/>
                <w:kern w:val="28"/>
                <w:sz w:val="20"/>
                <w:szCs w:val="24"/>
                <w:lang w:val="en-CA"/>
              </w:rPr>
              <w:t>The applicant must provide a detailed description of the applicant will plan, implement and deliver the overall project in partnership with UNCDF and field-based partners. The applicant should describe how they will take the lead role in ensuring that there is sufficient and ongoing communication, both virtually and in person. This section should highlight the support necessary from UNCDF and local partners.</w:t>
            </w:r>
            <w:r>
              <w:rPr>
                <w:rFonts w:ascii="Calibri" w:eastAsia="SimSun" w:hAnsi="Calibri" w:cs="Calibri"/>
                <w:b/>
                <w:kern w:val="28"/>
                <w:sz w:val="20"/>
                <w:szCs w:val="24"/>
                <w:lang w:val="en-CA"/>
              </w:rPr>
              <w:t xml:space="preserve"> </w:t>
            </w:r>
          </w:p>
          <w:p w14:paraId="11D85A62" w14:textId="77777777" w:rsidR="00AA264B" w:rsidRPr="00A7179B" w:rsidRDefault="00AA264B" w:rsidP="007A756A">
            <w:pPr>
              <w:widowControl w:val="0"/>
              <w:overflowPunct w:val="0"/>
              <w:adjustRightInd w:val="0"/>
              <w:spacing w:after="0" w:line="240" w:lineRule="auto"/>
              <w:jc w:val="both"/>
              <w:rPr>
                <w:rFonts w:ascii="Calibri" w:eastAsia="SimSun" w:hAnsi="Calibri" w:cs="Calibri"/>
                <w:b/>
                <w:kern w:val="28"/>
                <w:sz w:val="20"/>
                <w:szCs w:val="24"/>
                <w:lang w:val="en-CA"/>
              </w:rPr>
            </w:pPr>
          </w:p>
          <w:p w14:paraId="341013BB" w14:textId="77777777" w:rsidR="00AA264B" w:rsidRPr="008F590A" w:rsidRDefault="00AA264B" w:rsidP="007A756A">
            <w:pPr>
              <w:widowControl w:val="0"/>
              <w:overflowPunct w:val="0"/>
              <w:adjustRightInd w:val="0"/>
              <w:spacing w:after="0" w:line="240" w:lineRule="auto"/>
              <w:jc w:val="both"/>
              <w:rPr>
                <w:rFonts w:ascii="Calibri" w:eastAsia="SimSun" w:hAnsi="Calibri" w:cs="Calibri"/>
                <w:kern w:val="28"/>
                <w:sz w:val="20"/>
                <w:szCs w:val="24"/>
                <w:lang w:val="en-CA"/>
              </w:rPr>
            </w:pPr>
            <w:r>
              <w:rPr>
                <w:rFonts w:ascii="Calibri" w:eastAsia="SimSun" w:hAnsi="Calibri" w:cs="Calibri"/>
                <w:kern w:val="28"/>
                <w:sz w:val="20"/>
                <w:szCs w:val="24"/>
                <w:u w:val="single"/>
                <w:lang w:val="en-CA"/>
              </w:rPr>
              <w:t xml:space="preserve">3.3. </w:t>
            </w:r>
            <w:r w:rsidRPr="008F590A">
              <w:rPr>
                <w:rFonts w:ascii="Calibri" w:eastAsia="SimSun" w:hAnsi="Calibri" w:cs="Calibri"/>
                <w:kern w:val="28"/>
                <w:sz w:val="20"/>
                <w:szCs w:val="24"/>
                <w:u w:val="single"/>
                <w:lang w:val="en-CA"/>
              </w:rPr>
              <w:t>Technical Quality Assurance Review Mechanisms</w:t>
            </w:r>
            <w:r w:rsidRPr="008F590A">
              <w:rPr>
                <w:rFonts w:ascii="Calibri" w:eastAsia="SimSun" w:hAnsi="Calibri" w:cs="Calibri"/>
                <w:kern w:val="28"/>
                <w:sz w:val="20"/>
                <w:szCs w:val="24"/>
                <w:lang w:val="en-CA"/>
              </w:rPr>
              <w:t>: The methodology shall also include details of the applicant’s internal technical and quality assurance review mechanisms.</w:t>
            </w:r>
          </w:p>
          <w:p w14:paraId="67D1B443" w14:textId="77777777" w:rsidR="00AA264B" w:rsidRPr="008F590A" w:rsidRDefault="00AA264B" w:rsidP="007A756A">
            <w:pPr>
              <w:widowControl w:val="0"/>
              <w:overflowPunct w:val="0"/>
              <w:adjustRightInd w:val="0"/>
              <w:spacing w:after="0" w:line="240" w:lineRule="auto"/>
              <w:jc w:val="both"/>
              <w:rPr>
                <w:rFonts w:ascii="Calibri" w:eastAsia="SimSun" w:hAnsi="Calibri" w:cs="Calibri"/>
                <w:kern w:val="28"/>
                <w:sz w:val="20"/>
                <w:szCs w:val="24"/>
                <w:u w:val="single"/>
                <w:lang w:val="en-CA"/>
              </w:rPr>
            </w:pPr>
          </w:p>
          <w:p w14:paraId="72FD6B8B" w14:textId="77777777" w:rsidR="00AA264B" w:rsidRPr="008F590A" w:rsidRDefault="00AA264B" w:rsidP="007A756A">
            <w:pPr>
              <w:widowControl w:val="0"/>
              <w:overflowPunct w:val="0"/>
              <w:adjustRightInd w:val="0"/>
              <w:spacing w:after="0" w:line="240" w:lineRule="auto"/>
              <w:jc w:val="both"/>
              <w:rPr>
                <w:rFonts w:ascii="Calibri" w:eastAsia="SimSun" w:hAnsi="Calibri" w:cs="Calibri"/>
                <w:kern w:val="28"/>
                <w:sz w:val="20"/>
                <w:szCs w:val="20"/>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4</w:t>
            </w:r>
            <w:r w:rsidRPr="008F590A">
              <w:rPr>
                <w:rFonts w:ascii="Calibri" w:eastAsia="SimSun" w:hAnsi="Calibri" w:cs="Calibri"/>
                <w:kern w:val="28"/>
                <w:sz w:val="20"/>
                <w:szCs w:val="24"/>
                <w:u w:val="single"/>
                <w:lang w:val="en-CA"/>
              </w:rPr>
              <w:t xml:space="preserve"> Implementation Timelines:</w:t>
            </w:r>
            <w:r w:rsidRPr="008F590A">
              <w:rPr>
                <w:rFonts w:ascii="Calibri" w:eastAsia="SimSun" w:hAnsi="Calibri" w:cs="Calibri"/>
                <w:kern w:val="28"/>
                <w:sz w:val="20"/>
                <w:szCs w:val="24"/>
                <w:lang w:val="en-CA"/>
              </w:rPr>
              <w:t xml:space="preserve">  The Applicant </w:t>
            </w:r>
            <w:r w:rsidRPr="008F590A">
              <w:rPr>
                <w:rFonts w:ascii="Calibri" w:eastAsia="SimSun" w:hAnsi="Calibri" w:cs="Calibri"/>
                <w:kern w:val="28"/>
                <w:sz w:val="20"/>
                <w:szCs w:val="20"/>
                <w:lang w:val="en-CA"/>
              </w:rPr>
              <w:t>shall submit a Gantt Chart or Project Schedule indicating the detailed sequence of activities that will be undertaken and their corresponding timing, specifying timelines</w:t>
            </w:r>
            <w:r>
              <w:rPr>
                <w:rFonts w:ascii="Calibri" w:eastAsia="SimSun" w:hAnsi="Calibri" w:cs="Calibri"/>
                <w:kern w:val="28"/>
                <w:sz w:val="20"/>
                <w:szCs w:val="20"/>
                <w:lang w:val="en-CA"/>
              </w:rPr>
              <w:t xml:space="preserve">, person responsible, </w:t>
            </w:r>
            <w:r w:rsidRPr="008F590A">
              <w:rPr>
                <w:rFonts w:ascii="Calibri" w:eastAsia="SimSun" w:hAnsi="Calibri" w:cs="Calibri"/>
                <w:kern w:val="28"/>
                <w:sz w:val="20"/>
                <w:szCs w:val="20"/>
                <w:lang w:val="en-CA"/>
              </w:rPr>
              <w:t xml:space="preserve">and time devoted to each activity.    </w:t>
            </w:r>
          </w:p>
          <w:p w14:paraId="7F13A156" w14:textId="77777777" w:rsidR="00AA264B" w:rsidRPr="008F590A" w:rsidRDefault="00AA264B" w:rsidP="007A756A">
            <w:pPr>
              <w:widowControl w:val="0"/>
              <w:overflowPunct w:val="0"/>
              <w:adjustRightInd w:val="0"/>
              <w:spacing w:after="0" w:line="240" w:lineRule="auto"/>
              <w:jc w:val="both"/>
              <w:rPr>
                <w:rFonts w:ascii="Calibri" w:eastAsia="SimSun" w:hAnsi="Calibri" w:cs="Calibri"/>
                <w:kern w:val="28"/>
                <w:sz w:val="20"/>
                <w:szCs w:val="24"/>
                <w:u w:val="single"/>
                <w:lang w:val="en-CA"/>
              </w:rPr>
            </w:pPr>
          </w:p>
          <w:p w14:paraId="2F216B89" w14:textId="77777777" w:rsidR="00AA264B" w:rsidRPr="008F590A" w:rsidRDefault="00AA264B" w:rsidP="007A756A">
            <w:pPr>
              <w:widowControl w:val="0"/>
              <w:overflowPunct w:val="0"/>
              <w:adjustRightInd w:val="0"/>
              <w:spacing w:after="0" w:line="240" w:lineRule="auto"/>
              <w:jc w:val="both"/>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5</w:t>
            </w:r>
            <w:r w:rsidRPr="008F590A">
              <w:rPr>
                <w:rFonts w:ascii="Calibri" w:eastAsia="SimSun" w:hAnsi="Calibri" w:cs="Calibri"/>
                <w:kern w:val="28"/>
                <w:sz w:val="20"/>
                <w:szCs w:val="24"/>
                <w:u w:val="single"/>
                <w:lang w:val="en-CA"/>
              </w:rPr>
              <w:t>. Sub-grantees</w:t>
            </w:r>
            <w:r w:rsidRPr="008F590A">
              <w:rPr>
                <w:rFonts w:ascii="Calibri" w:eastAsia="SimSun" w:hAnsi="Calibri" w:cs="Calibri"/>
                <w:kern w:val="28"/>
                <w:sz w:val="20"/>
                <w:szCs w:val="24"/>
                <w:lang w:val="en-CA"/>
              </w:rPr>
              <w:t xml:space="preserve">: Explain whether any work would be delegated, to whom, how much percentage of the work, the rationale for such, and the roles of the proposed sub-grantees.  Special attention should be given to providing a clear picture of the role of each entity and how everyone will function as a team. </w:t>
            </w:r>
          </w:p>
          <w:p w14:paraId="30273406" w14:textId="77777777" w:rsidR="00AA264B" w:rsidRPr="008F590A" w:rsidRDefault="00AA264B" w:rsidP="007A756A">
            <w:pPr>
              <w:widowControl w:val="0"/>
              <w:overflowPunct w:val="0"/>
              <w:adjustRightInd w:val="0"/>
              <w:spacing w:after="0" w:line="240" w:lineRule="auto"/>
              <w:rPr>
                <w:rFonts w:ascii="Calibri" w:eastAsia="SimSun" w:hAnsi="Calibri" w:cs="Calibri"/>
                <w:kern w:val="28"/>
                <w:sz w:val="20"/>
                <w:szCs w:val="24"/>
                <w:u w:val="single"/>
                <w:lang w:val="en-CA"/>
              </w:rPr>
            </w:pPr>
          </w:p>
          <w:p w14:paraId="6B038811" w14:textId="77777777" w:rsidR="00AA264B" w:rsidRPr="008F590A" w:rsidRDefault="00AA264B" w:rsidP="007A756A">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6</w:t>
            </w:r>
            <w:r w:rsidRPr="008F590A">
              <w:rPr>
                <w:rFonts w:ascii="Calibri" w:eastAsia="SimSun" w:hAnsi="Calibri" w:cs="Calibri"/>
                <w:kern w:val="28"/>
                <w:sz w:val="20"/>
                <w:szCs w:val="24"/>
                <w:u w:val="single"/>
                <w:lang w:val="en-CA"/>
              </w:rPr>
              <w:t>. Risks / Mitigation Measures</w:t>
            </w:r>
            <w:r w:rsidRPr="008F590A">
              <w:rPr>
                <w:rFonts w:ascii="Calibri" w:eastAsia="SimSun" w:hAnsi="Calibri" w:cs="Calibri"/>
                <w:kern w:val="28"/>
                <w:sz w:val="20"/>
                <w:szCs w:val="24"/>
                <w:lang w:val="en-CA"/>
              </w:rPr>
              <w:t>: Please describe the potential risks for the implementation of this project that may impact achievement and timely completion of expected results as well as their quality.  Describe measures that will be put in place to mitigate these risks.</w:t>
            </w:r>
            <w:r>
              <w:rPr>
                <w:rFonts w:ascii="Calibri" w:eastAsia="SimSun" w:hAnsi="Calibri" w:cs="Calibri"/>
                <w:kern w:val="28"/>
                <w:sz w:val="20"/>
                <w:szCs w:val="24"/>
                <w:lang w:val="en-CA"/>
              </w:rPr>
              <w:t xml:space="preserve"> Given the sensitivity of refugee data, the applicant should consult and consider and address issues around data privacy and security specifically for this group.</w:t>
            </w:r>
          </w:p>
          <w:p w14:paraId="0187F5BB" w14:textId="77777777" w:rsidR="00AA264B" w:rsidRPr="008F590A" w:rsidRDefault="00AA264B" w:rsidP="007A756A">
            <w:pPr>
              <w:widowControl w:val="0"/>
              <w:overflowPunct w:val="0"/>
              <w:adjustRightInd w:val="0"/>
              <w:spacing w:after="0" w:line="240" w:lineRule="auto"/>
              <w:jc w:val="both"/>
              <w:rPr>
                <w:rFonts w:ascii="Calibri" w:eastAsia="SimSun" w:hAnsi="Calibri" w:cs="Calibri"/>
                <w:kern w:val="28"/>
                <w:sz w:val="20"/>
                <w:szCs w:val="24"/>
                <w:u w:val="single"/>
                <w:lang w:val="en-CA"/>
              </w:rPr>
            </w:pPr>
          </w:p>
          <w:p w14:paraId="57EABCA8" w14:textId="77777777" w:rsidR="00AA264B" w:rsidRPr="008F590A" w:rsidRDefault="00AA264B" w:rsidP="007A756A">
            <w:pPr>
              <w:widowControl w:val="0"/>
              <w:overflowPunct w:val="0"/>
              <w:adjustRightInd w:val="0"/>
              <w:spacing w:after="0" w:line="240" w:lineRule="auto"/>
              <w:jc w:val="both"/>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7</w:t>
            </w:r>
            <w:r w:rsidRPr="008F590A">
              <w:rPr>
                <w:rFonts w:ascii="Calibri" w:eastAsia="SimSun" w:hAnsi="Calibri" w:cs="Calibri"/>
                <w:kern w:val="28"/>
                <w:sz w:val="20"/>
                <w:szCs w:val="24"/>
                <w:u w:val="single"/>
                <w:lang w:val="en-CA"/>
              </w:rPr>
              <w:t>. Reporting and Monitoring</w:t>
            </w:r>
            <w:r w:rsidRPr="008F590A">
              <w:rPr>
                <w:rFonts w:ascii="Calibri" w:eastAsia="SimSun" w:hAnsi="Calibri" w:cs="Calibri"/>
                <w:kern w:val="28"/>
                <w:sz w:val="20"/>
                <w:szCs w:val="24"/>
                <w:lang w:val="en-CA"/>
              </w:rPr>
              <w:t>: Please provide a brief description of the mechanisms proposed for this project for reporting to</w:t>
            </w:r>
            <w:r>
              <w:rPr>
                <w:rFonts w:ascii="Calibri" w:eastAsia="SimSun" w:hAnsi="Calibri" w:cs="Calibri"/>
                <w:kern w:val="28"/>
                <w:sz w:val="20"/>
                <w:szCs w:val="24"/>
                <w:lang w:val="en-CA"/>
              </w:rPr>
              <w:t xml:space="preserve"> (and ongoing communication with)</w:t>
            </w:r>
            <w:r w:rsidRPr="008F590A">
              <w:rPr>
                <w:rFonts w:ascii="Calibri" w:eastAsia="SimSun" w:hAnsi="Calibri" w:cs="Calibri"/>
                <w:kern w:val="28"/>
                <w:sz w:val="20"/>
                <w:szCs w:val="24"/>
                <w:lang w:val="en-CA"/>
              </w:rPr>
              <w:t xml:space="preserve"> UNCDF and partners, including a reporting schedule (also reflected in Gantt chart). </w:t>
            </w:r>
          </w:p>
          <w:p w14:paraId="63545BF0" w14:textId="77777777" w:rsidR="00AA264B" w:rsidRPr="008F590A" w:rsidRDefault="00AA264B" w:rsidP="007A756A">
            <w:pPr>
              <w:widowControl w:val="0"/>
              <w:overflowPunct w:val="0"/>
              <w:adjustRightInd w:val="0"/>
              <w:spacing w:after="0" w:line="240" w:lineRule="auto"/>
              <w:jc w:val="both"/>
              <w:rPr>
                <w:rFonts w:ascii="Calibri" w:eastAsia="SimSun" w:hAnsi="Calibri" w:cs="Calibri"/>
                <w:kern w:val="28"/>
                <w:sz w:val="20"/>
                <w:szCs w:val="20"/>
                <w:u w:val="single"/>
                <w:lang w:val="en-CA"/>
              </w:rPr>
            </w:pPr>
          </w:p>
          <w:p w14:paraId="3657E280" w14:textId="77777777" w:rsidR="00AA264B" w:rsidRPr="008F590A" w:rsidRDefault="00AA264B" w:rsidP="007A756A">
            <w:pPr>
              <w:widowControl w:val="0"/>
              <w:overflowPunct w:val="0"/>
              <w:adjustRightInd w:val="0"/>
              <w:spacing w:after="0" w:line="240" w:lineRule="auto"/>
              <w:jc w:val="both"/>
              <w:rPr>
                <w:rFonts w:ascii="Calibri" w:eastAsia="SimSun" w:hAnsi="Calibri" w:cs="Calibri"/>
                <w:kern w:val="28"/>
                <w:sz w:val="24"/>
              </w:rPr>
            </w:pPr>
            <w:r w:rsidRPr="008F590A">
              <w:rPr>
                <w:rFonts w:ascii="Calibri" w:eastAsia="SimSun" w:hAnsi="Calibri" w:cs="Calibri"/>
                <w:kern w:val="28"/>
                <w:sz w:val="20"/>
                <w:szCs w:val="20"/>
                <w:u w:val="single"/>
                <w:lang w:val="en-CA"/>
              </w:rPr>
              <w:t>3.</w:t>
            </w:r>
            <w:r>
              <w:rPr>
                <w:rFonts w:ascii="Calibri" w:eastAsia="SimSun" w:hAnsi="Calibri" w:cs="Calibri"/>
                <w:kern w:val="28"/>
                <w:sz w:val="20"/>
                <w:szCs w:val="20"/>
                <w:u w:val="single"/>
                <w:lang w:val="en-CA"/>
              </w:rPr>
              <w:t>8</w:t>
            </w:r>
            <w:r w:rsidRPr="008F590A">
              <w:rPr>
                <w:rFonts w:ascii="Calibri" w:eastAsia="SimSun" w:hAnsi="Calibri" w:cs="Calibri"/>
                <w:kern w:val="28"/>
                <w:sz w:val="20"/>
                <w:szCs w:val="20"/>
                <w:u w:val="single"/>
                <w:lang w:val="en-CA"/>
              </w:rPr>
              <w:t xml:space="preserve"> Other:</w:t>
            </w:r>
            <w:r w:rsidRPr="008F590A">
              <w:rPr>
                <w:rFonts w:ascii="Calibri" w:eastAsia="SimSun" w:hAnsi="Calibri" w:cs="Calibri"/>
                <w:kern w:val="28"/>
                <w:sz w:val="20"/>
                <w:szCs w:val="20"/>
                <w:lang w:val="en-CA"/>
              </w:rPr>
              <w:t xml:space="preserve"> Any other comments or information regarding</w:t>
            </w:r>
            <w:r w:rsidRPr="008F590A">
              <w:rPr>
                <w:rFonts w:ascii="Calibri" w:eastAsia="SimSun" w:hAnsi="Calibri" w:cs="Calibri"/>
                <w:kern w:val="28"/>
                <w:sz w:val="20"/>
                <w:szCs w:val="24"/>
                <w:lang w:val="en-CA"/>
              </w:rPr>
              <w:t xml:space="preserve"> the project approach and methodology that will be adopted.</w:t>
            </w:r>
          </w:p>
        </w:tc>
      </w:tr>
      <w:tr w:rsidR="00AA264B" w:rsidRPr="008F590A" w14:paraId="6050C896" w14:textId="77777777" w:rsidTr="007A756A">
        <w:tc>
          <w:tcPr>
            <w:tcW w:w="9180" w:type="dxa"/>
            <w:gridSpan w:val="3"/>
          </w:tcPr>
          <w:p w14:paraId="608543C3" w14:textId="77777777" w:rsidR="00AA264B" w:rsidRPr="008F590A" w:rsidRDefault="00AA264B" w:rsidP="007A756A">
            <w:pPr>
              <w:widowControl w:val="0"/>
              <w:overflowPunct w:val="0"/>
              <w:adjustRightInd w:val="0"/>
              <w:spacing w:after="0" w:line="240" w:lineRule="auto"/>
              <w:jc w:val="both"/>
              <w:rPr>
                <w:rFonts w:ascii="Calibri" w:eastAsia="SimSun" w:hAnsi="Calibri" w:cs="Calibri"/>
                <w:b/>
                <w:kern w:val="28"/>
                <w:sz w:val="20"/>
                <w:szCs w:val="20"/>
              </w:rPr>
            </w:pPr>
            <w:r w:rsidRPr="008F590A">
              <w:rPr>
                <w:rFonts w:ascii="Calibri" w:eastAsia="SimSun" w:hAnsi="Calibri" w:cs="Calibri"/>
                <w:b/>
                <w:kern w:val="28"/>
                <w:sz w:val="20"/>
                <w:szCs w:val="20"/>
              </w:rPr>
              <w:lastRenderedPageBreak/>
              <w:t>SECTION 4: PERSONNEL</w:t>
            </w:r>
          </w:p>
          <w:p w14:paraId="73856A6D" w14:textId="77777777" w:rsidR="00AA264B" w:rsidRPr="008F590A" w:rsidRDefault="00AA264B" w:rsidP="007A756A">
            <w:pPr>
              <w:widowControl w:val="0"/>
              <w:overflowPunct w:val="0"/>
              <w:adjustRightInd w:val="0"/>
              <w:spacing w:after="0" w:line="240" w:lineRule="auto"/>
              <w:jc w:val="both"/>
              <w:rPr>
                <w:rFonts w:ascii="Calibri" w:eastAsia="SimSun" w:hAnsi="Calibri" w:cs="Calibri"/>
                <w:kern w:val="28"/>
                <w:sz w:val="20"/>
                <w:szCs w:val="24"/>
                <w:u w:val="single"/>
              </w:rPr>
            </w:pPr>
          </w:p>
        </w:tc>
      </w:tr>
      <w:tr w:rsidR="00AA264B" w:rsidRPr="008F590A" w14:paraId="221A8C3F" w14:textId="77777777" w:rsidTr="007A756A">
        <w:tc>
          <w:tcPr>
            <w:tcW w:w="9180" w:type="dxa"/>
            <w:gridSpan w:val="3"/>
          </w:tcPr>
          <w:p w14:paraId="162C1F67" w14:textId="77777777" w:rsidR="00AA264B" w:rsidRPr="008F590A" w:rsidRDefault="00AA264B" w:rsidP="007A756A">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u w:val="single"/>
              </w:rPr>
              <w:t>4</w:t>
            </w:r>
            <w:r w:rsidRPr="008F590A">
              <w:rPr>
                <w:rFonts w:ascii="Calibri" w:eastAsia="SimSun" w:hAnsi="Calibri" w:cs="Calibri"/>
                <w:kern w:val="28"/>
                <w:sz w:val="20"/>
                <w:szCs w:val="24"/>
                <w:u w:val="single"/>
                <w:lang w:val="en-CA"/>
              </w:rPr>
              <w:t>.1  Management Structure</w:t>
            </w:r>
            <w:r w:rsidRPr="008F590A">
              <w:rPr>
                <w:rFonts w:ascii="Calibri" w:eastAsia="SimSun" w:hAnsi="Calibri" w:cs="Calibri"/>
                <w:kern w:val="28"/>
                <w:sz w:val="20"/>
                <w:szCs w:val="24"/>
                <w:lang w:val="en-CA"/>
              </w:rPr>
              <w:t>: Describe the overall management approach toward planning and implementing this activity.  Include an organization chart for the management of the project describing the relationship of key positions and designations</w:t>
            </w:r>
            <w:r>
              <w:rPr>
                <w:rFonts w:ascii="Calibri" w:eastAsia="SimSun" w:hAnsi="Calibri" w:cs="Calibri"/>
                <w:kern w:val="28"/>
                <w:sz w:val="20"/>
                <w:szCs w:val="24"/>
                <w:lang w:val="en-CA"/>
              </w:rPr>
              <w:t xml:space="preserve"> along with information on the roles and structure of any sub-grantees, contractors, or other critical relationships</w:t>
            </w:r>
            <w:r w:rsidRPr="008F590A">
              <w:rPr>
                <w:rFonts w:ascii="Calibri" w:eastAsia="SimSun" w:hAnsi="Calibri" w:cs="Calibri"/>
                <w:kern w:val="28"/>
                <w:sz w:val="20"/>
                <w:szCs w:val="24"/>
                <w:lang w:val="en-CA"/>
              </w:rPr>
              <w:t>.</w:t>
            </w:r>
          </w:p>
          <w:p w14:paraId="35BD5E07" w14:textId="77777777" w:rsidR="00AA264B" w:rsidRPr="008F590A" w:rsidRDefault="00AA264B" w:rsidP="007A756A">
            <w:pPr>
              <w:widowControl w:val="0"/>
              <w:overflowPunct w:val="0"/>
              <w:adjustRightInd w:val="0"/>
              <w:spacing w:after="0" w:line="240" w:lineRule="auto"/>
              <w:rPr>
                <w:rFonts w:ascii="Calibri" w:eastAsia="SimSun" w:hAnsi="Calibri" w:cs="Calibri"/>
                <w:kern w:val="28"/>
                <w:sz w:val="20"/>
                <w:szCs w:val="24"/>
                <w:lang w:val="en-CA"/>
              </w:rPr>
            </w:pPr>
          </w:p>
          <w:p w14:paraId="3CCD0171" w14:textId="77777777" w:rsidR="00AA264B" w:rsidRPr="008F590A" w:rsidRDefault="00AA264B" w:rsidP="007A756A">
            <w:pPr>
              <w:widowControl w:val="0"/>
              <w:overflowPunct w:val="0"/>
              <w:adjustRightInd w:val="0"/>
              <w:spacing w:after="0" w:line="240" w:lineRule="auto"/>
              <w:rPr>
                <w:rFonts w:ascii="Calibri" w:eastAsia="SimSun" w:hAnsi="Calibri" w:cs="Calibri"/>
                <w:iCs/>
                <w:kern w:val="28"/>
                <w:sz w:val="20"/>
                <w:szCs w:val="20"/>
              </w:rPr>
            </w:pPr>
            <w:r w:rsidRPr="008F590A">
              <w:rPr>
                <w:rFonts w:ascii="Calibri" w:eastAsia="SimSun" w:hAnsi="Calibri" w:cs="Calibri"/>
                <w:kern w:val="28"/>
                <w:sz w:val="20"/>
                <w:szCs w:val="24"/>
                <w:u w:val="single"/>
                <w:lang w:val="en-CA"/>
              </w:rPr>
              <w:t>4.2  Staff Time Allocation</w:t>
            </w:r>
            <w:r w:rsidRPr="008F590A">
              <w:rPr>
                <w:rFonts w:ascii="Calibri" w:eastAsia="SimSun" w:hAnsi="Calibri" w:cs="Calibri"/>
                <w:kern w:val="28"/>
                <w:sz w:val="20"/>
                <w:szCs w:val="24"/>
                <w:lang w:val="en-CA"/>
              </w:rPr>
              <w:t xml:space="preserve">:  </w:t>
            </w:r>
            <w:r w:rsidRPr="008F590A">
              <w:rPr>
                <w:rFonts w:ascii="Calibri" w:eastAsia="SimSun" w:hAnsi="Calibri" w:cs="Calibri"/>
                <w:iCs/>
                <w:kern w:val="28"/>
                <w:sz w:val="20"/>
                <w:szCs w:val="20"/>
              </w:rPr>
              <w:t>Provide a spreadsheet to show the activities of each staff member and the time allocated for his/her involvement.  (Note :</w:t>
            </w:r>
            <w:r w:rsidRPr="008F590A">
              <w:rPr>
                <w:rFonts w:ascii="Calibri" w:eastAsia="SimSun" w:hAnsi="Calibri" w:cs="Calibri"/>
                <w:i/>
                <w:iCs/>
                <w:kern w:val="28"/>
                <w:sz w:val="20"/>
                <w:szCs w:val="20"/>
              </w:rPr>
              <w:t>This spreadsheet is crucial and no substitution of personnel will be tolerated once the grant has been awarded except in extreme circumstances and with the written approval of UNCDF.  If substitution is unavoidable it will be with a person who, in the opinion of the UNCDF, is at least as experienced as the person being replaced, and subject to the approval of UNCDF. No increase in costs will be considered as a result of any substitution.)</w:t>
            </w:r>
          </w:p>
          <w:p w14:paraId="1FBD3028" w14:textId="77777777" w:rsidR="00AA264B" w:rsidRPr="008F590A" w:rsidRDefault="00AA264B" w:rsidP="007A756A">
            <w:pPr>
              <w:widowControl w:val="0"/>
              <w:overflowPunct w:val="0"/>
              <w:adjustRightInd w:val="0"/>
              <w:spacing w:after="0" w:line="240" w:lineRule="auto"/>
              <w:rPr>
                <w:rFonts w:ascii="Calibri" w:eastAsia="SimSun" w:hAnsi="Calibri" w:cs="Calibri"/>
                <w:kern w:val="28"/>
                <w:sz w:val="20"/>
                <w:szCs w:val="24"/>
                <w:lang w:val="en-CA"/>
              </w:rPr>
            </w:pPr>
          </w:p>
          <w:p w14:paraId="37ED3BC8" w14:textId="77777777" w:rsidR="00AA264B" w:rsidRPr="008F590A" w:rsidRDefault="00AA264B" w:rsidP="007A756A">
            <w:pPr>
              <w:widowControl w:val="0"/>
              <w:overflowPunct w:val="0"/>
              <w:adjustRightInd w:val="0"/>
              <w:spacing w:after="0" w:line="240" w:lineRule="auto"/>
              <w:rPr>
                <w:rFonts w:ascii="Calibri" w:eastAsia="SimSun" w:hAnsi="Calibri" w:cs="Calibri"/>
                <w:iCs/>
                <w:kern w:val="28"/>
                <w:sz w:val="20"/>
                <w:szCs w:val="20"/>
                <w:lang w:val="en-CA"/>
              </w:rPr>
            </w:pPr>
            <w:r w:rsidRPr="008F590A">
              <w:rPr>
                <w:rFonts w:ascii="Calibri" w:eastAsia="SimSun" w:hAnsi="Calibri" w:cs="Calibri"/>
                <w:kern w:val="28"/>
                <w:sz w:val="20"/>
                <w:szCs w:val="24"/>
                <w:u w:val="single"/>
                <w:lang w:val="en-CA"/>
              </w:rPr>
              <w:t xml:space="preserve">4.3  Qualifications of Key Personnel. </w:t>
            </w:r>
            <w:r w:rsidRPr="008F590A">
              <w:rPr>
                <w:rFonts w:ascii="Calibri" w:eastAsia="SimSun" w:hAnsi="Calibri" w:cs="Calibri"/>
                <w:kern w:val="28"/>
                <w:sz w:val="20"/>
                <w:szCs w:val="24"/>
                <w:lang w:val="en-CA"/>
              </w:rPr>
              <w:t xml:space="preserve"> Provide the </w:t>
            </w:r>
            <w:r w:rsidRPr="008F590A">
              <w:rPr>
                <w:rFonts w:ascii="Calibri" w:eastAsia="SimSun" w:hAnsi="Calibri" w:cs="Calibri"/>
                <w:iCs/>
                <w:kern w:val="28"/>
                <w:sz w:val="20"/>
                <w:szCs w:val="20"/>
                <w:lang w:val="en-CA"/>
              </w:rPr>
              <w:t>CVs for key personnel (Team Leader, Managerial and general staff) that will be provided to support the implementation of this project</w:t>
            </w:r>
            <w:r w:rsidRPr="008F590A">
              <w:rPr>
                <w:rFonts w:ascii="Calibri" w:eastAsia="SimSun" w:hAnsi="Calibri" w:cs="Calibri"/>
                <w:iCs/>
                <w:kern w:val="28"/>
                <w:sz w:val="20"/>
                <w:szCs w:val="20"/>
              </w:rPr>
              <w:t xml:space="preserve">. CVs should demonstrate qualifications in areas relevant to the results to be produced. In </w:t>
            </w:r>
            <w:r w:rsidRPr="008F590A">
              <w:rPr>
                <w:rFonts w:ascii="Calibri" w:eastAsia="SimSun" w:hAnsi="Calibri" w:cs="Calibri"/>
                <w:b/>
                <w:iCs/>
                <w:kern w:val="28"/>
                <w:sz w:val="20"/>
                <w:szCs w:val="20"/>
              </w:rPr>
              <w:t>addition to the CVs</w:t>
            </w:r>
            <w:r w:rsidRPr="008F590A">
              <w:rPr>
                <w:rFonts w:ascii="Calibri" w:eastAsia="SimSun" w:hAnsi="Calibri" w:cs="Calibri"/>
                <w:iCs/>
                <w:kern w:val="28"/>
                <w:sz w:val="20"/>
                <w:szCs w:val="20"/>
              </w:rPr>
              <w:t>, please submit a summary for each person in the following format</w:t>
            </w:r>
            <w:r w:rsidRPr="008F590A">
              <w:rPr>
                <w:rFonts w:ascii="Calibri" w:eastAsia="SimSun" w:hAnsi="Calibri" w:cs="Calibri"/>
                <w:iCs/>
                <w:kern w:val="28"/>
                <w:sz w:val="20"/>
                <w:szCs w:val="20"/>
                <w:lang w:val="en-CA"/>
              </w:rPr>
              <w:t>:</w:t>
            </w:r>
          </w:p>
          <w:p w14:paraId="231B4BEA" w14:textId="77777777" w:rsidR="00AA264B" w:rsidRPr="008F590A" w:rsidRDefault="00AA264B" w:rsidP="007A756A">
            <w:pPr>
              <w:widowControl w:val="0"/>
              <w:overflowPunct w:val="0"/>
              <w:adjustRightInd w:val="0"/>
              <w:spacing w:after="0" w:line="240" w:lineRule="auto"/>
              <w:rPr>
                <w:rFonts w:ascii="Calibri" w:eastAsia="SimSun" w:hAnsi="Calibri" w:cs="Calibri"/>
                <w:iCs/>
                <w:kern w:val="28"/>
                <w:sz w:val="20"/>
                <w:szCs w:val="20"/>
                <w:lang w:val="en-CA"/>
              </w:rPr>
            </w:pP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4"/>
              <w:gridCol w:w="1160"/>
              <w:gridCol w:w="2230"/>
              <w:gridCol w:w="2864"/>
            </w:tblGrid>
            <w:tr w:rsidR="00AA264B" w:rsidRPr="008F590A" w14:paraId="0AFD4745" w14:textId="77777777" w:rsidTr="007A756A">
              <w:tc>
                <w:tcPr>
                  <w:tcW w:w="4014" w:type="dxa"/>
                  <w:gridSpan w:val="2"/>
                  <w:tcBorders>
                    <w:top w:val="single" w:sz="4" w:space="0" w:color="auto"/>
                    <w:bottom w:val="single" w:sz="4" w:space="0" w:color="auto"/>
                    <w:right w:val="single" w:sz="4" w:space="0" w:color="auto"/>
                  </w:tcBorders>
                </w:tcPr>
                <w:p w14:paraId="693C04D4" w14:textId="77777777" w:rsidR="00AA264B" w:rsidRPr="008F590A" w:rsidRDefault="00AA264B" w:rsidP="007A756A">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Name:</w:t>
                  </w:r>
                </w:p>
              </w:tc>
              <w:tc>
                <w:tcPr>
                  <w:tcW w:w="5094" w:type="dxa"/>
                  <w:gridSpan w:val="2"/>
                  <w:tcBorders>
                    <w:top w:val="single" w:sz="4" w:space="0" w:color="auto"/>
                    <w:left w:val="single" w:sz="4" w:space="0" w:color="auto"/>
                    <w:bottom w:val="single" w:sz="4" w:space="0" w:color="auto"/>
                  </w:tcBorders>
                </w:tcPr>
                <w:p w14:paraId="3E923B64" w14:textId="77777777" w:rsidR="00AA264B" w:rsidRPr="008F590A" w:rsidRDefault="00AA264B" w:rsidP="007A756A">
                  <w:pPr>
                    <w:widowControl w:val="0"/>
                    <w:overflowPunct w:val="0"/>
                    <w:adjustRightInd w:val="0"/>
                    <w:spacing w:after="0" w:line="240" w:lineRule="auto"/>
                    <w:rPr>
                      <w:rFonts w:ascii="Calibri" w:eastAsia="SimSun" w:hAnsi="Calibri" w:cs="Calibri"/>
                      <w:kern w:val="28"/>
                      <w:sz w:val="20"/>
                      <w:szCs w:val="24"/>
                      <w:lang w:val="en-CA"/>
                    </w:rPr>
                  </w:pPr>
                </w:p>
              </w:tc>
            </w:tr>
            <w:tr w:rsidR="00AA264B" w:rsidRPr="008F590A" w14:paraId="4DF2F31E" w14:textId="77777777" w:rsidTr="007A756A">
              <w:tc>
                <w:tcPr>
                  <w:tcW w:w="4014" w:type="dxa"/>
                  <w:gridSpan w:val="2"/>
                  <w:tcBorders>
                    <w:top w:val="single" w:sz="4" w:space="0" w:color="auto"/>
                    <w:bottom w:val="single" w:sz="4" w:space="0" w:color="auto"/>
                    <w:right w:val="single" w:sz="4" w:space="0" w:color="auto"/>
                  </w:tcBorders>
                </w:tcPr>
                <w:p w14:paraId="31A3D0AC" w14:textId="77777777" w:rsidR="00AA264B" w:rsidRPr="008F590A" w:rsidRDefault="00AA264B" w:rsidP="007A756A">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Position for this Contract:</w:t>
                  </w:r>
                </w:p>
              </w:tc>
              <w:tc>
                <w:tcPr>
                  <w:tcW w:w="5094" w:type="dxa"/>
                  <w:gridSpan w:val="2"/>
                  <w:tcBorders>
                    <w:top w:val="single" w:sz="4" w:space="0" w:color="auto"/>
                    <w:left w:val="single" w:sz="4" w:space="0" w:color="auto"/>
                    <w:bottom w:val="single" w:sz="4" w:space="0" w:color="auto"/>
                  </w:tcBorders>
                </w:tcPr>
                <w:p w14:paraId="74892F92" w14:textId="77777777" w:rsidR="00AA264B" w:rsidRPr="008F590A" w:rsidRDefault="00AA264B" w:rsidP="007A756A">
                  <w:pPr>
                    <w:widowControl w:val="0"/>
                    <w:overflowPunct w:val="0"/>
                    <w:adjustRightInd w:val="0"/>
                    <w:spacing w:after="0" w:line="240" w:lineRule="auto"/>
                    <w:rPr>
                      <w:rFonts w:ascii="Calibri" w:eastAsia="SimSun" w:hAnsi="Calibri" w:cs="Calibri"/>
                      <w:kern w:val="28"/>
                      <w:sz w:val="20"/>
                      <w:szCs w:val="24"/>
                      <w:lang w:val="en-CA"/>
                    </w:rPr>
                  </w:pPr>
                </w:p>
              </w:tc>
            </w:tr>
            <w:tr w:rsidR="00AA264B" w:rsidRPr="008F590A" w14:paraId="305DBDEC" w14:textId="77777777" w:rsidTr="007A756A">
              <w:tc>
                <w:tcPr>
                  <w:tcW w:w="4014" w:type="dxa"/>
                  <w:gridSpan w:val="2"/>
                  <w:tcBorders>
                    <w:top w:val="single" w:sz="4" w:space="0" w:color="auto"/>
                    <w:bottom w:val="single" w:sz="4" w:space="0" w:color="auto"/>
                    <w:right w:val="single" w:sz="4" w:space="0" w:color="auto"/>
                  </w:tcBorders>
                </w:tcPr>
                <w:p w14:paraId="7C65A222" w14:textId="77777777" w:rsidR="00AA264B" w:rsidRPr="008F590A" w:rsidRDefault="00AA264B" w:rsidP="007A756A">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 xml:space="preserve">Nationality: </w:t>
                  </w:r>
                </w:p>
              </w:tc>
              <w:tc>
                <w:tcPr>
                  <w:tcW w:w="5094" w:type="dxa"/>
                  <w:gridSpan w:val="2"/>
                  <w:tcBorders>
                    <w:top w:val="single" w:sz="4" w:space="0" w:color="auto"/>
                    <w:left w:val="single" w:sz="4" w:space="0" w:color="auto"/>
                    <w:bottom w:val="single" w:sz="4" w:space="0" w:color="auto"/>
                  </w:tcBorders>
                </w:tcPr>
                <w:p w14:paraId="6209E331" w14:textId="77777777" w:rsidR="00AA264B" w:rsidRPr="008F590A" w:rsidRDefault="00AA264B" w:rsidP="007A756A">
                  <w:pPr>
                    <w:widowControl w:val="0"/>
                    <w:overflowPunct w:val="0"/>
                    <w:adjustRightInd w:val="0"/>
                    <w:spacing w:after="0" w:line="240" w:lineRule="auto"/>
                    <w:rPr>
                      <w:rFonts w:ascii="Calibri" w:eastAsia="SimSun" w:hAnsi="Calibri" w:cs="Calibri"/>
                      <w:kern w:val="28"/>
                      <w:sz w:val="20"/>
                      <w:szCs w:val="24"/>
                      <w:lang w:val="en-CA"/>
                    </w:rPr>
                  </w:pPr>
                </w:p>
              </w:tc>
            </w:tr>
            <w:tr w:rsidR="00AA264B" w:rsidRPr="008F590A" w14:paraId="4B96A063" w14:textId="77777777" w:rsidTr="007A756A">
              <w:tc>
                <w:tcPr>
                  <w:tcW w:w="4014" w:type="dxa"/>
                  <w:gridSpan w:val="2"/>
                  <w:tcBorders>
                    <w:top w:val="single" w:sz="4" w:space="0" w:color="auto"/>
                    <w:bottom w:val="single" w:sz="4" w:space="0" w:color="auto"/>
                    <w:right w:val="single" w:sz="4" w:space="0" w:color="auto"/>
                  </w:tcBorders>
                </w:tcPr>
                <w:p w14:paraId="174BC886" w14:textId="77777777" w:rsidR="00AA264B" w:rsidRPr="008F590A" w:rsidRDefault="00AA264B" w:rsidP="007A756A">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Contact information:</w:t>
                  </w:r>
                </w:p>
              </w:tc>
              <w:tc>
                <w:tcPr>
                  <w:tcW w:w="5094" w:type="dxa"/>
                  <w:gridSpan w:val="2"/>
                  <w:tcBorders>
                    <w:top w:val="single" w:sz="4" w:space="0" w:color="auto"/>
                    <w:left w:val="single" w:sz="4" w:space="0" w:color="auto"/>
                    <w:bottom w:val="single" w:sz="4" w:space="0" w:color="auto"/>
                  </w:tcBorders>
                </w:tcPr>
                <w:p w14:paraId="51588296" w14:textId="77777777" w:rsidR="00AA264B" w:rsidRPr="008F590A" w:rsidRDefault="00AA264B" w:rsidP="007A756A">
                  <w:pPr>
                    <w:widowControl w:val="0"/>
                    <w:overflowPunct w:val="0"/>
                    <w:adjustRightInd w:val="0"/>
                    <w:spacing w:after="0" w:line="240" w:lineRule="auto"/>
                    <w:rPr>
                      <w:rFonts w:ascii="Calibri" w:eastAsia="SimSun" w:hAnsi="Calibri" w:cs="Calibri"/>
                      <w:kern w:val="28"/>
                      <w:sz w:val="20"/>
                      <w:szCs w:val="24"/>
                      <w:lang w:val="en-CA"/>
                    </w:rPr>
                  </w:pPr>
                </w:p>
              </w:tc>
            </w:tr>
            <w:tr w:rsidR="00AA264B" w:rsidRPr="008F590A" w14:paraId="5636EC47" w14:textId="77777777" w:rsidTr="007A756A">
              <w:tc>
                <w:tcPr>
                  <w:tcW w:w="4014" w:type="dxa"/>
                  <w:gridSpan w:val="2"/>
                  <w:tcBorders>
                    <w:top w:val="single" w:sz="4" w:space="0" w:color="auto"/>
                    <w:bottom w:val="single" w:sz="4" w:space="0" w:color="auto"/>
                    <w:right w:val="single" w:sz="4" w:space="0" w:color="auto"/>
                  </w:tcBorders>
                </w:tcPr>
                <w:p w14:paraId="6C93E561" w14:textId="77777777" w:rsidR="00AA264B" w:rsidRPr="008F590A" w:rsidRDefault="00AA264B" w:rsidP="007A756A">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Countries of Work Experience:</w:t>
                  </w:r>
                </w:p>
              </w:tc>
              <w:tc>
                <w:tcPr>
                  <w:tcW w:w="5094" w:type="dxa"/>
                  <w:gridSpan w:val="2"/>
                  <w:tcBorders>
                    <w:top w:val="single" w:sz="4" w:space="0" w:color="auto"/>
                    <w:left w:val="single" w:sz="4" w:space="0" w:color="auto"/>
                    <w:bottom w:val="single" w:sz="4" w:space="0" w:color="auto"/>
                  </w:tcBorders>
                </w:tcPr>
                <w:p w14:paraId="00D3BE44" w14:textId="77777777" w:rsidR="00AA264B" w:rsidRPr="008F590A" w:rsidRDefault="00AA264B" w:rsidP="007A756A">
                  <w:pPr>
                    <w:widowControl w:val="0"/>
                    <w:overflowPunct w:val="0"/>
                    <w:adjustRightInd w:val="0"/>
                    <w:spacing w:after="0" w:line="240" w:lineRule="auto"/>
                    <w:rPr>
                      <w:rFonts w:ascii="Calibri" w:eastAsia="SimSun" w:hAnsi="Calibri" w:cs="Calibri"/>
                      <w:kern w:val="28"/>
                      <w:sz w:val="20"/>
                      <w:szCs w:val="24"/>
                      <w:lang w:val="en-CA"/>
                    </w:rPr>
                  </w:pPr>
                </w:p>
              </w:tc>
            </w:tr>
            <w:tr w:rsidR="00AA264B" w:rsidRPr="008F590A" w14:paraId="762E5063" w14:textId="77777777" w:rsidTr="007A756A">
              <w:tc>
                <w:tcPr>
                  <w:tcW w:w="4014" w:type="dxa"/>
                  <w:gridSpan w:val="2"/>
                  <w:tcBorders>
                    <w:top w:val="single" w:sz="4" w:space="0" w:color="auto"/>
                    <w:bottom w:val="single" w:sz="4" w:space="0" w:color="auto"/>
                    <w:right w:val="single" w:sz="4" w:space="0" w:color="auto"/>
                  </w:tcBorders>
                </w:tcPr>
                <w:p w14:paraId="141334C4" w14:textId="77777777" w:rsidR="00AA264B" w:rsidRPr="008F590A" w:rsidRDefault="00AA264B" w:rsidP="007A756A">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Language Skills:</w:t>
                  </w:r>
                </w:p>
              </w:tc>
              <w:tc>
                <w:tcPr>
                  <w:tcW w:w="5094" w:type="dxa"/>
                  <w:gridSpan w:val="2"/>
                  <w:tcBorders>
                    <w:top w:val="single" w:sz="4" w:space="0" w:color="auto"/>
                    <w:left w:val="single" w:sz="4" w:space="0" w:color="auto"/>
                    <w:bottom w:val="single" w:sz="4" w:space="0" w:color="auto"/>
                  </w:tcBorders>
                </w:tcPr>
                <w:p w14:paraId="3FDC0165" w14:textId="77777777" w:rsidR="00AA264B" w:rsidRPr="008F590A" w:rsidRDefault="00AA264B" w:rsidP="007A756A">
                  <w:pPr>
                    <w:widowControl w:val="0"/>
                    <w:overflowPunct w:val="0"/>
                    <w:adjustRightInd w:val="0"/>
                    <w:spacing w:after="0" w:line="240" w:lineRule="auto"/>
                    <w:rPr>
                      <w:rFonts w:ascii="Calibri" w:eastAsia="SimSun" w:hAnsi="Calibri" w:cs="Calibri"/>
                      <w:kern w:val="28"/>
                      <w:sz w:val="20"/>
                      <w:szCs w:val="24"/>
                      <w:lang w:val="en-CA"/>
                    </w:rPr>
                  </w:pPr>
                </w:p>
              </w:tc>
            </w:tr>
            <w:tr w:rsidR="00AA264B" w:rsidRPr="008F590A" w14:paraId="73C10284" w14:textId="77777777" w:rsidTr="007A756A">
              <w:tc>
                <w:tcPr>
                  <w:tcW w:w="4014" w:type="dxa"/>
                  <w:gridSpan w:val="2"/>
                  <w:tcBorders>
                    <w:top w:val="single" w:sz="4" w:space="0" w:color="auto"/>
                    <w:bottom w:val="single" w:sz="4" w:space="0" w:color="auto"/>
                    <w:right w:val="single" w:sz="4" w:space="0" w:color="auto"/>
                  </w:tcBorders>
                </w:tcPr>
                <w:p w14:paraId="69CED7DB" w14:textId="77777777" w:rsidR="00AA264B" w:rsidRPr="008F590A" w:rsidRDefault="00AA264B" w:rsidP="007A756A">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kern w:val="28"/>
                      <w:sz w:val="20"/>
                      <w:szCs w:val="24"/>
                      <w:lang w:val="en-CA"/>
                    </w:rPr>
                    <w:t>Educational and other Qualifications:</w:t>
                  </w:r>
                </w:p>
              </w:tc>
              <w:tc>
                <w:tcPr>
                  <w:tcW w:w="5094" w:type="dxa"/>
                  <w:gridSpan w:val="2"/>
                  <w:tcBorders>
                    <w:top w:val="single" w:sz="4" w:space="0" w:color="auto"/>
                    <w:left w:val="single" w:sz="4" w:space="0" w:color="auto"/>
                    <w:bottom w:val="single" w:sz="4" w:space="0" w:color="auto"/>
                  </w:tcBorders>
                </w:tcPr>
                <w:p w14:paraId="3F3BC9FF" w14:textId="77777777" w:rsidR="00AA264B" w:rsidRPr="008F590A" w:rsidRDefault="00AA264B" w:rsidP="007A756A">
                  <w:pPr>
                    <w:widowControl w:val="0"/>
                    <w:overflowPunct w:val="0"/>
                    <w:adjustRightInd w:val="0"/>
                    <w:spacing w:after="0" w:line="240" w:lineRule="auto"/>
                    <w:rPr>
                      <w:rFonts w:ascii="Calibri" w:eastAsia="SimSun" w:hAnsi="Calibri" w:cs="Calibri"/>
                      <w:kern w:val="28"/>
                      <w:sz w:val="20"/>
                      <w:szCs w:val="24"/>
                      <w:lang w:val="en-CA"/>
                    </w:rPr>
                  </w:pPr>
                </w:p>
              </w:tc>
            </w:tr>
            <w:tr w:rsidR="00AA264B" w:rsidRPr="008F590A" w14:paraId="31B8D567" w14:textId="77777777" w:rsidTr="007A756A">
              <w:tc>
                <w:tcPr>
                  <w:tcW w:w="9108" w:type="dxa"/>
                  <w:gridSpan w:val="4"/>
                  <w:tcBorders>
                    <w:top w:val="single" w:sz="4" w:space="0" w:color="auto"/>
                    <w:bottom w:val="single" w:sz="4" w:space="0" w:color="auto"/>
                  </w:tcBorders>
                </w:tcPr>
                <w:p w14:paraId="4E8A7BB6" w14:textId="77777777" w:rsidR="00AA264B" w:rsidRPr="008F590A" w:rsidRDefault="00AA264B" w:rsidP="007A756A">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b/>
                      <w:kern w:val="28"/>
                      <w:sz w:val="20"/>
                      <w:szCs w:val="24"/>
                      <w:lang w:val="en-CA"/>
                    </w:rPr>
                    <w:t xml:space="preserve">Summary of Experience:     </w:t>
                  </w:r>
                  <w:r w:rsidRPr="008F590A">
                    <w:rPr>
                      <w:rFonts w:ascii="Calibri" w:eastAsia="SimSun" w:hAnsi="Calibri" w:cs="Calibri"/>
                      <w:bCs/>
                      <w:i/>
                      <w:kern w:val="28"/>
                      <w:sz w:val="20"/>
                      <w:szCs w:val="20"/>
                      <w:lang w:val="en-CA"/>
                    </w:rPr>
                    <w:t>Highlight experience in the region and on similar projects.</w:t>
                  </w:r>
                </w:p>
              </w:tc>
            </w:tr>
            <w:tr w:rsidR="00AA264B" w:rsidRPr="008F590A" w14:paraId="0E2C7ED6" w14:textId="77777777" w:rsidTr="007A756A">
              <w:tc>
                <w:tcPr>
                  <w:tcW w:w="9108" w:type="dxa"/>
                  <w:gridSpan w:val="4"/>
                  <w:tcBorders>
                    <w:top w:val="single" w:sz="4" w:space="0" w:color="auto"/>
                    <w:bottom w:val="single" w:sz="4" w:space="0" w:color="auto"/>
                  </w:tcBorders>
                </w:tcPr>
                <w:p w14:paraId="1ADF938E" w14:textId="77777777" w:rsidR="00AA264B" w:rsidRPr="008F590A" w:rsidRDefault="00AA264B" w:rsidP="007A756A">
                  <w:pPr>
                    <w:spacing w:after="0" w:line="240" w:lineRule="auto"/>
                    <w:rPr>
                      <w:rFonts w:ascii="Calibri" w:eastAsia="Times New Roman" w:hAnsi="Calibri" w:cs="Calibri"/>
                      <w:b/>
                      <w:bCs/>
                      <w:sz w:val="20"/>
                      <w:szCs w:val="20"/>
                      <w:lang w:val="en-CA"/>
                    </w:rPr>
                  </w:pPr>
                  <w:r w:rsidRPr="008F590A">
                    <w:rPr>
                      <w:rFonts w:ascii="Calibri" w:eastAsia="Times New Roman" w:hAnsi="Calibri" w:cs="Calibri"/>
                      <w:b/>
                      <w:bCs/>
                      <w:sz w:val="20"/>
                      <w:szCs w:val="20"/>
                      <w:lang w:val="en-CA"/>
                    </w:rPr>
                    <w:t>Relevant Experience (From most recent):</w:t>
                  </w:r>
                </w:p>
              </w:tc>
            </w:tr>
            <w:tr w:rsidR="00AA264B" w:rsidRPr="008F590A" w14:paraId="4947DB74" w14:textId="77777777" w:rsidTr="007A756A">
              <w:tc>
                <w:tcPr>
                  <w:tcW w:w="2854" w:type="dxa"/>
                  <w:tcBorders>
                    <w:top w:val="single" w:sz="4" w:space="0" w:color="auto"/>
                    <w:bottom w:val="single" w:sz="4" w:space="0" w:color="auto"/>
                    <w:right w:val="single" w:sz="4" w:space="0" w:color="auto"/>
                  </w:tcBorders>
                </w:tcPr>
                <w:p w14:paraId="5C0A9FD2" w14:textId="77777777" w:rsidR="00AA264B" w:rsidRPr="008F590A" w:rsidRDefault="00AA264B" w:rsidP="007A756A">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b/>
                      <w:kern w:val="28"/>
                      <w:sz w:val="20"/>
                      <w:szCs w:val="24"/>
                      <w:lang w:val="en-CA"/>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1EA23174" w14:textId="77777777" w:rsidR="00AA264B" w:rsidRPr="008F590A" w:rsidRDefault="00AA264B" w:rsidP="007A756A">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b/>
                      <w:kern w:val="28"/>
                      <w:sz w:val="20"/>
                      <w:szCs w:val="24"/>
                      <w:lang w:val="en-CA"/>
                    </w:rPr>
                    <w:t>Name of activity/ Project/ funding organisation, if applicable:</w:t>
                  </w:r>
                </w:p>
              </w:tc>
              <w:tc>
                <w:tcPr>
                  <w:tcW w:w="2864" w:type="dxa"/>
                  <w:tcBorders>
                    <w:top w:val="single" w:sz="4" w:space="0" w:color="auto"/>
                    <w:left w:val="single" w:sz="4" w:space="0" w:color="auto"/>
                    <w:bottom w:val="single" w:sz="4" w:space="0" w:color="auto"/>
                  </w:tcBorders>
                </w:tcPr>
                <w:p w14:paraId="4F4FF3C6" w14:textId="77777777" w:rsidR="00AA264B" w:rsidRPr="008F590A" w:rsidRDefault="00AA264B" w:rsidP="007A756A">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b/>
                      <w:kern w:val="28"/>
                      <w:sz w:val="20"/>
                      <w:szCs w:val="24"/>
                      <w:lang w:val="en-CA"/>
                    </w:rPr>
                    <w:t>Job Title and Activities undertaken/Description of actual role performed:</w:t>
                  </w:r>
                </w:p>
              </w:tc>
            </w:tr>
            <w:tr w:rsidR="00AA264B" w:rsidRPr="008F590A" w14:paraId="5D9AA2DA" w14:textId="77777777" w:rsidTr="007A756A">
              <w:tc>
                <w:tcPr>
                  <w:tcW w:w="2854" w:type="dxa"/>
                  <w:tcBorders>
                    <w:top w:val="single" w:sz="4" w:space="0" w:color="auto"/>
                    <w:bottom w:val="single" w:sz="4" w:space="0" w:color="auto"/>
                    <w:right w:val="single" w:sz="4" w:space="0" w:color="auto"/>
                  </w:tcBorders>
                </w:tcPr>
                <w:p w14:paraId="64BAD9E3" w14:textId="77777777" w:rsidR="00AA264B" w:rsidRPr="008F590A" w:rsidRDefault="00AA264B" w:rsidP="007A756A">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i/>
                      <w:kern w:val="28"/>
                      <w:sz w:val="20"/>
                      <w:szCs w:val="24"/>
                      <w:lang w:val="en-CA"/>
                    </w:rPr>
                    <w:t>e.g. June 2004-January 2005</w:t>
                  </w:r>
                </w:p>
              </w:tc>
              <w:tc>
                <w:tcPr>
                  <w:tcW w:w="3390" w:type="dxa"/>
                  <w:gridSpan w:val="2"/>
                  <w:tcBorders>
                    <w:top w:val="single" w:sz="4" w:space="0" w:color="auto"/>
                    <w:left w:val="single" w:sz="4" w:space="0" w:color="auto"/>
                    <w:bottom w:val="single" w:sz="4" w:space="0" w:color="auto"/>
                    <w:right w:val="single" w:sz="4" w:space="0" w:color="auto"/>
                  </w:tcBorders>
                </w:tcPr>
                <w:p w14:paraId="6F45D71E" w14:textId="77777777" w:rsidR="00AA264B" w:rsidRPr="008F590A" w:rsidRDefault="00AA264B" w:rsidP="007A756A">
                  <w:pPr>
                    <w:widowControl w:val="0"/>
                    <w:overflowPunct w:val="0"/>
                    <w:adjustRightInd w:val="0"/>
                    <w:spacing w:after="0" w:line="240" w:lineRule="auto"/>
                    <w:rPr>
                      <w:rFonts w:ascii="Calibri" w:eastAsia="SimSun" w:hAnsi="Calibri" w:cs="Calibri"/>
                      <w:b/>
                      <w:kern w:val="28"/>
                      <w:sz w:val="20"/>
                      <w:szCs w:val="24"/>
                      <w:lang w:val="en-CA"/>
                    </w:rPr>
                  </w:pPr>
                </w:p>
              </w:tc>
              <w:tc>
                <w:tcPr>
                  <w:tcW w:w="2864" w:type="dxa"/>
                  <w:tcBorders>
                    <w:top w:val="single" w:sz="4" w:space="0" w:color="auto"/>
                    <w:left w:val="single" w:sz="4" w:space="0" w:color="auto"/>
                    <w:bottom w:val="single" w:sz="4" w:space="0" w:color="auto"/>
                  </w:tcBorders>
                </w:tcPr>
                <w:p w14:paraId="655A8B30" w14:textId="77777777" w:rsidR="00AA264B" w:rsidRPr="008F590A" w:rsidRDefault="00AA264B" w:rsidP="007A756A">
                  <w:pPr>
                    <w:widowControl w:val="0"/>
                    <w:overflowPunct w:val="0"/>
                    <w:adjustRightInd w:val="0"/>
                    <w:spacing w:after="0" w:line="240" w:lineRule="auto"/>
                    <w:rPr>
                      <w:rFonts w:ascii="Calibri" w:eastAsia="SimSun" w:hAnsi="Calibri" w:cs="Calibri"/>
                      <w:kern w:val="28"/>
                      <w:sz w:val="20"/>
                      <w:szCs w:val="24"/>
                      <w:lang w:val="en-CA"/>
                    </w:rPr>
                  </w:pPr>
                </w:p>
              </w:tc>
            </w:tr>
            <w:tr w:rsidR="00AA264B" w:rsidRPr="008F590A" w14:paraId="4B95B4B1" w14:textId="77777777" w:rsidTr="007A756A">
              <w:tc>
                <w:tcPr>
                  <w:tcW w:w="2854" w:type="dxa"/>
                  <w:tcBorders>
                    <w:top w:val="single" w:sz="4" w:space="0" w:color="auto"/>
                    <w:bottom w:val="single" w:sz="4" w:space="0" w:color="auto"/>
                    <w:right w:val="single" w:sz="4" w:space="0" w:color="auto"/>
                  </w:tcBorders>
                </w:tcPr>
                <w:p w14:paraId="10666D0D" w14:textId="77777777" w:rsidR="00AA264B" w:rsidRPr="008F590A" w:rsidRDefault="00AA264B" w:rsidP="007A756A">
                  <w:pPr>
                    <w:widowControl w:val="0"/>
                    <w:overflowPunct w:val="0"/>
                    <w:adjustRightInd w:val="0"/>
                    <w:spacing w:after="0" w:line="240" w:lineRule="auto"/>
                    <w:rPr>
                      <w:rFonts w:ascii="Calibri" w:eastAsia="SimSun" w:hAnsi="Calibri" w:cs="Calibri"/>
                      <w:bCs/>
                      <w:i/>
                      <w:iCs/>
                      <w:kern w:val="28"/>
                      <w:sz w:val="20"/>
                      <w:szCs w:val="24"/>
                      <w:lang w:val="en-CA"/>
                    </w:rPr>
                  </w:pPr>
                  <w:r w:rsidRPr="008F590A">
                    <w:rPr>
                      <w:rFonts w:ascii="Calibri" w:eastAsia="SimSun" w:hAnsi="Calibri" w:cs="Calibri"/>
                      <w:bCs/>
                      <w:i/>
                      <w:iCs/>
                      <w:kern w:val="28"/>
                      <w:sz w:val="20"/>
                      <w:szCs w:val="24"/>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14:paraId="447235C2" w14:textId="77777777" w:rsidR="00AA264B" w:rsidRPr="008F590A" w:rsidRDefault="00AA264B" w:rsidP="007A756A">
                  <w:pPr>
                    <w:widowControl w:val="0"/>
                    <w:overflowPunct w:val="0"/>
                    <w:adjustRightInd w:val="0"/>
                    <w:spacing w:after="0" w:line="240" w:lineRule="auto"/>
                    <w:rPr>
                      <w:rFonts w:ascii="Calibri" w:eastAsia="SimSun" w:hAnsi="Calibri" w:cs="Calibri"/>
                      <w:b/>
                      <w:kern w:val="28"/>
                      <w:sz w:val="20"/>
                      <w:szCs w:val="24"/>
                      <w:lang w:val="en-CA"/>
                    </w:rPr>
                  </w:pPr>
                </w:p>
              </w:tc>
              <w:tc>
                <w:tcPr>
                  <w:tcW w:w="2864" w:type="dxa"/>
                  <w:tcBorders>
                    <w:top w:val="single" w:sz="4" w:space="0" w:color="auto"/>
                    <w:left w:val="single" w:sz="4" w:space="0" w:color="auto"/>
                    <w:bottom w:val="single" w:sz="4" w:space="0" w:color="auto"/>
                  </w:tcBorders>
                </w:tcPr>
                <w:p w14:paraId="6C85297E" w14:textId="77777777" w:rsidR="00AA264B" w:rsidRPr="008F590A" w:rsidRDefault="00AA264B" w:rsidP="007A756A">
                  <w:pPr>
                    <w:widowControl w:val="0"/>
                    <w:overflowPunct w:val="0"/>
                    <w:adjustRightInd w:val="0"/>
                    <w:spacing w:after="0" w:line="240" w:lineRule="auto"/>
                    <w:rPr>
                      <w:rFonts w:ascii="Calibri" w:eastAsia="SimSun" w:hAnsi="Calibri" w:cs="Calibri"/>
                      <w:kern w:val="28"/>
                      <w:sz w:val="20"/>
                      <w:szCs w:val="24"/>
                      <w:lang w:val="en-CA"/>
                    </w:rPr>
                  </w:pPr>
                </w:p>
              </w:tc>
            </w:tr>
            <w:tr w:rsidR="00AA264B" w:rsidRPr="008F590A" w14:paraId="16E9610C" w14:textId="77777777" w:rsidTr="007A756A">
              <w:tc>
                <w:tcPr>
                  <w:tcW w:w="2854" w:type="dxa"/>
                  <w:tcBorders>
                    <w:top w:val="single" w:sz="4" w:space="0" w:color="auto"/>
                    <w:bottom w:val="single" w:sz="4" w:space="0" w:color="auto"/>
                    <w:right w:val="single" w:sz="4" w:space="0" w:color="auto"/>
                  </w:tcBorders>
                </w:tcPr>
                <w:p w14:paraId="4941D61F" w14:textId="77777777" w:rsidR="00AA264B" w:rsidRPr="008F590A" w:rsidRDefault="00AA264B" w:rsidP="007A756A">
                  <w:pPr>
                    <w:widowControl w:val="0"/>
                    <w:overflowPunct w:val="0"/>
                    <w:adjustRightInd w:val="0"/>
                    <w:spacing w:after="0" w:line="240" w:lineRule="auto"/>
                    <w:rPr>
                      <w:rFonts w:ascii="Calibri" w:eastAsia="SimSun" w:hAnsi="Calibri" w:cs="Calibri"/>
                      <w:bCs/>
                      <w:i/>
                      <w:iCs/>
                      <w:kern w:val="28"/>
                      <w:sz w:val="20"/>
                      <w:szCs w:val="24"/>
                      <w:lang w:val="en-CA"/>
                    </w:rPr>
                  </w:pPr>
                  <w:r w:rsidRPr="008F590A">
                    <w:rPr>
                      <w:rFonts w:ascii="Calibri" w:eastAsia="SimSun" w:hAnsi="Calibri" w:cs="Calibri"/>
                      <w:bCs/>
                      <w:i/>
                      <w:iCs/>
                      <w:kern w:val="28"/>
                      <w:sz w:val="20"/>
                      <w:szCs w:val="24"/>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7DC04BB5" w14:textId="77777777" w:rsidR="00AA264B" w:rsidRPr="008F590A" w:rsidRDefault="00AA264B" w:rsidP="007A756A">
                  <w:pPr>
                    <w:widowControl w:val="0"/>
                    <w:overflowPunct w:val="0"/>
                    <w:adjustRightInd w:val="0"/>
                    <w:spacing w:after="0" w:line="240" w:lineRule="auto"/>
                    <w:rPr>
                      <w:rFonts w:ascii="Calibri" w:eastAsia="SimSun" w:hAnsi="Calibri" w:cs="Calibri"/>
                      <w:b/>
                      <w:kern w:val="28"/>
                      <w:sz w:val="20"/>
                      <w:szCs w:val="24"/>
                      <w:lang w:val="en-CA"/>
                    </w:rPr>
                  </w:pPr>
                </w:p>
              </w:tc>
              <w:tc>
                <w:tcPr>
                  <w:tcW w:w="2864" w:type="dxa"/>
                  <w:tcBorders>
                    <w:top w:val="single" w:sz="4" w:space="0" w:color="auto"/>
                    <w:left w:val="single" w:sz="4" w:space="0" w:color="auto"/>
                    <w:bottom w:val="single" w:sz="4" w:space="0" w:color="auto"/>
                  </w:tcBorders>
                </w:tcPr>
                <w:p w14:paraId="552566E6" w14:textId="77777777" w:rsidR="00AA264B" w:rsidRPr="008F590A" w:rsidRDefault="00AA264B" w:rsidP="007A756A">
                  <w:pPr>
                    <w:widowControl w:val="0"/>
                    <w:overflowPunct w:val="0"/>
                    <w:adjustRightInd w:val="0"/>
                    <w:spacing w:after="0" w:line="240" w:lineRule="auto"/>
                    <w:rPr>
                      <w:rFonts w:ascii="Calibri" w:eastAsia="SimSun" w:hAnsi="Calibri" w:cs="Calibri"/>
                      <w:kern w:val="28"/>
                      <w:sz w:val="20"/>
                      <w:szCs w:val="24"/>
                      <w:lang w:val="en-CA"/>
                    </w:rPr>
                  </w:pPr>
                </w:p>
              </w:tc>
            </w:tr>
            <w:tr w:rsidR="00AA264B" w:rsidRPr="008F590A" w14:paraId="125E0801" w14:textId="77777777" w:rsidTr="007A756A">
              <w:trPr>
                <w:cantSplit/>
              </w:trPr>
              <w:tc>
                <w:tcPr>
                  <w:tcW w:w="2854" w:type="dxa"/>
                  <w:tcBorders>
                    <w:top w:val="single" w:sz="4" w:space="0" w:color="auto"/>
                    <w:bottom w:val="single" w:sz="4" w:space="0" w:color="auto"/>
                    <w:right w:val="single" w:sz="4" w:space="0" w:color="auto"/>
                  </w:tcBorders>
                </w:tcPr>
                <w:p w14:paraId="123CB485" w14:textId="77777777" w:rsidR="00AA264B" w:rsidRPr="008F590A" w:rsidRDefault="00AA264B" w:rsidP="007A756A">
                  <w:pPr>
                    <w:widowControl w:val="0"/>
                    <w:overflowPunct w:val="0"/>
                    <w:adjustRightInd w:val="0"/>
                    <w:spacing w:after="0" w:line="240" w:lineRule="auto"/>
                    <w:rPr>
                      <w:rFonts w:ascii="Calibri" w:eastAsia="SimSun" w:hAnsi="Calibri" w:cs="Calibri"/>
                      <w:b/>
                      <w:bCs/>
                      <w:kern w:val="28"/>
                      <w:sz w:val="20"/>
                      <w:szCs w:val="24"/>
                      <w:lang w:val="en-CA" w:eastAsia="zh-CN"/>
                    </w:rPr>
                  </w:pPr>
                  <w:r w:rsidRPr="008F590A">
                    <w:rPr>
                      <w:rFonts w:ascii="Calibri" w:eastAsia="SimSun" w:hAnsi="Calibri" w:cs="Calibri"/>
                      <w:b/>
                      <w:bCs/>
                      <w:kern w:val="28"/>
                      <w:sz w:val="20"/>
                      <w:szCs w:val="24"/>
                      <w:lang w:val="en-CA" w:eastAsia="zh-CN"/>
                    </w:rPr>
                    <w:t>Reference</w:t>
                  </w:r>
                  <w:r>
                    <w:rPr>
                      <w:rFonts w:ascii="Calibri" w:eastAsia="SimSun" w:hAnsi="Calibri" w:cs="Calibri"/>
                      <w:b/>
                      <w:bCs/>
                      <w:kern w:val="28"/>
                      <w:sz w:val="20"/>
                      <w:szCs w:val="24"/>
                      <w:lang w:val="en-CA" w:eastAsia="zh-CN"/>
                    </w:rPr>
                    <w:t xml:space="preserve"> </w:t>
                  </w:r>
                  <w:r w:rsidRPr="008F590A">
                    <w:rPr>
                      <w:rFonts w:ascii="Calibri" w:eastAsia="SimSun" w:hAnsi="Calibri" w:cs="Calibri"/>
                      <w:b/>
                      <w:bCs/>
                      <w:kern w:val="28"/>
                      <w:sz w:val="20"/>
                      <w:szCs w:val="24"/>
                      <w:lang w:val="en-CA" w:eastAsia="zh-CN"/>
                    </w:rPr>
                    <w:t>no.1 (minimum of 3):</w:t>
                  </w:r>
                </w:p>
                <w:p w14:paraId="3DE61DC5" w14:textId="77777777" w:rsidR="00AA264B" w:rsidRPr="008F590A" w:rsidRDefault="00AA264B" w:rsidP="007A756A">
                  <w:pPr>
                    <w:widowControl w:val="0"/>
                    <w:overflowPunct w:val="0"/>
                    <w:adjustRightInd w:val="0"/>
                    <w:spacing w:after="0" w:line="240" w:lineRule="auto"/>
                    <w:rPr>
                      <w:rFonts w:ascii="Calibri" w:eastAsia="SimSun" w:hAnsi="Calibri" w:cs="Calibri"/>
                      <w:b/>
                      <w:bCs/>
                      <w:kern w:val="28"/>
                      <w:sz w:val="20"/>
                      <w:szCs w:val="24"/>
                      <w:lang w:val="en-CA" w:eastAsia="zh-CN"/>
                    </w:rPr>
                  </w:pPr>
                </w:p>
              </w:tc>
              <w:tc>
                <w:tcPr>
                  <w:tcW w:w="6254" w:type="dxa"/>
                  <w:gridSpan w:val="3"/>
                  <w:tcBorders>
                    <w:top w:val="single" w:sz="4" w:space="0" w:color="auto"/>
                    <w:left w:val="single" w:sz="4" w:space="0" w:color="auto"/>
                    <w:bottom w:val="single" w:sz="4" w:space="0" w:color="auto"/>
                  </w:tcBorders>
                </w:tcPr>
                <w:p w14:paraId="4010E509" w14:textId="77777777" w:rsidR="00AA264B" w:rsidRPr="008F590A" w:rsidRDefault="00AA264B" w:rsidP="007A756A">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Name</w:t>
                  </w:r>
                </w:p>
                <w:p w14:paraId="632F5545" w14:textId="77777777" w:rsidR="00AA264B" w:rsidRPr="008F590A" w:rsidRDefault="00AA264B" w:rsidP="007A756A">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Designation</w:t>
                  </w:r>
                </w:p>
                <w:p w14:paraId="29E73174" w14:textId="77777777" w:rsidR="00AA264B" w:rsidRPr="008F590A" w:rsidRDefault="00AA264B" w:rsidP="007A756A">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Organization</w:t>
                  </w:r>
                </w:p>
                <w:p w14:paraId="2560EC82" w14:textId="77777777" w:rsidR="00AA264B" w:rsidRPr="008F590A" w:rsidRDefault="00AA264B" w:rsidP="007A756A">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Contact Information – Address; Phone; Email; etc.</w:t>
                  </w:r>
                </w:p>
              </w:tc>
            </w:tr>
            <w:tr w:rsidR="00AA264B" w:rsidRPr="008F590A" w14:paraId="21EC6FF6" w14:textId="77777777" w:rsidTr="007A756A">
              <w:trPr>
                <w:cantSplit/>
              </w:trPr>
              <w:tc>
                <w:tcPr>
                  <w:tcW w:w="2854" w:type="dxa"/>
                  <w:tcBorders>
                    <w:top w:val="single" w:sz="4" w:space="0" w:color="auto"/>
                    <w:bottom w:val="single" w:sz="4" w:space="0" w:color="auto"/>
                    <w:right w:val="single" w:sz="4" w:space="0" w:color="auto"/>
                  </w:tcBorders>
                </w:tcPr>
                <w:p w14:paraId="3C65BA7F" w14:textId="77777777" w:rsidR="00AA264B" w:rsidRPr="008F590A" w:rsidRDefault="00AA264B" w:rsidP="007A756A">
                  <w:pPr>
                    <w:widowControl w:val="0"/>
                    <w:overflowPunct w:val="0"/>
                    <w:adjustRightInd w:val="0"/>
                    <w:spacing w:after="0" w:line="240" w:lineRule="auto"/>
                    <w:rPr>
                      <w:rFonts w:ascii="Calibri" w:eastAsia="SimSun" w:hAnsi="Calibri" w:cs="Calibri"/>
                      <w:b/>
                      <w:bCs/>
                      <w:kern w:val="28"/>
                      <w:sz w:val="20"/>
                      <w:szCs w:val="24"/>
                      <w:lang w:val="en-CA" w:eastAsia="zh-CN"/>
                    </w:rPr>
                  </w:pPr>
                  <w:r w:rsidRPr="008F590A">
                    <w:rPr>
                      <w:rFonts w:ascii="Calibri" w:eastAsia="SimSun" w:hAnsi="Calibri" w:cs="Calibri"/>
                      <w:b/>
                      <w:bCs/>
                      <w:kern w:val="28"/>
                      <w:sz w:val="20"/>
                      <w:szCs w:val="24"/>
                      <w:lang w:val="en-CA" w:eastAsia="zh-CN"/>
                    </w:rPr>
                    <w:t>Reference no.2</w:t>
                  </w:r>
                </w:p>
              </w:tc>
              <w:tc>
                <w:tcPr>
                  <w:tcW w:w="6254" w:type="dxa"/>
                  <w:gridSpan w:val="3"/>
                  <w:tcBorders>
                    <w:top w:val="single" w:sz="4" w:space="0" w:color="auto"/>
                    <w:left w:val="single" w:sz="4" w:space="0" w:color="auto"/>
                    <w:bottom w:val="single" w:sz="4" w:space="0" w:color="auto"/>
                  </w:tcBorders>
                </w:tcPr>
                <w:p w14:paraId="25B07374" w14:textId="77777777" w:rsidR="00AA264B" w:rsidRPr="008F590A" w:rsidRDefault="00AA264B" w:rsidP="007A756A">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Name</w:t>
                  </w:r>
                </w:p>
                <w:p w14:paraId="7D49F065" w14:textId="77777777" w:rsidR="00AA264B" w:rsidRPr="008F590A" w:rsidRDefault="00AA264B" w:rsidP="007A756A">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Designation</w:t>
                  </w:r>
                </w:p>
                <w:p w14:paraId="189848EE" w14:textId="77777777" w:rsidR="00AA264B" w:rsidRPr="008F590A" w:rsidRDefault="00AA264B" w:rsidP="007A756A">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Organization</w:t>
                  </w:r>
                </w:p>
                <w:p w14:paraId="25329E37" w14:textId="77777777" w:rsidR="00AA264B" w:rsidRPr="008F590A" w:rsidRDefault="00AA264B" w:rsidP="007A756A">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Contact Information – Address; Phone; Email; etc.</w:t>
                  </w:r>
                </w:p>
              </w:tc>
            </w:tr>
            <w:tr w:rsidR="00AA264B" w:rsidRPr="008F590A" w14:paraId="6646D4EC" w14:textId="77777777" w:rsidTr="007A756A">
              <w:trPr>
                <w:cantSplit/>
              </w:trPr>
              <w:tc>
                <w:tcPr>
                  <w:tcW w:w="2854" w:type="dxa"/>
                  <w:tcBorders>
                    <w:top w:val="single" w:sz="4" w:space="0" w:color="auto"/>
                    <w:bottom w:val="single" w:sz="4" w:space="0" w:color="auto"/>
                    <w:right w:val="single" w:sz="4" w:space="0" w:color="auto"/>
                  </w:tcBorders>
                </w:tcPr>
                <w:p w14:paraId="068FEAE4" w14:textId="77777777" w:rsidR="00AA264B" w:rsidRPr="008F590A" w:rsidRDefault="00AA264B" w:rsidP="007A756A">
                  <w:pPr>
                    <w:widowControl w:val="0"/>
                    <w:overflowPunct w:val="0"/>
                    <w:adjustRightInd w:val="0"/>
                    <w:spacing w:after="0" w:line="240" w:lineRule="auto"/>
                    <w:rPr>
                      <w:rFonts w:ascii="Calibri" w:eastAsia="SimSun" w:hAnsi="Calibri" w:cs="Calibri"/>
                      <w:b/>
                      <w:bCs/>
                      <w:kern w:val="28"/>
                      <w:sz w:val="20"/>
                      <w:szCs w:val="24"/>
                      <w:lang w:val="en-CA" w:eastAsia="zh-CN"/>
                    </w:rPr>
                  </w:pPr>
                  <w:r w:rsidRPr="008F590A">
                    <w:rPr>
                      <w:rFonts w:ascii="Calibri" w:eastAsia="SimSun" w:hAnsi="Calibri" w:cs="Calibri"/>
                      <w:b/>
                      <w:bCs/>
                      <w:kern w:val="28"/>
                      <w:sz w:val="20"/>
                      <w:szCs w:val="24"/>
                      <w:lang w:val="en-CA" w:eastAsia="zh-CN"/>
                    </w:rPr>
                    <w:t>Reference no.3</w:t>
                  </w:r>
                </w:p>
              </w:tc>
              <w:tc>
                <w:tcPr>
                  <w:tcW w:w="6254" w:type="dxa"/>
                  <w:gridSpan w:val="3"/>
                  <w:tcBorders>
                    <w:top w:val="single" w:sz="4" w:space="0" w:color="auto"/>
                    <w:left w:val="single" w:sz="4" w:space="0" w:color="auto"/>
                    <w:bottom w:val="single" w:sz="4" w:space="0" w:color="auto"/>
                  </w:tcBorders>
                </w:tcPr>
                <w:p w14:paraId="5A32DAFC" w14:textId="77777777" w:rsidR="00AA264B" w:rsidRPr="008F590A" w:rsidRDefault="00AA264B" w:rsidP="007A756A">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Name</w:t>
                  </w:r>
                </w:p>
                <w:p w14:paraId="6C07CB30" w14:textId="77777777" w:rsidR="00AA264B" w:rsidRPr="008F590A" w:rsidRDefault="00AA264B" w:rsidP="007A756A">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Designation</w:t>
                  </w:r>
                </w:p>
                <w:p w14:paraId="020AE1E2" w14:textId="77777777" w:rsidR="00AA264B" w:rsidRPr="008F590A" w:rsidRDefault="00AA264B" w:rsidP="007A756A">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Organization</w:t>
                  </w:r>
                </w:p>
                <w:p w14:paraId="76884EE0" w14:textId="77777777" w:rsidR="00AA264B" w:rsidRPr="008F590A" w:rsidRDefault="00AA264B" w:rsidP="007A756A">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Contact Information – Address; Phone; Email; etc.</w:t>
                  </w:r>
                </w:p>
              </w:tc>
            </w:tr>
            <w:tr w:rsidR="00AA264B" w:rsidRPr="008F590A" w14:paraId="07111A6F" w14:textId="77777777" w:rsidTr="007A756A">
              <w:trPr>
                <w:cantSplit/>
              </w:trPr>
              <w:tc>
                <w:tcPr>
                  <w:tcW w:w="9108" w:type="dxa"/>
                  <w:gridSpan w:val="4"/>
                  <w:tcBorders>
                    <w:top w:val="single" w:sz="4" w:space="0" w:color="auto"/>
                    <w:bottom w:val="single" w:sz="4" w:space="0" w:color="auto"/>
                  </w:tcBorders>
                </w:tcPr>
                <w:p w14:paraId="466341B8" w14:textId="77777777" w:rsidR="00AA264B" w:rsidRPr="008F590A" w:rsidRDefault="00AA264B" w:rsidP="007A756A">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Declaration:</w:t>
                  </w:r>
                </w:p>
                <w:p w14:paraId="68DCFD78" w14:textId="77777777" w:rsidR="00AA264B" w:rsidRPr="008F590A" w:rsidRDefault="00AA264B" w:rsidP="007A756A">
                  <w:pPr>
                    <w:widowControl w:val="0"/>
                    <w:overflowPunct w:val="0"/>
                    <w:adjustRightInd w:val="0"/>
                    <w:spacing w:after="0" w:line="240" w:lineRule="auto"/>
                    <w:rPr>
                      <w:rFonts w:ascii="Calibri" w:eastAsia="SimSun" w:hAnsi="Calibri" w:cs="Calibri"/>
                      <w:kern w:val="28"/>
                      <w:sz w:val="20"/>
                      <w:szCs w:val="24"/>
                      <w:lang w:val="en-CA"/>
                    </w:rPr>
                  </w:pPr>
                </w:p>
                <w:p w14:paraId="00F4C555" w14:textId="77777777" w:rsidR="00AA264B" w:rsidRPr="008F590A" w:rsidRDefault="00AA264B" w:rsidP="007A756A">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lang w:val="en-CA"/>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4942EE19" w14:textId="77777777" w:rsidR="00AA264B" w:rsidRPr="008F590A" w:rsidRDefault="00AA264B" w:rsidP="007A756A">
                  <w:pPr>
                    <w:widowControl w:val="0"/>
                    <w:overflowPunct w:val="0"/>
                    <w:adjustRightInd w:val="0"/>
                    <w:spacing w:after="0" w:line="240" w:lineRule="auto"/>
                    <w:rPr>
                      <w:rFonts w:ascii="Calibri" w:eastAsia="SimSun" w:hAnsi="Calibri" w:cs="Calibri"/>
                      <w:kern w:val="28"/>
                      <w:sz w:val="20"/>
                      <w:szCs w:val="24"/>
                      <w:lang w:val="en-CA"/>
                    </w:rPr>
                  </w:pPr>
                </w:p>
                <w:p w14:paraId="27B512F8" w14:textId="77777777" w:rsidR="00AA264B" w:rsidRPr="008F590A" w:rsidRDefault="00AA264B" w:rsidP="007A756A">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lang w:val="en-CA"/>
                    </w:rPr>
                    <w:t>_________________________________________________                                  __________________________</w:t>
                  </w:r>
                </w:p>
                <w:p w14:paraId="68A589E2" w14:textId="77777777" w:rsidR="00AA264B" w:rsidRPr="008F590A" w:rsidRDefault="00AA264B" w:rsidP="007A756A">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lang w:val="en-CA"/>
                    </w:rPr>
                    <w:t>Signature of the Nominated Team Leader/Member                                                Date Signed</w:t>
                  </w:r>
                </w:p>
                <w:p w14:paraId="31A7A27B" w14:textId="77777777" w:rsidR="00AA264B" w:rsidRPr="008F590A" w:rsidRDefault="00AA264B" w:rsidP="007A756A">
                  <w:pPr>
                    <w:widowControl w:val="0"/>
                    <w:overflowPunct w:val="0"/>
                    <w:adjustRightInd w:val="0"/>
                    <w:spacing w:after="0" w:line="240" w:lineRule="auto"/>
                    <w:rPr>
                      <w:rFonts w:ascii="Calibri" w:eastAsia="SimSun" w:hAnsi="Calibri" w:cs="Calibri"/>
                      <w:kern w:val="28"/>
                      <w:sz w:val="20"/>
                      <w:szCs w:val="24"/>
                      <w:lang w:val="en-CA"/>
                    </w:rPr>
                  </w:pPr>
                </w:p>
              </w:tc>
            </w:tr>
            <w:tr w:rsidR="00AA264B" w:rsidRPr="008F590A" w14:paraId="630AE9E4" w14:textId="77777777" w:rsidTr="007A756A">
              <w:trPr>
                <w:cantSplit/>
              </w:trPr>
              <w:tc>
                <w:tcPr>
                  <w:tcW w:w="9108" w:type="dxa"/>
                  <w:gridSpan w:val="4"/>
                  <w:tcBorders>
                    <w:top w:val="single" w:sz="4" w:space="0" w:color="auto"/>
                    <w:bottom w:val="single" w:sz="4" w:space="0" w:color="auto"/>
                  </w:tcBorders>
                </w:tcPr>
                <w:p w14:paraId="362FCE52" w14:textId="77777777" w:rsidR="00AA264B" w:rsidRPr="008F590A" w:rsidRDefault="00AA264B" w:rsidP="007A756A">
                  <w:pPr>
                    <w:widowControl w:val="0"/>
                    <w:overflowPunct w:val="0"/>
                    <w:adjustRightInd w:val="0"/>
                    <w:spacing w:after="0" w:line="240" w:lineRule="auto"/>
                    <w:rPr>
                      <w:rFonts w:ascii="Calibri" w:eastAsia="SimSun" w:hAnsi="Calibri" w:cs="Calibri"/>
                      <w:b/>
                      <w:bCs/>
                      <w:kern w:val="28"/>
                      <w:sz w:val="20"/>
                      <w:szCs w:val="24"/>
                      <w:lang w:val="en-CA"/>
                    </w:rPr>
                  </w:pPr>
                </w:p>
              </w:tc>
            </w:tr>
          </w:tbl>
          <w:p w14:paraId="34BBC252" w14:textId="77777777" w:rsidR="00AA264B" w:rsidRPr="008F590A" w:rsidRDefault="00AA264B" w:rsidP="007A756A">
            <w:pPr>
              <w:widowControl w:val="0"/>
              <w:overflowPunct w:val="0"/>
              <w:adjustRightInd w:val="0"/>
              <w:spacing w:after="0" w:line="240" w:lineRule="auto"/>
              <w:jc w:val="both"/>
              <w:rPr>
                <w:rFonts w:ascii="Calibri" w:eastAsia="SimSun" w:hAnsi="Calibri" w:cs="Calibri"/>
                <w:kern w:val="28"/>
                <w:sz w:val="20"/>
                <w:szCs w:val="24"/>
                <w:u w:val="single"/>
              </w:rPr>
            </w:pPr>
          </w:p>
        </w:tc>
      </w:tr>
      <w:tr w:rsidR="00AA264B" w:rsidRPr="008F590A" w14:paraId="466268C7" w14:textId="77777777" w:rsidTr="007A756A">
        <w:tc>
          <w:tcPr>
            <w:tcW w:w="9180" w:type="dxa"/>
            <w:gridSpan w:val="3"/>
          </w:tcPr>
          <w:p w14:paraId="6F831929" w14:textId="77777777" w:rsidR="00AA264B" w:rsidRPr="008F590A" w:rsidRDefault="00AA264B" w:rsidP="007A756A">
            <w:pPr>
              <w:widowControl w:val="0"/>
              <w:overflowPunct w:val="0"/>
              <w:adjustRightInd w:val="0"/>
              <w:spacing w:after="0" w:line="240" w:lineRule="auto"/>
              <w:rPr>
                <w:rFonts w:ascii="Calibri" w:eastAsia="SimSun" w:hAnsi="Calibri" w:cs="Calibri"/>
                <w:b/>
                <w:kern w:val="28"/>
                <w:sz w:val="20"/>
                <w:szCs w:val="24"/>
              </w:rPr>
            </w:pPr>
            <w:r w:rsidRPr="008F590A">
              <w:rPr>
                <w:rFonts w:ascii="Calibri" w:eastAsia="SimSun" w:hAnsi="Calibri" w:cs="Calibri"/>
                <w:b/>
                <w:kern w:val="28"/>
                <w:sz w:val="20"/>
                <w:szCs w:val="24"/>
              </w:rPr>
              <w:lastRenderedPageBreak/>
              <w:t>SECTION 5: BUDGET PROPOSAL</w:t>
            </w:r>
          </w:p>
          <w:p w14:paraId="136936A7" w14:textId="77777777" w:rsidR="00AA264B" w:rsidRPr="008F590A" w:rsidRDefault="00AA264B" w:rsidP="007A756A">
            <w:pPr>
              <w:widowControl w:val="0"/>
              <w:overflowPunct w:val="0"/>
              <w:adjustRightInd w:val="0"/>
              <w:spacing w:after="0" w:line="240" w:lineRule="auto"/>
              <w:rPr>
                <w:rFonts w:ascii="Calibri" w:eastAsia="SimSun" w:hAnsi="Calibri" w:cs="Calibri"/>
                <w:b/>
                <w:kern w:val="28"/>
                <w:sz w:val="20"/>
                <w:szCs w:val="24"/>
              </w:rPr>
            </w:pPr>
          </w:p>
        </w:tc>
      </w:tr>
      <w:tr w:rsidR="00AA264B" w:rsidRPr="008F590A" w14:paraId="3A0E0897" w14:textId="77777777" w:rsidTr="007A756A">
        <w:tc>
          <w:tcPr>
            <w:tcW w:w="9180" w:type="dxa"/>
            <w:gridSpan w:val="3"/>
          </w:tcPr>
          <w:p w14:paraId="485A7867" w14:textId="77777777" w:rsidR="00AA264B" w:rsidRDefault="00AA264B" w:rsidP="007A756A">
            <w:pPr>
              <w:spacing w:after="0" w:line="240" w:lineRule="auto"/>
              <w:jc w:val="both"/>
              <w:rPr>
                <w:rFonts w:cstheme="minorHAnsi"/>
                <w:iCs/>
              </w:rPr>
            </w:pPr>
            <w:r w:rsidRPr="001149B0">
              <w:rPr>
                <w:rFonts w:cstheme="minorHAnsi"/>
                <w:iCs/>
              </w:rPr>
              <w:t>Please provide budget allocation in the following suggested</w:t>
            </w:r>
            <w:r>
              <w:rPr>
                <w:rFonts w:cstheme="minorHAnsi"/>
                <w:iCs/>
              </w:rPr>
              <w:t xml:space="preserve"> or similar</w:t>
            </w:r>
            <w:r w:rsidRPr="001149B0">
              <w:rPr>
                <w:rFonts w:cstheme="minorHAnsi"/>
                <w:iCs/>
              </w:rPr>
              <w:t xml:space="preserve"> format:</w:t>
            </w:r>
          </w:p>
          <w:p w14:paraId="51C9E6A7" w14:textId="77777777" w:rsidR="00AA264B" w:rsidRPr="001149B0" w:rsidRDefault="00AA264B" w:rsidP="00AA264B">
            <w:pPr>
              <w:pStyle w:val="Pardeliste"/>
              <w:widowControl w:val="0"/>
              <w:numPr>
                <w:ilvl w:val="0"/>
                <w:numId w:val="25"/>
              </w:numPr>
              <w:overflowPunct w:val="0"/>
              <w:adjustRightInd w:val="0"/>
              <w:spacing w:after="0" w:line="240" w:lineRule="auto"/>
              <w:rPr>
                <w:rFonts w:cstheme="minorHAnsi"/>
                <w:b/>
              </w:rPr>
            </w:pPr>
            <w:r>
              <w:rPr>
                <w:rFonts w:cstheme="minorHAnsi"/>
                <w:b/>
              </w:rPr>
              <w:t>Summary of costs</w:t>
            </w:r>
          </w:p>
          <w:tbl>
            <w:tblPr>
              <w:tblStyle w:val="Grilledutableau"/>
              <w:tblW w:w="8841" w:type="dxa"/>
              <w:tblInd w:w="468" w:type="dxa"/>
              <w:tblLayout w:type="fixed"/>
              <w:tblLook w:val="04A0" w:firstRow="1" w:lastRow="0" w:firstColumn="1" w:lastColumn="0" w:noHBand="0" w:noVBand="1"/>
            </w:tblPr>
            <w:tblGrid>
              <w:gridCol w:w="517"/>
              <w:gridCol w:w="3150"/>
              <w:gridCol w:w="1620"/>
              <w:gridCol w:w="1823"/>
              <w:gridCol w:w="1731"/>
            </w:tblGrid>
            <w:tr w:rsidR="00AA264B" w14:paraId="104CC860" w14:textId="77777777" w:rsidTr="007A756A">
              <w:tc>
                <w:tcPr>
                  <w:tcW w:w="3667" w:type="dxa"/>
                  <w:gridSpan w:val="2"/>
                </w:tcPr>
                <w:p w14:paraId="49A26956" w14:textId="77777777" w:rsidR="00AA264B" w:rsidRDefault="00AA264B" w:rsidP="007A756A">
                  <w:pPr>
                    <w:pStyle w:val="Pardeliste"/>
                    <w:ind w:left="0"/>
                    <w:rPr>
                      <w:rFonts w:cstheme="minorHAnsi"/>
                      <w:b/>
                    </w:rPr>
                  </w:pPr>
                  <w:r>
                    <w:rPr>
                      <w:rFonts w:cstheme="minorHAnsi"/>
                      <w:b/>
                    </w:rPr>
                    <w:t xml:space="preserve">Level of effort </w:t>
                  </w:r>
                </w:p>
              </w:tc>
              <w:tc>
                <w:tcPr>
                  <w:tcW w:w="1620" w:type="dxa"/>
                </w:tcPr>
                <w:p w14:paraId="76AFEBD2" w14:textId="77777777" w:rsidR="00AA264B" w:rsidRDefault="00AA264B" w:rsidP="007A756A">
                  <w:pPr>
                    <w:pStyle w:val="Pardeliste"/>
                    <w:ind w:left="0"/>
                    <w:rPr>
                      <w:rFonts w:cstheme="minorHAnsi"/>
                      <w:b/>
                    </w:rPr>
                  </w:pPr>
                  <w:r>
                    <w:rPr>
                      <w:rFonts w:cstheme="minorHAnsi"/>
                      <w:b/>
                    </w:rPr>
                    <w:t># Days</w:t>
                  </w:r>
                </w:p>
              </w:tc>
              <w:tc>
                <w:tcPr>
                  <w:tcW w:w="1823" w:type="dxa"/>
                </w:tcPr>
                <w:p w14:paraId="55F6C07D" w14:textId="77777777" w:rsidR="00AA264B" w:rsidRDefault="00AA264B" w:rsidP="007A756A">
                  <w:pPr>
                    <w:pStyle w:val="Pardeliste"/>
                    <w:ind w:left="0"/>
                    <w:rPr>
                      <w:rFonts w:cstheme="minorHAnsi"/>
                      <w:b/>
                    </w:rPr>
                  </w:pPr>
                  <w:r>
                    <w:rPr>
                      <w:rFonts w:cstheme="minorHAnsi"/>
                      <w:b/>
                    </w:rPr>
                    <w:t xml:space="preserve">Cost </w:t>
                  </w:r>
                </w:p>
              </w:tc>
              <w:tc>
                <w:tcPr>
                  <w:tcW w:w="1731" w:type="dxa"/>
                </w:tcPr>
                <w:p w14:paraId="76435625" w14:textId="77777777" w:rsidR="00AA264B" w:rsidRDefault="00AA264B" w:rsidP="007A756A">
                  <w:pPr>
                    <w:pStyle w:val="Pardeliste"/>
                    <w:ind w:left="0"/>
                    <w:rPr>
                      <w:rFonts w:cstheme="minorHAnsi"/>
                      <w:b/>
                    </w:rPr>
                  </w:pPr>
                  <w:r>
                    <w:rPr>
                      <w:rFonts w:cstheme="minorHAnsi"/>
                      <w:b/>
                    </w:rPr>
                    <w:t xml:space="preserve">Total  </w:t>
                  </w:r>
                </w:p>
              </w:tc>
            </w:tr>
            <w:tr w:rsidR="00AA264B" w14:paraId="50E62CF3" w14:textId="77777777" w:rsidTr="007A756A">
              <w:tc>
                <w:tcPr>
                  <w:tcW w:w="517" w:type="dxa"/>
                  <w:vMerge w:val="restart"/>
                </w:tcPr>
                <w:p w14:paraId="6CAFB2F6" w14:textId="77777777" w:rsidR="00AA264B" w:rsidRDefault="00AA264B" w:rsidP="007A756A">
                  <w:pPr>
                    <w:pStyle w:val="Pardeliste"/>
                    <w:ind w:left="0"/>
                    <w:rPr>
                      <w:rFonts w:cstheme="minorHAnsi"/>
                      <w:b/>
                    </w:rPr>
                  </w:pPr>
                </w:p>
              </w:tc>
              <w:tc>
                <w:tcPr>
                  <w:tcW w:w="3150" w:type="dxa"/>
                </w:tcPr>
                <w:p w14:paraId="2B716807" w14:textId="77777777" w:rsidR="00AA264B" w:rsidRPr="00290F49" w:rsidRDefault="00AA264B" w:rsidP="007A756A">
                  <w:pPr>
                    <w:pStyle w:val="Pardeliste"/>
                    <w:ind w:left="0"/>
                    <w:rPr>
                      <w:rFonts w:cstheme="minorHAnsi"/>
                    </w:rPr>
                  </w:pPr>
                  <w:r w:rsidRPr="00290F49">
                    <w:rPr>
                      <w:rFonts w:cstheme="minorHAnsi"/>
                    </w:rPr>
                    <w:t>Team member #1</w:t>
                  </w:r>
                </w:p>
              </w:tc>
              <w:tc>
                <w:tcPr>
                  <w:tcW w:w="1620" w:type="dxa"/>
                </w:tcPr>
                <w:p w14:paraId="38B0944F" w14:textId="77777777" w:rsidR="00AA264B" w:rsidRPr="00290F49" w:rsidRDefault="00AA264B" w:rsidP="007A756A">
                  <w:pPr>
                    <w:pStyle w:val="Pardeliste"/>
                    <w:ind w:left="0"/>
                    <w:rPr>
                      <w:rFonts w:cstheme="minorHAnsi"/>
                    </w:rPr>
                  </w:pPr>
                  <w:r w:rsidRPr="00290F49">
                    <w:rPr>
                      <w:rFonts w:cstheme="minorHAnsi"/>
                    </w:rPr>
                    <w:t>.. days</w:t>
                  </w:r>
                </w:p>
              </w:tc>
              <w:tc>
                <w:tcPr>
                  <w:tcW w:w="1823" w:type="dxa"/>
                </w:tcPr>
                <w:p w14:paraId="69366447" w14:textId="77777777" w:rsidR="00AA264B" w:rsidRPr="00290F49" w:rsidRDefault="00AA264B" w:rsidP="007A756A">
                  <w:pPr>
                    <w:pStyle w:val="Pardeliste"/>
                    <w:ind w:left="0"/>
                    <w:rPr>
                      <w:rFonts w:cstheme="minorHAnsi"/>
                    </w:rPr>
                  </w:pPr>
                </w:p>
              </w:tc>
              <w:tc>
                <w:tcPr>
                  <w:tcW w:w="1731" w:type="dxa"/>
                </w:tcPr>
                <w:p w14:paraId="66B1DFDE" w14:textId="77777777" w:rsidR="00AA264B" w:rsidRDefault="00AA264B" w:rsidP="007A756A">
                  <w:pPr>
                    <w:pStyle w:val="Pardeliste"/>
                    <w:ind w:left="0"/>
                    <w:rPr>
                      <w:rFonts w:cstheme="minorHAnsi"/>
                      <w:b/>
                    </w:rPr>
                  </w:pPr>
                </w:p>
              </w:tc>
            </w:tr>
            <w:tr w:rsidR="00AA264B" w14:paraId="1ED9B516" w14:textId="77777777" w:rsidTr="007A756A">
              <w:tc>
                <w:tcPr>
                  <w:tcW w:w="517" w:type="dxa"/>
                  <w:vMerge/>
                </w:tcPr>
                <w:p w14:paraId="2957564C" w14:textId="77777777" w:rsidR="00AA264B" w:rsidRDefault="00AA264B" w:rsidP="007A756A">
                  <w:pPr>
                    <w:pStyle w:val="Pardeliste"/>
                    <w:ind w:left="0"/>
                    <w:rPr>
                      <w:rFonts w:cstheme="minorHAnsi"/>
                      <w:b/>
                    </w:rPr>
                  </w:pPr>
                </w:p>
              </w:tc>
              <w:tc>
                <w:tcPr>
                  <w:tcW w:w="3150" w:type="dxa"/>
                </w:tcPr>
                <w:p w14:paraId="16966A4B" w14:textId="77777777" w:rsidR="00AA264B" w:rsidRPr="00290F49" w:rsidRDefault="00AA264B" w:rsidP="007A756A">
                  <w:pPr>
                    <w:pStyle w:val="Pardeliste"/>
                    <w:ind w:left="0"/>
                    <w:rPr>
                      <w:rFonts w:cstheme="minorHAnsi"/>
                    </w:rPr>
                  </w:pPr>
                  <w:r w:rsidRPr="00290F49">
                    <w:rPr>
                      <w:rFonts w:cstheme="minorHAnsi"/>
                    </w:rPr>
                    <w:t>Team member #2</w:t>
                  </w:r>
                </w:p>
              </w:tc>
              <w:tc>
                <w:tcPr>
                  <w:tcW w:w="1620" w:type="dxa"/>
                </w:tcPr>
                <w:p w14:paraId="23787A11" w14:textId="77777777" w:rsidR="00AA264B" w:rsidRPr="00290F49" w:rsidRDefault="00AA264B" w:rsidP="007A756A">
                  <w:pPr>
                    <w:pStyle w:val="Pardeliste"/>
                    <w:ind w:left="0"/>
                    <w:rPr>
                      <w:rFonts w:cstheme="minorHAnsi"/>
                    </w:rPr>
                  </w:pPr>
                  <w:r w:rsidRPr="00290F49">
                    <w:rPr>
                      <w:rFonts w:cstheme="minorHAnsi"/>
                    </w:rPr>
                    <w:t>.. days</w:t>
                  </w:r>
                </w:p>
              </w:tc>
              <w:tc>
                <w:tcPr>
                  <w:tcW w:w="1823" w:type="dxa"/>
                </w:tcPr>
                <w:p w14:paraId="5FEFA834" w14:textId="77777777" w:rsidR="00AA264B" w:rsidRPr="00290F49" w:rsidRDefault="00AA264B" w:rsidP="007A756A">
                  <w:pPr>
                    <w:pStyle w:val="Pardeliste"/>
                    <w:ind w:left="0"/>
                    <w:rPr>
                      <w:rFonts w:cstheme="minorHAnsi"/>
                    </w:rPr>
                  </w:pPr>
                </w:p>
              </w:tc>
              <w:tc>
                <w:tcPr>
                  <w:tcW w:w="1731" w:type="dxa"/>
                </w:tcPr>
                <w:p w14:paraId="0814BE6B" w14:textId="77777777" w:rsidR="00AA264B" w:rsidRDefault="00AA264B" w:rsidP="007A756A">
                  <w:pPr>
                    <w:pStyle w:val="Pardeliste"/>
                    <w:ind w:left="0"/>
                    <w:rPr>
                      <w:rFonts w:cstheme="minorHAnsi"/>
                      <w:b/>
                    </w:rPr>
                  </w:pPr>
                </w:p>
              </w:tc>
            </w:tr>
            <w:tr w:rsidR="00AA264B" w14:paraId="67E37799" w14:textId="77777777" w:rsidTr="007A756A">
              <w:tc>
                <w:tcPr>
                  <w:tcW w:w="517" w:type="dxa"/>
                  <w:vMerge/>
                  <w:tcBorders>
                    <w:bottom w:val="single" w:sz="4" w:space="0" w:color="auto"/>
                  </w:tcBorders>
                </w:tcPr>
                <w:p w14:paraId="2104D8E6" w14:textId="77777777" w:rsidR="00AA264B" w:rsidRDefault="00AA264B" w:rsidP="007A756A">
                  <w:pPr>
                    <w:pStyle w:val="Pardeliste"/>
                    <w:ind w:left="0"/>
                    <w:rPr>
                      <w:rFonts w:cstheme="minorHAnsi"/>
                      <w:b/>
                    </w:rPr>
                  </w:pPr>
                </w:p>
              </w:tc>
              <w:tc>
                <w:tcPr>
                  <w:tcW w:w="3150" w:type="dxa"/>
                  <w:tcBorders>
                    <w:bottom w:val="single" w:sz="4" w:space="0" w:color="auto"/>
                  </w:tcBorders>
                </w:tcPr>
                <w:p w14:paraId="5201A31B" w14:textId="77777777" w:rsidR="00AA264B" w:rsidRPr="00290F49" w:rsidRDefault="00AA264B" w:rsidP="007A756A">
                  <w:pPr>
                    <w:pStyle w:val="Pardeliste"/>
                    <w:ind w:left="0"/>
                    <w:rPr>
                      <w:rFonts w:cstheme="minorHAnsi"/>
                    </w:rPr>
                  </w:pPr>
                  <w:r w:rsidRPr="00290F49">
                    <w:rPr>
                      <w:rFonts w:cstheme="minorHAnsi"/>
                    </w:rPr>
                    <w:t>…..</w:t>
                  </w:r>
                </w:p>
              </w:tc>
              <w:tc>
                <w:tcPr>
                  <w:tcW w:w="1620" w:type="dxa"/>
                  <w:tcBorders>
                    <w:bottom w:val="single" w:sz="4" w:space="0" w:color="auto"/>
                  </w:tcBorders>
                </w:tcPr>
                <w:p w14:paraId="23DB1B73" w14:textId="77777777" w:rsidR="00AA264B" w:rsidRPr="00290F49" w:rsidRDefault="00AA264B" w:rsidP="007A756A">
                  <w:pPr>
                    <w:pStyle w:val="Pardeliste"/>
                    <w:ind w:left="0"/>
                    <w:rPr>
                      <w:rFonts w:cstheme="minorHAnsi"/>
                    </w:rPr>
                  </w:pPr>
                  <w:r w:rsidRPr="00290F49">
                    <w:rPr>
                      <w:rFonts w:cstheme="minorHAnsi"/>
                    </w:rPr>
                    <w:t>.. days</w:t>
                  </w:r>
                </w:p>
              </w:tc>
              <w:tc>
                <w:tcPr>
                  <w:tcW w:w="1823" w:type="dxa"/>
                </w:tcPr>
                <w:p w14:paraId="27B8E00C" w14:textId="77777777" w:rsidR="00AA264B" w:rsidRPr="00290F49" w:rsidRDefault="00AA264B" w:rsidP="007A756A">
                  <w:pPr>
                    <w:pStyle w:val="Pardeliste"/>
                    <w:ind w:left="0"/>
                    <w:rPr>
                      <w:rFonts w:cstheme="minorHAnsi"/>
                    </w:rPr>
                  </w:pPr>
                </w:p>
              </w:tc>
              <w:tc>
                <w:tcPr>
                  <w:tcW w:w="1731" w:type="dxa"/>
                </w:tcPr>
                <w:p w14:paraId="7A77FAF5" w14:textId="77777777" w:rsidR="00AA264B" w:rsidRDefault="00AA264B" w:rsidP="007A756A">
                  <w:pPr>
                    <w:pStyle w:val="Pardeliste"/>
                    <w:ind w:left="0"/>
                    <w:rPr>
                      <w:rFonts w:cstheme="minorHAnsi"/>
                      <w:b/>
                    </w:rPr>
                  </w:pPr>
                </w:p>
              </w:tc>
            </w:tr>
            <w:tr w:rsidR="00AA264B" w14:paraId="20C5F241" w14:textId="77777777" w:rsidTr="007A756A">
              <w:tc>
                <w:tcPr>
                  <w:tcW w:w="5287" w:type="dxa"/>
                  <w:gridSpan w:val="3"/>
                  <w:tcBorders>
                    <w:left w:val="nil"/>
                  </w:tcBorders>
                </w:tcPr>
                <w:p w14:paraId="1C700652" w14:textId="77777777" w:rsidR="00AA264B" w:rsidRPr="00290F49" w:rsidRDefault="00AA264B" w:rsidP="007A756A">
                  <w:pPr>
                    <w:pStyle w:val="Pardeliste"/>
                    <w:ind w:left="0"/>
                    <w:rPr>
                      <w:rFonts w:cstheme="minorHAnsi"/>
                    </w:rPr>
                  </w:pPr>
                </w:p>
              </w:tc>
              <w:tc>
                <w:tcPr>
                  <w:tcW w:w="1823" w:type="dxa"/>
                </w:tcPr>
                <w:p w14:paraId="10AF342F" w14:textId="77777777" w:rsidR="00AA264B" w:rsidRPr="00290F49" w:rsidRDefault="00AA264B" w:rsidP="007A756A">
                  <w:pPr>
                    <w:pStyle w:val="Pardeliste"/>
                    <w:ind w:left="0"/>
                    <w:rPr>
                      <w:rFonts w:cstheme="minorHAnsi"/>
                    </w:rPr>
                  </w:pPr>
                  <w:r w:rsidRPr="00290F49">
                    <w:rPr>
                      <w:rFonts w:cstheme="minorHAnsi"/>
                    </w:rPr>
                    <w:t>Sub-Total</w:t>
                  </w:r>
                  <w:r>
                    <w:rPr>
                      <w:rFonts w:cstheme="minorHAnsi"/>
                    </w:rPr>
                    <w:t xml:space="preserve"> LOE</w:t>
                  </w:r>
                </w:p>
              </w:tc>
              <w:tc>
                <w:tcPr>
                  <w:tcW w:w="1731" w:type="dxa"/>
                </w:tcPr>
                <w:p w14:paraId="2C71B1FD" w14:textId="77777777" w:rsidR="00AA264B" w:rsidRDefault="00AA264B" w:rsidP="007A756A">
                  <w:pPr>
                    <w:pStyle w:val="Pardeliste"/>
                    <w:ind w:left="0"/>
                    <w:rPr>
                      <w:rFonts w:cstheme="minorHAnsi"/>
                      <w:b/>
                    </w:rPr>
                  </w:pPr>
                  <w:r>
                    <w:rPr>
                      <w:rFonts w:cstheme="minorHAnsi"/>
                      <w:b/>
                    </w:rPr>
                    <w:t>USD …</w:t>
                  </w:r>
                </w:p>
              </w:tc>
            </w:tr>
            <w:tr w:rsidR="00AA264B" w14:paraId="010ED445" w14:textId="77777777" w:rsidTr="007A756A">
              <w:tc>
                <w:tcPr>
                  <w:tcW w:w="5287" w:type="dxa"/>
                  <w:gridSpan w:val="3"/>
                  <w:tcBorders>
                    <w:bottom w:val="single" w:sz="4" w:space="0" w:color="auto"/>
                  </w:tcBorders>
                </w:tcPr>
                <w:p w14:paraId="64EB7C0E" w14:textId="77777777" w:rsidR="00AA264B" w:rsidRDefault="00AA264B" w:rsidP="007A756A">
                  <w:pPr>
                    <w:pStyle w:val="Pardeliste"/>
                    <w:ind w:left="0"/>
                    <w:rPr>
                      <w:rFonts w:cstheme="minorHAnsi"/>
                      <w:b/>
                    </w:rPr>
                  </w:pPr>
                  <w:r>
                    <w:rPr>
                      <w:rFonts w:cstheme="minorHAnsi"/>
                      <w:b/>
                    </w:rPr>
                    <w:t>Travel/mission/other budget</w:t>
                  </w:r>
                </w:p>
              </w:tc>
              <w:tc>
                <w:tcPr>
                  <w:tcW w:w="1823" w:type="dxa"/>
                </w:tcPr>
                <w:p w14:paraId="39031A20" w14:textId="77777777" w:rsidR="00AA264B" w:rsidRDefault="00AA264B" w:rsidP="007A756A">
                  <w:pPr>
                    <w:pStyle w:val="Pardeliste"/>
                    <w:ind w:left="0"/>
                    <w:rPr>
                      <w:rFonts w:cstheme="minorHAnsi"/>
                      <w:b/>
                    </w:rPr>
                  </w:pPr>
                  <w:r>
                    <w:rPr>
                      <w:rFonts w:cstheme="minorHAnsi"/>
                      <w:b/>
                    </w:rPr>
                    <w:t xml:space="preserve">Cost </w:t>
                  </w:r>
                </w:p>
              </w:tc>
              <w:tc>
                <w:tcPr>
                  <w:tcW w:w="1731" w:type="dxa"/>
                </w:tcPr>
                <w:p w14:paraId="470E0CD3" w14:textId="77777777" w:rsidR="00AA264B" w:rsidRDefault="00AA264B" w:rsidP="007A756A">
                  <w:pPr>
                    <w:pStyle w:val="Pardeliste"/>
                    <w:ind w:left="0"/>
                    <w:rPr>
                      <w:rFonts w:cstheme="minorHAnsi"/>
                      <w:b/>
                    </w:rPr>
                  </w:pPr>
                  <w:r>
                    <w:rPr>
                      <w:rFonts w:cstheme="minorHAnsi"/>
                      <w:b/>
                    </w:rPr>
                    <w:t xml:space="preserve">Total </w:t>
                  </w:r>
                </w:p>
              </w:tc>
            </w:tr>
            <w:tr w:rsidR="00AA264B" w14:paraId="6DCE5B15" w14:textId="77777777" w:rsidTr="007A756A">
              <w:tc>
                <w:tcPr>
                  <w:tcW w:w="517" w:type="dxa"/>
                  <w:vMerge w:val="restart"/>
                </w:tcPr>
                <w:p w14:paraId="30F217D6" w14:textId="77777777" w:rsidR="00AA264B" w:rsidRDefault="00AA264B" w:rsidP="007A756A">
                  <w:pPr>
                    <w:pStyle w:val="Pardeliste"/>
                    <w:ind w:left="0"/>
                    <w:rPr>
                      <w:rFonts w:cstheme="minorHAnsi"/>
                      <w:b/>
                    </w:rPr>
                  </w:pPr>
                </w:p>
              </w:tc>
              <w:tc>
                <w:tcPr>
                  <w:tcW w:w="4770" w:type="dxa"/>
                  <w:gridSpan w:val="2"/>
                </w:tcPr>
                <w:p w14:paraId="52892C22" w14:textId="77777777" w:rsidR="00AA264B" w:rsidRPr="00290F49" w:rsidRDefault="00AA264B" w:rsidP="007A756A">
                  <w:pPr>
                    <w:pStyle w:val="Pardeliste"/>
                    <w:ind w:left="0"/>
                    <w:rPr>
                      <w:rFonts w:cstheme="minorHAnsi"/>
                    </w:rPr>
                  </w:pPr>
                  <w:r>
                    <w:rPr>
                      <w:rFonts w:cstheme="minorHAnsi"/>
                    </w:rPr>
                    <w:t>Travel</w:t>
                  </w:r>
                </w:p>
              </w:tc>
              <w:tc>
                <w:tcPr>
                  <w:tcW w:w="1823" w:type="dxa"/>
                </w:tcPr>
                <w:p w14:paraId="736EECF4" w14:textId="77777777" w:rsidR="00AA264B" w:rsidRDefault="00AA264B" w:rsidP="007A756A">
                  <w:pPr>
                    <w:pStyle w:val="Pardeliste"/>
                    <w:ind w:left="0"/>
                    <w:rPr>
                      <w:rFonts w:cstheme="minorHAnsi"/>
                      <w:b/>
                    </w:rPr>
                  </w:pPr>
                </w:p>
              </w:tc>
              <w:tc>
                <w:tcPr>
                  <w:tcW w:w="1731" w:type="dxa"/>
                </w:tcPr>
                <w:p w14:paraId="018531A6" w14:textId="77777777" w:rsidR="00AA264B" w:rsidRDefault="00AA264B" w:rsidP="007A756A">
                  <w:pPr>
                    <w:pStyle w:val="Pardeliste"/>
                    <w:ind w:left="0"/>
                    <w:rPr>
                      <w:rFonts w:cstheme="minorHAnsi"/>
                      <w:b/>
                    </w:rPr>
                  </w:pPr>
                </w:p>
              </w:tc>
            </w:tr>
            <w:tr w:rsidR="00AA264B" w14:paraId="21FAD080" w14:textId="77777777" w:rsidTr="007A756A">
              <w:trPr>
                <w:trHeight w:val="455"/>
              </w:trPr>
              <w:tc>
                <w:tcPr>
                  <w:tcW w:w="517" w:type="dxa"/>
                  <w:vMerge/>
                </w:tcPr>
                <w:p w14:paraId="20893429" w14:textId="77777777" w:rsidR="00AA264B" w:rsidRDefault="00AA264B" w:rsidP="007A756A">
                  <w:pPr>
                    <w:pStyle w:val="Pardeliste"/>
                    <w:ind w:left="0"/>
                    <w:rPr>
                      <w:rFonts w:cstheme="minorHAnsi"/>
                      <w:b/>
                    </w:rPr>
                  </w:pPr>
                </w:p>
              </w:tc>
              <w:tc>
                <w:tcPr>
                  <w:tcW w:w="4770" w:type="dxa"/>
                  <w:gridSpan w:val="2"/>
                </w:tcPr>
                <w:p w14:paraId="4AA2CDC1" w14:textId="77777777" w:rsidR="00AA264B" w:rsidRPr="00290F49" w:rsidRDefault="00AA264B" w:rsidP="007A756A">
                  <w:pPr>
                    <w:pStyle w:val="Pardeliste"/>
                    <w:ind w:left="0"/>
                    <w:rPr>
                      <w:rFonts w:cstheme="minorHAnsi"/>
                    </w:rPr>
                  </w:pPr>
                  <w:r>
                    <w:rPr>
                      <w:rFonts w:cstheme="minorHAnsi"/>
                    </w:rPr>
                    <w:t>Equipment / Technology</w:t>
                  </w:r>
                </w:p>
              </w:tc>
              <w:tc>
                <w:tcPr>
                  <w:tcW w:w="1823" w:type="dxa"/>
                </w:tcPr>
                <w:p w14:paraId="62BC3C2E" w14:textId="77777777" w:rsidR="00AA264B" w:rsidRDefault="00AA264B" w:rsidP="007A756A">
                  <w:pPr>
                    <w:pStyle w:val="Pardeliste"/>
                    <w:ind w:left="0"/>
                    <w:rPr>
                      <w:rFonts w:cstheme="minorHAnsi"/>
                      <w:b/>
                    </w:rPr>
                  </w:pPr>
                </w:p>
              </w:tc>
              <w:tc>
                <w:tcPr>
                  <w:tcW w:w="1731" w:type="dxa"/>
                </w:tcPr>
                <w:p w14:paraId="6A5D8D18" w14:textId="77777777" w:rsidR="00AA264B" w:rsidRDefault="00AA264B" w:rsidP="007A756A">
                  <w:pPr>
                    <w:pStyle w:val="Pardeliste"/>
                    <w:ind w:left="0"/>
                    <w:rPr>
                      <w:rFonts w:cstheme="minorHAnsi"/>
                      <w:b/>
                    </w:rPr>
                  </w:pPr>
                </w:p>
              </w:tc>
            </w:tr>
            <w:tr w:rsidR="00AA264B" w14:paraId="3F8AA544" w14:textId="77777777" w:rsidTr="007A756A">
              <w:tc>
                <w:tcPr>
                  <w:tcW w:w="517" w:type="dxa"/>
                  <w:vMerge/>
                  <w:tcBorders>
                    <w:bottom w:val="single" w:sz="4" w:space="0" w:color="auto"/>
                  </w:tcBorders>
                </w:tcPr>
                <w:p w14:paraId="2E1D7EDD" w14:textId="77777777" w:rsidR="00AA264B" w:rsidRDefault="00AA264B" w:rsidP="007A756A">
                  <w:pPr>
                    <w:pStyle w:val="Pardeliste"/>
                    <w:ind w:left="0"/>
                    <w:rPr>
                      <w:rFonts w:cstheme="minorHAnsi"/>
                      <w:b/>
                    </w:rPr>
                  </w:pPr>
                </w:p>
              </w:tc>
              <w:tc>
                <w:tcPr>
                  <w:tcW w:w="4770" w:type="dxa"/>
                  <w:gridSpan w:val="2"/>
                  <w:tcBorders>
                    <w:bottom w:val="single" w:sz="4" w:space="0" w:color="auto"/>
                  </w:tcBorders>
                </w:tcPr>
                <w:p w14:paraId="3C98BF40" w14:textId="77777777" w:rsidR="00AA264B" w:rsidRPr="00290F49" w:rsidRDefault="00AA264B" w:rsidP="007A756A">
                  <w:pPr>
                    <w:pStyle w:val="Pardeliste"/>
                    <w:ind w:left="0"/>
                    <w:rPr>
                      <w:rFonts w:cstheme="minorHAnsi"/>
                    </w:rPr>
                  </w:pPr>
                  <w:r>
                    <w:rPr>
                      <w:rFonts w:cstheme="minorHAnsi"/>
                    </w:rPr>
                    <w:t>Consultants / sub-grantees</w:t>
                  </w:r>
                </w:p>
              </w:tc>
              <w:tc>
                <w:tcPr>
                  <w:tcW w:w="1823" w:type="dxa"/>
                  <w:tcBorders>
                    <w:bottom w:val="single" w:sz="4" w:space="0" w:color="auto"/>
                  </w:tcBorders>
                </w:tcPr>
                <w:p w14:paraId="4AEDC15B" w14:textId="77777777" w:rsidR="00AA264B" w:rsidRDefault="00AA264B" w:rsidP="007A756A">
                  <w:pPr>
                    <w:pStyle w:val="Pardeliste"/>
                    <w:ind w:left="0"/>
                    <w:rPr>
                      <w:rFonts w:cstheme="minorHAnsi"/>
                      <w:b/>
                    </w:rPr>
                  </w:pPr>
                </w:p>
              </w:tc>
              <w:tc>
                <w:tcPr>
                  <w:tcW w:w="1731" w:type="dxa"/>
                </w:tcPr>
                <w:p w14:paraId="1E1FA85C" w14:textId="77777777" w:rsidR="00AA264B" w:rsidRDefault="00AA264B" w:rsidP="007A756A">
                  <w:pPr>
                    <w:pStyle w:val="Pardeliste"/>
                    <w:ind w:left="0"/>
                    <w:rPr>
                      <w:rFonts w:cstheme="minorHAnsi"/>
                      <w:b/>
                    </w:rPr>
                  </w:pPr>
                </w:p>
              </w:tc>
            </w:tr>
            <w:tr w:rsidR="00AA264B" w14:paraId="5116CD84" w14:textId="77777777" w:rsidTr="007A756A">
              <w:tc>
                <w:tcPr>
                  <w:tcW w:w="517" w:type="dxa"/>
                  <w:tcBorders>
                    <w:bottom w:val="single" w:sz="4" w:space="0" w:color="auto"/>
                  </w:tcBorders>
                </w:tcPr>
                <w:p w14:paraId="44F3055C" w14:textId="77777777" w:rsidR="00AA264B" w:rsidRDefault="00AA264B" w:rsidP="007A756A">
                  <w:pPr>
                    <w:pStyle w:val="Pardeliste"/>
                    <w:ind w:left="0"/>
                    <w:rPr>
                      <w:rFonts w:cstheme="minorHAnsi"/>
                      <w:b/>
                    </w:rPr>
                  </w:pPr>
                </w:p>
              </w:tc>
              <w:tc>
                <w:tcPr>
                  <w:tcW w:w="4770" w:type="dxa"/>
                  <w:gridSpan w:val="2"/>
                  <w:tcBorders>
                    <w:bottom w:val="single" w:sz="4" w:space="0" w:color="auto"/>
                  </w:tcBorders>
                </w:tcPr>
                <w:p w14:paraId="3A21643A" w14:textId="77777777" w:rsidR="00AA264B" w:rsidRDefault="00AA264B" w:rsidP="007A756A">
                  <w:pPr>
                    <w:pStyle w:val="Pardeliste"/>
                    <w:ind w:left="0"/>
                    <w:rPr>
                      <w:rFonts w:cstheme="minorHAnsi"/>
                    </w:rPr>
                  </w:pPr>
                  <w:r>
                    <w:rPr>
                      <w:rFonts w:cstheme="minorHAnsi"/>
                    </w:rPr>
                    <w:t>Other (describe)</w:t>
                  </w:r>
                </w:p>
              </w:tc>
              <w:tc>
                <w:tcPr>
                  <w:tcW w:w="1823" w:type="dxa"/>
                  <w:tcBorders>
                    <w:bottom w:val="single" w:sz="4" w:space="0" w:color="auto"/>
                  </w:tcBorders>
                </w:tcPr>
                <w:p w14:paraId="2E0EDBB0" w14:textId="77777777" w:rsidR="00AA264B" w:rsidRDefault="00AA264B" w:rsidP="007A756A">
                  <w:pPr>
                    <w:pStyle w:val="Pardeliste"/>
                    <w:ind w:left="0"/>
                    <w:rPr>
                      <w:rFonts w:cstheme="minorHAnsi"/>
                      <w:b/>
                    </w:rPr>
                  </w:pPr>
                </w:p>
              </w:tc>
              <w:tc>
                <w:tcPr>
                  <w:tcW w:w="1731" w:type="dxa"/>
                </w:tcPr>
                <w:p w14:paraId="0B0EC7E2" w14:textId="77777777" w:rsidR="00AA264B" w:rsidRDefault="00AA264B" w:rsidP="007A756A">
                  <w:pPr>
                    <w:pStyle w:val="Pardeliste"/>
                    <w:ind w:left="0"/>
                    <w:rPr>
                      <w:rFonts w:cstheme="minorHAnsi"/>
                      <w:b/>
                    </w:rPr>
                  </w:pPr>
                </w:p>
              </w:tc>
            </w:tr>
            <w:tr w:rsidR="00AA264B" w14:paraId="61D051F9" w14:textId="77777777" w:rsidTr="007A756A">
              <w:tc>
                <w:tcPr>
                  <w:tcW w:w="517" w:type="dxa"/>
                  <w:tcBorders>
                    <w:top w:val="single" w:sz="4" w:space="0" w:color="auto"/>
                    <w:left w:val="nil"/>
                    <w:bottom w:val="nil"/>
                    <w:right w:val="nil"/>
                  </w:tcBorders>
                </w:tcPr>
                <w:p w14:paraId="72D7256E" w14:textId="77777777" w:rsidR="00AA264B" w:rsidRDefault="00AA264B" w:rsidP="007A756A">
                  <w:pPr>
                    <w:pStyle w:val="Pardeliste"/>
                    <w:ind w:left="0"/>
                    <w:rPr>
                      <w:rFonts w:cstheme="minorHAnsi"/>
                      <w:b/>
                    </w:rPr>
                  </w:pPr>
                </w:p>
              </w:tc>
              <w:tc>
                <w:tcPr>
                  <w:tcW w:w="4770" w:type="dxa"/>
                  <w:gridSpan w:val="2"/>
                  <w:tcBorders>
                    <w:top w:val="single" w:sz="4" w:space="0" w:color="auto"/>
                    <w:left w:val="nil"/>
                    <w:bottom w:val="nil"/>
                    <w:right w:val="single" w:sz="4" w:space="0" w:color="auto"/>
                  </w:tcBorders>
                </w:tcPr>
                <w:p w14:paraId="42C3DD0E" w14:textId="77777777" w:rsidR="00AA264B" w:rsidRDefault="00AA264B" w:rsidP="007A756A">
                  <w:pPr>
                    <w:pStyle w:val="Pardeliste"/>
                    <w:ind w:left="0"/>
                    <w:rPr>
                      <w:rFonts w:cstheme="minorHAnsi"/>
                      <w:b/>
                    </w:rPr>
                  </w:pPr>
                </w:p>
              </w:tc>
              <w:tc>
                <w:tcPr>
                  <w:tcW w:w="1823" w:type="dxa"/>
                  <w:tcBorders>
                    <w:left w:val="single" w:sz="4" w:space="0" w:color="auto"/>
                    <w:bottom w:val="single" w:sz="4" w:space="0" w:color="auto"/>
                  </w:tcBorders>
                </w:tcPr>
                <w:p w14:paraId="6F0431BB" w14:textId="77777777" w:rsidR="00AA264B" w:rsidRPr="00290F49" w:rsidRDefault="00AA264B" w:rsidP="007A756A">
                  <w:pPr>
                    <w:pStyle w:val="Pardeliste"/>
                    <w:ind w:left="0"/>
                    <w:rPr>
                      <w:rFonts w:cstheme="minorHAnsi"/>
                    </w:rPr>
                  </w:pPr>
                  <w:r w:rsidRPr="00290F49">
                    <w:rPr>
                      <w:rFonts w:cstheme="minorHAnsi"/>
                    </w:rPr>
                    <w:t>Sub-Total</w:t>
                  </w:r>
                  <w:r>
                    <w:rPr>
                      <w:rFonts w:cstheme="minorHAnsi"/>
                    </w:rPr>
                    <w:t xml:space="preserve"> Travel</w:t>
                  </w:r>
                </w:p>
              </w:tc>
              <w:tc>
                <w:tcPr>
                  <w:tcW w:w="1731" w:type="dxa"/>
                </w:tcPr>
                <w:p w14:paraId="0EF4D65C" w14:textId="77777777" w:rsidR="00AA264B" w:rsidRDefault="00AA264B" w:rsidP="007A756A">
                  <w:pPr>
                    <w:pStyle w:val="Pardeliste"/>
                    <w:ind w:left="0"/>
                    <w:rPr>
                      <w:rFonts w:cstheme="minorHAnsi"/>
                      <w:b/>
                    </w:rPr>
                  </w:pPr>
                </w:p>
              </w:tc>
            </w:tr>
            <w:tr w:rsidR="00AA264B" w14:paraId="1C4A0C20" w14:textId="77777777" w:rsidTr="007A756A">
              <w:tc>
                <w:tcPr>
                  <w:tcW w:w="5287" w:type="dxa"/>
                  <w:gridSpan w:val="3"/>
                  <w:tcBorders>
                    <w:top w:val="nil"/>
                    <w:left w:val="nil"/>
                    <w:bottom w:val="nil"/>
                    <w:right w:val="single" w:sz="4" w:space="0" w:color="auto"/>
                  </w:tcBorders>
                </w:tcPr>
                <w:p w14:paraId="0FE5B366" w14:textId="77777777" w:rsidR="00AA264B" w:rsidRDefault="00AA264B" w:rsidP="007A756A">
                  <w:pPr>
                    <w:pStyle w:val="Pardeliste"/>
                    <w:ind w:left="0"/>
                    <w:rPr>
                      <w:rFonts w:cstheme="minorHAnsi"/>
                      <w:b/>
                    </w:rPr>
                  </w:pPr>
                </w:p>
              </w:tc>
              <w:tc>
                <w:tcPr>
                  <w:tcW w:w="1823" w:type="dxa"/>
                  <w:tcBorders>
                    <w:left w:val="single" w:sz="4" w:space="0" w:color="auto"/>
                  </w:tcBorders>
                </w:tcPr>
                <w:p w14:paraId="7A1FFFC8" w14:textId="77777777" w:rsidR="00AA264B" w:rsidRDefault="00AA264B" w:rsidP="007A756A">
                  <w:pPr>
                    <w:pStyle w:val="Pardeliste"/>
                    <w:ind w:left="0"/>
                    <w:rPr>
                      <w:rFonts w:cstheme="minorHAnsi"/>
                      <w:b/>
                    </w:rPr>
                  </w:pPr>
                  <w:r>
                    <w:rPr>
                      <w:rFonts w:cstheme="minorHAnsi"/>
                      <w:b/>
                    </w:rPr>
                    <w:t>Total</w:t>
                  </w:r>
                </w:p>
              </w:tc>
              <w:tc>
                <w:tcPr>
                  <w:tcW w:w="1731" w:type="dxa"/>
                </w:tcPr>
                <w:p w14:paraId="38A4908C" w14:textId="77777777" w:rsidR="00AA264B" w:rsidRDefault="00AA264B" w:rsidP="007A756A">
                  <w:pPr>
                    <w:pStyle w:val="Pardeliste"/>
                    <w:ind w:left="0"/>
                    <w:rPr>
                      <w:rFonts w:cstheme="minorHAnsi"/>
                      <w:b/>
                    </w:rPr>
                  </w:pPr>
                  <w:r>
                    <w:rPr>
                      <w:rFonts w:cstheme="minorHAnsi"/>
                      <w:b/>
                    </w:rPr>
                    <w:t>USD …</w:t>
                  </w:r>
                </w:p>
              </w:tc>
            </w:tr>
          </w:tbl>
          <w:p w14:paraId="5FBFE31E" w14:textId="77777777" w:rsidR="00AA264B" w:rsidRPr="008F590A" w:rsidRDefault="00AA264B" w:rsidP="007A756A">
            <w:pPr>
              <w:widowControl w:val="0"/>
              <w:overflowPunct w:val="0"/>
              <w:adjustRightInd w:val="0"/>
              <w:spacing w:after="0" w:line="240" w:lineRule="auto"/>
              <w:rPr>
                <w:rFonts w:ascii="Calibri" w:eastAsia="SimSun" w:hAnsi="Calibri" w:cs="Calibri"/>
                <w:b/>
                <w:kern w:val="28"/>
                <w:sz w:val="20"/>
                <w:szCs w:val="24"/>
              </w:rPr>
            </w:pPr>
          </w:p>
          <w:p w14:paraId="5F78D847" w14:textId="77777777" w:rsidR="00AA264B" w:rsidRPr="008F590A" w:rsidRDefault="00AA264B" w:rsidP="007A756A">
            <w:pPr>
              <w:widowControl w:val="0"/>
              <w:overflowPunct w:val="0"/>
              <w:adjustRightInd w:val="0"/>
              <w:spacing w:after="0" w:line="240" w:lineRule="auto"/>
              <w:rPr>
                <w:rFonts w:ascii="Calibri" w:eastAsia="SimSun" w:hAnsi="Calibri" w:cs="Calibri"/>
                <w:b/>
                <w:kern w:val="28"/>
                <w:sz w:val="20"/>
                <w:szCs w:val="24"/>
              </w:rPr>
            </w:pPr>
          </w:p>
        </w:tc>
      </w:tr>
    </w:tbl>
    <w:p w14:paraId="476C58CE" w14:textId="77777777" w:rsidR="00AA264B" w:rsidRDefault="00AA264B" w:rsidP="00AA264B">
      <w:pPr>
        <w:pStyle w:val="Pardeliste"/>
        <w:tabs>
          <w:tab w:val="left" w:pos="993"/>
        </w:tabs>
        <w:spacing w:after="0" w:line="240" w:lineRule="auto"/>
        <w:ind w:left="1353"/>
        <w:contextualSpacing w:val="0"/>
        <w:jc w:val="center"/>
        <w:rPr>
          <w:rFonts w:cs="Arial"/>
          <w:b/>
          <w:lang w:val="en-GB"/>
        </w:rPr>
        <w:sectPr w:rsidR="00AA264B" w:rsidSect="007A756A">
          <w:pgSz w:w="11909" w:h="16834" w:code="9"/>
          <w:pgMar w:top="1440" w:right="1080" w:bottom="1170" w:left="1080" w:header="720" w:footer="720" w:gutter="0"/>
          <w:cols w:space="720"/>
          <w:docGrid w:linePitch="360"/>
        </w:sectPr>
      </w:pPr>
    </w:p>
    <w:p w14:paraId="2297A969" w14:textId="77777777" w:rsidR="00AA264B" w:rsidRDefault="00AA264B" w:rsidP="00AA264B">
      <w:pPr>
        <w:pStyle w:val="Pardeliste"/>
        <w:tabs>
          <w:tab w:val="left" w:pos="993"/>
        </w:tabs>
        <w:spacing w:after="0" w:line="240" w:lineRule="auto"/>
        <w:ind w:left="1353"/>
        <w:contextualSpacing w:val="0"/>
        <w:jc w:val="center"/>
        <w:rPr>
          <w:rFonts w:cs="Arial"/>
          <w:b/>
          <w:lang w:val="en-GB"/>
        </w:rPr>
      </w:pPr>
      <w:r>
        <w:rPr>
          <w:rFonts w:cs="Arial"/>
          <w:b/>
          <w:lang w:val="en-GB"/>
        </w:rPr>
        <w:lastRenderedPageBreak/>
        <w:t>ANNEX 2: SAMPLE OF UNCDF LANGUAGE REGARDING PROPRIETARY RIGHTS OF KNOWELDGE PRODUCTS PRODUCED UNDER THIS ASSIGNMENT</w:t>
      </w:r>
    </w:p>
    <w:p w14:paraId="2F4ADB11" w14:textId="77777777" w:rsidR="00AA264B" w:rsidRDefault="00AA264B" w:rsidP="00AA264B">
      <w:pPr>
        <w:pStyle w:val="Pardeliste"/>
        <w:tabs>
          <w:tab w:val="left" w:pos="993"/>
        </w:tabs>
        <w:spacing w:after="0" w:line="240" w:lineRule="auto"/>
        <w:ind w:left="1353"/>
        <w:contextualSpacing w:val="0"/>
        <w:rPr>
          <w:rFonts w:cs="Arial"/>
          <w:b/>
          <w:lang w:val="en-GB"/>
        </w:rPr>
      </w:pPr>
    </w:p>
    <w:p w14:paraId="65C2DE4F" w14:textId="77777777" w:rsidR="00AA264B" w:rsidRPr="00A44849" w:rsidRDefault="00AA264B" w:rsidP="00AA264B">
      <w:pPr>
        <w:pStyle w:val="Pardeliste"/>
        <w:tabs>
          <w:tab w:val="left" w:pos="993"/>
        </w:tabs>
        <w:spacing w:after="0" w:line="240" w:lineRule="auto"/>
        <w:ind w:left="1353"/>
        <w:contextualSpacing w:val="0"/>
        <w:rPr>
          <w:rFonts w:cs="Arial"/>
          <w:b/>
          <w:lang w:val="en-GB"/>
        </w:rPr>
      </w:pPr>
    </w:p>
    <w:p w14:paraId="7FD7734F" w14:textId="77777777" w:rsidR="00AA264B" w:rsidRPr="00A44849" w:rsidRDefault="00AA264B" w:rsidP="00AA264B">
      <w:pPr>
        <w:spacing w:after="0" w:line="240" w:lineRule="auto"/>
        <w:rPr>
          <w:rFonts w:cs="Tahoma"/>
          <w:b/>
        </w:rPr>
      </w:pPr>
      <w:r w:rsidRPr="00A44849">
        <w:rPr>
          <w:rFonts w:cs="Tahoma"/>
          <w:b/>
        </w:rPr>
        <w:t>6.0</w:t>
      </w:r>
      <w:r w:rsidRPr="00A44849">
        <w:rPr>
          <w:rFonts w:cs="Tahoma"/>
          <w:b/>
        </w:rPr>
        <w:tab/>
        <w:t>COPYRIGHT, PATENTS AND OTHER PROPRIETARY RIGHTS:</w:t>
      </w:r>
    </w:p>
    <w:p w14:paraId="076F8C26" w14:textId="77777777" w:rsidR="00AA264B" w:rsidRPr="00A44849" w:rsidRDefault="00AA264B" w:rsidP="00AA264B">
      <w:pPr>
        <w:spacing w:after="0" w:line="240" w:lineRule="auto"/>
        <w:rPr>
          <w:rFonts w:cs="Tahoma"/>
          <w:b/>
        </w:rPr>
      </w:pPr>
    </w:p>
    <w:p w14:paraId="5D603763" w14:textId="77777777" w:rsidR="00AA264B" w:rsidRPr="00A44849" w:rsidRDefault="00AA264B" w:rsidP="00AA264B">
      <w:pPr>
        <w:spacing w:after="0" w:line="240" w:lineRule="auto"/>
        <w:ind w:firstLine="720"/>
        <w:rPr>
          <w:rFonts w:cs="Tahoma"/>
        </w:rPr>
      </w:pPr>
      <w:r w:rsidRPr="00A44849">
        <w:rPr>
          <w:rFonts w:cs="Tahoma"/>
        </w:rPr>
        <w:t>6.1</w:t>
      </w:r>
      <w:r w:rsidRPr="00A44849">
        <w:rPr>
          <w:rFonts w:cs="Tahoma"/>
        </w:rPr>
        <w:tab/>
        <w:t>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grant, UNCDF will place all the deliverables specified in the public domain with the intent that they can and should be freely and widely</w:t>
      </w:r>
      <w:r>
        <w:rPr>
          <w:rFonts w:cs="Tahoma"/>
        </w:rPr>
        <w:t xml:space="preserve"> used by other parties and the RECIPIENT INSTITUTION </w:t>
      </w:r>
      <w:r w:rsidRPr="00A44849">
        <w:rPr>
          <w:rFonts w:cs="Tahoma"/>
        </w:rPr>
        <w:t>shall not be excluded from the ability to use such deliverables on the same basis as other external parties.</w:t>
      </w:r>
    </w:p>
    <w:p w14:paraId="4F39C9E6" w14:textId="77777777" w:rsidR="00AA264B" w:rsidRPr="00A44849" w:rsidRDefault="00AA264B" w:rsidP="00AA264B">
      <w:pPr>
        <w:spacing w:after="0" w:line="240" w:lineRule="auto"/>
        <w:rPr>
          <w:rFonts w:cs="Tahoma"/>
        </w:rPr>
      </w:pPr>
    </w:p>
    <w:p w14:paraId="77035CD6" w14:textId="77777777" w:rsidR="00AA264B" w:rsidRPr="00A44849" w:rsidRDefault="00AA264B" w:rsidP="00AA264B">
      <w:pPr>
        <w:spacing w:after="0" w:line="240" w:lineRule="auto"/>
        <w:ind w:firstLine="720"/>
        <w:rPr>
          <w:rFonts w:cs="Tahoma"/>
        </w:rPr>
      </w:pPr>
      <w:r w:rsidRPr="00A44849">
        <w:rPr>
          <w:rFonts w:cs="Tahoma"/>
        </w:rPr>
        <w:t>6.2</w:t>
      </w:r>
      <w:r w:rsidRPr="00A44849">
        <w:rPr>
          <w:rFonts w:cs="Tahoma"/>
        </w:rPr>
        <w:tab/>
        <w:t>To the extent that any such intellectual property or other proprietary rights consist of any intellectual property or other proprietary rights of the Recipient Institution: (i)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570D673D" w14:textId="77777777" w:rsidR="00AA264B" w:rsidRPr="00A44849" w:rsidRDefault="00AA264B" w:rsidP="00AA264B">
      <w:pPr>
        <w:spacing w:after="0" w:line="240" w:lineRule="auto"/>
        <w:rPr>
          <w:rFonts w:cs="Tahoma"/>
        </w:rPr>
      </w:pPr>
    </w:p>
    <w:p w14:paraId="383E85C6" w14:textId="77777777" w:rsidR="00AA264B" w:rsidRPr="00A44849" w:rsidRDefault="00AA264B" w:rsidP="00AA264B">
      <w:pPr>
        <w:spacing w:after="0" w:line="240" w:lineRule="auto"/>
        <w:ind w:firstLine="720"/>
        <w:rPr>
          <w:rFonts w:cs="Tahoma"/>
        </w:rPr>
      </w:pPr>
      <w:r w:rsidRPr="00A44849">
        <w:rPr>
          <w:rFonts w:cs="Tahoma"/>
        </w:rPr>
        <w:t>6.3</w:t>
      </w:r>
      <w:r w:rsidRPr="00A44849">
        <w:rPr>
          <w:rFonts w:cs="Tahoma"/>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14:paraId="519EC503" w14:textId="77777777" w:rsidR="00AA264B" w:rsidRPr="00A44849" w:rsidRDefault="00AA264B" w:rsidP="00AA264B">
      <w:pPr>
        <w:spacing w:after="0" w:line="240" w:lineRule="auto"/>
        <w:rPr>
          <w:rFonts w:cs="Tahoma"/>
          <w:b/>
        </w:rPr>
      </w:pPr>
    </w:p>
    <w:p w14:paraId="52F8D3E3" w14:textId="77777777" w:rsidR="00AA264B" w:rsidRPr="00A44849" w:rsidRDefault="00AA264B" w:rsidP="00AA264B">
      <w:pPr>
        <w:spacing w:after="0" w:line="240" w:lineRule="auto"/>
        <w:ind w:firstLine="720"/>
        <w:rPr>
          <w:rFonts w:cs="Tahoma"/>
        </w:rPr>
      </w:pPr>
      <w:r w:rsidRPr="00A44849">
        <w:rPr>
          <w:rFonts w:cs="Tahoma"/>
        </w:rPr>
        <w:t>6.4</w:t>
      </w:r>
      <w:r w:rsidRPr="00A44849">
        <w:rPr>
          <w:rFonts w:cs="Tahoma"/>
        </w:rPr>
        <w:tab/>
        <w:t>Subject to the foregoing provisions, all maps, drawings,</w:t>
      </w:r>
      <w:r>
        <w:rPr>
          <w:rFonts w:cs="Tahoma"/>
        </w:rPr>
        <w:t xml:space="preserve"> recordings,</w:t>
      </w:r>
      <w:r w:rsidRPr="00A44849">
        <w:rPr>
          <w:rFonts w:cs="Tahoma"/>
        </w:rPr>
        <w:t xml:space="preserve"> </w:t>
      </w:r>
      <w:r>
        <w:rPr>
          <w:rFonts w:cs="Tahoma"/>
        </w:rPr>
        <w:t xml:space="preserve">transcriptions, </w:t>
      </w:r>
      <w:r w:rsidRPr="00A44849">
        <w:rPr>
          <w:rFonts w:cs="Tahoma"/>
        </w:rPr>
        <w:t>photographs, mosaics, plans, reports, estimates, recommendations, documents, and</w:t>
      </w:r>
      <w:r>
        <w:rPr>
          <w:rFonts w:cs="Tahoma"/>
        </w:rPr>
        <w:t xml:space="preserve"> any and</w:t>
      </w:r>
      <w:r w:rsidRPr="00A44849">
        <w:rPr>
          <w:rFonts w:cs="Tahoma"/>
        </w:rPr>
        <w:t xml:space="preserve">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14:paraId="2EE59677" w14:textId="77777777" w:rsidR="00AA264B" w:rsidRPr="002D3E6F" w:rsidRDefault="00AA264B" w:rsidP="00AA264B">
      <w:pPr>
        <w:spacing w:after="0" w:line="240" w:lineRule="auto"/>
        <w:rPr>
          <w:rFonts w:ascii="Calibri" w:hAnsi="Calibri" w:cs="Times New Roman"/>
        </w:rPr>
      </w:pPr>
    </w:p>
    <w:p w14:paraId="17A5723F" w14:textId="77777777" w:rsidR="007C2B5C" w:rsidRPr="00AA264B" w:rsidRDefault="007C2B5C" w:rsidP="007C2B5C">
      <w:pPr>
        <w:spacing w:after="0" w:line="240" w:lineRule="auto"/>
        <w:jc w:val="both"/>
        <w:rPr>
          <w:rFonts w:ascii="Calibri" w:eastAsia="Times New Roman" w:hAnsi="Calibri" w:cs="Times New Roman"/>
          <w:lang w:eastAsia="en-GB"/>
        </w:rPr>
      </w:pPr>
    </w:p>
    <w:p w14:paraId="411CA272" w14:textId="77777777" w:rsidR="007C2B5C" w:rsidRPr="007C2B5C" w:rsidRDefault="007C2B5C" w:rsidP="007C2B5C">
      <w:pPr>
        <w:spacing w:after="0" w:line="240" w:lineRule="auto"/>
        <w:jc w:val="both"/>
        <w:rPr>
          <w:rFonts w:ascii="Times New Roman" w:eastAsia="Times New Roman" w:hAnsi="Times New Roman" w:cs="Times New Roman"/>
          <w:sz w:val="24"/>
          <w:szCs w:val="24"/>
          <w:lang w:val="en-GB" w:eastAsia="en-GB"/>
        </w:rPr>
      </w:pPr>
      <w:r w:rsidRPr="007C2B5C">
        <w:rPr>
          <w:rFonts w:ascii="Times New Roman" w:eastAsia="Times New Roman" w:hAnsi="Times New Roman" w:cs="Times New Roman"/>
          <w:sz w:val="24"/>
          <w:szCs w:val="24"/>
          <w:lang w:val="en-GB" w:eastAsia="en-GB"/>
        </w:rPr>
        <w:br/>
      </w:r>
    </w:p>
    <w:p w14:paraId="0290B4CD" w14:textId="77777777" w:rsidR="00EC57A8" w:rsidRDefault="00EC57A8"/>
    <w:sectPr w:rsidR="00EC57A8" w:rsidSect="002D7285">
      <w:headerReference w:type="default" r:id="rId14"/>
      <w:pgSz w:w="11906" w:h="16838"/>
      <w:pgMar w:top="1620" w:right="1417" w:bottom="1170"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D0812" w14:textId="77777777" w:rsidR="00F01CB1" w:rsidRDefault="00F01CB1">
      <w:pPr>
        <w:spacing w:after="0" w:line="240" w:lineRule="auto"/>
      </w:pPr>
      <w:r>
        <w:separator/>
      </w:r>
    </w:p>
  </w:endnote>
  <w:endnote w:type="continuationSeparator" w:id="0">
    <w:p w14:paraId="57950DF8" w14:textId="77777777" w:rsidR="00F01CB1" w:rsidRDefault="00F01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Bold">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imSun">
    <w:panose1 w:val="02010600030101010101"/>
    <w:charset w:val="86"/>
    <w:family w:val="auto"/>
    <w:pitch w:val="variable"/>
    <w:sig w:usb0="00000003" w:usb1="288F0000" w:usb2="00000016" w:usb3="00000000" w:csb0="00040001" w:csb1="00000000"/>
  </w:font>
  <w:font w:name="MS Gothic">
    <w:panose1 w:val="020B06090702050802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35485" w14:textId="77777777" w:rsidR="00F01CB1" w:rsidRDefault="00F01CB1">
      <w:pPr>
        <w:spacing w:after="0" w:line="240" w:lineRule="auto"/>
      </w:pPr>
      <w:r>
        <w:separator/>
      </w:r>
    </w:p>
  </w:footnote>
  <w:footnote w:type="continuationSeparator" w:id="0">
    <w:p w14:paraId="7BAC7ADB" w14:textId="77777777" w:rsidR="00F01CB1" w:rsidRDefault="00F01CB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157B5" w14:textId="77777777" w:rsidR="00DE3F45" w:rsidRDefault="00DE3F45">
    <w:pPr>
      <w:pStyle w:val="En-tte"/>
    </w:pPr>
    <w:r>
      <w:rPr>
        <w:noProof/>
        <w:lang w:val="fr-FR" w:eastAsia="fr-FR"/>
      </w:rPr>
      <w:drawing>
        <wp:anchor distT="0" distB="0" distL="114300" distR="114300" simplePos="0" relativeHeight="251659264" behindDoc="1" locked="0" layoutInCell="1" allowOverlap="1" wp14:anchorId="35A9237D" wp14:editId="34C34894">
          <wp:simplePos x="0" y="0"/>
          <wp:positionH relativeFrom="margin">
            <wp:align>right</wp:align>
          </wp:positionH>
          <wp:positionV relativeFrom="paragraph">
            <wp:posOffset>-182880</wp:posOffset>
          </wp:positionV>
          <wp:extent cx="755650" cy="719455"/>
          <wp:effectExtent l="0" t="0" r="6350" b="4445"/>
          <wp:wrapTight wrapText="bothSides">
            <wp:wrapPolygon edited="0">
              <wp:start x="13613" y="0"/>
              <wp:lineTo x="5990" y="7435"/>
              <wp:lineTo x="0" y="14298"/>
              <wp:lineTo x="0" y="21162"/>
              <wp:lineTo x="21237" y="21162"/>
              <wp:lineTo x="21237" y="0"/>
              <wp:lineTo x="13613" y="0"/>
            </wp:wrapPolygon>
          </wp:wrapTight>
          <wp:docPr id="4" name="Picture 4" descr="D:\DRC_All\Programmatic (KG,BD,VSLA,CAP&amp;CASH)\UNCDF\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C_All\Programmatic (KG,BD,VSLA,CAP&amp;CASH)\UNCDF\logo-h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3F82"/>
    <w:multiLevelType w:val="hybridMultilevel"/>
    <w:tmpl w:val="0A9ED4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01A64"/>
    <w:multiLevelType w:val="hybridMultilevel"/>
    <w:tmpl w:val="23D8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CF765E"/>
    <w:multiLevelType w:val="hybridMultilevel"/>
    <w:tmpl w:val="7D886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3B42AE"/>
    <w:multiLevelType w:val="hybridMultilevel"/>
    <w:tmpl w:val="963041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B87A5E"/>
    <w:multiLevelType w:val="hybridMultilevel"/>
    <w:tmpl w:val="85E41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3241B7"/>
    <w:multiLevelType w:val="hybridMultilevel"/>
    <w:tmpl w:val="AB4298C0"/>
    <w:lvl w:ilvl="0" w:tplc="E486936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3F4414"/>
    <w:multiLevelType w:val="multilevel"/>
    <w:tmpl w:val="CF2434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7BB2D95"/>
    <w:multiLevelType w:val="multilevel"/>
    <w:tmpl w:val="B41AEEC4"/>
    <w:lvl w:ilvl="0">
      <w:start w:val="4"/>
      <w:numFmt w:val="decimal"/>
      <w:lvlText w:val="%1."/>
      <w:lvlJc w:val="left"/>
      <w:pPr>
        <w:ind w:left="510" w:hanging="510"/>
      </w:pPr>
      <w:rPr>
        <w:rFonts w:hint="default"/>
        <w:i w:val="0"/>
      </w:rPr>
    </w:lvl>
    <w:lvl w:ilvl="1">
      <w:start w:val="3"/>
      <w:numFmt w:val="decimal"/>
      <w:lvlText w:val="%1.%2."/>
      <w:lvlJc w:val="left"/>
      <w:pPr>
        <w:ind w:left="690" w:hanging="510"/>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9">
    <w:nsid w:val="394A7F7B"/>
    <w:multiLevelType w:val="hybridMultilevel"/>
    <w:tmpl w:val="CC38F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9A81EE5"/>
    <w:multiLevelType w:val="multilevel"/>
    <w:tmpl w:val="EB36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B8155E"/>
    <w:multiLevelType w:val="multilevel"/>
    <w:tmpl w:val="DF4858A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4367BD5"/>
    <w:multiLevelType w:val="hybridMultilevel"/>
    <w:tmpl w:val="ED86DE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7B07516"/>
    <w:multiLevelType w:val="hybridMultilevel"/>
    <w:tmpl w:val="BA444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D37A90"/>
    <w:multiLevelType w:val="multilevel"/>
    <w:tmpl w:val="873E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7A05063"/>
    <w:multiLevelType w:val="hybridMultilevel"/>
    <w:tmpl w:val="56D46A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580A357F"/>
    <w:multiLevelType w:val="hybridMultilevel"/>
    <w:tmpl w:val="03763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980D2B"/>
    <w:multiLevelType w:val="multilevel"/>
    <w:tmpl w:val="CF84996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6139144C"/>
    <w:multiLevelType w:val="multilevel"/>
    <w:tmpl w:val="9B64BE5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A1C0B3F"/>
    <w:multiLevelType w:val="hybridMultilevel"/>
    <w:tmpl w:val="4F3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3A0D79"/>
    <w:multiLevelType w:val="hybridMultilevel"/>
    <w:tmpl w:val="1FE4D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D825E0D"/>
    <w:multiLevelType w:val="hybridMultilevel"/>
    <w:tmpl w:val="B640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F75294D"/>
    <w:multiLevelType w:val="hybridMultilevel"/>
    <w:tmpl w:val="69D6A5AA"/>
    <w:lvl w:ilvl="0" w:tplc="1A1042A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FD22549"/>
    <w:multiLevelType w:val="multilevel"/>
    <w:tmpl w:val="B978BB4A"/>
    <w:lvl w:ilvl="0">
      <w:start w:val="2"/>
      <w:numFmt w:val="decimal"/>
      <w:lvlText w:val="%1."/>
      <w:lvlJc w:val="left"/>
      <w:pPr>
        <w:ind w:left="360" w:hanging="360"/>
      </w:pPr>
      <w:rPr>
        <w:rFonts w:hint="default"/>
        <w:b/>
      </w:rPr>
    </w:lvl>
    <w:lvl w:ilvl="1">
      <w:start w:val="1"/>
      <w:numFmt w:val="decimal"/>
      <w:lvlText w:val="%1.%2."/>
      <w:lvlJc w:val="left"/>
      <w:pPr>
        <w:ind w:left="153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712E2EFA"/>
    <w:multiLevelType w:val="hybridMultilevel"/>
    <w:tmpl w:val="B732843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74524D40"/>
    <w:multiLevelType w:val="multilevel"/>
    <w:tmpl w:val="A296BE3A"/>
    <w:lvl w:ilvl="0">
      <w:start w:val="3"/>
      <w:numFmt w:val="decimal"/>
      <w:lvlText w:val="%1."/>
      <w:lvlJc w:val="left"/>
      <w:pPr>
        <w:ind w:left="510" w:hanging="510"/>
      </w:pPr>
      <w:rPr>
        <w:rFonts w:hint="default"/>
        <w:i w:val="0"/>
      </w:rPr>
    </w:lvl>
    <w:lvl w:ilvl="1">
      <w:start w:val="3"/>
      <w:numFmt w:val="decimal"/>
      <w:lvlText w:val="%1.%2."/>
      <w:lvlJc w:val="left"/>
      <w:pPr>
        <w:ind w:left="870" w:hanging="510"/>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6">
    <w:nsid w:val="77611E86"/>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7">
    <w:nsid w:val="77C625EA"/>
    <w:multiLevelType w:val="hybridMultilevel"/>
    <w:tmpl w:val="7DBAE152"/>
    <w:lvl w:ilvl="0" w:tplc="A6C4538E">
      <w:start w:val="3"/>
      <w:numFmt w:val="decimal"/>
      <w:lvlText w:val="%1."/>
      <w:lvlJc w:val="left"/>
      <w:pPr>
        <w:ind w:left="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B084AE">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9EBAD0">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768F28">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708566">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EC8502">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7082FC">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88CEE2">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CE56F6">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nsid w:val="78966E6B"/>
    <w:multiLevelType w:val="hybridMultilevel"/>
    <w:tmpl w:val="78A6E6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2B7737"/>
    <w:multiLevelType w:val="multilevel"/>
    <w:tmpl w:val="8AA0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D60044"/>
    <w:multiLevelType w:val="hybridMultilevel"/>
    <w:tmpl w:val="DBC48A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30"/>
  </w:num>
  <w:num w:numId="4">
    <w:abstractNumId w:val="2"/>
  </w:num>
  <w:num w:numId="5">
    <w:abstractNumId w:val="10"/>
  </w:num>
  <w:num w:numId="6">
    <w:abstractNumId w:val="29"/>
  </w:num>
  <w:num w:numId="7">
    <w:abstractNumId w:val="14"/>
  </w:num>
  <w:num w:numId="8">
    <w:abstractNumId w:val="27"/>
  </w:num>
  <w:num w:numId="9">
    <w:abstractNumId w:val="15"/>
  </w:num>
  <w:num w:numId="10">
    <w:abstractNumId w:val="28"/>
  </w:num>
  <w:num w:numId="11">
    <w:abstractNumId w:val="0"/>
  </w:num>
  <w:num w:numId="12">
    <w:abstractNumId w:val="23"/>
  </w:num>
  <w:num w:numId="13">
    <w:abstractNumId w:val="12"/>
  </w:num>
  <w:num w:numId="14">
    <w:abstractNumId w:val="7"/>
  </w:num>
  <w:num w:numId="15">
    <w:abstractNumId w:val="11"/>
  </w:num>
  <w:num w:numId="16">
    <w:abstractNumId w:val="18"/>
  </w:num>
  <w:num w:numId="17">
    <w:abstractNumId w:val="25"/>
  </w:num>
  <w:num w:numId="18">
    <w:abstractNumId w:val="8"/>
  </w:num>
  <w:num w:numId="19">
    <w:abstractNumId w:val="9"/>
  </w:num>
  <w:num w:numId="20">
    <w:abstractNumId w:val="5"/>
  </w:num>
  <w:num w:numId="21">
    <w:abstractNumId w:val="24"/>
  </w:num>
  <w:num w:numId="22">
    <w:abstractNumId w:val="4"/>
  </w:num>
  <w:num w:numId="23">
    <w:abstractNumId w:val="17"/>
  </w:num>
  <w:num w:numId="24">
    <w:abstractNumId w:val="22"/>
  </w:num>
  <w:num w:numId="25">
    <w:abstractNumId w:val="3"/>
  </w:num>
  <w:num w:numId="26">
    <w:abstractNumId w:val="26"/>
  </w:num>
  <w:num w:numId="27">
    <w:abstractNumId w:val="16"/>
  </w:num>
  <w:num w:numId="28">
    <w:abstractNumId w:val="6"/>
  </w:num>
  <w:num w:numId="29">
    <w:abstractNumId w:val="19"/>
  </w:num>
  <w:num w:numId="30">
    <w:abstractNumId w:val="2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5C"/>
    <w:rsid w:val="0002141C"/>
    <w:rsid w:val="00045EC8"/>
    <w:rsid w:val="000510F2"/>
    <w:rsid w:val="000B31A4"/>
    <w:rsid w:val="000D7CA5"/>
    <w:rsid w:val="0010446A"/>
    <w:rsid w:val="00112C79"/>
    <w:rsid w:val="00144F28"/>
    <w:rsid w:val="00197F69"/>
    <w:rsid w:val="001C4658"/>
    <w:rsid w:val="001D1D7D"/>
    <w:rsid w:val="001E048C"/>
    <w:rsid w:val="001E3A00"/>
    <w:rsid w:val="0022621B"/>
    <w:rsid w:val="00262B85"/>
    <w:rsid w:val="00266A29"/>
    <w:rsid w:val="00270607"/>
    <w:rsid w:val="002D7285"/>
    <w:rsid w:val="002E4B85"/>
    <w:rsid w:val="00334151"/>
    <w:rsid w:val="003C0126"/>
    <w:rsid w:val="003C0F29"/>
    <w:rsid w:val="003F0BF1"/>
    <w:rsid w:val="00402565"/>
    <w:rsid w:val="00410844"/>
    <w:rsid w:val="0041578F"/>
    <w:rsid w:val="0042252B"/>
    <w:rsid w:val="00446430"/>
    <w:rsid w:val="004B6992"/>
    <w:rsid w:val="004D74B8"/>
    <w:rsid w:val="004F7D99"/>
    <w:rsid w:val="0050445B"/>
    <w:rsid w:val="0052296C"/>
    <w:rsid w:val="00525B61"/>
    <w:rsid w:val="00527DB7"/>
    <w:rsid w:val="00562844"/>
    <w:rsid w:val="00616A2D"/>
    <w:rsid w:val="00637CB2"/>
    <w:rsid w:val="00665A31"/>
    <w:rsid w:val="00665ECD"/>
    <w:rsid w:val="00673F82"/>
    <w:rsid w:val="0069278D"/>
    <w:rsid w:val="00696D20"/>
    <w:rsid w:val="0071145B"/>
    <w:rsid w:val="00737124"/>
    <w:rsid w:val="007470CC"/>
    <w:rsid w:val="00765FA8"/>
    <w:rsid w:val="00775138"/>
    <w:rsid w:val="007A756A"/>
    <w:rsid w:val="007A77B6"/>
    <w:rsid w:val="007C2B5C"/>
    <w:rsid w:val="00851C61"/>
    <w:rsid w:val="00965BBE"/>
    <w:rsid w:val="009D0421"/>
    <w:rsid w:val="00A01387"/>
    <w:rsid w:val="00A26C48"/>
    <w:rsid w:val="00A823F0"/>
    <w:rsid w:val="00AA264B"/>
    <w:rsid w:val="00AE22D8"/>
    <w:rsid w:val="00BA2048"/>
    <w:rsid w:val="00BD0F43"/>
    <w:rsid w:val="00C21593"/>
    <w:rsid w:val="00C24A09"/>
    <w:rsid w:val="00C36D81"/>
    <w:rsid w:val="00D269CE"/>
    <w:rsid w:val="00D3087E"/>
    <w:rsid w:val="00D32884"/>
    <w:rsid w:val="00D42207"/>
    <w:rsid w:val="00DA4238"/>
    <w:rsid w:val="00DC415F"/>
    <w:rsid w:val="00DE3F45"/>
    <w:rsid w:val="00DF7089"/>
    <w:rsid w:val="00E025D0"/>
    <w:rsid w:val="00E05FFB"/>
    <w:rsid w:val="00E133FC"/>
    <w:rsid w:val="00E52E30"/>
    <w:rsid w:val="00E62282"/>
    <w:rsid w:val="00E63DED"/>
    <w:rsid w:val="00E8042B"/>
    <w:rsid w:val="00E87F58"/>
    <w:rsid w:val="00EA0929"/>
    <w:rsid w:val="00EA2B3E"/>
    <w:rsid w:val="00EC2A14"/>
    <w:rsid w:val="00EC57A8"/>
    <w:rsid w:val="00F01CB1"/>
    <w:rsid w:val="00F03322"/>
    <w:rsid w:val="00F3008D"/>
    <w:rsid w:val="00FA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C667A"/>
  <w15:chartTrackingRefBased/>
  <w15:docId w15:val="{02D6AF1E-3359-4606-8E47-2703832C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C2B5C"/>
    <w:pPr>
      <w:tabs>
        <w:tab w:val="center" w:pos="4513"/>
        <w:tab w:val="right" w:pos="9026"/>
      </w:tabs>
      <w:spacing w:after="0" w:line="240" w:lineRule="auto"/>
    </w:pPr>
    <w:rPr>
      <w:lang w:val="en-GB"/>
    </w:rPr>
  </w:style>
  <w:style w:type="character" w:customStyle="1" w:styleId="En-tteCar">
    <w:name w:val="En-tête Car"/>
    <w:basedOn w:val="Policepardfaut"/>
    <w:link w:val="En-tte"/>
    <w:uiPriority w:val="99"/>
    <w:rsid w:val="007C2B5C"/>
    <w:rPr>
      <w:lang w:val="en-GB"/>
    </w:rPr>
  </w:style>
  <w:style w:type="paragraph" w:customStyle="1" w:styleId="Section3-Heading1">
    <w:name w:val="Section 3 - Heading 1"/>
    <w:basedOn w:val="Normal"/>
    <w:rsid w:val="00DC415F"/>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styleId="Pardeliste">
    <w:name w:val="List Paragraph"/>
    <w:aliases w:val="Numbered paragraph,Paragraphe de liste1,LIST OF TABLES.,List Paragraph2,Citation List,Bullets,List Paragraph1,Bullet List,FooterText,Table bullet,b1,Colorful List - Accent 11,Number_1,Medium Grid 1 - Accent 21,Table/Figure Heading"/>
    <w:basedOn w:val="Normal"/>
    <w:link w:val="PardelisteCar"/>
    <w:uiPriority w:val="34"/>
    <w:qFormat/>
    <w:rsid w:val="00527DB7"/>
    <w:pPr>
      <w:ind w:left="720"/>
      <w:contextualSpacing/>
    </w:pPr>
  </w:style>
  <w:style w:type="paragraph" w:styleId="Pieddepage">
    <w:name w:val="footer"/>
    <w:basedOn w:val="Normal"/>
    <w:link w:val="PieddepageCar"/>
    <w:uiPriority w:val="99"/>
    <w:unhideWhenUsed/>
    <w:rsid w:val="00673F8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73F82"/>
  </w:style>
  <w:style w:type="character" w:styleId="Lienhypertexte">
    <w:name w:val="Hyperlink"/>
    <w:basedOn w:val="Policepardfaut"/>
    <w:uiPriority w:val="99"/>
    <w:unhideWhenUsed/>
    <w:rsid w:val="000510F2"/>
    <w:rPr>
      <w:color w:val="0563C1" w:themeColor="hyperlink"/>
      <w:u w:val="single"/>
    </w:rPr>
  </w:style>
  <w:style w:type="character" w:customStyle="1" w:styleId="PardelisteCar">
    <w:name w:val="Par. de liste Car"/>
    <w:aliases w:val="Numbered paragraph Car,Paragraphe de liste1 Car,LIST OF TABLES. Car,List Paragraph2 Car,Citation List Car,Bullets Car,List Paragraph1 Car,Bullet List Car,FooterText Car,Table bullet Car,b1 Car,Colorful List - Accent 11 Car,Number_1 Car"/>
    <w:link w:val="Pardeliste"/>
    <w:uiPriority w:val="34"/>
    <w:locked/>
    <w:rsid w:val="000510F2"/>
  </w:style>
  <w:style w:type="character" w:customStyle="1" w:styleId="UnresolvedMention">
    <w:name w:val="Unresolved Mention"/>
    <w:basedOn w:val="Policepardfaut"/>
    <w:uiPriority w:val="99"/>
    <w:semiHidden/>
    <w:unhideWhenUsed/>
    <w:rsid w:val="00402565"/>
    <w:rPr>
      <w:color w:val="605E5C"/>
      <w:shd w:val="clear" w:color="auto" w:fill="E1DFDD"/>
    </w:rPr>
  </w:style>
  <w:style w:type="table" w:styleId="Grilledutableau">
    <w:name w:val="Table Grid"/>
    <w:basedOn w:val="TableauNormal"/>
    <w:uiPriority w:val="39"/>
    <w:rsid w:val="004025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nkNormal">
    <w:name w:val="BankNormal"/>
    <w:basedOn w:val="Normal"/>
    <w:rsid w:val="00402565"/>
    <w:pPr>
      <w:spacing w:after="240" w:line="240" w:lineRule="auto"/>
    </w:pPr>
    <w:rPr>
      <w:rFonts w:ascii="Times New Roman" w:eastAsia="Times New Roman" w:hAnsi="Times New Roman" w:cs="Times New Roman"/>
      <w:sz w:val="24"/>
      <w:szCs w:val="20"/>
    </w:rPr>
  </w:style>
  <w:style w:type="character" w:styleId="Marquedecommentaire">
    <w:name w:val="annotation reference"/>
    <w:basedOn w:val="Policepardfaut"/>
    <w:uiPriority w:val="99"/>
    <w:semiHidden/>
    <w:unhideWhenUsed/>
    <w:rsid w:val="00262B85"/>
    <w:rPr>
      <w:sz w:val="16"/>
      <w:szCs w:val="16"/>
    </w:rPr>
  </w:style>
  <w:style w:type="paragraph" w:styleId="Commentaire">
    <w:name w:val="annotation text"/>
    <w:basedOn w:val="Normal"/>
    <w:link w:val="CommentaireCar"/>
    <w:uiPriority w:val="99"/>
    <w:semiHidden/>
    <w:unhideWhenUsed/>
    <w:rsid w:val="00262B85"/>
    <w:pPr>
      <w:spacing w:line="240" w:lineRule="auto"/>
    </w:pPr>
    <w:rPr>
      <w:sz w:val="20"/>
      <w:szCs w:val="20"/>
    </w:rPr>
  </w:style>
  <w:style w:type="character" w:customStyle="1" w:styleId="CommentaireCar">
    <w:name w:val="Commentaire Car"/>
    <w:basedOn w:val="Policepardfaut"/>
    <w:link w:val="Commentaire"/>
    <w:uiPriority w:val="99"/>
    <w:semiHidden/>
    <w:rsid w:val="00262B85"/>
    <w:rPr>
      <w:sz w:val="20"/>
      <w:szCs w:val="20"/>
    </w:rPr>
  </w:style>
  <w:style w:type="paragraph" w:styleId="Objetducommentaire">
    <w:name w:val="annotation subject"/>
    <w:basedOn w:val="Commentaire"/>
    <w:next w:val="Commentaire"/>
    <w:link w:val="ObjetducommentaireCar"/>
    <w:uiPriority w:val="99"/>
    <w:semiHidden/>
    <w:unhideWhenUsed/>
    <w:rsid w:val="00262B85"/>
    <w:rPr>
      <w:b/>
      <w:bCs/>
    </w:rPr>
  </w:style>
  <w:style w:type="character" w:customStyle="1" w:styleId="ObjetducommentaireCar">
    <w:name w:val="Objet du commentaire Car"/>
    <w:basedOn w:val="CommentaireCar"/>
    <w:link w:val="Objetducommentaire"/>
    <w:uiPriority w:val="99"/>
    <w:semiHidden/>
    <w:rsid w:val="00262B85"/>
    <w:rPr>
      <w:b/>
      <w:bCs/>
      <w:sz w:val="20"/>
      <w:szCs w:val="20"/>
    </w:rPr>
  </w:style>
  <w:style w:type="paragraph" w:styleId="Textedebulles">
    <w:name w:val="Balloon Text"/>
    <w:basedOn w:val="Normal"/>
    <w:link w:val="TextedebullesCar"/>
    <w:uiPriority w:val="99"/>
    <w:semiHidden/>
    <w:unhideWhenUsed/>
    <w:rsid w:val="00262B8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62B85"/>
    <w:rPr>
      <w:rFonts w:ascii="Segoe UI" w:hAnsi="Segoe UI" w:cs="Segoe UI"/>
      <w:sz w:val="18"/>
      <w:szCs w:val="18"/>
    </w:rPr>
  </w:style>
  <w:style w:type="paragraph" w:styleId="Rvision">
    <w:name w:val="Revision"/>
    <w:hidden/>
    <w:uiPriority w:val="99"/>
    <w:semiHidden/>
    <w:rsid w:val="002706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fipa.procurement.tz@uncdf.org" TargetMode="External"/><Relationship Id="rId12" Type="http://schemas.openxmlformats.org/officeDocument/2006/relationships/hyperlink" Target="mailto:fipa.procurement.tz@uncdf.org" TargetMode="External"/><Relationship Id="rId13" Type="http://schemas.openxmlformats.org/officeDocument/2006/relationships/hyperlink" Target="mailto:fipa.procurement.tz@uncdf.org"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mailto:fipa.procurement.tz@uncdf.org" TargetMode="External"/><Relationship Id="rId10" Type="http://schemas.openxmlformats.org/officeDocument/2006/relationships/hyperlink" Target="http://www.uncd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8CC36-8A42-874A-B3F9-092638775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6109</Words>
  <Characters>33605</Characters>
  <Application>Microsoft Macintosh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Uloma Ogba</dc:creator>
  <cp:keywords/>
  <dc:description/>
  <cp:lastModifiedBy>Zebdi, Sara</cp:lastModifiedBy>
  <cp:revision>4</cp:revision>
  <dcterms:created xsi:type="dcterms:W3CDTF">2019-02-11T16:35:00Z</dcterms:created>
  <dcterms:modified xsi:type="dcterms:W3CDTF">2019-02-11T16:36:00Z</dcterms:modified>
</cp:coreProperties>
</file>