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DB3" w:rsidRPr="00B849B6" w:rsidRDefault="00B92DB3" w:rsidP="00B92DB3">
      <w:pPr>
        <w:jc w:val="center"/>
        <w:rPr>
          <w:b/>
          <w:lang w:val="en-US"/>
        </w:rPr>
      </w:pPr>
      <w:r w:rsidRPr="00B849B6">
        <w:rPr>
          <w:b/>
          <w:lang w:val="en-US"/>
        </w:rPr>
        <w:t>ANNEX 2: SAMPLE OF UNCDF LANGUAGE REGARDING PROPRIETARY RIGHTS OF KNOWELDGE PRODUCTS PRODUCED UNDER THIS ASSIGNMENT</w:t>
      </w:r>
    </w:p>
    <w:p w:rsidR="00B92DB3" w:rsidRPr="00B849B6" w:rsidRDefault="00B92DB3" w:rsidP="00B92DB3">
      <w:pPr>
        <w:rPr>
          <w:lang w:val="en-US"/>
        </w:rPr>
      </w:pPr>
      <w:r w:rsidRPr="00B849B6">
        <w:rPr>
          <w:lang w:val="en-US"/>
        </w:rPr>
        <w:t>COPYRIGHT, PATENTS AND OTHER PROPRIETARY RIGHTS:</w:t>
      </w:r>
    </w:p>
    <w:p w:rsidR="00B92DB3" w:rsidRPr="00B849B6" w:rsidRDefault="00B92DB3" w:rsidP="00B92DB3">
      <w:pPr>
        <w:ind w:firstLine="720"/>
        <w:rPr>
          <w:lang w:val="en-US"/>
        </w:rPr>
      </w:pPr>
      <w:r w:rsidRPr="00B849B6">
        <w:rPr>
          <w:lang w:val="en-US"/>
        </w:rPr>
        <w:t>This is a project of the UNCDF, and as such, UNCDF is custodian of copyright, patents and other proprietary rights on behalf of the project.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Technical Assistance, UNCDF will place all the deliverables specified in the public domain with the intent that they can and should be freely and widely used by other parties and the RECIPIENT INSTITUTION shall not be excluded from the ability to use such deliverables on the same basis as other external parties.</w:t>
      </w:r>
    </w:p>
    <w:p w:rsidR="00B92DB3" w:rsidRPr="00B849B6" w:rsidRDefault="00B92DB3" w:rsidP="00B92DB3">
      <w:pPr>
        <w:ind w:firstLine="720"/>
        <w:rPr>
          <w:lang w:val="en-US"/>
        </w:rPr>
      </w:pPr>
      <w:r w:rsidRPr="00B849B6">
        <w:rPr>
          <w:lang w:val="en-US"/>
        </w:rPr>
        <w:t>To the extent that any such intellectual property or other proprietary rights consist of any intellectual property or other proprietary rights of the Recipient Institution: (</w:t>
      </w:r>
      <w:proofErr w:type="spellStart"/>
      <w:r w:rsidRPr="00B849B6">
        <w:rPr>
          <w:lang w:val="en-US"/>
        </w:rPr>
        <w:t>i</w:t>
      </w:r>
      <w:proofErr w:type="spellEnd"/>
      <w:r w:rsidRPr="00B849B6">
        <w:rPr>
          <w:lang w:val="en-US"/>
        </w:rPr>
        <w:t>)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rsidR="00B92DB3" w:rsidRPr="00B849B6" w:rsidRDefault="00B92DB3" w:rsidP="00B92DB3">
      <w:pPr>
        <w:ind w:firstLine="720"/>
        <w:rPr>
          <w:lang w:val="en-US"/>
        </w:rPr>
      </w:pPr>
      <w:r w:rsidRPr="00B849B6">
        <w:rPr>
          <w:lang w:val="en-US"/>
        </w:rPr>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rsidR="00B92DB3" w:rsidRPr="009A587D" w:rsidRDefault="00B92DB3" w:rsidP="00B92DB3">
      <w:pPr>
        <w:ind w:firstLine="720"/>
        <w:rPr>
          <w:lang w:val="en-US"/>
        </w:rPr>
      </w:pPr>
      <w:r w:rsidRPr="00B849B6">
        <w:rPr>
          <w:lang w:val="en-US"/>
        </w:rPr>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rsidR="00B81D74" w:rsidRPr="00B92DB3" w:rsidRDefault="00B81D74">
      <w:pPr>
        <w:rPr>
          <w:lang w:val="en-US"/>
        </w:rPr>
      </w:pPr>
      <w:bookmarkStart w:id="0" w:name="_GoBack"/>
      <w:bookmarkEnd w:id="0"/>
    </w:p>
    <w:sectPr w:rsidR="00B81D74" w:rsidRPr="00B92DB3" w:rsidSect="000514BD">
      <w:headerReference w:type="first" r:id="rId4"/>
      <w:pgSz w:w="11910" w:h="16840"/>
      <w:pgMar w:top="1440" w:right="1440" w:bottom="1440" w:left="1440" w:header="721" w:footer="76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630" w:rsidRPr="00BF4228" w:rsidRDefault="00B92DB3" w:rsidP="00BF422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B3"/>
    <w:rsid w:val="00B81D74"/>
    <w:rsid w:val="00B92DB3"/>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F01A45-0B62-4F56-86CF-7CEB53561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DB3"/>
    <w:rPr>
      <w:rFonts w:eastAsiaTheme="minorEastAsia"/>
      <w:lang w:val="en-A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Francesco Stella</cp:lastModifiedBy>
  <cp:revision>1</cp:revision>
  <dcterms:created xsi:type="dcterms:W3CDTF">2019-11-26T12:57:00Z</dcterms:created>
  <dcterms:modified xsi:type="dcterms:W3CDTF">2019-11-26T12:57:00Z</dcterms:modified>
</cp:coreProperties>
</file>