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18E6A77"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1E8E876"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5E61AD11"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AE6A58">
              <w:rPr>
                <w:rFonts w:ascii="Calibri" w:eastAsia="SimSun" w:hAnsi="Calibri" w:cs="Calibri"/>
                <w:kern w:val="28"/>
                <w:sz w:val="20"/>
                <w:szCs w:val="20"/>
                <w:lang w:val="en-GB" w:eastAsia="en-GB" w:bidi="ar-SA"/>
              </w:rPr>
              <w:t>of</w:t>
            </w:r>
            <w:r w:rsidR="00B54EA1">
              <w:rPr>
                <w:rFonts w:ascii="Calibri" w:eastAsia="SimSun" w:hAnsi="Calibri" w:cs="Calibri"/>
                <w:kern w:val="28"/>
                <w:sz w:val="20"/>
                <w:szCs w:val="20"/>
                <w:lang w:val="en-GB" w:eastAsia="en-GB" w:bidi="ar-SA"/>
              </w:rPr>
              <w:t xml:space="preserve"> </w:t>
            </w:r>
            <w:r w:rsidR="0096215F">
              <w:rPr>
                <w:rFonts w:ascii="Calibri" w:eastAsia="SimSun" w:hAnsi="Calibri" w:cs="Calibri"/>
                <w:kern w:val="28"/>
                <w:sz w:val="20"/>
                <w:szCs w:val="20"/>
                <w:lang w:val="en-GB" w:eastAsia="en-GB" w:bidi="ar-SA"/>
              </w:rPr>
              <w:t xml:space="preserve">Samoa’s challenges for </w:t>
            </w:r>
            <w:r w:rsidR="0096215F" w:rsidRPr="0096215F">
              <w:rPr>
                <w:rFonts w:ascii="Calibri" w:eastAsia="SimSun" w:hAnsi="Calibri" w:cs="Calibri"/>
                <w:kern w:val="28"/>
                <w:sz w:val="20"/>
                <w:szCs w:val="20"/>
                <w:lang w:val="en-GB" w:eastAsia="en-GB" w:bidi="ar-SA"/>
              </w:rPr>
              <w:t>Digital Infrastructure for Agents and Merchants, for cash-in cash-out services for MSME-Women and Youth.</w:t>
            </w:r>
            <w:r w:rsidR="0096215F">
              <w:rPr>
                <w:rFonts w:ascii="Calibri" w:eastAsia="SimSun" w:hAnsi="Calibri" w:cs="Calibri"/>
                <w:kern w:val="28"/>
                <w:sz w:val="20"/>
                <w:szCs w:val="20"/>
                <w:lang w:val="en-GB" w:eastAsia="en-GB" w:bidi="ar-SA"/>
              </w:rPr>
              <w:t xml:space="preserve"> </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(max </w:t>
            </w:r>
            <w:r w:rsidR="0096215F">
              <w:rPr>
                <w:rFonts w:ascii="Calibri" w:eastAsia="SimSun" w:hAnsi="Calibri" w:cs="Calibri"/>
                <w:kern w:val="28"/>
                <w:sz w:val="20"/>
                <w:szCs w:val="20"/>
                <w:lang w:val="en-GB" w:eastAsia="en-GB" w:bidi="ar-SA"/>
              </w:rPr>
              <w:t>3</w:t>
            </w:r>
            <w:r w:rsidR="006A2981" w:rsidRPr="00AE6A58">
              <w:rPr>
                <w:rFonts w:ascii="Calibri" w:eastAsia="SimSun" w:hAnsi="Calibri" w:cs="Calibri"/>
                <w:kern w:val="28"/>
                <w:sz w:val="20"/>
                <w:szCs w:val="20"/>
                <w:lang w:val="en-GB" w:eastAsia="en-GB" w:bidi="ar-SA"/>
              </w:rPr>
              <w:t xml:space="preserve">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6439521F"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6104D27" w14:textId="77777777" w:rsidR="0096215F" w:rsidRDefault="0096215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6E5C9FB0"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4DFA391D"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will liaise</w:t>
            </w:r>
            <w:r w:rsidR="0005266B" w:rsidRPr="1AF3F879">
              <w:rPr>
                <w:rFonts w:ascii="Calibri" w:eastAsia="SimSun" w:hAnsi="Calibri" w:cs="Calibri"/>
                <w:kern w:val="28"/>
                <w:sz w:val="20"/>
                <w:szCs w:val="20"/>
              </w:rPr>
              <w:t xml:space="preserve">  </w:t>
            </w:r>
            <w:r w:rsidR="00BA2C52" w:rsidRPr="1AF3F879">
              <w:rPr>
                <w:rFonts w:ascii="Calibri" w:eastAsia="SimSun" w:hAnsi="Calibri" w:cs="Calibri"/>
                <w:kern w:val="28"/>
                <w:sz w:val="20"/>
                <w:szCs w:val="20"/>
              </w:rPr>
              <w:t>wi</w:t>
            </w:r>
            <w:r w:rsidR="00BA2C52" w:rsidRPr="576F7EB3">
              <w:rPr>
                <w:rFonts w:ascii="Calibri" w:eastAsia="SimSun" w:hAnsi="Calibri" w:cs="Calibri"/>
                <w:sz w:val="20"/>
                <w:szCs w:val="20"/>
              </w:rPr>
              <w:t>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42FF63D9" w:rsidR="00D64B78" w:rsidRDefault="0005266B"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6D1F45B9" w:rsidRPr="576F7EB3">
              <w:rPr>
                <w:rFonts w:ascii="Calibri" w:eastAsia="SimSun" w:hAnsi="Calibri" w:cs="Calibri"/>
                <w:kern w:val="28"/>
                <w:sz w:val="20"/>
                <w:szCs w:val="20"/>
              </w:rPr>
              <w:t xml:space="preserve"> </w:t>
            </w:r>
            <w:r w:rsidR="00D64B78" w:rsidRPr="576F7EB3">
              <w:rPr>
                <w:rFonts w:ascii="Calibri" w:eastAsia="SimSun" w:hAnsi="Calibri" w:cs="Calibri"/>
                <w:kern w:val="28"/>
                <w:sz w:val="20"/>
                <w:szCs w:val="20"/>
              </w:rPr>
              <w:t>Implementation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(please use</w:t>
            </w:r>
            <w:r>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508530D8"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(max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763278B8"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(max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05D9E6B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lastRenderedPageBreak/>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(max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55E5578C" w:rsid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11670C" w:rsidRPr="00AE6A58" w14:paraId="13E50522" w14:textId="77777777" w:rsidTr="00D87BD5">
        <w:tc>
          <w:tcPr>
            <w:tcW w:w="9334" w:type="dxa"/>
          </w:tcPr>
          <w:p w14:paraId="30E47428" w14:textId="280FD1B4" w:rsidR="0011670C" w:rsidRPr="00AE6A58" w:rsidRDefault="0011670C" w:rsidP="0011670C">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3FD2C539" w14:textId="77777777" w:rsidR="0011670C" w:rsidRDefault="0011670C" w:rsidP="0059748A">
            <w:pPr>
              <w:widowControl w:val="0"/>
              <w:overflowPunct w:val="0"/>
              <w:adjustRightInd w:val="0"/>
              <w:jc w:val="both"/>
              <w:rPr>
                <w:rFonts w:ascii="Calibri" w:eastAsia="SimSun" w:hAnsi="Calibri" w:cs="Calibri"/>
                <w:kern w:val="28"/>
                <w:sz w:val="20"/>
              </w:rPr>
            </w:pPr>
          </w:p>
        </w:tc>
      </w:tr>
      <w:tr w:rsidR="0011670C" w:rsidRPr="00AE6A58" w14:paraId="39E09183" w14:textId="77777777" w:rsidTr="00D87BD5">
        <w:tc>
          <w:tcPr>
            <w:tcW w:w="9334" w:type="dxa"/>
          </w:tcPr>
          <w:p w14:paraId="08729754" w14:textId="2D7F6D53" w:rsidR="0011670C" w:rsidRDefault="0011670C" w:rsidP="0011670C">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0C91D835" w14:textId="52200E91" w:rsidR="0011670C" w:rsidRDefault="0011670C" w:rsidP="0011670C">
            <w:pPr>
              <w:widowControl w:val="0"/>
              <w:overflowPunct w:val="0"/>
              <w:adjustRightInd w:val="0"/>
              <w:jc w:val="both"/>
              <w:rPr>
                <w:rFonts w:ascii="Calibri" w:eastAsia="SimSun" w:hAnsi="Calibri" w:cs="Calibri"/>
                <w:kern w:val="28"/>
                <w:sz w:val="20"/>
              </w:rPr>
            </w:pPr>
          </w:p>
          <w:p w14:paraId="32DBBC0D" w14:textId="32C9FD5D" w:rsidR="0011670C" w:rsidRDefault="0011670C" w:rsidP="0011670C">
            <w:pPr>
              <w:widowControl w:val="0"/>
              <w:overflowPunct w:val="0"/>
              <w:adjustRightInd w:val="0"/>
              <w:jc w:val="both"/>
              <w:rPr>
                <w:rFonts w:ascii="Calibri" w:eastAsia="SimSun" w:hAnsi="Calibri" w:cs="Calibri"/>
                <w:kern w:val="28"/>
                <w:sz w:val="20"/>
              </w:rPr>
            </w:pPr>
          </w:p>
          <w:p w14:paraId="0A09ACEF" w14:textId="303BFFA0" w:rsidR="0011670C" w:rsidRDefault="0011670C" w:rsidP="0011670C">
            <w:pPr>
              <w:widowControl w:val="0"/>
              <w:overflowPunct w:val="0"/>
              <w:adjustRightInd w:val="0"/>
              <w:jc w:val="both"/>
              <w:rPr>
                <w:rFonts w:ascii="Calibri" w:eastAsia="SimSun" w:hAnsi="Calibri" w:cs="Calibri"/>
                <w:kern w:val="28"/>
                <w:sz w:val="20"/>
              </w:rPr>
            </w:pPr>
          </w:p>
          <w:p w14:paraId="08CA7CD0" w14:textId="5B22E950" w:rsidR="0011670C" w:rsidRDefault="0011670C" w:rsidP="0011670C">
            <w:pPr>
              <w:widowControl w:val="0"/>
              <w:overflowPunct w:val="0"/>
              <w:adjustRightInd w:val="0"/>
              <w:jc w:val="both"/>
              <w:rPr>
                <w:rFonts w:ascii="Calibri" w:eastAsia="SimSun" w:hAnsi="Calibri" w:cs="Calibri"/>
                <w:kern w:val="28"/>
                <w:sz w:val="20"/>
              </w:rPr>
            </w:pPr>
          </w:p>
          <w:p w14:paraId="655D9347" w14:textId="77777777" w:rsidR="0011670C" w:rsidRPr="0011670C" w:rsidRDefault="0011670C" w:rsidP="0011670C">
            <w:pPr>
              <w:widowControl w:val="0"/>
              <w:overflowPunct w:val="0"/>
              <w:adjustRightInd w:val="0"/>
              <w:jc w:val="both"/>
              <w:rPr>
                <w:rFonts w:ascii="Calibri" w:eastAsia="SimSun" w:hAnsi="Calibri" w:cs="Calibri"/>
                <w:kern w:val="28"/>
                <w:sz w:val="20"/>
              </w:rPr>
            </w:pPr>
          </w:p>
          <w:p w14:paraId="068BBD0F" w14:textId="77777777" w:rsidR="0011670C" w:rsidRPr="0011670C" w:rsidRDefault="0011670C" w:rsidP="0059748A">
            <w:pPr>
              <w:widowControl w:val="0"/>
              <w:overflowPunct w:val="0"/>
              <w:adjustRightInd w:val="0"/>
              <w:jc w:val="both"/>
              <w:rPr>
                <w:rFonts w:ascii="Calibri" w:eastAsia="SimSun" w:hAnsi="Calibri" w:cs="Calibri"/>
                <w:kern w:val="28"/>
                <w:sz w:val="20"/>
                <w:lang w:val="en-US"/>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1D31" w14:textId="77777777" w:rsidR="00877AEC" w:rsidRDefault="00877AEC" w:rsidP="00A86649">
      <w:r>
        <w:separator/>
      </w:r>
    </w:p>
  </w:endnote>
  <w:endnote w:type="continuationSeparator" w:id="0">
    <w:p w14:paraId="7841588E" w14:textId="77777777" w:rsidR="00877AEC" w:rsidRDefault="00877AEC"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606F" w14:textId="77777777" w:rsidR="00877AEC" w:rsidRDefault="00877AEC" w:rsidP="00A86649">
      <w:r>
        <w:separator/>
      </w:r>
    </w:p>
  </w:footnote>
  <w:footnote w:type="continuationSeparator" w:id="0">
    <w:p w14:paraId="7FAC7AA1" w14:textId="77777777" w:rsidR="00877AEC" w:rsidRDefault="00877AEC"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6E93A784" w:rsidR="00A86649" w:rsidRDefault="00BB193F" w:rsidP="00A86649">
          <w:pPr>
            <w:pStyle w:val="Header"/>
          </w:pPr>
          <w:r w:rsidRPr="00BB193F">
            <w:rPr>
              <w:rFonts w:ascii="Arial" w:hAnsi="Arial" w:cs="Arial"/>
              <w:sz w:val="16"/>
              <w:szCs w:val="16"/>
            </w:rPr>
            <w:t>Digital Infrastructure for Agents and Merchants, for cash-in cash-out services for MSME-Women and Youth.</w:t>
          </w: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1670C"/>
    <w:rsid w:val="00177A5F"/>
    <w:rsid w:val="001C671E"/>
    <w:rsid w:val="00224C8F"/>
    <w:rsid w:val="00260382"/>
    <w:rsid w:val="00284AF6"/>
    <w:rsid w:val="00322999"/>
    <w:rsid w:val="0035312A"/>
    <w:rsid w:val="003E6285"/>
    <w:rsid w:val="00452508"/>
    <w:rsid w:val="00490912"/>
    <w:rsid w:val="00592966"/>
    <w:rsid w:val="0059748A"/>
    <w:rsid w:val="006A2981"/>
    <w:rsid w:val="006A4EEC"/>
    <w:rsid w:val="00762E1D"/>
    <w:rsid w:val="00842D02"/>
    <w:rsid w:val="00877AEC"/>
    <w:rsid w:val="008F47A6"/>
    <w:rsid w:val="009439DB"/>
    <w:rsid w:val="00960E82"/>
    <w:rsid w:val="0096215F"/>
    <w:rsid w:val="00A30913"/>
    <w:rsid w:val="00A45594"/>
    <w:rsid w:val="00A60474"/>
    <w:rsid w:val="00A86649"/>
    <w:rsid w:val="00B45BC6"/>
    <w:rsid w:val="00B54EA1"/>
    <w:rsid w:val="00BA2C52"/>
    <w:rsid w:val="00BB193F"/>
    <w:rsid w:val="00BB7EE1"/>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rPr>
      <w:lang w:val="en-BE" w:eastAsia="en-BE"/>
    </w:r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00862">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00C3BE13-45B7-43DD-90B3-24ADE7E3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13</cp:revision>
  <dcterms:created xsi:type="dcterms:W3CDTF">2021-03-26T11:56:00Z</dcterms:created>
  <dcterms:modified xsi:type="dcterms:W3CDTF">2021-08-30T10:22:00Z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