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30A84" w14:textId="77777777" w:rsidR="006D6AC8" w:rsidRPr="00EF62CC" w:rsidRDefault="006D6AC8" w:rsidP="006D6AC8">
      <w:pPr>
        <w:jc w:val="center"/>
        <w:rPr>
          <w:b/>
          <w:sz w:val="44"/>
          <w:szCs w:val="52"/>
          <w:lang w:val="en-GB"/>
        </w:rPr>
      </w:pPr>
      <w:bookmarkStart w:id="0" w:name="_Hlk523398714"/>
      <w:bookmarkEnd w:id="0"/>
      <w:r w:rsidRPr="00EF62CC">
        <w:rPr>
          <w:b/>
          <w:noProof/>
          <w:sz w:val="44"/>
          <w:szCs w:val="52"/>
          <w:lang w:val="en-GB" w:eastAsia="en-GB"/>
        </w:rPr>
        <w:drawing>
          <wp:inline distT="0" distB="0" distL="0" distR="0" wp14:anchorId="413DD73F" wp14:editId="7C77741C">
            <wp:extent cx="708152" cy="1463040"/>
            <wp:effectExtent l="0" t="0" r="0" b="3810"/>
            <wp:docPr id="8" name="Picture 8" descr="C:\Users\Dr M.Taele\Documents\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r M.Taele\Documents\Untitl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8152" cy="1463040"/>
                    </a:xfrm>
                    <a:prstGeom prst="rect">
                      <a:avLst/>
                    </a:prstGeom>
                    <a:noFill/>
                    <a:ln>
                      <a:noFill/>
                    </a:ln>
                  </pic:spPr>
                </pic:pic>
              </a:graphicData>
            </a:graphic>
          </wp:inline>
        </w:drawing>
      </w:r>
      <w:r w:rsidRPr="00EF62CC">
        <w:rPr>
          <w:noProof/>
          <w:lang w:val="en-GB" w:eastAsia="en-GB"/>
        </w:rPr>
        <w:drawing>
          <wp:inline distT="0" distB="0" distL="0" distR="0" wp14:anchorId="0DAE496A" wp14:editId="72432911">
            <wp:extent cx="1251236" cy="1463040"/>
            <wp:effectExtent l="0" t="0" r="6350" b="3810"/>
            <wp:docPr id="6" name="Picture 6" descr="https://www.thegef.org/sites/default/files/pictures/Short-GEF%20logo%20colored%20NOTAG%20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thegef.org/sites/default/files/pictures/Short-GEF%20logo%20colored%20NOTAG%20transpare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1236" cy="1463040"/>
                    </a:xfrm>
                    <a:prstGeom prst="rect">
                      <a:avLst/>
                    </a:prstGeom>
                    <a:noFill/>
                    <a:ln>
                      <a:noFill/>
                    </a:ln>
                  </pic:spPr>
                </pic:pic>
              </a:graphicData>
            </a:graphic>
          </wp:inline>
        </w:drawing>
      </w:r>
      <w:r w:rsidRPr="00EF62CC">
        <w:rPr>
          <w:noProof/>
          <w:lang w:val="en-GB" w:eastAsia="en-GB"/>
        </w:rPr>
        <w:drawing>
          <wp:inline distT="0" distB="0" distL="0" distR="0" wp14:anchorId="158B6EE9" wp14:editId="212A8C54">
            <wp:extent cx="1659608" cy="1463040"/>
            <wp:effectExtent l="0" t="0" r="0" b="3810"/>
            <wp:docPr id="1" name="Picture 1" descr="Coat of arms of Lesoth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 of arms of Lesotho.sv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9608" cy="1463040"/>
                    </a:xfrm>
                    <a:prstGeom prst="rect">
                      <a:avLst/>
                    </a:prstGeom>
                    <a:noFill/>
                    <a:ln>
                      <a:noFill/>
                    </a:ln>
                  </pic:spPr>
                </pic:pic>
              </a:graphicData>
            </a:graphic>
          </wp:inline>
        </w:drawing>
      </w:r>
    </w:p>
    <w:p w14:paraId="076760DE" w14:textId="77777777" w:rsidR="000C4F0F" w:rsidRPr="00EF62CC" w:rsidRDefault="000C4F0F" w:rsidP="00D45F11">
      <w:pPr>
        <w:pStyle w:val="chkLNum1a"/>
        <w:numPr>
          <w:ilvl w:val="0"/>
          <w:numId w:val="0"/>
        </w:numPr>
        <w:ind w:left="142"/>
        <w:rPr>
          <w:rFonts w:ascii="Source Sans Pro" w:hAnsi="Source Sans Pro"/>
          <w:lang w:val="en-GB"/>
        </w:rPr>
      </w:pPr>
    </w:p>
    <w:p w14:paraId="23FBE251" w14:textId="406649F5" w:rsidR="00704F68" w:rsidRPr="00EF62CC" w:rsidRDefault="006D6AC8" w:rsidP="00E47539">
      <w:pPr>
        <w:pStyle w:val="chkLNum1a"/>
        <w:numPr>
          <w:ilvl w:val="0"/>
          <w:numId w:val="0"/>
        </w:numPr>
        <w:spacing w:line="360" w:lineRule="auto"/>
        <w:ind w:left="142"/>
        <w:jc w:val="center"/>
        <w:rPr>
          <w:rFonts w:ascii="Source Sans Pro" w:hAnsi="Source Sans Pro"/>
          <w:b/>
          <w:sz w:val="28"/>
          <w:lang w:val="en-GB"/>
        </w:rPr>
      </w:pPr>
      <w:bookmarkStart w:id="1" w:name="_Hlt110066601"/>
      <w:bookmarkEnd w:id="1"/>
      <w:r w:rsidRPr="00EF62CC">
        <w:rPr>
          <w:rFonts w:ascii="Source Sans Pro" w:hAnsi="Source Sans Pro"/>
          <w:noProof/>
          <w:lang w:val="en-GB" w:eastAsia="en-GB"/>
        </w:rPr>
        <w:drawing>
          <wp:anchor distT="0" distB="0" distL="114300" distR="114300" simplePos="0" relativeHeight="251634176" behindDoc="1" locked="0" layoutInCell="1" allowOverlap="1" wp14:anchorId="78564861" wp14:editId="3AD75C20">
            <wp:simplePos x="0" y="0"/>
            <wp:positionH relativeFrom="margin">
              <wp:align>center</wp:align>
            </wp:positionH>
            <wp:positionV relativeFrom="paragraph">
              <wp:posOffset>200660</wp:posOffset>
            </wp:positionV>
            <wp:extent cx="6284595" cy="2654300"/>
            <wp:effectExtent l="0" t="0" r="1905" b="0"/>
            <wp:wrapNone/>
            <wp:docPr id="37" name="Bild 3" descr="::Website:Website Elemente:HG_Logo_DrOL.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bsite:Website Elemente:HG_Logo_DrOL.psd"/>
                    <pic:cNvPicPr>
                      <a:picLocks noChangeAspect="1" noChangeArrowheads="1"/>
                    </pic:cNvPicPr>
                  </pic:nvPicPr>
                  <pic:blipFill>
                    <a:blip r:embed="rId11"/>
                    <a:srcRect/>
                    <a:stretch>
                      <a:fillRect/>
                    </a:stretch>
                  </pic:blipFill>
                  <pic:spPr bwMode="auto">
                    <a:xfrm>
                      <a:off x="0" y="0"/>
                      <a:ext cx="6284595" cy="2654300"/>
                    </a:xfrm>
                    <a:prstGeom prst="rect">
                      <a:avLst/>
                    </a:prstGeom>
                    <a:noFill/>
                    <a:ln w="9525">
                      <a:noFill/>
                      <a:miter lim="800000"/>
                      <a:headEnd/>
                      <a:tailEnd/>
                    </a:ln>
                  </pic:spPr>
                </pic:pic>
              </a:graphicData>
            </a:graphic>
          </wp:anchor>
        </w:drawing>
      </w:r>
      <w:r w:rsidR="00277FCF" w:rsidRPr="00EF62CC">
        <w:rPr>
          <w:rFonts w:ascii="Source Sans Pro" w:hAnsi="Source Sans Pro"/>
          <w:b/>
          <w:sz w:val="28"/>
          <w:lang w:val="en-GB"/>
        </w:rPr>
        <w:t xml:space="preserve">Pre-Feasibility Studies for </w:t>
      </w:r>
      <w:r w:rsidR="00D3614B" w:rsidRPr="00EF62CC">
        <w:rPr>
          <w:rFonts w:ascii="Source Sans Pro" w:hAnsi="Source Sans Pro"/>
          <w:b/>
          <w:sz w:val="28"/>
          <w:lang w:val="en-GB"/>
        </w:rPr>
        <w:t xml:space="preserve">Mini- Grid </w:t>
      </w:r>
      <w:r w:rsidR="00277FCF" w:rsidRPr="00EF62CC">
        <w:rPr>
          <w:rFonts w:ascii="Source Sans Pro" w:hAnsi="Source Sans Pro"/>
          <w:b/>
          <w:sz w:val="28"/>
          <w:lang w:val="en-GB"/>
        </w:rPr>
        <w:t>and Energy Centres</w:t>
      </w:r>
      <w:r w:rsidR="00277FCF" w:rsidRPr="00EF62CC">
        <w:rPr>
          <w:rFonts w:ascii="Source Sans Pro" w:hAnsi="Source Sans Pro"/>
          <w:b/>
          <w:sz w:val="28"/>
          <w:lang w:val="en-GB"/>
        </w:rPr>
        <w:br/>
        <w:t xml:space="preserve">in </w:t>
      </w:r>
      <w:r w:rsidR="007B622D" w:rsidRPr="00EF62CC">
        <w:rPr>
          <w:rFonts w:ascii="Source Sans Pro" w:hAnsi="Source Sans Pro"/>
          <w:b/>
          <w:sz w:val="28"/>
          <w:lang w:val="en-GB"/>
        </w:rPr>
        <w:t>Lesotho – Methods and Assumptions</w:t>
      </w:r>
    </w:p>
    <w:p w14:paraId="112603B6" w14:textId="77777777" w:rsidR="000C4F0F" w:rsidRPr="00EF62CC" w:rsidRDefault="000C4F0F" w:rsidP="00E47539">
      <w:pPr>
        <w:pStyle w:val="chkLNum1a"/>
        <w:numPr>
          <w:ilvl w:val="0"/>
          <w:numId w:val="0"/>
        </w:numPr>
        <w:ind w:left="142"/>
        <w:jc w:val="center"/>
        <w:rPr>
          <w:rFonts w:ascii="Source Sans Pro" w:hAnsi="Source Sans Pro"/>
          <w:lang w:val="en-GB"/>
        </w:rPr>
      </w:pPr>
    </w:p>
    <w:p w14:paraId="7A691F20" w14:textId="77777777" w:rsidR="000C4F0F" w:rsidRPr="00EF62CC" w:rsidRDefault="00277FCF" w:rsidP="00E47539">
      <w:pPr>
        <w:pStyle w:val="chkLNum1a"/>
        <w:numPr>
          <w:ilvl w:val="0"/>
          <w:numId w:val="0"/>
        </w:numPr>
        <w:ind w:left="142"/>
        <w:jc w:val="center"/>
        <w:rPr>
          <w:rFonts w:ascii="Source Sans Pro" w:hAnsi="Source Sans Pro"/>
          <w:lang w:val="en-GB"/>
        </w:rPr>
      </w:pPr>
      <w:r w:rsidRPr="00EF62CC">
        <w:rPr>
          <w:rFonts w:ascii="Source Sans Pro" w:hAnsi="Source Sans Pro"/>
          <w:lang w:val="en-GB"/>
        </w:rPr>
        <w:t>Report</w:t>
      </w:r>
      <w:r w:rsidR="000E5299" w:rsidRPr="00EF62CC">
        <w:rPr>
          <w:rFonts w:ascii="Source Sans Pro" w:hAnsi="Source Sans Pro"/>
          <w:lang w:val="en-GB"/>
        </w:rPr>
        <w:t xml:space="preserve"> on behalf of</w:t>
      </w:r>
    </w:p>
    <w:p w14:paraId="2DDC0FCE" w14:textId="77777777" w:rsidR="00712903" w:rsidRPr="00EF62CC" w:rsidRDefault="00712903" w:rsidP="00E47539">
      <w:pPr>
        <w:pStyle w:val="chkLNum1a"/>
        <w:numPr>
          <w:ilvl w:val="0"/>
          <w:numId w:val="0"/>
        </w:numPr>
        <w:ind w:left="142"/>
        <w:jc w:val="center"/>
        <w:rPr>
          <w:rFonts w:ascii="Source Sans Pro" w:hAnsi="Source Sans Pro"/>
          <w:lang w:val="en-GB"/>
        </w:rPr>
      </w:pPr>
    </w:p>
    <w:p w14:paraId="6E570B01" w14:textId="77777777" w:rsidR="00712903" w:rsidRPr="00EF62CC" w:rsidRDefault="00D3614B" w:rsidP="00E47539">
      <w:pPr>
        <w:pStyle w:val="chkLNum1a"/>
        <w:numPr>
          <w:ilvl w:val="0"/>
          <w:numId w:val="0"/>
        </w:numPr>
        <w:ind w:left="142"/>
        <w:jc w:val="center"/>
        <w:rPr>
          <w:rFonts w:ascii="Source Sans Pro" w:hAnsi="Source Sans Pro"/>
          <w:lang w:val="en-GB"/>
        </w:rPr>
      </w:pPr>
      <w:r w:rsidRPr="00EF62CC">
        <w:rPr>
          <w:rFonts w:ascii="Source Sans Pro" w:hAnsi="Source Sans Pro"/>
          <w:lang w:val="en-GB"/>
        </w:rPr>
        <w:t>United Nations Development Program</w:t>
      </w:r>
    </w:p>
    <w:p w14:paraId="1C4E15E8" w14:textId="77777777" w:rsidR="000C4F0F" w:rsidRPr="00EF62CC" w:rsidRDefault="000C4F0F" w:rsidP="00E47539">
      <w:pPr>
        <w:pStyle w:val="chkLNum1a"/>
        <w:numPr>
          <w:ilvl w:val="0"/>
          <w:numId w:val="0"/>
        </w:numPr>
        <w:ind w:left="142"/>
        <w:jc w:val="center"/>
        <w:rPr>
          <w:rFonts w:ascii="Source Sans Pro" w:hAnsi="Source Sans Pro"/>
          <w:lang w:val="en-GB"/>
        </w:rPr>
      </w:pPr>
    </w:p>
    <w:p w14:paraId="7AAB3886" w14:textId="77777777" w:rsidR="00F27726" w:rsidRPr="00EF62CC" w:rsidRDefault="00F27726" w:rsidP="00E47539">
      <w:pPr>
        <w:pStyle w:val="chkLNum1a"/>
        <w:numPr>
          <w:ilvl w:val="0"/>
          <w:numId w:val="0"/>
        </w:numPr>
        <w:ind w:left="142"/>
        <w:jc w:val="center"/>
        <w:rPr>
          <w:rFonts w:ascii="Source Sans Pro" w:hAnsi="Source Sans Pro"/>
          <w:lang w:val="en-GB"/>
        </w:rPr>
      </w:pPr>
    </w:p>
    <w:p w14:paraId="15A46551" w14:textId="19916C56" w:rsidR="00DD2923" w:rsidRPr="00EF62CC" w:rsidRDefault="00D3614B" w:rsidP="00E47539">
      <w:pPr>
        <w:pStyle w:val="chkLNum1a"/>
        <w:numPr>
          <w:ilvl w:val="0"/>
          <w:numId w:val="0"/>
        </w:numPr>
        <w:ind w:left="142"/>
        <w:jc w:val="center"/>
        <w:rPr>
          <w:rFonts w:ascii="Source Sans Pro" w:hAnsi="Source Sans Pro"/>
          <w:lang w:val="en-GB"/>
        </w:rPr>
      </w:pPr>
      <w:r w:rsidRPr="00EF62CC">
        <w:rPr>
          <w:rFonts w:ascii="Source Sans Pro" w:hAnsi="Source Sans Pro"/>
          <w:lang w:val="en-GB"/>
        </w:rPr>
        <w:t xml:space="preserve">Maseru, </w:t>
      </w:r>
      <w:r w:rsidR="00DD2923" w:rsidRPr="00EF62CC">
        <w:rPr>
          <w:rFonts w:ascii="Source Sans Pro" w:hAnsi="Source Sans Pro"/>
          <w:lang w:val="en-GB"/>
        </w:rPr>
        <w:t xml:space="preserve">Stuttgart, </w:t>
      </w:r>
      <w:r w:rsidR="006A606A" w:rsidRPr="00EF62CC">
        <w:rPr>
          <w:rFonts w:ascii="Source Sans Pro" w:hAnsi="Source Sans Pro"/>
          <w:lang w:val="en-GB"/>
        </w:rPr>
        <w:t>August</w:t>
      </w:r>
      <w:r w:rsidR="00277FCF" w:rsidRPr="00EF62CC">
        <w:rPr>
          <w:rFonts w:ascii="Source Sans Pro" w:hAnsi="Source Sans Pro"/>
          <w:lang w:val="en-GB"/>
        </w:rPr>
        <w:t xml:space="preserve"> 2018</w:t>
      </w:r>
    </w:p>
    <w:p w14:paraId="5ECF98FC" w14:textId="77777777" w:rsidR="00F27726" w:rsidRPr="00EF62CC" w:rsidRDefault="00F27726" w:rsidP="00E47539">
      <w:pPr>
        <w:pStyle w:val="chkLNum1a"/>
        <w:numPr>
          <w:ilvl w:val="0"/>
          <w:numId w:val="0"/>
        </w:numPr>
        <w:ind w:left="142"/>
        <w:jc w:val="center"/>
        <w:rPr>
          <w:rFonts w:ascii="Source Sans Pro" w:hAnsi="Source Sans Pro"/>
          <w:lang w:val="en-GB"/>
        </w:rPr>
      </w:pPr>
    </w:p>
    <w:p w14:paraId="5D2CDD1A" w14:textId="77777777" w:rsidR="006C07EB" w:rsidRPr="00EF62CC" w:rsidRDefault="006C07EB" w:rsidP="00D45F11">
      <w:pPr>
        <w:pStyle w:val="chkLNum1a"/>
        <w:numPr>
          <w:ilvl w:val="0"/>
          <w:numId w:val="0"/>
        </w:numPr>
        <w:ind w:left="142"/>
        <w:rPr>
          <w:rFonts w:ascii="Source Sans Pro" w:hAnsi="Source Sans Pro"/>
          <w:lang w:val="en-GB"/>
        </w:rPr>
      </w:pPr>
    </w:p>
    <w:p w14:paraId="1D2B1B52" w14:textId="77777777" w:rsidR="006C07EB" w:rsidRPr="00EF62CC" w:rsidRDefault="006C07EB" w:rsidP="00D45F11">
      <w:pPr>
        <w:pStyle w:val="chkLNum1a"/>
        <w:numPr>
          <w:ilvl w:val="0"/>
          <w:numId w:val="0"/>
        </w:numPr>
        <w:ind w:left="142"/>
        <w:rPr>
          <w:rFonts w:ascii="Source Sans Pro" w:hAnsi="Source Sans Pro"/>
          <w:lang w:val="en-GB"/>
        </w:rPr>
      </w:pPr>
    </w:p>
    <w:p w14:paraId="19C3C958" w14:textId="77777777" w:rsidR="00F27726" w:rsidRPr="00EF62CC" w:rsidRDefault="006D6AC8" w:rsidP="00D45F11">
      <w:pPr>
        <w:pStyle w:val="chkLNum1a"/>
        <w:numPr>
          <w:ilvl w:val="0"/>
          <w:numId w:val="0"/>
        </w:numPr>
        <w:ind w:left="142"/>
        <w:rPr>
          <w:rFonts w:ascii="Source Sans Pro" w:hAnsi="Source Sans Pro"/>
          <w:lang w:val="en-GB"/>
        </w:rPr>
      </w:pPr>
      <w:r w:rsidRPr="00EF62CC">
        <w:rPr>
          <w:rFonts w:ascii="Source Sans Pro" w:hAnsi="Source Sans Pro"/>
          <w:lang w:val="en-GB"/>
        </w:rPr>
        <w:t>A</w:t>
      </w:r>
      <w:r w:rsidR="00DD2923" w:rsidRPr="00EF62CC">
        <w:rPr>
          <w:rFonts w:ascii="Source Sans Pro" w:hAnsi="Source Sans Pro"/>
          <w:lang w:val="en-GB"/>
        </w:rPr>
        <w:t>uthors:</w:t>
      </w:r>
    </w:p>
    <w:p w14:paraId="0710036C" w14:textId="77777777" w:rsidR="005B6964" w:rsidRPr="00EF62CC" w:rsidRDefault="005B6964" w:rsidP="00D45F11">
      <w:pPr>
        <w:pStyle w:val="chkLNum1a"/>
        <w:numPr>
          <w:ilvl w:val="0"/>
          <w:numId w:val="0"/>
        </w:numPr>
        <w:ind w:left="142"/>
        <w:rPr>
          <w:rFonts w:ascii="Source Sans Pro" w:hAnsi="Source Sans Pro"/>
          <w:lang w:val="en-GB"/>
        </w:rPr>
      </w:pPr>
    </w:p>
    <w:p w14:paraId="0C600088" w14:textId="579DEE62" w:rsidR="005B6964" w:rsidRPr="00EF62CC" w:rsidRDefault="005B6964" w:rsidP="00D45F11">
      <w:pPr>
        <w:pStyle w:val="chkLNum1a"/>
        <w:numPr>
          <w:ilvl w:val="0"/>
          <w:numId w:val="0"/>
        </w:numPr>
        <w:ind w:left="142"/>
        <w:rPr>
          <w:rFonts w:ascii="Source Sans Pro" w:hAnsi="Source Sans Pro"/>
          <w:lang w:val="en-GB"/>
        </w:rPr>
      </w:pPr>
      <w:r w:rsidRPr="00EF62CC">
        <w:rPr>
          <w:rFonts w:ascii="Source Sans Pro" w:hAnsi="Source Sans Pro"/>
          <w:lang w:val="en-GB"/>
        </w:rPr>
        <w:t xml:space="preserve">Prof. Molibeli Taele, </w:t>
      </w:r>
      <w:proofErr w:type="spellStart"/>
      <w:r w:rsidR="006A5FAF" w:rsidRPr="00EF62CC">
        <w:rPr>
          <w:rFonts w:ascii="Source Sans Pro" w:hAnsi="Source Sans Pro"/>
          <w:lang w:val="en-GB"/>
        </w:rPr>
        <w:t>Dr.</w:t>
      </w:r>
      <w:proofErr w:type="spellEnd"/>
      <w:r w:rsidR="006A5FAF" w:rsidRPr="00EF62CC">
        <w:rPr>
          <w:rFonts w:ascii="Source Sans Pro" w:hAnsi="Source Sans Pro"/>
          <w:lang w:val="en-GB"/>
        </w:rPr>
        <w:t xml:space="preserve"> </w:t>
      </w:r>
      <w:r w:rsidRPr="00EF62CC">
        <w:rPr>
          <w:rFonts w:ascii="Source Sans Pro" w:hAnsi="Source Sans Pro"/>
          <w:lang w:val="en-GB"/>
        </w:rPr>
        <w:t>Mame</w:t>
      </w:r>
      <w:r w:rsidR="00DE43BA" w:rsidRPr="00EF62CC">
        <w:rPr>
          <w:rFonts w:ascii="Source Sans Pro" w:hAnsi="Source Sans Pro"/>
          <w:lang w:val="en-GB"/>
        </w:rPr>
        <w:t>llo</w:t>
      </w:r>
      <w:r w:rsidRPr="00EF62CC">
        <w:rPr>
          <w:rFonts w:ascii="Source Sans Pro" w:hAnsi="Source Sans Pro"/>
          <w:lang w:val="en-GB"/>
        </w:rPr>
        <w:t xml:space="preserve"> Nchake, Nthabiseng Koatsa</w:t>
      </w:r>
      <w:r w:rsidR="006D6AC8" w:rsidRPr="00EF62CC">
        <w:rPr>
          <w:rFonts w:ascii="Source Sans Pro" w:hAnsi="Source Sans Pro"/>
          <w:lang w:val="en-GB"/>
        </w:rPr>
        <w:t xml:space="preserve"> (</w:t>
      </w:r>
      <w:proofErr w:type="spellStart"/>
      <w:r w:rsidR="006D6AC8" w:rsidRPr="00EF62CC">
        <w:rPr>
          <w:rFonts w:ascii="Source Sans Pro" w:hAnsi="Source Sans Pro"/>
          <w:lang w:val="en-GB"/>
        </w:rPr>
        <w:t>Kratos</w:t>
      </w:r>
      <w:proofErr w:type="spellEnd"/>
      <w:r w:rsidR="00DE43BA" w:rsidRPr="00EF62CC">
        <w:rPr>
          <w:rFonts w:ascii="Source Sans Pro" w:hAnsi="Source Sans Pro"/>
          <w:lang w:val="en-GB"/>
        </w:rPr>
        <w:t xml:space="preserve"> Consulting</w:t>
      </w:r>
      <w:r w:rsidR="006D6AC8" w:rsidRPr="00EF62CC">
        <w:rPr>
          <w:rFonts w:ascii="Source Sans Pro" w:hAnsi="Source Sans Pro"/>
          <w:lang w:val="en-GB"/>
        </w:rPr>
        <w:t>)</w:t>
      </w:r>
    </w:p>
    <w:p w14:paraId="5A012105" w14:textId="2D085045" w:rsidR="00DD2923" w:rsidRPr="00EF62CC" w:rsidRDefault="005B6964" w:rsidP="00D45F11">
      <w:pPr>
        <w:pStyle w:val="chkLNum1a"/>
        <w:numPr>
          <w:ilvl w:val="0"/>
          <w:numId w:val="0"/>
        </w:numPr>
        <w:ind w:left="142"/>
        <w:rPr>
          <w:rFonts w:ascii="Source Sans Pro" w:hAnsi="Source Sans Pro"/>
          <w:lang w:val="en-GB"/>
        </w:rPr>
      </w:pPr>
      <w:r w:rsidRPr="00EF62CC">
        <w:rPr>
          <w:rFonts w:ascii="Source Sans Pro" w:hAnsi="Source Sans Pro"/>
          <w:lang w:val="en-GB"/>
        </w:rPr>
        <w:t>Dr. Ole Langniß, Elena Chvanova</w:t>
      </w:r>
      <w:r w:rsidR="006D6AC8" w:rsidRPr="00EF62CC">
        <w:rPr>
          <w:rFonts w:ascii="Source Sans Pro" w:hAnsi="Source Sans Pro"/>
          <w:lang w:val="en-GB"/>
        </w:rPr>
        <w:t xml:space="preserve"> (Dr. Langniß </w:t>
      </w:r>
      <w:r w:rsidR="00FE5DE0" w:rsidRPr="00EF62CC">
        <w:rPr>
          <w:rFonts w:ascii="Cambria Math" w:hAnsi="Cambria Math" w:cs="Cambria Math"/>
          <w:lang w:val="en-GB"/>
        </w:rPr>
        <w:t>-</w:t>
      </w:r>
      <w:r w:rsidR="006D6AC8" w:rsidRPr="00EF62CC">
        <w:rPr>
          <w:rFonts w:ascii="Source Sans Pro" w:hAnsi="Source Sans Pro"/>
          <w:lang w:val="en-GB"/>
        </w:rPr>
        <w:t xml:space="preserve"> </w:t>
      </w:r>
      <w:proofErr w:type="spellStart"/>
      <w:r w:rsidR="006D6AC8" w:rsidRPr="00EF62CC">
        <w:rPr>
          <w:rFonts w:ascii="Source Sans Pro" w:hAnsi="Source Sans Pro"/>
          <w:lang w:val="en-GB"/>
        </w:rPr>
        <w:t>Energie</w:t>
      </w:r>
      <w:proofErr w:type="spellEnd"/>
      <w:r w:rsidR="006D6AC8" w:rsidRPr="00EF62CC">
        <w:rPr>
          <w:rFonts w:ascii="Source Sans Pro" w:hAnsi="Source Sans Pro"/>
          <w:lang w:val="en-GB"/>
        </w:rPr>
        <w:t xml:space="preserve"> &amp; Analyse)</w:t>
      </w:r>
    </w:p>
    <w:p w14:paraId="785C9ED2" w14:textId="77777777" w:rsidR="00F27726" w:rsidRPr="00EF62CC" w:rsidRDefault="00F27726" w:rsidP="00D45F11">
      <w:pPr>
        <w:pStyle w:val="chkLNum1a"/>
        <w:numPr>
          <w:ilvl w:val="0"/>
          <w:numId w:val="0"/>
        </w:numPr>
        <w:ind w:left="142"/>
        <w:rPr>
          <w:rFonts w:ascii="Source Sans Pro" w:hAnsi="Source Sans Pro"/>
          <w:lang w:val="en-GB"/>
        </w:rPr>
      </w:pPr>
    </w:p>
    <w:p w14:paraId="1445CE9C" w14:textId="77777777" w:rsidR="006D6AC8" w:rsidRPr="00EF62CC" w:rsidRDefault="006D6AC8" w:rsidP="00D45F11">
      <w:pPr>
        <w:pStyle w:val="chkLNum1a"/>
        <w:numPr>
          <w:ilvl w:val="0"/>
          <w:numId w:val="0"/>
        </w:numPr>
        <w:ind w:left="142"/>
        <w:rPr>
          <w:rFonts w:ascii="Source Sans Pro" w:hAnsi="Source Sans Pro"/>
          <w:lang w:val="en-GB"/>
        </w:rPr>
      </w:pPr>
    </w:p>
    <w:p w14:paraId="5513F4F0" w14:textId="77777777" w:rsidR="006D6AC8" w:rsidRPr="00EF62CC" w:rsidRDefault="006D6AC8" w:rsidP="00D45F11">
      <w:pPr>
        <w:pStyle w:val="chkLNum1a"/>
        <w:numPr>
          <w:ilvl w:val="0"/>
          <w:numId w:val="0"/>
        </w:numPr>
        <w:ind w:left="142"/>
        <w:rPr>
          <w:rFonts w:ascii="Source Sans Pro" w:hAnsi="Source Sans Pro"/>
          <w:lang w:val="en-GB"/>
        </w:rPr>
      </w:pPr>
    </w:p>
    <w:p w14:paraId="79A872DA" w14:textId="77777777" w:rsidR="006D6AC8" w:rsidRPr="00EF62CC" w:rsidRDefault="006D6AC8" w:rsidP="00D45F11">
      <w:pPr>
        <w:pStyle w:val="chkLNum1a"/>
        <w:numPr>
          <w:ilvl w:val="0"/>
          <w:numId w:val="0"/>
        </w:numPr>
        <w:ind w:left="142"/>
        <w:rPr>
          <w:rFonts w:ascii="Source Sans Pro" w:hAnsi="Source Sans Pro"/>
          <w:lang w:val="en-GB"/>
        </w:rPr>
      </w:pPr>
      <w:bookmarkStart w:id="2" w:name="_Toc510959863"/>
      <w:r w:rsidRPr="00EF62CC">
        <w:rPr>
          <w:noProof/>
          <w:lang w:val="en-GB" w:eastAsia="en-GB"/>
        </w:rPr>
        <w:drawing>
          <wp:anchor distT="0" distB="0" distL="114300" distR="114300" simplePos="0" relativeHeight="251635200" behindDoc="0" locked="0" layoutInCell="1" allowOverlap="1" wp14:anchorId="7246C331" wp14:editId="72F61B47">
            <wp:simplePos x="0" y="0"/>
            <wp:positionH relativeFrom="margin">
              <wp:posOffset>29236</wp:posOffset>
            </wp:positionH>
            <wp:positionV relativeFrom="paragraph">
              <wp:posOffset>9728</wp:posOffset>
            </wp:positionV>
            <wp:extent cx="5124466" cy="1309421"/>
            <wp:effectExtent l="0" t="0" r="0" b="5080"/>
            <wp:wrapNone/>
            <wp:docPr id="22" name="Picture 22" descr="KRATOS letter head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ATOS letter head heade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45704" cy="13404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p>
    <w:p w14:paraId="4E4B02F7" w14:textId="77777777" w:rsidR="006D6AC8" w:rsidRPr="00EF62CC" w:rsidRDefault="006D6AC8" w:rsidP="00D45F11">
      <w:pPr>
        <w:pStyle w:val="chkLNum1a"/>
        <w:numPr>
          <w:ilvl w:val="0"/>
          <w:numId w:val="0"/>
        </w:numPr>
        <w:ind w:left="142"/>
        <w:rPr>
          <w:rFonts w:ascii="Source Sans Pro" w:hAnsi="Source Sans Pro"/>
          <w:lang w:val="en-GB"/>
        </w:rPr>
      </w:pPr>
    </w:p>
    <w:p w14:paraId="2EBD9B9E" w14:textId="77777777" w:rsidR="006D6AC8" w:rsidRPr="00EF62CC" w:rsidRDefault="006D6AC8" w:rsidP="00D45F11">
      <w:pPr>
        <w:pStyle w:val="chkLNum1a"/>
        <w:numPr>
          <w:ilvl w:val="0"/>
          <w:numId w:val="0"/>
        </w:numPr>
        <w:ind w:left="142"/>
        <w:rPr>
          <w:rFonts w:ascii="Source Sans Pro" w:hAnsi="Source Sans Pro"/>
          <w:lang w:val="en-GB"/>
        </w:rPr>
      </w:pPr>
    </w:p>
    <w:p w14:paraId="3B07C6BA" w14:textId="77777777" w:rsidR="006D6AC8" w:rsidRPr="00EF62CC" w:rsidRDefault="006D6AC8" w:rsidP="00D45F11">
      <w:pPr>
        <w:pStyle w:val="chkLNum1a"/>
        <w:numPr>
          <w:ilvl w:val="0"/>
          <w:numId w:val="0"/>
        </w:numPr>
        <w:ind w:left="142"/>
        <w:rPr>
          <w:rFonts w:ascii="Source Sans Pro" w:hAnsi="Source Sans Pro"/>
          <w:lang w:val="en-GB"/>
        </w:rPr>
      </w:pPr>
    </w:p>
    <w:p w14:paraId="345FAE9A" w14:textId="77777777" w:rsidR="00F27726" w:rsidRPr="00EF62CC" w:rsidRDefault="00F27726" w:rsidP="00D45F11">
      <w:pPr>
        <w:pStyle w:val="chkLNum1a"/>
        <w:numPr>
          <w:ilvl w:val="0"/>
          <w:numId w:val="0"/>
        </w:numPr>
        <w:ind w:left="142"/>
        <w:rPr>
          <w:rFonts w:ascii="Source Sans Pro" w:hAnsi="Source Sans Pro"/>
          <w:lang w:val="en-GB"/>
        </w:rPr>
      </w:pPr>
    </w:p>
    <w:p w14:paraId="55BA2C66" w14:textId="77777777" w:rsidR="00F27726" w:rsidRPr="00EF62CC" w:rsidRDefault="00F27726" w:rsidP="00D45F11">
      <w:pPr>
        <w:pStyle w:val="chkLNum1a"/>
        <w:numPr>
          <w:ilvl w:val="0"/>
          <w:numId w:val="0"/>
        </w:numPr>
        <w:ind w:left="142"/>
        <w:rPr>
          <w:rFonts w:ascii="Source Sans Pro" w:hAnsi="Source Sans Pro"/>
          <w:lang w:val="en-GB"/>
        </w:rPr>
      </w:pPr>
    </w:p>
    <w:p w14:paraId="624638D1" w14:textId="77777777" w:rsidR="006D6AC8" w:rsidRPr="00EF62CC" w:rsidRDefault="006D6AC8" w:rsidP="006D6AC8">
      <w:pPr>
        <w:pStyle w:val="chkLNum1a"/>
        <w:numPr>
          <w:ilvl w:val="0"/>
          <w:numId w:val="0"/>
        </w:numPr>
        <w:spacing w:before="0" w:after="0" w:line="240" w:lineRule="auto"/>
        <w:ind w:left="142"/>
        <w:rPr>
          <w:rFonts w:ascii="Source Sans Pro" w:hAnsi="Source Sans Pro"/>
          <w:lang w:val="en-GB"/>
        </w:rPr>
      </w:pPr>
    </w:p>
    <w:p w14:paraId="3AFE9C1E" w14:textId="77777777" w:rsidR="006D6AC8" w:rsidRPr="00EF62CC" w:rsidRDefault="006D6AC8" w:rsidP="006D6AC8">
      <w:pPr>
        <w:pStyle w:val="chkLNum1a"/>
        <w:numPr>
          <w:ilvl w:val="0"/>
          <w:numId w:val="0"/>
        </w:numPr>
        <w:spacing w:before="0" w:after="0" w:line="240" w:lineRule="auto"/>
        <w:ind w:left="142"/>
        <w:rPr>
          <w:rFonts w:ascii="Source Sans Pro" w:hAnsi="Source Sans Pro"/>
          <w:lang w:val="en-GB"/>
        </w:rPr>
      </w:pPr>
    </w:p>
    <w:p w14:paraId="54B7FDD8" w14:textId="77777777" w:rsidR="006D6AC8" w:rsidRPr="00EF62CC" w:rsidRDefault="006D6AC8" w:rsidP="006D6AC8">
      <w:pPr>
        <w:pStyle w:val="chkLNum1a"/>
        <w:numPr>
          <w:ilvl w:val="0"/>
          <w:numId w:val="0"/>
        </w:numPr>
        <w:spacing w:before="0" w:after="0" w:line="240" w:lineRule="auto"/>
        <w:ind w:left="142"/>
        <w:rPr>
          <w:rFonts w:ascii="Source Sans Pro" w:hAnsi="Source Sans Pro"/>
          <w:lang w:val="en-GB"/>
        </w:rPr>
      </w:pPr>
    </w:p>
    <w:p w14:paraId="3192243B" w14:textId="77777777" w:rsidR="006D6AC8" w:rsidRPr="00EF62CC" w:rsidRDefault="006D6AC8" w:rsidP="006D6AC8">
      <w:pPr>
        <w:pStyle w:val="chkLNum1a"/>
        <w:numPr>
          <w:ilvl w:val="0"/>
          <w:numId w:val="0"/>
        </w:numPr>
        <w:spacing w:before="0" w:after="0" w:line="240" w:lineRule="auto"/>
        <w:ind w:left="142"/>
        <w:rPr>
          <w:rFonts w:ascii="Source Sans Pro" w:hAnsi="Source Sans Pro"/>
          <w:lang w:val="en-GB"/>
        </w:rPr>
      </w:pPr>
    </w:p>
    <w:p w14:paraId="4E84C054" w14:textId="77777777" w:rsidR="000C4F0F" w:rsidRPr="003C063D" w:rsidRDefault="006D6AC8" w:rsidP="006D6AC8">
      <w:pPr>
        <w:pStyle w:val="chkLNum1a"/>
        <w:numPr>
          <w:ilvl w:val="0"/>
          <w:numId w:val="0"/>
        </w:numPr>
        <w:tabs>
          <w:tab w:val="left" w:pos="6096"/>
          <w:tab w:val="left" w:pos="7088"/>
        </w:tabs>
        <w:spacing w:before="0" w:after="0" w:line="240" w:lineRule="auto"/>
        <w:ind w:left="142"/>
        <w:rPr>
          <w:rFonts w:ascii="Source Sans Pro" w:hAnsi="Source Sans Pro"/>
        </w:rPr>
      </w:pPr>
      <w:r w:rsidRPr="00EF62CC">
        <w:rPr>
          <w:rFonts w:ascii="Source Sans Pro" w:hAnsi="Source Sans Pro"/>
          <w:noProof/>
          <w:lang w:val="en-GB" w:eastAsia="en-GB"/>
        </w:rPr>
        <w:drawing>
          <wp:anchor distT="0" distB="0" distL="114300" distR="114300" simplePos="0" relativeHeight="251633152" behindDoc="0" locked="0" layoutInCell="1" allowOverlap="1" wp14:anchorId="675B1553" wp14:editId="668162F5">
            <wp:simplePos x="0" y="0"/>
            <wp:positionH relativeFrom="margin">
              <wp:posOffset>138963</wp:posOffset>
            </wp:positionH>
            <wp:positionV relativeFrom="paragraph">
              <wp:posOffset>137262</wp:posOffset>
            </wp:positionV>
            <wp:extent cx="2918765" cy="647146"/>
            <wp:effectExtent l="0" t="0" r="0" b="635"/>
            <wp:wrapNone/>
            <wp:docPr id="11" name="Bild 9" descr="::Media:Logos_Dr.Langniß:Logo_qu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edia:Logos_Dr.Langniß:Logo_quer.png"/>
                    <pic:cNvPicPr>
                      <a:picLocks noChangeAspect="1" noChangeArrowheads="1"/>
                    </pic:cNvPicPr>
                  </pic:nvPicPr>
                  <pic:blipFill>
                    <a:blip r:embed="rId13"/>
                    <a:srcRect/>
                    <a:stretch>
                      <a:fillRect/>
                    </a:stretch>
                  </pic:blipFill>
                  <pic:spPr bwMode="auto">
                    <a:xfrm>
                      <a:off x="0" y="0"/>
                      <a:ext cx="2954558" cy="65508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1E0EF1">
        <w:rPr>
          <w:rFonts w:ascii="Source Sans Pro" w:hAnsi="Source Sans Pro"/>
        </w:rPr>
        <w:tab/>
      </w:r>
      <w:r w:rsidRPr="001E0EF1">
        <w:rPr>
          <w:rFonts w:ascii="Source Sans Pro" w:hAnsi="Source Sans Pro"/>
        </w:rPr>
        <w:tab/>
      </w:r>
      <w:r w:rsidR="008005C9" w:rsidRPr="003C063D">
        <w:rPr>
          <w:rFonts w:ascii="Source Sans Pro" w:hAnsi="Source Sans Pro"/>
        </w:rPr>
        <w:t>Johannesstraße 19</w:t>
      </w:r>
    </w:p>
    <w:p w14:paraId="55D328A3" w14:textId="77777777" w:rsidR="000C4F0F" w:rsidRPr="003C063D" w:rsidRDefault="006D6AC8" w:rsidP="006D6AC8">
      <w:pPr>
        <w:pStyle w:val="chkLNum1a"/>
        <w:numPr>
          <w:ilvl w:val="0"/>
          <w:numId w:val="0"/>
        </w:numPr>
        <w:tabs>
          <w:tab w:val="left" w:pos="6096"/>
          <w:tab w:val="left" w:pos="7088"/>
        </w:tabs>
        <w:spacing w:before="0" w:after="0" w:line="240" w:lineRule="auto"/>
        <w:ind w:left="142"/>
        <w:rPr>
          <w:rFonts w:ascii="Source Sans Pro" w:hAnsi="Source Sans Pro"/>
        </w:rPr>
      </w:pPr>
      <w:r w:rsidRPr="003C063D">
        <w:rPr>
          <w:rFonts w:ascii="Source Sans Pro" w:hAnsi="Source Sans Pro"/>
        </w:rPr>
        <w:tab/>
      </w:r>
      <w:r w:rsidRPr="003C063D">
        <w:rPr>
          <w:rFonts w:ascii="Source Sans Pro" w:hAnsi="Source Sans Pro"/>
        </w:rPr>
        <w:tab/>
      </w:r>
      <w:r w:rsidR="000C4F0F" w:rsidRPr="003C063D">
        <w:rPr>
          <w:rFonts w:ascii="Source Sans Pro" w:hAnsi="Source Sans Pro"/>
        </w:rPr>
        <w:t>70</w:t>
      </w:r>
      <w:r w:rsidR="008005C9" w:rsidRPr="003C063D">
        <w:rPr>
          <w:rFonts w:ascii="Source Sans Pro" w:hAnsi="Source Sans Pro"/>
        </w:rPr>
        <w:t>176</w:t>
      </w:r>
      <w:r w:rsidR="000C4F0F" w:rsidRPr="003C063D">
        <w:rPr>
          <w:rFonts w:ascii="Source Sans Pro" w:hAnsi="Source Sans Pro"/>
        </w:rPr>
        <w:t xml:space="preserve"> Stuttgart</w:t>
      </w:r>
      <w:r w:rsidRPr="003C063D">
        <w:rPr>
          <w:rFonts w:ascii="Source Sans Pro" w:hAnsi="Source Sans Pro"/>
        </w:rPr>
        <w:t>, Germany</w:t>
      </w:r>
    </w:p>
    <w:p w14:paraId="20CAD20E" w14:textId="77777777" w:rsidR="000C4F0F" w:rsidRPr="003C063D" w:rsidRDefault="006D6AC8" w:rsidP="006D6AC8">
      <w:pPr>
        <w:pStyle w:val="chkLNum1a"/>
        <w:numPr>
          <w:ilvl w:val="0"/>
          <w:numId w:val="0"/>
        </w:numPr>
        <w:tabs>
          <w:tab w:val="left" w:pos="6096"/>
          <w:tab w:val="left" w:pos="7088"/>
        </w:tabs>
        <w:spacing w:before="0" w:after="0" w:line="240" w:lineRule="auto"/>
        <w:ind w:left="142"/>
        <w:rPr>
          <w:rFonts w:ascii="Source Sans Pro" w:hAnsi="Source Sans Pro"/>
        </w:rPr>
      </w:pPr>
      <w:r w:rsidRPr="003C063D">
        <w:rPr>
          <w:rFonts w:ascii="Source Sans Pro" w:hAnsi="Source Sans Pro"/>
        </w:rPr>
        <w:tab/>
      </w:r>
      <w:r w:rsidRPr="003C063D">
        <w:rPr>
          <w:rFonts w:ascii="Source Sans Pro" w:hAnsi="Source Sans Pro"/>
        </w:rPr>
        <w:tab/>
        <w:t>Phone</w:t>
      </w:r>
      <w:r w:rsidR="000C4F0F" w:rsidRPr="003C063D">
        <w:rPr>
          <w:rFonts w:ascii="Source Sans Pro" w:hAnsi="Source Sans Pro"/>
        </w:rPr>
        <w:tab/>
      </w:r>
      <w:r w:rsidRPr="003C063D">
        <w:rPr>
          <w:rFonts w:ascii="Source Sans Pro" w:hAnsi="Source Sans Pro"/>
        </w:rPr>
        <w:t xml:space="preserve">+49 </w:t>
      </w:r>
      <w:r w:rsidR="000C4F0F" w:rsidRPr="003C063D">
        <w:rPr>
          <w:rFonts w:ascii="Source Sans Pro" w:hAnsi="Source Sans Pro"/>
        </w:rPr>
        <w:t xml:space="preserve">711 </w:t>
      </w:r>
      <w:r w:rsidRPr="003C063D">
        <w:rPr>
          <w:rFonts w:ascii="Source Sans Pro" w:hAnsi="Source Sans Pro"/>
        </w:rPr>
        <w:t>25 29 19 10</w:t>
      </w:r>
    </w:p>
    <w:p w14:paraId="1FE91896" w14:textId="77777777" w:rsidR="000C4F0F" w:rsidRPr="003C063D" w:rsidRDefault="006D6AC8" w:rsidP="006D6AC8">
      <w:pPr>
        <w:pStyle w:val="chkLNum1a"/>
        <w:numPr>
          <w:ilvl w:val="0"/>
          <w:numId w:val="0"/>
        </w:numPr>
        <w:tabs>
          <w:tab w:val="left" w:pos="6096"/>
          <w:tab w:val="left" w:pos="7088"/>
        </w:tabs>
        <w:spacing w:before="0" w:after="0" w:line="240" w:lineRule="auto"/>
        <w:ind w:left="142"/>
        <w:rPr>
          <w:rFonts w:ascii="Source Sans Pro" w:hAnsi="Source Sans Pro"/>
        </w:rPr>
      </w:pPr>
      <w:r w:rsidRPr="003C063D">
        <w:rPr>
          <w:rFonts w:ascii="Source Sans Pro" w:hAnsi="Source Sans Pro"/>
        </w:rPr>
        <w:tab/>
      </w:r>
      <w:r w:rsidRPr="003C063D">
        <w:rPr>
          <w:rFonts w:ascii="Source Sans Pro" w:hAnsi="Source Sans Pro"/>
        </w:rPr>
        <w:tab/>
      </w:r>
      <w:r w:rsidR="000C4F0F" w:rsidRPr="003C063D">
        <w:rPr>
          <w:rFonts w:ascii="Source Sans Pro" w:hAnsi="Source Sans Pro"/>
        </w:rPr>
        <w:t>Mobil</w:t>
      </w:r>
      <w:r w:rsidRPr="003C063D">
        <w:rPr>
          <w:rFonts w:ascii="Source Sans Pro" w:hAnsi="Source Sans Pro"/>
        </w:rPr>
        <w:t>e</w:t>
      </w:r>
      <w:r w:rsidR="000C4F0F" w:rsidRPr="003C063D">
        <w:rPr>
          <w:rFonts w:ascii="Source Sans Pro" w:hAnsi="Source Sans Pro"/>
        </w:rPr>
        <w:t xml:space="preserve"> </w:t>
      </w:r>
      <w:r w:rsidR="000C4F0F" w:rsidRPr="003C063D">
        <w:rPr>
          <w:rFonts w:ascii="Source Sans Pro" w:hAnsi="Source Sans Pro"/>
        </w:rPr>
        <w:tab/>
      </w:r>
      <w:r w:rsidRPr="003C063D">
        <w:rPr>
          <w:rFonts w:ascii="Source Sans Pro" w:hAnsi="Source Sans Pro"/>
        </w:rPr>
        <w:t xml:space="preserve">+49 </w:t>
      </w:r>
      <w:r w:rsidR="000C4F0F" w:rsidRPr="003C063D">
        <w:rPr>
          <w:rFonts w:ascii="Source Sans Pro" w:hAnsi="Source Sans Pro"/>
        </w:rPr>
        <w:t>172 38</w:t>
      </w:r>
      <w:r w:rsidR="002657FC" w:rsidRPr="003C063D">
        <w:rPr>
          <w:rFonts w:ascii="Source Sans Pro" w:hAnsi="Source Sans Pro"/>
        </w:rPr>
        <w:t xml:space="preserve"> 1</w:t>
      </w:r>
      <w:r w:rsidR="000C4F0F" w:rsidRPr="003C063D">
        <w:rPr>
          <w:rFonts w:ascii="Source Sans Pro" w:hAnsi="Source Sans Pro"/>
        </w:rPr>
        <w:t>2</w:t>
      </w:r>
      <w:r w:rsidR="002657FC" w:rsidRPr="003C063D">
        <w:rPr>
          <w:rFonts w:ascii="Source Sans Pro" w:hAnsi="Source Sans Pro"/>
        </w:rPr>
        <w:t xml:space="preserve"> 8</w:t>
      </w:r>
      <w:r w:rsidR="000C4F0F" w:rsidRPr="003C063D">
        <w:rPr>
          <w:rFonts w:ascii="Source Sans Pro" w:hAnsi="Source Sans Pro"/>
        </w:rPr>
        <w:t>2</w:t>
      </w:r>
      <w:r w:rsidR="002657FC" w:rsidRPr="003C063D">
        <w:rPr>
          <w:rFonts w:ascii="Source Sans Pro" w:hAnsi="Source Sans Pro"/>
        </w:rPr>
        <w:t xml:space="preserve"> </w:t>
      </w:r>
      <w:r w:rsidR="000C4F0F" w:rsidRPr="003C063D">
        <w:rPr>
          <w:rFonts w:ascii="Source Sans Pro" w:hAnsi="Source Sans Pro"/>
        </w:rPr>
        <w:t>1</w:t>
      </w:r>
    </w:p>
    <w:p w14:paraId="4C61007E" w14:textId="77777777" w:rsidR="000C4F0F" w:rsidRPr="00EF62CC" w:rsidRDefault="006D6AC8" w:rsidP="006D6AC8">
      <w:pPr>
        <w:pStyle w:val="chkLNum1a"/>
        <w:numPr>
          <w:ilvl w:val="0"/>
          <w:numId w:val="0"/>
        </w:numPr>
        <w:tabs>
          <w:tab w:val="left" w:pos="6096"/>
          <w:tab w:val="left" w:pos="7088"/>
        </w:tabs>
        <w:spacing w:before="0" w:after="0" w:line="240" w:lineRule="auto"/>
        <w:ind w:left="142"/>
        <w:rPr>
          <w:rFonts w:ascii="Source Sans Pro" w:hAnsi="Source Sans Pro"/>
          <w:lang w:val="en-GB"/>
        </w:rPr>
      </w:pPr>
      <w:r w:rsidRPr="003C063D">
        <w:rPr>
          <w:rFonts w:ascii="Source Sans Pro" w:hAnsi="Source Sans Pro"/>
        </w:rPr>
        <w:tab/>
      </w:r>
      <w:r w:rsidRPr="003C063D">
        <w:rPr>
          <w:rFonts w:ascii="Source Sans Pro" w:hAnsi="Source Sans Pro"/>
        </w:rPr>
        <w:tab/>
      </w:r>
      <w:r w:rsidR="000C4F0F" w:rsidRPr="00EF62CC">
        <w:rPr>
          <w:rFonts w:ascii="Source Sans Pro" w:hAnsi="Source Sans Pro"/>
          <w:lang w:val="en-GB"/>
        </w:rPr>
        <w:t>Fax</w:t>
      </w:r>
      <w:r w:rsidR="000C4F0F" w:rsidRPr="00EF62CC">
        <w:rPr>
          <w:rFonts w:ascii="Source Sans Pro" w:hAnsi="Source Sans Pro"/>
          <w:lang w:val="en-GB"/>
        </w:rPr>
        <w:tab/>
      </w:r>
      <w:r w:rsidRPr="00EF62CC">
        <w:rPr>
          <w:rFonts w:ascii="Source Sans Pro" w:hAnsi="Source Sans Pro"/>
          <w:lang w:val="en-GB"/>
        </w:rPr>
        <w:t xml:space="preserve">+49 </w:t>
      </w:r>
      <w:r w:rsidR="000C4F0F" w:rsidRPr="00EF62CC">
        <w:rPr>
          <w:rFonts w:ascii="Source Sans Pro" w:hAnsi="Source Sans Pro"/>
          <w:lang w:val="en-GB"/>
        </w:rPr>
        <w:t xml:space="preserve">711 </w:t>
      </w:r>
      <w:r w:rsidRPr="00EF62CC">
        <w:rPr>
          <w:rFonts w:ascii="Source Sans Pro" w:hAnsi="Source Sans Pro"/>
          <w:lang w:val="en-GB"/>
        </w:rPr>
        <w:t>25 29 19 99</w:t>
      </w:r>
    </w:p>
    <w:p w14:paraId="405CBEFC" w14:textId="3CFCA173" w:rsidR="000C4F0F" w:rsidRPr="00EF62CC" w:rsidRDefault="006D6AC8" w:rsidP="006D6AC8">
      <w:pPr>
        <w:pStyle w:val="chkLNum1a"/>
        <w:numPr>
          <w:ilvl w:val="0"/>
          <w:numId w:val="0"/>
        </w:numPr>
        <w:tabs>
          <w:tab w:val="left" w:pos="6096"/>
          <w:tab w:val="left" w:pos="7088"/>
        </w:tabs>
        <w:spacing w:before="0" w:after="0" w:line="240" w:lineRule="auto"/>
        <w:ind w:left="142"/>
        <w:rPr>
          <w:rFonts w:ascii="Source Sans Pro" w:hAnsi="Source Sans Pro" w:cs="Tahoma"/>
          <w:bCs/>
          <w:lang w:val="en-GB"/>
        </w:rPr>
      </w:pPr>
      <w:r w:rsidRPr="00EF62CC">
        <w:rPr>
          <w:lang w:val="en-GB"/>
        </w:rPr>
        <w:tab/>
      </w:r>
      <w:r w:rsidRPr="00EF62CC">
        <w:rPr>
          <w:lang w:val="en-GB"/>
        </w:rPr>
        <w:tab/>
      </w:r>
      <w:hyperlink r:id="rId14" w:history="1">
        <w:r w:rsidRPr="00EF62CC">
          <w:rPr>
            <w:rStyle w:val="Hyperlink"/>
            <w:rFonts w:ascii="Source Sans Pro" w:hAnsi="Source Sans Pro" w:cs="Tahoma"/>
            <w:bCs/>
            <w:color w:val="auto"/>
            <w:lang w:val="en-GB"/>
          </w:rPr>
          <w:t>info@energieanalyse.net</w:t>
        </w:r>
      </w:hyperlink>
    </w:p>
    <w:p w14:paraId="4117A1E3" w14:textId="42CA8B6C" w:rsidR="000C4F0F" w:rsidRPr="00EF62CC" w:rsidRDefault="006D6AC8" w:rsidP="006D6AC8">
      <w:pPr>
        <w:pStyle w:val="chkLNum1a"/>
        <w:numPr>
          <w:ilvl w:val="0"/>
          <w:numId w:val="0"/>
        </w:numPr>
        <w:tabs>
          <w:tab w:val="left" w:pos="6096"/>
          <w:tab w:val="left" w:pos="7088"/>
        </w:tabs>
        <w:spacing w:before="0" w:after="0" w:line="240" w:lineRule="auto"/>
        <w:ind w:left="142"/>
        <w:rPr>
          <w:rFonts w:ascii="Source Sans Pro" w:hAnsi="Source Sans Pro" w:cs="Tahoma"/>
          <w:bCs/>
          <w:lang w:val="en-GB"/>
        </w:rPr>
      </w:pPr>
      <w:r w:rsidRPr="00EF62CC">
        <w:rPr>
          <w:lang w:val="en-GB"/>
        </w:rPr>
        <w:tab/>
      </w:r>
      <w:r w:rsidRPr="00EF62CC">
        <w:rPr>
          <w:lang w:val="en-GB"/>
        </w:rPr>
        <w:tab/>
      </w:r>
      <w:hyperlink r:id="rId15" w:history="1">
        <w:r w:rsidRPr="00EF62CC">
          <w:rPr>
            <w:rStyle w:val="Hyperlink"/>
            <w:rFonts w:ascii="Source Sans Pro" w:hAnsi="Source Sans Pro" w:cs="Tahoma"/>
            <w:bCs/>
            <w:color w:val="auto"/>
            <w:lang w:val="en-GB"/>
          </w:rPr>
          <w:t>www.energieanalyse.net</w:t>
        </w:r>
      </w:hyperlink>
    </w:p>
    <w:p w14:paraId="42AA6139" w14:textId="77777777" w:rsidR="00076777" w:rsidRPr="00EF62CC" w:rsidRDefault="00076777" w:rsidP="006D6AC8">
      <w:pPr>
        <w:pStyle w:val="chkLNum1a"/>
        <w:numPr>
          <w:ilvl w:val="0"/>
          <w:numId w:val="0"/>
        </w:numPr>
        <w:spacing w:before="0" w:after="0" w:line="240" w:lineRule="auto"/>
        <w:rPr>
          <w:rFonts w:ascii="Source Sans Pro" w:hAnsi="Source Sans Pro" w:cs="Tahoma"/>
          <w:bCs/>
          <w:lang w:val="en-GB"/>
        </w:rPr>
      </w:pPr>
    </w:p>
    <w:p w14:paraId="1D60A6CB" w14:textId="77777777" w:rsidR="00076777" w:rsidRPr="00EF62CC" w:rsidRDefault="00076777" w:rsidP="00D45F11">
      <w:pPr>
        <w:pStyle w:val="chkLNum1a"/>
        <w:numPr>
          <w:ilvl w:val="0"/>
          <w:numId w:val="0"/>
        </w:numPr>
        <w:ind w:left="142"/>
        <w:rPr>
          <w:rFonts w:ascii="Source Sans Pro" w:hAnsi="Source Sans Pro"/>
          <w:lang w:val="en-GB"/>
        </w:rPr>
      </w:pPr>
    </w:p>
    <w:p w14:paraId="1FEB807B" w14:textId="56D220F7" w:rsidR="00A225D5" w:rsidRPr="00EF62CC" w:rsidRDefault="00E47539" w:rsidP="00FD3F55">
      <w:pPr>
        <w:rPr>
          <w:rFonts w:cs="Arial"/>
          <w:szCs w:val="22"/>
          <w:lang w:val="en-GB"/>
        </w:rPr>
      </w:pPr>
      <w:r w:rsidRPr="00EF62CC">
        <w:rPr>
          <w:noProof/>
          <w:lang w:val="en-GB" w:eastAsia="en-GB"/>
        </w:rPr>
        <w:drawing>
          <wp:anchor distT="0" distB="0" distL="114300" distR="114300" simplePos="0" relativeHeight="251631104" behindDoc="1" locked="1" layoutInCell="1" allowOverlap="1" wp14:anchorId="44E67C51" wp14:editId="0CBE4E10">
            <wp:simplePos x="0" y="0"/>
            <wp:positionH relativeFrom="column">
              <wp:posOffset>1906905</wp:posOffset>
            </wp:positionH>
            <wp:positionV relativeFrom="page">
              <wp:posOffset>20902295</wp:posOffset>
            </wp:positionV>
            <wp:extent cx="4381500" cy="101600"/>
            <wp:effectExtent l="25400" t="0" r="0" b="0"/>
            <wp:wrapNone/>
            <wp:docPr id="28" name="Grafik 28" descr="::Website:Website Elemente:Squares_Dr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bsite:Website Elemente:Squares_DrOL.png"/>
                    <pic:cNvPicPr>
                      <a:picLocks noChangeAspect="1" noChangeArrowheads="1"/>
                    </pic:cNvPicPr>
                  </pic:nvPicPr>
                  <pic:blipFill>
                    <a:blip r:embed="rId16"/>
                    <a:srcRect/>
                    <a:stretch>
                      <a:fillRect/>
                    </a:stretch>
                  </pic:blipFill>
                  <pic:spPr bwMode="auto">
                    <a:xfrm>
                      <a:off x="0" y="0"/>
                      <a:ext cx="4381500" cy="101600"/>
                    </a:xfrm>
                    <a:prstGeom prst="rect">
                      <a:avLst/>
                    </a:prstGeom>
                    <a:noFill/>
                    <a:ln w="9525">
                      <a:noFill/>
                      <a:miter lim="800000"/>
                      <a:headEnd/>
                      <a:tailEnd/>
                    </a:ln>
                  </pic:spPr>
                </pic:pic>
              </a:graphicData>
            </a:graphic>
          </wp:anchor>
        </w:drawing>
      </w:r>
      <w:r w:rsidR="009C6343" w:rsidRPr="00EF62CC">
        <w:rPr>
          <w:noProof/>
          <w:lang w:val="en-GB" w:eastAsia="en-GB"/>
        </w:rPr>
        <w:drawing>
          <wp:anchor distT="0" distB="0" distL="114300" distR="114300" simplePos="0" relativeHeight="251630080" behindDoc="1" locked="1" layoutInCell="1" allowOverlap="1" wp14:anchorId="6D39BE86" wp14:editId="7BC5755B">
            <wp:simplePos x="0" y="0"/>
            <wp:positionH relativeFrom="column">
              <wp:posOffset>2059305</wp:posOffset>
            </wp:positionH>
            <wp:positionV relativeFrom="page">
              <wp:posOffset>20787995</wp:posOffset>
            </wp:positionV>
            <wp:extent cx="4738370" cy="101600"/>
            <wp:effectExtent l="25400" t="0" r="11430" b="0"/>
            <wp:wrapNone/>
            <wp:docPr id="25" name="Grafik 25" descr="::Website:Website Elemente:Squares_DrOL.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bsite:Website Elemente:Squares_DrOL.psd"/>
                    <pic:cNvPicPr>
                      <a:picLocks noChangeAspect="1" noChangeArrowheads="1"/>
                    </pic:cNvPicPr>
                  </pic:nvPicPr>
                  <pic:blipFill>
                    <a:blip r:embed="rId17"/>
                    <a:srcRect/>
                    <a:stretch>
                      <a:fillRect/>
                    </a:stretch>
                  </pic:blipFill>
                  <pic:spPr bwMode="auto">
                    <a:xfrm flipV="1">
                      <a:off x="0" y="0"/>
                      <a:ext cx="4738370" cy="101600"/>
                    </a:xfrm>
                    <a:prstGeom prst="rect">
                      <a:avLst/>
                    </a:prstGeom>
                    <a:noFill/>
                    <a:ln w="9525">
                      <a:noFill/>
                      <a:miter lim="800000"/>
                      <a:headEnd/>
                      <a:tailEnd/>
                    </a:ln>
                  </pic:spPr>
                </pic:pic>
              </a:graphicData>
            </a:graphic>
          </wp:anchor>
        </w:drawing>
      </w:r>
      <w:r w:rsidR="009C6343" w:rsidRPr="00EF62CC">
        <w:rPr>
          <w:lang w:val="en-GB"/>
        </w:rPr>
        <w:t xml:space="preserve"> </w:t>
      </w:r>
      <w:bookmarkStart w:id="3" w:name="_Toc410765093"/>
    </w:p>
    <w:p w14:paraId="32ED19BB" w14:textId="77777777" w:rsidR="0034563A" w:rsidRPr="00EF62CC" w:rsidRDefault="009217C5" w:rsidP="00DE6655">
      <w:pPr>
        <w:pStyle w:val="berschrift1"/>
        <w:numPr>
          <w:ilvl w:val="0"/>
          <w:numId w:val="0"/>
        </w:numPr>
        <w:ind w:left="357"/>
        <w:rPr>
          <w:lang w:val="en-GB"/>
        </w:rPr>
      </w:pPr>
      <w:bookmarkStart w:id="4" w:name="_Toc431154676"/>
      <w:bookmarkStart w:id="5" w:name="_Toc431273535"/>
      <w:bookmarkStart w:id="6" w:name="_Toc523405071"/>
      <w:r w:rsidRPr="00EF62CC">
        <w:rPr>
          <w:lang w:val="en-GB"/>
        </w:rPr>
        <w:lastRenderedPageBreak/>
        <w:t>Content</w:t>
      </w:r>
      <w:bookmarkEnd w:id="4"/>
      <w:bookmarkEnd w:id="5"/>
      <w:bookmarkEnd w:id="6"/>
    </w:p>
    <w:sdt>
      <w:sdtPr>
        <w:rPr>
          <w:color w:val="auto"/>
          <w:sz w:val="22"/>
          <w:lang w:val="en-GB"/>
        </w:rPr>
        <w:id w:val="-617525014"/>
        <w:docPartObj>
          <w:docPartGallery w:val="Table of Contents"/>
          <w:docPartUnique/>
        </w:docPartObj>
      </w:sdtPr>
      <w:sdtEndPr>
        <w:rPr>
          <w:b/>
          <w:bCs/>
        </w:rPr>
      </w:sdtEndPr>
      <w:sdtContent>
        <w:p w14:paraId="4D00EA82" w14:textId="77777777" w:rsidR="0044053B" w:rsidRPr="00EF62CC" w:rsidRDefault="0044053B" w:rsidP="00DE6655">
          <w:pPr>
            <w:pStyle w:val="Inhaltsverzeichnisberschrift"/>
            <w:numPr>
              <w:ilvl w:val="0"/>
              <w:numId w:val="0"/>
            </w:numPr>
            <w:ind w:left="357"/>
            <w:rPr>
              <w:lang w:val="en-GB"/>
            </w:rPr>
          </w:pPr>
        </w:p>
        <w:p w14:paraId="60DC15B0" w14:textId="0193C59F" w:rsidR="00880C46" w:rsidRDefault="008945F7">
          <w:pPr>
            <w:pStyle w:val="Verzeichnis1"/>
            <w:tabs>
              <w:tab w:val="right" w:leader="dot" w:pos="9062"/>
            </w:tabs>
            <w:rPr>
              <w:rFonts w:asciiTheme="minorHAnsi" w:eastAsiaTheme="minorEastAsia" w:hAnsiTheme="minorHAnsi" w:cstheme="minorBidi"/>
              <w:noProof/>
              <w:szCs w:val="22"/>
            </w:rPr>
          </w:pPr>
          <w:r w:rsidRPr="00EF62CC">
            <w:rPr>
              <w:lang w:val="en-GB"/>
            </w:rPr>
            <w:fldChar w:fldCharType="begin"/>
          </w:r>
          <w:r w:rsidR="0044053B" w:rsidRPr="00EF62CC">
            <w:rPr>
              <w:lang w:val="en-GB"/>
            </w:rPr>
            <w:instrText xml:space="preserve"> TOC \o "1-3" \h \z \u </w:instrText>
          </w:r>
          <w:r w:rsidRPr="00EF62CC">
            <w:rPr>
              <w:lang w:val="en-GB"/>
            </w:rPr>
            <w:fldChar w:fldCharType="separate"/>
          </w:r>
          <w:hyperlink w:anchor="_Toc523405071" w:history="1">
            <w:r w:rsidR="00880C46" w:rsidRPr="000B5F0B">
              <w:rPr>
                <w:rStyle w:val="Hyperlink"/>
                <w:noProof/>
                <w:lang w:val="en-GB"/>
              </w:rPr>
              <w:t>Content</w:t>
            </w:r>
            <w:r w:rsidR="00880C46">
              <w:rPr>
                <w:noProof/>
                <w:webHidden/>
              </w:rPr>
              <w:tab/>
            </w:r>
            <w:r w:rsidR="00880C46">
              <w:rPr>
                <w:noProof/>
                <w:webHidden/>
              </w:rPr>
              <w:fldChar w:fldCharType="begin"/>
            </w:r>
            <w:r w:rsidR="00880C46">
              <w:rPr>
                <w:noProof/>
                <w:webHidden/>
              </w:rPr>
              <w:instrText xml:space="preserve"> PAGEREF _Toc523405071 \h </w:instrText>
            </w:r>
            <w:r w:rsidR="00880C46">
              <w:rPr>
                <w:noProof/>
                <w:webHidden/>
              </w:rPr>
            </w:r>
            <w:r w:rsidR="00880C46">
              <w:rPr>
                <w:noProof/>
                <w:webHidden/>
              </w:rPr>
              <w:fldChar w:fldCharType="separate"/>
            </w:r>
            <w:r w:rsidR="00880C46">
              <w:rPr>
                <w:noProof/>
                <w:webHidden/>
              </w:rPr>
              <w:t>2</w:t>
            </w:r>
            <w:r w:rsidR="00880C46">
              <w:rPr>
                <w:noProof/>
                <w:webHidden/>
              </w:rPr>
              <w:fldChar w:fldCharType="end"/>
            </w:r>
          </w:hyperlink>
        </w:p>
        <w:p w14:paraId="7638FB11" w14:textId="6B7741E9" w:rsidR="00880C46" w:rsidRDefault="00743AF7">
          <w:pPr>
            <w:pStyle w:val="Verzeichnis1"/>
            <w:tabs>
              <w:tab w:val="left" w:pos="440"/>
              <w:tab w:val="right" w:leader="dot" w:pos="9062"/>
            </w:tabs>
            <w:rPr>
              <w:rFonts w:asciiTheme="minorHAnsi" w:eastAsiaTheme="minorEastAsia" w:hAnsiTheme="minorHAnsi" w:cstheme="minorBidi"/>
              <w:noProof/>
              <w:szCs w:val="22"/>
            </w:rPr>
          </w:pPr>
          <w:hyperlink w:anchor="_Toc523405072" w:history="1">
            <w:r w:rsidR="00880C46" w:rsidRPr="000B5F0B">
              <w:rPr>
                <w:rStyle w:val="Hyperlink"/>
                <w:noProof/>
                <w:lang w:val="en-GB"/>
              </w:rPr>
              <w:t>1.</w:t>
            </w:r>
            <w:r w:rsidR="00880C46">
              <w:rPr>
                <w:rFonts w:asciiTheme="minorHAnsi" w:eastAsiaTheme="minorEastAsia" w:hAnsiTheme="minorHAnsi" w:cstheme="minorBidi"/>
                <w:noProof/>
                <w:szCs w:val="22"/>
              </w:rPr>
              <w:tab/>
            </w:r>
            <w:r w:rsidR="00880C46" w:rsidRPr="000B5F0B">
              <w:rPr>
                <w:rStyle w:val="Hyperlink"/>
                <w:noProof/>
                <w:lang w:val="en-GB"/>
              </w:rPr>
              <w:t>List of Tables</w:t>
            </w:r>
            <w:r w:rsidR="00880C46">
              <w:rPr>
                <w:noProof/>
                <w:webHidden/>
              </w:rPr>
              <w:tab/>
            </w:r>
            <w:r w:rsidR="00880C46">
              <w:rPr>
                <w:noProof/>
                <w:webHidden/>
              </w:rPr>
              <w:fldChar w:fldCharType="begin"/>
            </w:r>
            <w:r w:rsidR="00880C46">
              <w:rPr>
                <w:noProof/>
                <w:webHidden/>
              </w:rPr>
              <w:instrText xml:space="preserve"> PAGEREF _Toc523405072 \h </w:instrText>
            </w:r>
            <w:r w:rsidR="00880C46">
              <w:rPr>
                <w:noProof/>
                <w:webHidden/>
              </w:rPr>
            </w:r>
            <w:r w:rsidR="00880C46">
              <w:rPr>
                <w:noProof/>
                <w:webHidden/>
              </w:rPr>
              <w:fldChar w:fldCharType="separate"/>
            </w:r>
            <w:r w:rsidR="00880C46">
              <w:rPr>
                <w:noProof/>
                <w:webHidden/>
              </w:rPr>
              <w:t>3</w:t>
            </w:r>
            <w:r w:rsidR="00880C46">
              <w:rPr>
                <w:noProof/>
                <w:webHidden/>
              </w:rPr>
              <w:fldChar w:fldCharType="end"/>
            </w:r>
          </w:hyperlink>
        </w:p>
        <w:p w14:paraId="0304BE3B" w14:textId="4535FBF7" w:rsidR="00880C46" w:rsidRDefault="00743AF7">
          <w:pPr>
            <w:pStyle w:val="Verzeichnis1"/>
            <w:tabs>
              <w:tab w:val="left" w:pos="440"/>
              <w:tab w:val="right" w:leader="dot" w:pos="9062"/>
            </w:tabs>
            <w:rPr>
              <w:rFonts w:asciiTheme="minorHAnsi" w:eastAsiaTheme="minorEastAsia" w:hAnsiTheme="minorHAnsi" w:cstheme="minorBidi"/>
              <w:noProof/>
              <w:szCs w:val="22"/>
            </w:rPr>
          </w:pPr>
          <w:hyperlink w:anchor="_Toc523405073" w:history="1">
            <w:r w:rsidR="00880C46" w:rsidRPr="000B5F0B">
              <w:rPr>
                <w:rStyle w:val="Hyperlink"/>
                <w:noProof/>
                <w:lang w:val="en-GB"/>
              </w:rPr>
              <w:t>2.</w:t>
            </w:r>
            <w:r w:rsidR="00880C46">
              <w:rPr>
                <w:rFonts w:asciiTheme="minorHAnsi" w:eastAsiaTheme="minorEastAsia" w:hAnsiTheme="minorHAnsi" w:cstheme="minorBidi"/>
                <w:noProof/>
                <w:szCs w:val="22"/>
              </w:rPr>
              <w:tab/>
            </w:r>
            <w:r w:rsidR="00880C46" w:rsidRPr="000B5F0B">
              <w:rPr>
                <w:rStyle w:val="Hyperlink"/>
                <w:noProof/>
                <w:lang w:val="en-GB"/>
              </w:rPr>
              <w:t>List of Figures</w:t>
            </w:r>
            <w:r w:rsidR="00880C46">
              <w:rPr>
                <w:noProof/>
                <w:webHidden/>
              </w:rPr>
              <w:tab/>
            </w:r>
            <w:r w:rsidR="00880C46">
              <w:rPr>
                <w:noProof/>
                <w:webHidden/>
              </w:rPr>
              <w:fldChar w:fldCharType="begin"/>
            </w:r>
            <w:r w:rsidR="00880C46">
              <w:rPr>
                <w:noProof/>
                <w:webHidden/>
              </w:rPr>
              <w:instrText xml:space="preserve"> PAGEREF _Toc523405073 \h </w:instrText>
            </w:r>
            <w:r w:rsidR="00880C46">
              <w:rPr>
                <w:noProof/>
                <w:webHidden/>
              </w:rPr>
            </w:r>
            <w:r w:rsidR="00880C46">
              <w:rPr>
                <w:noProof/>
                <w:webHidden/>
              </w:rPr>
              <w:fldChar w:fldCharType="separate"/>
            </w:r>
            <w:r w:rsidR="00880C46">
              <w:rPr>
                <w:noProof/>
                <w:webHidden/>
              </w:rPr>
              <w:t>3</w:t>
            </w:r>
            <w:r w:rsidR="00880C46">
              <w:rPr>
                <w:noProof/>
                <w:webHidden/>
              </w:rPr>
              <w:fldChar w:fldCharType="end"/>
            </w:r>
          </w:hyperlink>
        </w:p>
        <w:p w14:paraId="68028512" w14:textId="610A2659" w:rsidR="00880C46" w:rsidRDefault="00743AF7">
          <w:pPr>
            <w:pStyle w:val="Verzeichnis1"/>
            <w:tabs>
              <w:tab w:val="left" w:pos="440"/>
              <w:tab w:val="right" w:leader="dot" w:pos="9062"/>
            </w:tabs>
            <w:rPr>
              <w:rFonts w:asciiTheme="minorHAnsi" w:eastAsiaTheme="minorEastAsia" w:hAnsiTheme="minorHAnsi" w:cstheme="minorBidi"/>
              <w:noProof/>
              <w:szCs w:val="22"/>
            </w:rPr>
          </w:pPr>
          <w:hyperlink w:anchor="_Toc523405074" w:history="1">
            <w:r w:rsidR="00880C46" w:rsidRPr="000B5F0B">
              <w:rPr>
                <w:rStyle w:val="Hyperlink"/>
                <w:noProof/>
                <w:lang w:val="en-GB"/>
              </w:rPr>
              <w:t>3.</w:t>
            </w:r>
            <w:r w:rsidR="00880C46">
              <w:rPr>
                <w:rFonts w:asciiTheme="minorHAnsi" w:eastAsiaTheme="minorEastAsia" w:hAnsiTheme="minorHAnsi" w:cstheme="minorBidi"/>
                <w:noProof/>
                <w:szCs w:val="22"/>
              </w:rPr>
              <w:tab/>
            </w:r>
            <w:r w:rsidR="00880C46" w:rsidRPr="000B5F0B">
              <w:rPr>
                <w:rStyle w:val="Hyperlink"/>
                <w:noProof/>
                <w:lang w:val="en-GB"/>
              </w:rPr>
              <w:t>Scope of the Assignment</w:t>
            </w:r>
            <w:r w:rsidR="00880C46">
              <w:rPr>
                <w:noProof/>
                <w:webHidden/>
              </w:rPr>
              <w:tab/>
            </w:r>
            <w:r w:rsidR="00880C46">
              <w:rPr>
                <w:noProof/>
                <w:webHidden/>
              </w:rPr>
              <w:fldChar w:fldCharType="begin"/>
            </w:r>
            <w:r w:rsidR="00880C46">
              <w:rPr>
                <w:noProof/>
                <w:webHidden/>
              </w:rPr>
              <w:instrText xml:space="preserve"> PAGEREF _Toc523405074 \h </w:instrText>
            </w:r>
            <w:r w:rsidR="00880C46">
              <w:rPr>
                <w:noProof/>
                <w:webHidden/>
              </w:rPr>
            </w:r>
            <w:r w:rsidR="00880C46">
              <w:rPr>
                <w:noProof/>
                <w:webHidden/>
              </w:rPr>
              <w:fldChar w:fldCharType="separate"/>
            </w:r>
            <w:r w:rsidR="00880C46">
              <w:rPr>
                <w:noProof/>
                <w:webHidden/>
              </w:rPr>
              <w:t>3</w:t>
            </w:r>
            <w:r w:rsidR="00880C46">
              <w:rPr>
                <w:noProof/>
                <w:webHidden/>
              </w:rPr>
              <w:fldChar w:fldCharType="end"/>
            </w:r>
          </w:hyperlink>
        </w:p>
        <w:p w14:paraId="43B7E0C1" w14:textId="0E15EF8C" w:rsidR="00880C46" w:rsidRDefault="00743AF7">
          <w:pPr>
            <w:pStyle w:val="Verzeichnis2"/>
            <w:tabs>
              <w:tab w:val="right" w:leader="dot" w:pos="9062"/>
            </w:tabs>
            <w:rPr>
              <w:rFonts w:asciiTheme="minorHAnsi" w:eastAsiaTheme="minorEastAsia" w:hAnsiTheme="minorHAnsi" w:cstheme="minorBidi"/>
              <w:noProof/>
              <w:szCs w:val="22"/>
            </w:rPr>
          </w:pPr>
          <w:hyperlink w:anchor="_Toc523405075" w:history="1">
            <w:r w:rsidR="00880C46" w:rsidRPr="000B5F0B">
              <w:rPr>
                <w:rStyle w:val="Hyperlink"/>
                <w:noProof/>
                <w:lang w:val="en-GB"/>
              </w:rPr>
              <w:t>Mini-grids and Energy centers</w:t>
            </w:r>
            <w:r w:rsidR="00880C46">
              <w:rPr>
                <w:noProof/>
                <w:webHidden/>
              </w:rPr>
              <w:tab/>
            </w:r>
            <w:r w:rsidR="00880C46">
              <w:rPr>
                <w:noProof/>
                <w:webHidden/>
              </w:rPr>
              <w:fldChar w:fldCharType="begin"/>
            </w:r>
            <w:r w:rsidR="00880C46">
              <w:rPr>
                <w:noProof/>
                <w:webHidden/>
              </w:rPr>
              <w:instrText xml:space="preserve"> PAGEREF _Toc523405075 \h </w:instrText>
            </w:r>
            <w:r w:rsidR="00880C46">
              <w:rPr>
                <w:noProof/>
                <w:webHidden/>
              </w:rPr>
            </w:r>
            <w:r w:rsidR="00880C46">
              <w:rPr>
                <w:noProof/>
                <w:webHidden/>
              </w:rPr>
              <w:fldChar w:fldCharType="separate"/>
            </w:r>
            <w:r w:rsidR="00880C46">
              <w:rPr>
                <w:noProof/>
                <w:webHidden/>
              </w:rPr>
              <w:t>5</w:t>
            </w:r>
            <w:r w:rsidR="00880C46">
              <w:rPr>
                <w:noProof/>
                <w:webHidden/>
              </w:rPr>
              <w:fldChar w:fldCharType="end"/>
            </w:r>
          </w:hyperlink>
        </w:p>
        <w:p w14:paraId="00361519" w14:textId="5738FA73" w:rsidR="00880C46" w:rsidRDefault="00743AF7">
          <w:pPr>
            <w:pStyle w:val="Verzeichnis2"/>
            <w:tabs>
              <w:tab w:val="right" w:leader="dot" w:pos="9062"/>
            </w:tabs>
            <w:rPr>
              <w:rFonts w:asciiTheme="minorHAnsi" w:eastAsiaTheme="minorEastAsia" w:hAnsiTheme="minorHAnsi" w:cstheme="minorBidi"/>
              <w:noProof/>
              <w:szCs w:val="22"/>
            </w:rPr>
          </w:pPr>
          <w:hyperlink w:anchor="_Toc523405076" w:history="1">
            <w:r w:rsidR="00880C46" w:rsidRPr="000B5F0B">
              <w:rPr>
                <w:rStyle w:val="Hyperlink"/>
                <w:noProof/>
                <w:lang w:val="en-GB"/>
              </w:rPr>
              <w:t>Risks and mitigation actions</w:t>
            </w:r>
            <w:r w:rsidR="00880C46">
              <w:rPr>
                <w:noProof/>
                <w:webHidden/>
              </w:rPr>
              <w:tab/>
            </w:r>
            <w:r w:rsidR="00880C46">
              <w:rPr>
                <w:noProof/>
                <w:webHidden/>
              </w:rPr>
              <w:fldChar w:fldCharType="begin"/>
            </w:r>
            <w:r w:rsidR="00880C46">
              <w:rPr>
                <w:noProof/>
                <w:webHidden/>
              </w:rPr>
              <w:instrText xml:space="preserve"> PAGEREF _Toc523405076 \h </w:instrText>
            </w:r>
            <w:r w:rsidR="00880C46">
              <w:rPr>
                <w:noProof/>
                <w:webHidden/>
              </w:rPr>
            </w:r>
            <w:r w:rsidR="00880C46">
              <w:rPr>
                <w:noProof/>
                <w:webHidden/>
              </w:rPr>
              <w:fldChar w:fldCharType="separate"/>
            </w:r>
            <w:r w:rsidR="00880C46">
              <w:rPr>
                <w:noProof/>
                <w:webHidden/>
              </w:rPr>
              <w:t>8</w:t>
            </w:r>
            <w:r w:rsidR="00880C46">
              <w:rPr>
                <w:noProof/>
                <w:webHidden/>
              </w:rPr>
              <w:fldChar w:fldCharType="end"/>
            </w:r>
          </w:hyperlink>
        </w:p>
        <w:p w14:paraId="35D41069" w14:textId="029E9847" w:rsidR="00880C46" w:rsidRDefault="00743AF7">
          <w:pPr>
            <w:pStyle w:val="Verzeichnis1"/>
            <w:tabs>
              <w:tab w:val="left" w:pos="440"/>
              <w:tab w:val="right" w:leader="dot" w:pos="9062"/>
            </w:tabs>
            <w:rPr>
              <w:rFonts w:asciiTheme="minorHAnsi" w:eastAsiaTheme="minorEastAsia" w:hAnsiTheme="minorHAnsi" w:cstheme="minorBidi"/>
              <w:noProof/>
              <w:szCs w:val="22"/>
            </w:rPr>
          </w:pPr>
          <w:hyperlink w:anchor="_Toc523405077" w:history="1">
            <w:r w:rsidR="00880C46" w:rsidRPr="000B5F0B">
              <w:rPr>
                <w:rStyle w:val="Hyperlink"/>
                <w:noProof/>
                <w:lang w:val="en-GB"/>
              </w:rPr>
              <w:t>4.</w:t>
            </w:r>
            <w:r w:rsidR="00880C46">
              <w:rPr>
                <w:rFonts w:asciiTheme="minorHAnsi" w:eastAsiaTheme="minorEastAsia" w:hAnsiTheme="minorHAnsi" w:cstheme="minorBidi"/>
                <w:noProof/>
                <w:szCs w:val="22"/>
              </w:rPr>
              <w:tab/>
            </w:r>
            <w:r w:rsidR="00880C46" w:rsidRPr="000B5F0B">
              <w:rPr>
                <w:rStyle w:val="Hyperlink"/>
                <w:noProof/>
                <w:lang w:val="en-GB"/>
              </w:rPr>
              <w:t>Electrification Status and Plans</w:t>
            </w:r>
            <w:r w:rsidR="00880C46">
              <w:rPr>
                <w:noProof/>
                <w:webHidden/>
              </w:rPr>
              <w:tab/>
            </w:r>
            <w:r w:rsidR="00880C46">
              <w:rPr>
                <w:noProof/>
                <w:webHidden/>
              </w:rPr>
              <w:fldChar w:fldCharType="begin"/>
            </w:r>
            <w:r w:rsidR="00880C46">
              <w:rPr>
                <w:noProof/>
                <w:webHidden/>
              </w:rPr>
              <w:instrText xml:space="preserve"> PAGEREF _Toc523405077 \h </w:instrText>
            </w:r>
            <w:r w:rsidR="00880C46">
              <w:rPr>
                <w:noProof/>
                <w:webHidden/>
              </w:rPr>
            </w:r>
            <w:r w:rsidR="00880C46">
              <w:rPr>
                <w:noProof/>
                <w:webHidden/>
              </w:rPr>
              <w:fldChar w:fldCharType="separate"/>
            </w:r>
            <w:r w:rsidR="00880C46">
              <w:rPr>
                <w:noProof/>
                <w:webHidden/>
              </w:rPr>
              <w:t>9</w:t>
            </w:r>
            <w:r w:rsidR="00880C46">
              <w:rPr>
                <w:noProof/>
                <w:webHidden/>
              </w:rPr>
              <w:fldChar w:fldCharType="end"/>
            </w:r>
          </w:hyperlink>
        </w:p>
        <w:p w14:paraId="23866C0E" w14:textId="12A58FB3" w:rsidR="00880C46" w:rsidRDefault="00743AF7">
          <w:pPr>
            <w:pStyle w:val="Verzeichnis2"/>
            <w:tabs>
              <w:tab w:val="right" w:leader="dot" w:pos="9062"/>
            </w:tabs>
            <w:rPr>
              <w:rFonts w:asciiTheme="minorHAnsi" w:eastAsiaTheme="minorEastAsia" w:hAnsiTheme="minorHAnsi" w:cstheme="minorBidi"/>
              <w:noProof/>
              <w:szCs w:val="22"/>
            </w:rPr>
          </w:pPr>
          <w:hyperlink w:anchor="_Toc523405078" w:history="1">
            <w:r w:rsidR="00880C46" w:rsidRPr="000B5F0B">
              <w:rPr>
                <w:rStyle w:val="Hyperlink"/>
                <w:noProof/>
                <w:lang w:val="en-GB"/>
              </w:rPr>
              <w:t>Permits and Licenses</w:t>
            </w:r>
            <w:r w:rsidR="00880C46">
              <w:rPr>
                <w:noProof/>
                <w:webHidden/>
              </w:rPr>
              <w:tab/>
            </w:r>
            <w:r w:rsidR="00880C46">
              <w:rPr>
                <w:noProof/>
                <w:webHidden/>
              </w:rPr>
              <w:fldChar w:fldCharType="begin"/>
            </w:r>
            <w:r w:rsidR="00880C46">
              <w:rPr>
                <w:noProof/>
                <w:webHidden/>
              </w:rPr>
              <w:instrText xml:space="preserve"> PAGEREF _Toc523405078 \h </w:instrText>
            </w:r>
            <w:r w:rsidR="00880C46">
              <w:rPr>
                <w:noProof/>
                <w:webHidden/>
              </w:rPr>
            </w:r>
            <w:r w:rsidR="00880C46">
              <w:rPr>
                <w:noProof/>
                <w:webHidden/>
              </w:rPr>
              <w:fldChar w:fldCharType="separate"/>
            </w:r>
            <w:r w:rsidR="00880C46">
              <w:rPr>
                <w:noProof/>
                <w:webHidden/>
              </w:rPr>
              <w:t>11</w:t>
            </w:r>
            <w:r w:rsidR="00880C46">
              <w:rPr>
                <w:noProof/>
                <w:webHidden/>
              </w:rPr>
              <w:fldChar w:fldCharType="end"/>
            </w:r>
          </w:hyperlink>
        </w:p>
        <w:p w14:paraId="76EC2A20" w14:textId="3671D9A3" w:rsidR="00880C46" w:rsidRDefault="00743AF7">
          <w:pPr>
            <w:pStyle w:val="Verzeichnis2"/>
            <w:tabs>
              <w:tab w:val="right" w:leader="dot" w:pos="9062"/>
            </w:tabs>
            <w:rPr>
              <w:rFonts w:asciiTheme="minorHAnsi" w:eastAsiaTheme="minorEastAsia" w:hAnsiTheme="minorHAnsi" w:cstheme="minorBidi"/>
              <w:noProof/>
              <w:szCs w:val="22"/>
            </w:rPr>
          </w:pPr>
          <w:hyperlink w:anchor="_Toc523405079" w:history="1">
            <w:r w:rsidR="00880C46" w:rsidRPr="000B5F0B">
              <w:rPr>
                <w:rStyle w:val="Hyperlink"/>
                <w:noProof/>
                <w:lang w:val="en-GB"/>
              </w:rPr>
              <w:t>Electrification status</w:t>
            </w:r>
            <w:r w:rsidR="00880C46">
              <w:rPr>
                <w:noProof/>
                <w:webHidden/>
              </w:rPr>
              <w:tab/>
            </w:r>
            <w:r w:rsidR="00880C46">
              <w:rPr>
                <w:noProof/>
                <w:webHidden/>
              </w:rPr>
              <w:fldChar w:fldCharType="begin"/>
            </w:r>
            <w:r w:rsidR="00880C46">
              <w:rPr>
                <w:noProof/>
                <w:webHidden/>
              </w:rPr>
              <w:instrText xml:space="preserve"> PAGEREF _Toc523405079 \h </w:instrText>
            </w:r>
            <w:r w:rsidR="00880C46">
              <w:rPr>
                <w:noProof/>
                <w:webHidden/>
              </w:rPr>
            </w:r>
            <w:r w:rsidR="00880C46">
              <w:rPr>
                <w:noProof/>
                <w:webHidden/>
              </w:rPr>
              <w:fldChar w:fldCharType="separate"/>
            </w:r>
            <w:r w:rsidR="00880C46">
              <w:rPr>
                <w:noProof/>
                <w:webHidden/>
              </w:rPr>
              <w:t>12</w:t>
            </w:r>
            <w:r w:rsidR="00880C46">
              <w:rPr>
                <w:noProof/>
                <w:webHidden/>
              </w:rPr>
              <w:fldChar w:fldCharType="end"/>
            </w:r>
          </w:hyperlink>
        </w:p>
        <w:p w14:paraId="5D19140B" w14:textId="238F41A6" w:rsidR="00880C46" w:rsidRDefault="00743AF7">
          <w:pPr>
            <w:pStyle w:val="Verzeichnis1"/>
            <w:tabs>
              <w:tab w:val="left" w:pos="440"/>
              <w:tab w:val="right" w:leader="dot" w:pos="9062"/>
            </w:tabs>
            <w:rPr>
              <w:rFonts w:asciiTheme="minorHAnsi" w:eastAsiaTheme="minorEastAsia" w:hAnsiTheme="minorHAnsi" w:cstheme="minorBidi"/>
              <w:noProof/>
              <w:szCs w:val="22"/>
            </w:rPr>
          </w:pPr>
          <w:hyperlink w:anchor="_Toc523405080" w:history="1">
            <w:r w:rsidR="00880C46" w:rsidRPr="000B5F0B">
              <w:rPr>
                <w:rStyle w:val="Hyperlink"/>
                <w:noProof/>
                <w:lang w:val="en-GB"/>
              </w:rPr>
              <w:t>5.</w:t>
            </w:r>
            <w:r w:rsidR="00880C46">
              <w:rPr>
                <w:rFonts w:asciiTheme="minorHAnsi" w:eastAsiaTheme="minorEastAsia" w:hAnsiTheme="minorHAnsi" w:cstheme="minorBidi"/>
                <w:noProof/>
                <w:szCs w:val="22"/>
              </w:rPr>
              <w:tab/>
            </w:r>
            <w:r w:rsidR="00880C46" w:rsidRPr="000B5F0B">
              <w:rPr>
                <w:rStyle w:val="Hyperlink"/>
                <w:noProof/>
                <w:lang w:val="en-GB"/>
              </w:rPr>
              <w:t>Choice of Villages</w:t>
            </w:r>
            <w:r w:rsidR="00880C46">
              <w:rPr>
                <w:noProof/>
                <w:webHidden/>
              </w:rPr>
              <w:tab/>
            </w:r>
            <w:r w:rsidR="00880C46">
              <w:rPr>
                <w:noProof/>
                <w:webHidden/>
              </w:rPr>
              <w:fldChar w:fldCharType="begin"/>
            </w:r>
            <w:r w:rsidR="00880C46">
              <w:rPr>
                <w:noProof/>
                <w:webHidden/>
              </w:rPr>
              <w:instrText xml:space="preserve"> PAGEREF _Toc523405080 \h </w:instrText>
            </w:r>
            <w:r w:rsidR="00880C46">
              <w:rPr>
                <w:noProof/>
                <w:webHidden/>
              </w:rPr>
            </w:r>
            <w:r w:rsidR="00880C46">
              <w:rPr>
                <w:noProof/>
                <w:webHidden/>
              </w:rPr>
              <w:fldChar w:fldCharType="separate"/>
            </w:r>
            <w:r w:rsidR="00880C46">
              <w:rPr>
                <w:noProof/>
                <w:webHidden/>
              </w:rPr>
              <w:t>12</w:t>
            </w:r>
            <w:r w:rsidR="00880C46">
              <w:rPr>
                <w:noProof/>
                <w:webHidden/>
              </w:rPr>
              <w:fldChar w:fldCharType="end"/>
            </w:r>
          </w:hyperlink>
        </w:p>
        <w:p w14:paraId="2622E51B" w14:textId="212E4539" w:rsidR="00880C46" w:rsidRDefault="00743AF7">
          <w:pPr>
            <w:pStyle w:val="Verzeichnis1"/>
            <w:tabs>
              <w:tab w:val="left" w:pos="440"/>
              <w:tab w:val="right" w:leader="dot" w:pos="9062"/>
            </w:tabs>
            <w:rPr>
              <w:rFonts w:asciiTheme="minorHAnsi" w:eastAsiaTheme="minorEastAsia" w:hAnsiTheme="minorHAnsi" w:cstheme="minorBidi"/>
              <w:noProof/>
              <w:szCs w:val="22"/>
            </w:rPr>
          </w:pPr>
          <w:hyperlink w:anchor="_Toc523405081" w:history="1">
            <w:r w:rsidR="00880C46" w:rsidRPr="000B5F0B">
              <w:rPr>
                <w:rStyle w:val="Hyperlink"/>
                <w:noProof/>
                <w:lang w:val="en-GB"/>
              </w:rPr>
              <w:t>6.</w:t>
            </w:r>
            <w:r w:rsidR="00880C46">
              <w:rPr>
                <w:rFonts w:asciiTheme="minorHAnsi" w:eastAsiaTheme="minorEastAsia" w:hAnsiTheme="minorHAnsi" w:cstheme="minorBidi"/>
                <w:noProof/>
                <w:szCs w:val="22"/>
              </w:rPr>
              <w:tab/>
            </w:r>
            <w:r w:rsidR="00880C46" w:rsidRPr="000B5F0B">
              <w:rPr>
                <w:rStyle w:val="Hyperlink"/>
                <w:noProof/>
                <w:lang w:val="en-GB"/>
              </w:rPr>
              <w:t>Methods used</w:t>
            </w:r>
            <w:r w:rsidR="00880C46">
              <w:rPr>
                <w:noProof/>
                <w:webHidden/>
              </w:rPr>
              <w:tab/>
            </w:r>
            <w:r w:rsidR="00880C46">
              <w:rPr>
                <w:noProof/>
                <w:webHidden/>
              </w:rPr>
              <w:fldChar w:fldCharType="begin"/>
            </w:r>
            <w:r w:rsidR="00880C46">
              <w:rPr>
                <w:noProof/>
                <w:webHidden/>
              </w:rPr>
              <w:instrText xml:space="preserve"> PAGEREF _Toc523405081 \h </w:instrText>
            </w:r>
            <w:r w:rsidR="00880C46">
              <w:rPr>
                <w:noProof/>
                <w:webHidden/>
              </w:rPr>
            </w:r>
            <w:r w:rsidR="00880C46">
              <w:rPr>
                <w:noProof/>
                <w:webHidden/>
              </w:rPr>
              <w:fldChar w:fldCharType="separate"/>
            </w:r>
            <w:r w:rsidR="00880C46">
              <w:rPr>
                <w:noProof/>
                <w:webHidden/>
              </w:rPr>
              <w:t>15</w:t>
            </w:r>
            <w:r w:rsidR="00880C46">
              <w:rPr>
                <w:noProof/>
                <w:webHidden/>
              </w:rPr>
              <w:fldChar w:fldCharType="end"/>
            </w:r>
          </w:hyperlink>
        </w:p>
        <w:p w14:paraId="23BC00FF" w14:textId="36795038" w:rsidR="00880C46" w:rsidRDefault="00743AF7">
          <w:pPr>
            <w:pStyle w:val="Verzeichnis2"/>
            <w:tabs>
              <w:tab w:val="right" w:leader="dot" w:pos="9062"/>
            </w:tabs>
            <w:rPr>
              <w:rFonts w:asciiTheme="minorHAnsi" w:eastAsiaTheme="minorEastAsia" w:hAnsiTheme="minorHAnsi" w:cstheme="minorBidi"/>
              <w:noProof/>
              <w:szCs w:val="22"/>
            </w:rPr>
          </w:pPr>
          <w:hyperlink w:anchor="_Toc523405082" w:history="1">
            <w:r w:rsidR="00880C46" w:rsidRPr="000B5F0B">
              <w:rPr>
                <w:rStyle w:val="Hyperlink"/>
                <w:noProof/>
                <w:lang w:val="en-GB"/>
              </w:rPr>
              <w:t>Choice of Potential Sites for RES Generation</w:t>
            </w:r>
            <w:r w:rsidR="00880C46">
              <w:rPr>
                <w:noProof/>
                <w:webHidden/>
              </w:rPr>
              <w:tab/>
            </w:r>
            <w:r w:rsidR="00880C46">
              <w:rPr>
                <w:noProof/>
                <w:webHidden/>
              </w:rPr>
              <w:fldChar w:fldCharType="begin"/>
            </w:r>
            <w:r w:rsidR="00880C46">
              <w:rPr>
                <w:noProof/>
                <w:webHidden/>
              </w:rPr>
              <w:instrText xml:space="preserve"> PAGEREF _Toc523405082 \h </w:instrText>
            </w:r>
            <w:r w:rsidR="00880C46">
              <w:rPr>
                <w:noProof/>
                <w:webHidden/>
              </w:rPr>
            </w:r>
            <w:r w:rsidR="00880C46">
              <w:rPr>
                <w:noProof/>
                <w:webHidden/>
              </w:rPr>
              <w:fldChar w:fldCharType="separate"/>
            </w:r>
            <w:r w:rsidR="00880C46">
              <w:rPr>
                <w:noProof/>
                <w:webHidden/>
              </w:rPr>
              <w:t>16</w:t>
            </w:r>
            <w:r w:rsidR="00880C46">
              <w:rPr>
                <w:noProof/>
                <w:webHidden/>
              </w:rPr>
              <w:fldChar w:fldCharType="end"/>
            </w:r>
          </w:hyperlink>
        </w:p>
        <w:p w14:paraId="7E7EF559" w14:textId="50A97505" w:rsidR="00880C46" w:rsidRDefault="00743AF7">
          <w:pPr>
            <w:pStyle w:val="Verzeichnis2"/>
            <w:tabs>
              <w:tab w:val="right" w:leader="dot" w:pos="9062"/>
            </w:tabs>
            <w:rPr>
              <w:rFonts w:asciiTheme="minorHAnsi" w:eastAsiaTheme="minorEastAsia" w:hAnsiTheme="minorHAnsi" w:cstheme="minorBidi"/>
              <w:noProof/>
              <w:szCs w:val="22"/>
            </w:rPr>
          </w:pPr>
          <w:hyperlink w:anchor="_Toc523405083" w:history="1">
            <w:r w:rsidR="00880C46" w:rsidRPr="000B5F0B">
              <w:rPr>
                <w:rStyle w:val="Hyperlink"/>
                <w:noProof/>
                <w:lang w:val="en-GB"/>
              </w:rPr>
              <w:t>Location Calculation for Energy Centers and Mini-grids</w:t>
            </w:r>
            <w:r w:rsidR="00880C46">
              <w:rPr>
                <w:noProof/>
                <w:webHidden/>
              </w:rPr>
              <w:tab/>
            </w:r>
            <w:r w:rsidR="00880C46">
              <w:rPr>
                <w:noProof/>
                <w:webHidden/>
              </w:rPr>
              <w:fldChar w:fldCharType="begin"/>
            </w:r>
            <w:r w:rsidR="00880C46">
              <w:rPr>
                <w:noProof/>
                <w:webHidden/>
              </w:rPr>
              <w:instrText xml:space="preserve"> PAGEREF _Toc523405083 \h </w:instrText>
            </w:r>
            <w:r w:rsidR="00880C46">
              <w:rPr>
                <w:noProof/>
                <w:webHidden/>
              </w:rPr>
            </w:r>
            <w:r w:rsidR="00880C46">
              <w:rPr>
                <w:noProof/>
                <w:webHidden/>
              </w:rPr>
              <w:fldChar w:fldCharType="separate"/>
            </w:r>
            <w:r w:rsidR="00880C46">
              <w:rPr>
                <w:noProof/>
                <w:webHidden/>
              </w:rPr>
              <w:t>18</w:t>
            </w:r>
            <w:r w:rsidR="00880C46">
              <w:rPr>
                <w:noProof/>
                <w:webHidden/>
              </w:rPr>
              <w:fldChar w:fldCharType="end"/>
            </w:r>
          </w:hyperlink>
        </w:p>
        <w:p w14:paraId="679758CE" w14:textId="36B07087" w:rsidR="00880C46" w:rsidRDefault="00743AF7">
          <w:pPr>
            <w:pStyle w:val="Verzeichnis2"/>
            <w:tabs>
              <w:tab w:val="right" w:leader="dot" w:pos="9062"/>
            </w:tabs>
            <w:rPr>
              <w:rFonts w:asciiTheme="minorHAnsi" w:eastAsiaTheme="minorEastAsia" w:hAnsiTheme="minorHAnsi" w:cstheme="minorBidi"/>
              <w:noProof/>
              <w:szCs w:val="22"/>
            </w:rPr>
          </w:pPr>
          <w:hyperlink w:anchor="_Toc523405084" w:history="1">
            <w:r w:rsidR="00880C46" w:rsidRPr="000B5F0B">
              <w:rPr>
                <w:rStyle w:val="Hyperlink"/>
                <w:noProof/>
                <w:lang w:val="en-GB"/>
              </w:rPr>
              <w:t>Renewable Energy Survey Tool</w:t>
            </w:r>
            <w:r w:rsidR="00880C46">
              <w:rPr>
                <w:noProof/>
                <w:webHidden/>
              </w:rPr>
              <w:tab/>
            </w:r>
            <w:r w:rsidR="00880C46">
              <w:rPr>
                <w:noProof/>
                <w:webHidden/>
              </w:rPr>
              <w:fldChar w:fldCharType="begin"/>
            </w:r>
            <w:r w:rsidR="00880C46">
              <w:rPr>
                <w:noProof/>
                <w:webHidden/>
              </w:rPr>
              <w:instrText xml:space="preserve"> PAGEREF _Toc523405084 \h </w:instrText>
            </w:r>
            <w:r w:rsidR="00880C46">
              <w:rPr>
                <w:noProof/>
                <w:webHidden/>
              </w:rPr>
            </w:r>
            <w:r w:rsidR="00880C46">
              <w:rPr>
                <w:noProof/>
                <w:webHidden/>
              </w:rPr>
              <w:fldChar w:fldCharType="separate"/>
            </w:r>
            <w:r w:rsidR="00880C46">
              <w:rPr>
                <w:noProof/>
                <w:webHidden/>
              </w:rPr>
              <w:t>18</w:t>
            </w:r>
            <w:r w:rsidR="00880C46">
              <w:rPr>
                <w:noProof/>
                <w:webHidden/>
              </w:rPr>
              <w:fldChar w:fldCharType="end"/>
            </w:r>
          </w:hyperlink>
        </w:p>
        <w:p w14:paraId="3436D23E" w14:textId="6E9CA375" w:rsidR="00880C46" w:rsidRDefault="00743AF7">
          <w:pPr>
            <w:pStyle w:val="Verzeichnis2"/>
            <w:tabs>
              <w:tab w:val="right" w:leader="dot" w:pos="9062"/>
            </w:tabs>
            <w:rPr>
              <w:rFonts w:asciiTheme="minorHAnsi" w:eastAsiaTheme="minorEastAsia" w:hAnsiTheme="minorHAnsi" w:cstheme="minorBidi"/>
              <w:noProof/>
              <w:szCs w:val="22"/>
            </w:rPr>
          </w:pPr>
          <w:hyperlink w:anchor="_Toc523405085" w:history="1">
            <w:r w:rsidR="00880C46" w:rsidRPr="000B5F0B">
              <w:rPr>
                <w:rStyle w:val="Hyperlink"/>
                <w:noProof/>
                <w:lang w:val="en-GB"/>
              </w:rPr>
              <w:t>Calculation of yearly energy consumption of biomass resources (exemplary)</w:t>
            </w:r>
            <w:r w:rsidR="00880C46">
              <w:rPr>
                <w:noProof/>
                <w:webHidden/>
              </w:rPr>
              <w:tab/>
            </w:r>
            <w:r w:rsidR="00880C46">
              <w:rPr>
                <w:noProof/>
                <w:webHidden/>
              </w:rPr>
              <w:fldChar w:fldCharType="begin"/>
            </w:r>
            <w:r w:rsidR="00880C46">
              <w:rPr>
                <w:noProof/>
                <w:webHidden/>
              </w:rPr>
              <w:instrText xml:space="preserve"> PAGEREF _Toc523405085 \h </w:instrText>
            </w:r>
            <w:r w:rsidR="00880C46">
              <w:rPr>
                <w:noProof/>
                <w:webHidden/>
              </w:rPr>
            </w:r>
            <w:r w:rsidR="00880C46">
              <w:rPr>
                <w:noProof/>
                <w:webHidden/>
              </w:rPr>
              <w:fldChar w:fldCharType="separate"/>
            </w:r>
            <w:r w:rsidR="00880C46">
              <w:rPr>
                <w:noProof/>
                <w:webHidden/>
              </w:rPr>
              <w:t>21</w:t>
            </w:r>
            <w:r w:rsidR="00880C46">
              <w:rPr>
                <w:noProof/>
                <w:webHidden/>
              </w:rPr>
              <w:fldChar w:fldCharType="end"/>
            </w:r>
          </w:hyperlink>
        </w:p>
        <w:p w14:paraId="362C7495" w14:textId="29B51950" w:rsidR="00880C46" w:rsidRDefault="00743AF7">
          <w:pPr>
            <w:pStyle w:val="Verzeichnis2"/>
            <w:tabs>
              <w:tab w:val="right" w:leader="dot" w:pos="9062"/>
            </w:tabs>
            <w:rPr>
              <w:rFonts w:asciiTheme="minorHAnsi" w:eastAsiaTheme="minorEastAsia" w:hAnsiTheme="minorHAnsi" w:cstheme="minorBidi"/>
              <w:noProof/>
              <w:szCs w:val="22"/>
            </w:rPr>
          </w:pPr>
          <w:hyperlink w:anchor="_Toc523405086" w:history="1">
            <w:r w:rsidR="00880C46" w:rsidRPr="000B5F0B">
              <w:rPr>
                <w:rStyle w:val="Hyperlink"/>
                <w:noProof/>
                <w:lang w:val="en-GB"/>
              </w:rPr>
              <w:t>Annual labour hours for fuel wood collection and transport:</w:t>
            </w:r>
            <w:r w:rsidR="00880C46">
              <w:rPr>
                <w:noProof/>
                <w:webHidden/>
              </w:rPr>
              <w:tab/>
            </w:r>
            <w:r w:rsidR="00880C46">
              <w:rPr>
                <w:noProof/>
                <w:webHidden/>
              </w:rPr>
              <w:fldChar w:fldCharType="begin"/>
            </w:r>
            <w:r w:rsidR="00880C46">
              <w:rPr>
                <w:noProof/>
                <w:webHidden/>
              </w:rPr>
              <w:instrText xml:space="preserve"> PAGEREF _Toc523405086 \h </w:instrText>
            </w:r>
            <w:r w:rsidR="00880C46">
              <w:rPr>
                <w:noProof/>
                <w:webHidden/>
              </w:rPr>
            </w:r>
            <w:r w:rsidR="00880C46">
              <w:rPr>
                <w:noProof/>
                <w:webHidden/>
              </w:rPr>
              <w:fldChar w:fldCharType="separate"/>
            </w:r>
            <w:r w:rsidR="00880C46">
              <w:rPr>
                <w:noProof/>
                <w:webHidden/>
              </w:rPr>
              <w:t>22</w:t>
            </w:r>
            <w:r w:rsidR="00880C46">
              <w:rPr>
                <w:noProof/>
                <w:webHidden/>
              </w:rPr>
              <w:fldChar w:fldCharType="end"/>
            </w:r>
          </w:hyperlink>
        </w:p>
        <w:p w14:paraId="62814CB9" w14:textId="3482AE90" w:rsidR="00880C46" w:rsidRDefault="00743AF7">
          <w:pPr>
            <w:pStyle w:val="Verzeichnis2"/>
            <w:tabs>
              <w:tab w:val="right" w:leader="dot" w:pos="9062"/>
            </w:tabs>
            <w:rPr>
              <w:rFonts w:asciiTheme="minorHAnsi" w:eastAsiaTheme="minorEastAsia" w:hAnsiTheme="minorHAnsi" w:cstheme="minorBidi"/>
              <w:noProof/>
              <w:szCs w:val="22"/>
            </w:rPr>
          </w:pPr>
          <w:hyperlink w:anchor="_Toc523405087" w:history="1">
            <w:r w:rsidR="00880C46" w:rsidRPr="000B5F0B">
              <w:rPr>
                <w:rStyle w:val="Hyperlink"/>
                <w:noProof/>
                <w:lang w:val="en-GB"/>
              </w:rPr>
              <w:t>Annual labour for fuel wood collection and transport valued in money:</w:t>
            </w:r>
            <w:r w:rsidR="00880C46">
              <w:rPr>
                <w:noProof/>
                <w:webHidden/>
              </w:rPr>
              <w:tab/>
            </w:r>
            <w:r w:rsidR="00880C46">
              <w:rPr>
                <w:noProof/>
                <w:webHidden/>
              </w:rPr>
              <w:fldChar w:fldCharType="begin"/>
            </w:r>
            <w:r w:rsidR="00880C46">
              <w:rPr>
                <w:noProof/>
                <w:webHidden/>
              </w:rPr>
              <w:instrText xml:space="preserve"> PAGEREF _Toc523405087 \h </w:instrText>
            </w:r>
            <w:r w:rsidR="00880C46">
              <w:rPr>
                <w:noProof/>
                <w:webHidden/>
              </w:rPr>
            </w:r>
            <w:r w:rsidR="00880C46">
              <w:rPr>
                <w:noProof/>
                <w:webHidden/>
              </w:rPr>
              <w:fldChar w:fldCharType="separate"/>
            </w:r>
            <w:r w:rsidR="00880C46">
              <w:rPr>
                <w:noProof/>
                <w:webHidden/>
              </w:rPr>
              <w:t>22</w:t>
            </w:r>
            <w:r w:rsidR="00880C46">
              <w:rPr>
                <w:noProof/>
                <w:webHidden/>
              </w:rPr>
              <w:fldChar w:fldCharType="end"/>
            </w:r>
          </w:hyperlink>
        </w:p>
        <w:p w14:paraId="156931D2" w14:textId="4339842D" w:rsidR="00880C46" w:rsidRDefault="00743AF7">
          <w:pPr>
            <w:pStyle w:val="Verzeichnis2"/>
            <w:tabs>
              <w:tab w:val="right" w:leader="dot" w:pos="9062"/>
            </w:tabs>
            <w:rPr>
              <w:rFonts w:asciiTheme="minorHAnsi" w:eastAsiaTheme="minorEastAsia" w:hAnsiTheme="minorHAnsi" w:cstheme="minorBidi"/>
              <w:noProof/>
              <w:szCs w:val="22"/>
            </w:rPr>
          </w:pPr>
          <w:hyperlink w:anchor="_Toc523405088" w:history="1">
            <w:r w:rsidR="00880C46" w:rsidRPr="000B5F0B">
              <w:rPr>
                <w:rStyle w:val="Hyperlink"/>
                <w:noProof/>
                <w:lang w:val="en-GB"/>
              </w:rPr>
              <w:t>Hard- and Software Tools</w:t>
            </w:r>
            <w:r w:rsidR="00880C46">
              <w:rPr>
                <w:noProof/>
                <w:webHidden/>
              </w:rPr>
              <w:tab/>
            </w:r>
            <w:r w:rsidR="00880C46">
              <w:rPr>
                <w:noProof/>
                <w:webHidden/>
              </w:rPr>
              <w:fldChar w:fldCharType="begin"/>
            </w:r>
            <w:r w:rsidR="00880C46">
              <w:rPr>
                <w:noProof/>
                <w:webHidden/>
              </w:rPr>
              <w:instrText xml:space="preserve"> PAGEREF _Toc523405088 \h </w:instrText>
            </w:r>
            <w:r w:rsidR="00880C46">
              <w:rPr>
                <w:noProof/>
                <w:webHidden/>
              </w:rPr>
            </w:r>
            <w:r w:rsidR="00880C46">
              <w:rPr>
                <w:noProof/>
                <w:webHidden/>
              </w:rPr>
              <w:fldChar w:fldCharType="separate"/>
            </w:r>
            <w:r w:rsidR="00880C46">
              <w:rPr>
                <w:noProof/>
                <w:webHidden/>
              </w:rPr>
              <w:t>22</w:t>
            </w:r>
            <w:r w:rsidR="00880C46">
              <w:rPr>
                <w:noProof/>
                <w:webHidden/>
              </w:rPr>
              <w:fldChar w:fldCharType="end"/>
            </w:r>
          </w:hyperlink>
        </w:p>
        <w:p w14:paraId="7FA90C3E" w14:textId="74FE21D7" w:rsidR="00880C46" w:rsidRDefault="00743AF7">
          <w:pPr>
            <w:pStyle w:val="Verzeichnis2"/>
            <w:tabs>
              <w:tab w:val="right" w:leader="dot" w:pos="9062"/>
            </w:tabs>
            <w:rPr>
              <w:rFonts w:asciiTheme="minorHAnsi" w:eastAsiaTheme="minorEastAsia" w:hAnsiTheme="minorHAnsi" w:cstheme="minorBidi"/>
              <w:noProof/>
              <w:szCs w:val="22"/>
            </w:rPr>
          </w:pPr>
          <w:hyperlink w:anchor="_Toc523405089" w:history="1">
            <w:r w:rsidR="00880C46" w:rsidRPr="000B5F0B">
              <w:rPr>
                <w:rStyle w:val="Hyperlink"/>
                <w:noProof/>
                <w:lang w:val="en-GB"/>
              </w:rPr>
              <w:t>Cost Assumptions</w:t>
            </w:r>
            <w:r w:rsidR="00880C46">
              <w:rPr>
                <w:noProof/>
                <w:webHidden/>
              </w:rPr>
              <w:tab/>
            </w:r>
            <w:r w:rsidR="00880C46">
              <w:rPr>
                <w:noProof/>
                <w:webHidden/>
              </w:rPr>
              <w:fldChar w:fldCharType="begin"/>
            </w:r>
            <w:r w:rsidR="00880C46">
              <w:rPr>
                <w:noProof/>
                <w:webHidden/>
              </w:rPr>
              <w:instrText xml:space="preserve"> PAGEREF _Toc523405089 \h </w:instrText>
            </w:r>
            <w:r w:rsidR="00880C46">
              <w:rPr>
                <w:noProof/>
                <w:webHidden/>
              </w:rPr>
            </w:r>
            <w:r w:rsidR="00880C46">
              <w:rPr>
                <w:noProof/>
                <w:webHidden/>
              </w:rPr>
              <w:fldChar w:fldCharType="separate"/>
            </w:r>
            <w:r w:rsidR="00880C46">
              <w:rPr>
                <w:noProof/>
                <w:webHidden/>
              </w:rPr>
              <w:t>23</w:t>
            </w:r>
            <w:r w:rsidR="00880C46">
              <w:rPr>
                <w:noProof/>
                <w:webHidden/>
              </w:rPr>
              <w:fldChar w:fldCharType="end"/>
            </w:r>
          </w:hyperlink>
        </w:p>
        <w:p w14:paraId="1347A741" w14:textId="53573463" w:rsidR="00880C46" w:rsidRDefault="00743AF7">
          <w:pPr>
            <w:pStyle w:val="Verzeichnis1"/>
            <w:tabs>
              <w:tab w:val="left" w:pos="440"/>
              <w:tab w:val="right" w:leader="dot" w:pos="9062"/>
            </w:tabs>
            <w:rPr>
              <w:rFonts w:asciiTheme="minorHAnsi" w:eastAsiaTheme="minorEastAsia" w:hAnsiTheme="minorHAnsi" w:cstheme="minorBidi"/>
              <w:noProof/>
              <w:szCs w:val="22"/>
            </w:rPr>
          </w:pPr>
          <w:hyperlink w:anchor="_Toc523405090" w:history="1">
            <w:r w:rsidR="00880C46" w:rsidRPr="000B5F0B">
              <w:rPr>
                <w:rStyle w:val="Hyperlink"/>
                <w:noProof/>
                <w:lang w:val="en-GB"/>
              </w:rPr>
              <w:t>7.</w:t>
            </w:r>
            <w:r w:rsidR="00880C46">
              <w:rPr>
                <w:rFonts w:asciiTheme="minorHAnsi" w:eastAsiaTheme="minorEastAsia" w:hAnsiTheme="minorHAnsi" w:cstheme="minorBidi"/>
                <w:noProof/>
                <w:szCs w:val="22"/>
              </w:rPr>
              <w:tab/>
            </w:r>
            <w:r w:rsidR="00880C46" w:rsidRPr="000B5F0B">
              <w:rPr>
                <w:rStyle w:val="Hyperlink"/>
                <w:noProof/>
                <w:lang w:val="en-GB"/>
              </w:rPr>
              <w:t>Demand</w:t>
            </w:r>
            <w:r w:rsidR="00880C46">
              <w:rPr>
                <w:noProof/>
                <w:webHidden/>
              </w:rPr>
              <w:tab/>
            </w:r>
            <w:r w:rsidR="00880C46">
              <w:rPr>
                <w:noProof/>
                <w:webHidden/>
              </w:rPr>
              <w:fldChar w:fldCharType="begin"/>
            </w:r>
            <w:r w:rsidR="00880C46">
              <w:rPr>
                <w:noProof/>
                <w:webHidden/>
              </w:rPr>
              <w:instrText xml:space="preserve"> PAGEREF _Toc523405090 \h </w:instrText>
            </w:r>
            <w:r w:rsidR="00880C46">
              <w:rPr>
                <w:noProof/>
                <w:webHidden/>
              </w:rPr>
            </w:r>
            <w:r w:rsidR="00880C46">
              <w:rPr>
                <w:noProof/>
                <w:webHidden/>
              </w:rPr>
              <w:fldChar w:fldCharType="separate"/>
            </w:r>
            <w:r w:rsidR="00880C46">
              <w:rPr>
                <w:noProof/>
                <w:webHidden/>
              </w:rPr>
              <w:t>27</w:t>
            </w:r>
            <w:r w:rsidR="00880C46">
              <w:rPr>
                <w:noProof/>
                <w:webHidden/>
              </w:rPr>
              <w:fldChar w:fldCharType="end"/>
            </w:r>
          </w:hyperlink>
        </w:p>
        <w:p w14:paraId="3EE81E7D" w14:textId="3BBAD028" w:rsidR="00880C46" w:rsidRDefault="00743AF7">
          <w:pPr>
            <w:pStyle w:val="Verzeichnis1"/>
            <w:tabs>
              <w:tab w:val="left" w:pos="440"/>
              <w:tab w:val="right" w:leader="dot" w:pos="9062"/>
            </w:tabs>
            <w:rPr>
              <w:rFonts w:asciiTheme="minorHAnsi" w:eastAsiaTheme="minorEastAsia" w:hAnsiTheme="minorHAnsi" w:cstheme="minorBidi"/>
              <w:noProof/>
              <w:szCs w:val="22"/>
            </w:rPr>
          </w:pPr>
          <w:hyperlink w:anchor="_Toc523405091" w:history="1">
            <w:r w:rsidR="00880C46" w:rsidRPr="000B5F0B">
              <w:rPr>
                <w:rStyle w:val="Hyperlink"/>
                <w:noProof/>
                <w:lang w:val="en-GB"/>
              </w:rPr>
              <w:t>8.</w:t>
            </w:r>
            <w:r w:rsidR="00880C46">
              <w:rPr>
                <w:rFonts w:asciiTheme="minorHAnsi" w:eastAsiaTheme="minorEastAsia" w:hAnsiTheme="minorHAnsi" w:cstheme="minorBidi"/>
                <w:noProof/>
                <w:szCs w:val="22"/>
              </w:rPr>
              <w:tab/>
            </w:r>
            <w:r w:rsidR="00880C46" w:rsidRPr="000B5F0B">
              <w:rPr>
                <w:rStyle w:val="Hyperlink"/>
                <w:noProof/>
                <w:lang w:val="en-GB"/>
              </w:rPr>
              <w:t>Financial Model</w:t>
            </w:r>
            <w:r w:rsidR="00880C46">
              <w:rPr>
                <w:noProof/>
                <w:webHidden/>
              </w:rPr>
              <w:tab/>
            </w:r>
            <w:r w:rsidR="00880C46">
              <w:rPr>
                <w:noProof/>
                <w:webHidden/>
              </w:rPr>
              <w:fldChar w:fldCharType="begin"/>
            </w:r>
            <w:r w:rsidR="00880C46">
              <w:rPr>
                <w:noProof/>
                <w:webHidden/>
              </w:rPr>
              <w:instrText xml:space="preserve"> PAGEREF _Toc523405091 \h </w:instrText>
            </w:r>
            <w:r w:rsidR="00880C46">
              <w:rPr>
                <w:noProof/>
                <w:webHidden/>
              </w:rPr>
            </w:r>
            <w:r w:rsidR="00880C46">
              <w:rPr>
                <w:noProof/>
                <w:webHidden/>
              </w:rPr>
              <w:fldChar w:fldCharType="separate"/>
            </w:r>
            <w:r w:rsidR="00880C46">
              <w:rPr>
                <w:noProof/>
                <w:webHidden/>
              </w:rPr>
              <w:t>33</w:t>
            </w:r>
            <w:r w:rsidR="00880C46">
              <w:rPr>
                <w:noProof/>
                <w:webHidden/>
              </w:rPr>
              <w:fldChar w:fldCharType="end"/>
            </w:r>
          </w:hyperlink>
        </w:p>
        <w:p w14:paraId="69E66BE3" w14:textId="4587A950" w:rsidR="00880C46" w:rsidRDefault="00743AF7">
          <w:pPr>
            <w:pStyle w:val="Verzeichnis1"/>
            <w:tabs>
              <w:tab w:val="left" w:pos="440"/>
              <w:tab w:val="right" w:leader="dot" w:pos="9062"/>
            </w:tabs>
            <w:rPr>
              <w:rFonts w:asciiTheme="minorHAnsi" w:eastAsiaTheme="minorEastAsia" w:hAnsiTheme="minorHAnsi" w:cstheme="minorBidi"/>
              <w:noProof/>
              <w:szCs w:val="22"/>
            </w:rPr>
          </w:pPr>
          <w:hyperlink w:anchor="_Toc523405092" w:history="1">
            <w:r w:rsidR="00880C46" w:rsidRPr="000B5F0B">
              <w:rPr>
                <w:rStyle w:val="Hyperlink"/>
                <w:noProof/>
                <w:lang w:val="en-GB"/>
              </w:rPr>
              <w:t>9.</w:t>
            </w:r>
            <w:r w:rsidR="00880C46">
              <w:rPr>
                <w:rFonts w:asciiTheme="minorHAnsi" w:eastAsiaTheme="minorEastAsia" w:hAnsiTheme="minorHAnsi" w:cstheme="minorBidi"/>
                <w:noProof/>
                <w:szCs w:val="22"/>
              </w:rPr>
              <w:tab/>
            </w:r>
            <w:r w:rsidR="00880C46" w:rsidRPr="000B5F0B">
              <w:rPr>
                <w:rStyle w:val="Hyperlink"/>
                <w:noProof/>
                <w:lang w:val="en-GB"/>
              </w:rPr>
              <w:t>Renewable Energy Potential</w:t>
            </w:r>
            <w:r w:rsidR="00880C46">
              <w:rPr>
                <w:noProof/>
                <w:webHidden/>
              </w:rPr>
              <w:tab/>
            </w:r>
            <w:r w:rsidR="00880C46">
              <w:rPr>
                <w:noProof/>
                <w:webHidden/>
              </w:rPr>
              <w:fldChar w:fldCharType="begin"/>
            </w:r>
            <w:r w:rsidR="00880C46">
              <w:rPr>
                <w:noProof/>
                <w:webHidden/>
              </w:rPr>
              <w:instrText xml:space="preserve"> PAGEREF _Toc523405092 \h </w:instrText>
            </w:r>
            <w:r w:rsidR="00880C46">
              <w:rPr>
                <w:noProof/>
                <w:webHidden/>
              </w:rPr>
            </w:r>
            <w:r w:rsidR="00880C46">
              <w:rPr>
                <w:noProof/>
                <w:webHidden/>
              </w:rPr>
              <w:fldChar w:fldCharType="separate"/>
            </w:r>
            <w:r w:rsidR="00880C46">
              <w:rPr>
                <w:noProof/>
                <w:webHidden/>
              </w:rPr>
              <w:t>34</w:t>
            </w:r>
            <w:r w:rsidR="00880C46">
              <w:rPr>
                <w:noProof/>
                <w:webHidden/>
              </w:rPr>
              <w:fldChar w:fldCharType="end"/>
            </w:r>
          </w:hyperlink>
        </w:p>
        <w:p w14:paraId="47C5D26F" w14:textId="747D202E" w:rsidR="00880C46" w:rsidRDefault="00743AF7">
          <w:pPr>
            <w:pStyle w:val="Verzeichnis1"/>
            <w:tabs>
              <w:tab w:val="left" w:pos="660"/>
              <w:tab w:val="right" w:leader="dot" w:pos="9062"/>
            </w:tabs>
            <w:rPr>
              <w:rFonts w:asciiTheme="minorHAnsi" w:eastAsiaTheme="minorEastAsia" w:hAnsiTheme="minorHAnsi" w:cstheme="minorBidi"/>
              <w:noProof/>
              <w:szCs w:val="22"/>
            </w:rPr>
          </w:pPr>
          <w:hyperlink w:anchor="_Toc523405093" w:history="1">
            <w:r w:rsidR="00880C46" w:rsidRPr="000B5F0B">
              <w:rPr>
                <w:rStyle w:val="Hyperlink"/>
                <w:noProof/>
                <w:lang w:val="en-GB"/>
              </w:rPr>
              <w:t>10.</w:t>
            </w:r>
            <w:r w:rsidR="00880C46">
              <w:rPr>
                <w:rFonts w:asciiTheme="minorHAnsi" w:eastAsiaTheme="minorEastAsia" w:hAnsiTheme="minorHAnsi" w:cstheme="minorBidi"/>
                <w:noProof/>
                <w:szCs w:val="22"/>
              </w:rPr>
              <w:tab/>
            </w:r>
            <w:r w:rsidR="00880C46" w:rsidRPr="000B5F0B">
              <w:rPr>
                <w:rStyle w:val="Hyperlink"/>
                <w:noProof/>
                <w:lang w:val="en-GB"/>
              </w:rPr>
              <w:t>References</w:t>
            </w:r>
            <w:r w:rsidR="00880C46">
              <w:rPr>
                <w:noProof/>
                <w:webHidden/>
              </w:rPr>
              <w:tab/>
            </w:r>
            <w:r w:rsidR="00880C46">
              <w:rPr>
                <w:noProof/>
                <w:webHidden/>
              </w:rPr>
              <w:fldChar w:fldCharType="begin"/>
            </w:r>
            <w:r w:rsidR="00880C46">
              <w:rPr>
                <w:noProof/>
                <w:webHidden/>
              </w:rPr>
              <w:instrText xml:space="preserve"> PAGEREF _Toc523405093 \h </w:instrText>
            </w:r>
            <w:r w:rsidR="00880C46">
              <w:rPr>
                <w:noProof/>
                <w:webHidden/>
              </w:rPr>
            </w:r>
            <w:r w:rsidR="00880C46">
              <w:rPr>
                <w:noProof/>
                <w:webHidden/>
              </w:rPr>
              <w:fldChar w:fldCharType="separate"/>
            </w:r>
            <w:r w:rsidR="00880C46">
              <w:rPr>
                <w:noProof/>
                <w:webHidden/>
              </w:rPr>
              <w:t>39</w:t>
            </w:r>
            <w:r w:rsidR="00880C46">
              <w:rPr>
                <w:noProof/>
                <w:webHidden/>
              </w:rPr>
              <w:fldChar w:fldCharType="end"/>
            </w:r>
          </w:hyperlink>
        </w:p>
        <w:p w14:paraId="0B26C68B" w14:textId="5E37A85F" w:rsidR="00880C46" w:rsidRDefault="00743AF7">
          <w:pPr>
            <w:pStyle w:val="Verzeichnis1"/>
            <w:tabs>
              <w:tab w:val="left" w:pos="660"/>
              <w:tab w:val="right" w:leader="dot" w:pos="9062"/>
            </w:tabs>
            <w:rPr>
              <w:rFonts w:asciiTheme="minorHAnsi" w:eastAsiaTheme="minorEastAsia" w:hAnsiTheme="minorHAnsi" w:cstheme="minorBidi"/>
              <w:noProof/>
              <w:szCs w:val="22"/>
            </w:rPr>
          </w:pPr>
          <w:hyperlink w:anchor="_Toc523405094" w:history="1">
            <w:r w:rsidR="00880C46" w:rsidRPr="000B5F0B">
              <w:rPr>
                <w:rStyle w:val="Hyperlink"/>
                <w:noProof/>
                <w:lang w:val="en-GB"/>
              </w:rPr>
              <w:t>11.</w:t>
            </w:r>
            <w:r w:rsidR="00880C46">
              <w:rPr>
                <w:rFonts w:asciiTheme="minorHAnsi" w:eastAsiaTheme="minorEastAsia" w:hAnsiTheme="minorHAnsi" w:cstheme="minorBidi"/>
                <w:noProof/>
                <w:szCs w:val="22"/>
              </w:rPr>
              <w:tab/>
            </w:r>
            <w:r w:rsidR="00880C46" w:rsidRPr="000B5F0B">
              <w:rPr>
                <w:rStyle w:val="Hyperlink"/>
                <w:noProof/>
                <w:lang w:val="en-GB"/>
              </w:rPr>
              <w:t>Annex</w:t>
            </w:r>
            <w:r w:rsidR="00880C46">
              <w:rPr>
                <w:noProof/>
                <w:webHidden/>
              </w:rPr>
              <w:tab/>
            </w:r>
            <w:r w:rsidR="00880C46">
              <w:rPr>
                <w:noProof/>
                <w:webHidden/>
              </w:rPr>
              <w:fldChar w:fldCharType="begin"/>
            </w:r>
            <w:r w:rsidR="00880C46">
              <w:rPr>
                <w:noProof/>
                <w:webHidden/>
              </w:rPr>
              <w:instrText xml:space="preserve"> PAGEREF _Toc523405094 \h </w:instrText>
            </w:r>
            <w:r w:rsidR="00880C46">
              <w:rPr>
                <w:noProof/>
                <w:webHidden/>
              </w:rPr>
            </w:r>
            <w:r w:rsidR="00880C46">
              <w:rPr>
                <w:noProof/>
                <w:webHidden/>
              </w:rPr>
              <w:fldChar w:fldCharType="separate"/>
            </w:r>
            <w:r w:rsidR="00880C46">
              <w:rPr>
                <w:noProof/>
                <w:webHidden/>
              </w:rPr>
              <w:t>40</w:t>
            </w:r>
            <w:r w:rsidR="00880C46">
              <w:rPr>
                <w:noProof/>
                <w:webHidden/>
              </w:rPr>
              <w:fldChar w:fldCharType="end"/>
            </w:r>
          </w:hyperlink>
        </w:p>
        <w:p w14:paraId="699B6A48" w14:textId="26812C04" w:rsidR="00880C46" w:rsidRDefault="00743AF7">
          <w:pPr>
            <w:pStyle w:val="Verzeichnis1"/>
            <w:tabs>
              <w:tab w:val="left" w:pos="660"/>
              <w:tab w:val="right" w:leader="dot" w:pos="9062"/>
            </w:tabs>
            <w:rPr>
              <w:rFonts w:asciiTheme="minorHAnsi" w:eastAsiaTheme="minorEastAsia" w:hAnsiTheme="minorHAnsi" w:cstheme="minorBidi"/>
              <w:noProof/>
              <w:szCs w:val="22"/>
            </w:rPr>
          </w:pPr>
          <w:hyperlink w:anchor="_Toc523405095" w:history="1">
            <w:r w:rsidR="00880C46" w:rsidRPr="000B5F0B">
              <w:rPr>
                <w:rStyle w:val="Hyperlink"/>
                <w:noProof/>
                <w:lang w:val="en-GB"/>
              </w:rPr>
              <w:t>11.1</w:t>
            </w:r>
            <w:r w:rsidR="00880C46">
              <w:rPr>
                <w:rFonts w:asciiTheme="minorHAnsi" w:eastAsiaTheme="minorEastAsia" w:hAnsiTheme="minorHAnsi" w:cstheme="minorBidi"/>
                <w:noProof/>
                <w:szCs w:val="22"/>
              </w:rPr>
              <w:tab/>
            </w:r>
            <w:r w:rsidR="00880C46" w:rsidRPr="000B5F0B">
              <w:rPr>
                <w:rStyle w:val="Hyperlink"/>
                <w:noProof/>
                <w:lang w:val="en-GB"/>
              </w:rPr>
              <w:t>Questionnaire households</w:t>
            </w:r>
            <w:r w:rsidR="00880C46">
              <w:rPr>
                <w:noProof/>
                <w:webHidden/>
              </w:rPr>
              <w:tab/>
            </w:r>
            <w:r w:rsidR="00880C46">
              <w:rPr>
                <w:noProof/>
                <w:webHidden/>
              </w:rPr>
              <w:fldChar w:fldCharType="begin"/>
            </w:r>
            <w:r w:rsidR="00880C46">
              <w:rPr>
                <w:noProof/>
                <w:webHidden/>
              </w:rPr>
              <w:instrText xml:space="preserve"> PAGEREF _Toc523405095 \h </w:instrText>
            </w:r>
            <w:r w:rsidR="00880C46">
              <w:rPr>
                <w:noProof/>
                <w:webHidden/>
              </w:rPr>
            </w:r>
            <w:r w:rsidR="00880C46">
              <w:rPr>
                <w:noProof/>
                <w:webHidden/>
              </w:rPr>
              <w:fldChar w:fldCharType="separate"/>
            </w:r>
            <w:r w:rsidR="00880C46">
              <w:rPr>
                <w:noProof/>
                <w:webHidden/>
              </w:rPr>
              <w:t>40</w:t>
            </w:r>
            <w:r w:rsidR="00880C46">
              <w:rPr>
                <w:noProof/>
                <w:webHidden/>
              </w:rPr>
              <w:fldChar w:fldCharType="end"/>
            </w:r>
          </w:hyperlink>
        </w:p>
        <w:p w14:paraId="0A49374F" w14:textId="73B1ACEE" w:rsidR="00880C46" w:rsidRDefault="00743AF7">
          <w:pPr>
            <w:pStyle w:val="Verzeichnis1"/>
            <w:tabs>
              <w:tab w:val="left" w:pos="660"/>
              <w:tab w:val="right" w:leader="dot" w:pos="9062"/>
            </w:tabs>
            <w:rPr>
              <w:rFonts w:asciiTheme="minorHAnsi" w:eastAsiaTheme="minorEastAsia" w:hAnsiTheme="minorHAnsi" w:cstheme="minorBidi"/>
              <w:noProof/>
              <w:szCs w:val="22"/>
            </w:rPr>
          </w:pPr>
          <w:hyperlink w:anchor="_Toc523405096" w:history="1">
            <w:r w:rsidR="00880C46" w:rsidRPr="000B5F0B">
              <w:rPr>
                <w:rStyle w:val="Hyperlink"/>
                <w:noProof/>
                <w:lang w:val="en-GB"/>
              </w:rPr>
              <w:t>11.2</w:t>
            </w:r>
            <w:r w:rsidR="00880C46">
              <w:rPr>
                <w:rFonts w:asciiTheme="minorHAnsi" w:eastAsiaTheme="minorEastAsia" w:hAnsiTheme="minorHAnsi" w:cstheme="minorBidi"/>
                <w:noProof/>
                <w:szCs w:val="22"/>
              </w:rPr>
              <w:tab/>
            </w:r>
            <w:r w:rsidR="00880C46" w:rsidRPr="000B5F0B">
              <w:rPr>
                <w:rStyle w:val="Hyperlink"/>
                <w:noProof/>
                <w:lang w:val="en-GB"/>
              </w:rPr>
              <w:t>Questionnaire commercial</w:t>
            </w:r>
            <w:r w:rsidR="00880C46">
              <w:rPr>
                <w:noProof/>
                <w:webHidden/>
              </w:rPr>
              <w:tab/>
            </w:r>
            <w:r w:rsidR="00880C46">
              <w:rPr>
                <w:noProof/>
                <w:webHidden/>
              </w:rPr>
              <w:fldChar w:fldCharType="begin"/>
            </w:r>
            <w:r w:rsidR="00880C46">
              <w:rPr>
                <w:noProof/>
                <w:webHidden/>
              </w:rPr>
              <w:instrText xml:space="preserve"> PAGEREF _Toc523405096 \h </w:instrText>
            </w:r>
            <w:r w:rsidR="00880C46">
              <w:rPr>
                <w:noProof/>
                <w:webHidden/>
              </w:rPr>
            </w:r>
            <w:r w:rsidR="00880C46">
              <w:rPr>
                <w:noProof/>
                <w:webHidden/>
              </w:rPr>
              <w:fldChar w:fldCharType="separate"/>
            </w:r>
            <w:r w:rsidR="00880C46">
              <w:rPr>
                <w:noProof/>
                <w:webHidden/>
              </w:rPr>
              <w:t>46</w:t>
            </w:r>
            <w:r w:rsidR="00880C46">
              <w:rPr>
                <w:noProof/>
                <w:webHidden/>
              </w:rPr>
              <w:fldChar w:fldCharType="end"/>
            </w:r>
          </w:hyperlink>
        </w:p>
        <w:p w14:paraId="24872746" w14:textId="572FD3C5" w:rsidR="0044053B" w:rsidRPr="00EF62CC" w:rsidRDefault="008945F7">
          <w:pPr>
            <w:rPr>
              <w:lang w:val="en-GB"/>
            </w:rPr>
          </w:pPr>
          <w:r w:rsidRPr="00EF62CC">
            <w:rPr>
              <w:b/>
              <w:bCs/>
              <w:lang w:val="en-GB"/>
            </w:rPr>
            <w:fldChar w:fldCharType="end"/>
          </w:r>
          <w:r w:rsidR="00E47539" w:rsidRPr="00EF62CC">
            <w:rPr>
              <w:b/>
              <w:bCs/>
              <w:noProof/>
              <w:lang w:val="en-GB" w:eastAsia="en-GB"/>
            </w:rPr>
            <w:drawing>
              <wp:anchor distT="0" distB="0" distL="114300" distR="114300" simplePos="0" relativeHeight="251656704" behindDoc="1" locked="1" layoutInCell="1" allowOverlap="1" wp14:anchorId="004675CA" wp14:editId="61341114">
                <wp:simplePos x="0" y="0"/>
                <wp:positionH relativeFrom="column">
                  <wp:posOffset>2097405</wp:posOffset>
                </wp:positionH>
                <wp:positionV relativeFrom="page">
                  <wp:posOffset>23302595</wp:posOffset>
                </wp:positionV>
                <wp:extent cx="4381500" cy="101600"/>
                <wp:effectExtent l="25400" t="0" r="0" b="0"/>
                <wp:wrapNone/>
                <wp:docPr id="35" name="Grafik 35" descr="::Website:Website Elemente:Squares_Dr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bsite:Website Elemente:Squares_DrOL.png"/>
                        <pic:cNvPicPr>
                          <a:picLocks noChangeAspect="1" noChangeArrowheads="1"/>
                        </pic:cNvPicPr>
                      </pic:nvPicPr>
                      <pic:blipFill>
                        <a:blip r:embed="rId16"/>
                        <a:srcRect/>
                        <a:stretch>
                          <a:fillRect/>
                        </a:stretch>
                      </pic:blipFill>
                      <pic:spPr bwMode="auto">
                        <a:xfrm>
                          <a:off x="0" y="0"/>
                          <a:ext cx="4381500" cy="101600"/>
                        </a:xfrm>
                        <a:prstGeom prst="rect">
                          <a:avLst/>
                        </a:prstGeom>
                        <a:noFill/>
                        <a:ln w="9525">
                          <a:noFill/>
                          <a:miter lim="800000"/>
                          <a:headEnd/>
                          <a:tailEnd/>
                        </a:ln>
                      </pic:spPr>
                    </pic:pic>
                  </a:graphicData>
                </a:graphic>
              </wp:anchor>
            </w:drawing>
          </w:r>
        </w:p>
      </w:sdtContent>
    </w:sdt>
    <w:p w14:paraId="6FFA621F" w14:textId="77777777" w:rsidR="00D3614B" w:rsidRPr="00EF62CC" w:rsidRDefault="00D3614B">
      <w:pPr>
        <w:spacing w:after="0" w:line="240" w:lineRule="auto"/>
        <w:jc w:val="left"/>
        <w:rPr>
          <w:b/>
          <w:bCs/>
          <w:kern w:val="32"/>
          <w:sz w:val="24"/>
          <w:lang w:val="en-GB"/>
        </w:rPr>
      </w:pPr>
      <w:r w:rsidRPr="00EF62CC">
        <w:rPr>
          <w:lang w:val="en-GB"/>
        </w:rPr>
        <w:br w:type="page"/>
      </w:r>
    </w:p>
    <w:p w14:paraId="7BBD335A" w14:textId="1A710A2C" w:rsidR="0044186E" w:rsidRDefault="0044186E" w:rsidP="0044186E">
      <w:pPr>
        <w:pStyle w:val="berschrift1"/>
        <w:rPr>
          <w:lang w:val="en-GB"/>
        </w:rPr>
      </w:pPr>
      <w:bookmarkStart w:id="7" w:name="_Toc523405072"/>
      <w:r>
        <w:rPr>
          <w:lang w:val="en-GB"/>
        </w:rPr>
        <w:lastRenderedPageBreak/>
        <w:t xml:space="preserve">List of </w:t>
      </w:r>
      <w:r w:rsidR="006249F0">
        <w:rPr>
          <w:lang w:val="en-GB"/>
        </w:rPr>
        <w:t>T</w:t>
      </w:r>
      <w:r>
        <w:rPr>
          <w:lang w:val="en-GB"/>
        </w:rPr>
        <w:t>ables</w:t>
      </w:r>
      <w:bookmarkEnd w:id="7"/>
    </w:p>
    <w:p w14:paraId="257480A6" w14:textId="761EBF9C" w:rsidR="003D7AD2" w:rsidRDefault="003D7AD2">
      <w:pPr>
        <w:pStyle w:val="Abbildungsverzeichnis"/>
        <w:tabs>
          <w:tab w:val="right" w:leader="dot" w:pos="9062"/>
        </w:tabs>
        <w:rPr>
          <w:rFonts w:asciiTheme="minorHAnsi" w:eastAsiaTheme="minorEastAsia" w:hAnsiTheme="minorHAnsi" w:cstheme="minorBidi"/>
          <w:noProof/>
          <w:szCs w:val="22"/>
        </w:rPr>
      </w:pPr>
      <w:r>
        <w:rPr>
          <w:lang w:val="en-GB"/>
        </w:rPr>
        <w:fldChar w:fldCharType="begin"/>
      </w:r>
      <w:r>
        <w:rPr>
          <w:lang w:val="en-GB"/>
        </w:rPr>
        <w:instrText xml:space="preserve"> TOC \f T \h \z \c "Table" </w:instrText>
      </w:r>
      <w:r>
        <w:rPr>
          <w:lang w:val="en-GB"/>
        </w:rPr>
        <w:fldChar w:fldCharType="separate"/>
      </w:r>
      <w:hyperlink w:anchor="_Toc523405052" w:history="1">
        <w:r w:rsidRPr="00B874E7">
          <w:rPr>
            <w:rStyle w:val="Hyperlink"/>
            <w:rFonts w:eastAsiaTheme="majorEastAsia"/>
            <w:noProof/>
          </w:rPr>
          <w:t>Table 1: Overview selected features of energisation solutions</w:t>
        </w:r>
        <w:r>
          <w:rPr>
            <w:noProof/>
            <w:webHidden/>
          </w:rPr>
          <w:tab/>
        </w:r>
        <w:r>
          <w:rPr>
            <w:noProof/>
            <w:webHidden/>
          </w:rPr>
          <w:fldChar w:fldCharType="begin"/>
        </w:r>
        <w:r>
          <w:rPr>
            <w:noProof/>
            <w:webHidden/>
          </w:rPr>
          <w:instrText xml:space="preserve"> PAGEREF _Toc523405052 \h </w:instrText>
        </w:r>
        <w:r>
          <w:rPr>
            <w:noProof/>
            <w:webHidden/>
          </w:rPr>
        </w:r>
        <w:r>
          <w:rPr>
            <w:noProof/>
            <w:webHidden/>
          </w:rPr>
          <w:fldChar w:fldCharType="separate"/>
        </w:r>
        <w:r>
          <w:rPr>
            <w:noProof/>
            <w:webHidden/>
          </w:rPr>
          <w:t>6</w:t>
        </w:r>
        <w:r>
          <w:rPr>
            <w:noProof/>
            <w:webHidden/>
          </w:rPr>
          <w:fldChar w:fldCharType="end"/>
        </w:r>
      </w:hyperlink>
    </w:p>
    <w:p w14:paraId="01783640" w14:textId="18BE59F4" w:rsidR="003D7AD2" w:rsidRDefault="00743AF7">
      <w:pPr>
        <w:pStyle w:val="Abbildungsverzeichnis"/>
        <w:tabs>
          <w:tab w:val="right" w:leader="dot" w:pos="9062"/>
        </w:tabs>
        <w:rPr>
          <w:rFonts w:asciiTheme="minorHAnsi" w:eastAsiaTheme="minorEastAsia" w:hAnsiTheme="minorHAnsi" w:cstheme="minorBidi"/>
          <w:noProof/>
          <w:szCs w:val="22"/>
        </w:rPr>
      </w:pPr>
      <w:hyperlink w:anchor="_Toc523405053" w:history="1">
        <w:r w:rsidR="003D7AD2" w:rsidRPr="00B874E7">
          <w:rPr>
            <w:rStyle w:val="Hyperlink"/>
            <w:rFonts w:eastAsiaTheme="majorEastAsia"/>
            <w:noProof/>
          </w:rPr>
          <w:t>Table 2: Risks and mitigation actions</w:t>
        </w:r>
        <w:r w:rsidR="003D7AD2">
          <w:rPr>
            <w:noProof/>
            <w:webHidden/>
          </w:rPr>
          <w:tab/>
        </w:r>
        <w:r w:rsidR="003D7AD2">
          <w:rPr>
            <w:noProof/>
            <w:webHidden/>
          </w:rPr>
          <w:fldChar w:fldCharType="begin"/>
        </w:r>
        <w:r w:rsidR="003D7AD2">
          <w:rPr>
            <w:noProof/>
            <w:webHidden/>
          </w:rPr>
          <w:instrText xml:space="preserve"> PAGEREF _Toc523405053 \h </w:instrText>
        </w:r>
        <w:r w:rsidR="003D7AD2">
          <w:rPr>
            <w:noProof/>
            <w:webHidden/>
          </w:rPr>
        </w:r>
        <w:r w:rsidR="003D7AD2">
          <w:rPr>
            <w:noProof/>
            <w:webHidden/>
          </w:rPr>
          <w:fldChar w:fldCharType="separate"/>
        </w:r>
        <w:r w:rsidR="003D7AD2">
          <w:rPr>
            <w:noProof/>
            <w:webHidden/>
          </w:rPr>
          <w:t>9</w:t>
        </w:r>
        <w:r w:rsidR="003D7AD2">
          <w:rPr>
            <w:noProof/>
            <w:webHidden/>
          </w:rPr>
          <w:fldChar w:fldCharType="end"/>
        </w:r>
      </w:hyperlink>
    </w:p>
    <w:p w14:paraId="7BC5F5D6" w14:textId="349A259D" w:rsidR="003D7AD2" w:rsidRDefault="00743AF7">
      <w:pPr>
        <w:pStyle w:val="Abbildungsverzeichnis"/>
        <w:tabs>
          <w:tab w:val="right" w:leader="dot" w:pos="9062"/>
        </w:tabs>
        <w:rPr>
          <w:rFonts w:asciiTheme="minorHAnsi" w:eastAsiaTheme="minorEastAsia" w:hAnsiTheme="minorHAnsi" w:cstheme="minorBidi"/>
          <w:noProof/>
          <w:szCs w:val="22"/>
        </w:rPr>
      </w:pPr>
      <w:hyperlink w:anchor="_Toc523405054" w:history="1">
        <w:r w:rsidR="003D7AD2" w:rsidRPr="00B874E7">
          <w:rPr>
            <w:rStyle w:val="Hyperlink"/>
            <w:rFonts w:eastAsiaTheme="majorEastAsia"/>
            <w:noProof/>
          </w:rPr>
          <w:t>Table 3: Criteria of village selection</w:t>
        </w:r>
        <w:r w:rsidR="003D7AD2">
          <w:rPr>
            <w:noProof/>
            <w:webHidden/>
          </w:rPr>
          <w:tab/>
        </w:r>
        <w:r w:rsidR="003D7AD2">
          <w:rPr>
            <w:noProof/>
            <w:webHidden/>
          </w:rPr>
          <w:fldChar w:fldCharType="begin"/>
        </w:r>
        <w:r w:rsidR="003D7AD2">
          <w:rPr>
            <w:noProof/>
            <w:webHidden/>
          </w:rPr>
          <w:instrText xml:space="preserve"> PAGEREF _Toc523405054 \h </w:instrText>
        </w:r>
        <w:r w:rsidR="003D7AD2">
          <w:rPr>
            <w:noProof/>
            <w:webHidden/>
          </w:rPr>
        </w:r>
        <w:r w:rsidR="003D7AD2">
          <w:rPr>
            <w:noProof/>
            <w:webHidden/>
          </w:rPr>
          <w:fldChar w:fldCharType="separate"/>
        </w:r>
        <w:r w:rsidR="003D7AD2">
          <w:rPr>
            <w:noProof/>
            <w:webHidden/>
          </w:rPr>
          <w:t>14</w:t>
        </w:r>
        <w:r w:rsidR="003D7AD2">
          <w:rPr>
            <w:noProof/>
            <w:webHidden/>
          </w:rPr>
          <w:fldChar w:fldCharType="end"/>
        </w:r>
      </w:hyperlink>
    </w:p>
    <w:p w14:paraId="7475029C" w14:textId="066295F8" w:rsidR="003D7AD2" w:rsidRDefault="00743AF7">
      <w:pPr>
        <w:pStyle w:val="Abbildungsverzeichnis"/>
        <w:tabs>
          <w:tab w:val="right" w:leader="dot" w:pos="9062"/>
        </w:tabs>
        <w:rPr>
          <w:rFonts w:asciiTheme="minorHAnsi" w:eastAsiaTheme="minorEastAsia" w:hAnsiTheme="minorHAnsi" w:cstheme="minorBidi"/>
          <w:noProof/>
          <w:szCs w:val="22"/>
        </w:rPr>
      </w:pPr>
      <w:hyperlink w:anchor="_Toc523405055" w:history="1">
        <w:r w:rsidR="003D7AD2" w:rsidRPr="00B874E7">
          <w:rPr>
            <w:rStyle w:val="Hyperlink"/>
            <w:rFonts w:eastAsiaTheme="majorEastAsia"/>
            <w:noProof/>
          </w:rPr>
          <w:t>Table 4: Pre-selected sites</w:t>
        </w:r>
        <w:r w:rsidR="003D7AD2">
          <w:rPr>
            <w:noProof/>
            <w:webHidden/>
          </w:rPr>
          <w:tab/>
        </w:r>
        <w:r w:rsidR="003D7AD2">
          <w:rPr>
            <w:noProof/>
            <w:webHidden/>
          </w:rPr>
          <w:fldChar w:fldCharType="begin"/>
        </w:r>
        <w:r w:rsidR="003D7AD2">
          <w:rPr>
            <w:noProof/>
            <w:webHidden/>
          </w:rPr>
          <w:instrText xml:space="preserve"> PAGEREF _Toc523405055 \h </w:instrText>
        </w:r>
        <w:r w:rsidR="003D7AD2">
          <w:rPr>
            <w:noProof/>
            <w:webHidden/>
          </w:rPr>
        </w:r>
        <w:r w:rsidR="003D7AD2">
          <w:rPr>
            <w:noProof/>
            <w:webHidden/>
          </w:rPr>
          <w:fldChar w:fldCharType="separate"/>
        </w:r>
        <w:r w:rsidR="003D7AD2">
          <w:rPr>
            <w:noProof/>
            <w:webHidden/>
          </w:rPr>
          <w:t>15</w:t>
        </w:r>
        <w:r w:rsidR="003D7AD2">
          <w:rPr>
            <w:noProof/>
            <w:webHidden/>
          </w:rPr>
          <w:fldChar w:fldCharType="end"/>
        </w:r>
      </w:hyperlink>
    </w:p>
    <w:p w14:paraId="47F20765" w14:textId="0CDAF598" w:rsidR="003D7AD2" w:rsidRDefault="00743AF7">
      <w:pPr>
        <w:pStyle w:val="Abbildungsverzeichnis"/>
        <w:tabs>
          <w:tab w:val="right" w:leader="dot" w:pos="9062"/>
        </w:tabs>
        <w:rPr>
          <w:rFonts w:asciiTheme="minorHAnsi" w:eastAsiaTheme="minorEastAsia" w:hAnsiTheme="minorHAnsi" w:cstheme="minorBidi"/>
          <w:noProof/>
          <w:szCs w:val="22"/>
        </w:rPr>
      </w:pPr>
      <w:hyperlink w:anchor="_Toc523405056" w:history="1">
        <w:r w:rsidR="003D7AD2" w:rsidRPr="00B874E7">
          <w:rPr>
            <w:rStyle w:val="Hyperlink"/>
            <w:rFonts w:eastAsiaTheme="majorEastAsia"/>
            <w:noProof/>
          </w:rPr>
          <w:t>Table 5: Criteria considered for site selection for PV-based system</w:t>
        </w:r>
        <w:r w:rsidR="003D7AD2">
          <w:rPr>
            <w:noProof/>
            <w:webHidden/>
          </w:rPr>
          <w:tab/>
        </w:r>
        <w:r w:rsidR="003D7AD2">
          <w:rPr>
            <w:noProof/>
            <w:webHidden/>
          </w:rPr>
          <w:fldChar w:fldCharType="begin"/>
        </w:r>
        <w:r w:rsidR="003D7AD2">
          <w:rPr>
            <w:noProof/>
            <w:webHidden/>
          </w:rPr>
          <w:instrText xml:space="preserve"> PAGEREF _Toc523405056 \h </w:instrText>
        </w:r>
        <w:r w:rsidR="003D7AD2">
          <w:rPr>
            <w:noProof/>
            <w:webHidden/>
          </w:rPr>
        </w:r>
        <w:r w:rsidR="003D7AD2">
          <w:rPr>
            <w:noProof/>
            <w:webHidden/>
          </w:rPr>
          <w:fldChar w:fldCharType="separate"/>
        </w:r>
        <w:r w:rsidR="003D7AD2">
          <w:rPr>
            <w:noProof/>
            <w:webHidden/>
          </w:rPr>
          <w:t>17</w:t>
        </w:r>
        <w:r w:rsidR="003D7AD2">
          <w:rPr>
            <w:noProof/>
            <w:webHidden/>
          </w:rPr>
          <w:fldChar w:fldCharType="end"/>
        </w:r>
      </w:hyperlink>
    </w:p>
    <w:p w14:paraId="2B1276C0" w14:textId="4E021ED9" w:rsidR="003D7AD2" w:rsidRDefault="00743AF7">
      <w:pPr>
        <w:pStyle w:val="Abbildungsverzeichnis"/>
        <w:tabs>
          <w:tab w:val="right" w:leader="dot" w:pos="9062"/>
        </w:tabs>
        <w:rPr>
          <w:rFonts w:asciiTheme="minorHAnsi" w:eastAsiaTheme="minorEastAsia" w:hAnsiTheme="minorHAnsi" w:cstheme="minorBidi"/>
          <w:noProof/>
          <w:szCs w:val="22"/>
        </w:rPr>
      </w:pPr>
      <w:hyperlink w:anchor="_Toc523405057" w:history="1">
        <w:r w:rsidR="003D7AD2" w:rsidRPr="00B874E7">
          <w:rPr>
            <w:rStyle w:val="Hyperlink"/>
            <w:rFonts w:eastAsiaTheme="majorEastAsia"/>
            <w:noProof/>
          </w:rPr>
          <w:t>Table 6: Heating value of energy sources used in Lesotho</w:t>
        </w:r>
        <w:r w:rsidR="003D7AD2">
          <w:rPr>
            <w:noProof/>
            <w:webHidden/>
          </w:rPr>
          <w:tab/>
        </w:r>
        <w:r w:rsidR="003D7AD2">
          <w:rPr>
            <w:noProof/>
            <w:webHidden/>
          </w:rPr>
          <w:fldChar w:fldCharType="begin"/>
        </w:r>
        <w:r w:rsidR="003D7AD2">
          <w:rPr>
            <w:noProof/>
            <w:webHidden/>
          </w:rPr>
          <w:instrText xml:space="preserve"> PAGEREF _Toc523405057 \h </w:instrText>
        </w:r>
        <w:r w:rsidR="003D7AD2">
          <w:rPr>
            <w:noProof/>
            <w:webHidden/>
          </w:rPr>
        </w:r>
        <w:r w:rsidR="003D7AD2">
          <w:rPr>
            <w:noProof/>
            <w:webHidden/>
          </w:rPr>
          <w:fldChar w:fldCharType="separate"/>
        </w:r>
        <w:r w:rsidR="003D7AD2">
          <w:rPr>
            <w:noProof/>
            <w:webHidden/>
          </w:rPr>
          <w:t>21</w:t>
        </w:r>
        <w:r w:rsidR="003D7AD2">
          <w:rPr>
            <w:noProof/>
            <w:webHidden/>
          </w:rPr>
          <w:fldChar w:fldCharType="end"/>
        </w:r>
      </w:hyperlink>
    </w:p>
    <w:p w14:paraId="7E625B0B" w14:textId="007990A5" w:rsidR="003D7AD2" w:rsidRDefault="00743AF7">
      <w:pPr>
        <w:pStyle w:val="Abbildungsverzeichnis"/>
        <w:tabs>
          <w:tab w:val="right" w:leader="dot" w:pos="9062"/>
        </w:tabs>
        <w:rPr>
          <w:rFonts w:asciiTheme="minorHAnsi" w:eastAsiaTheme="minorEastAsia" w:hAnsiTheme="minorHAnsi" w:cstheme="minorBidi"/>
          <w:noProof/>
          <w:szCs w:val="22"/>
        </w:rPr>
      </w:pPr>
      <w:hyperlink w:anchor="_Toc523405058" w:history="1">
        <w:r w:rsidR="003D7AD2" w:rsidRPr="00B874E7">
          <w:rPr>
            <w:rStyle w:val="Hyperlink"/>
            <w:rFonts w:eastAsiaTheme="majorEastAsia"/>
            <w:noProof/>
          </w:rPr>
          <w:t>Table 7: Weight of units of energy sources</w:t>
        </w:r>
        <w:r w:rsidR="003D7AD2">
          <w:rPr>
            <w:noProof/>
            <w:webHidden/>
          </w:rPr>
          <w:tab/>
        </w:r>
        <w:r w:rsidR="003D7AD2">
          <w:rPr>
            <w:noProof/>
            <w:webHidden/>
          </w:rPr>
          <w:fldChar w:fldCharType="begin"/>
        </w:r>
        <w:r w:rsidR="003D7AD2">
          <w:rPr>
            <w:noProof/>
            <w:webHidden/>
          </w:rPr>
          <w:instrText xml:space="preserve"> PAGEREF _Toc523405058 \h </w:instrText>
        </w:r>
        <w:r w:rsidR="003D7AD2">
          <w:rPr>
            <w:noProof/>
            <w:webHidden/>
          </w:rPr>
        </w:r>
        <w:r w:rsidR="003D7AD2">
          <w:rPr>
            <w:noProof/>
            <w:webHidden/>
          </w:rPr>
          <w:fldChar w:fldCharType="separate"/>
        </w:r>
        <w:r w:rsidR="003D7AD2">
          <w:rPr>
            <w:noProof/>
            <w:webHidden/>
          </w:rPr>
          <w:t>21</w:t>
        </w:r>
        <w:r w:rsidR="003D7AD2">
          <w:rPr>
            <w:noProof/>
            <w:webHidden/>
          </w:rPr>
          <w:fldChar w:fldCharType="end"/>
        </w:r>
      </w:hyperlink>
    </w:p>
    <w:p w14:paraId="1E4BB726" w14:textId="1AD40884" w:rsidR="003D7AD2" w:rsidRDefault="00743AF7">
      <w:pPr>
        <w:pStyle w:val="Abbildungsverzeichnis"/>
        <w:tabs>
          <w:tab w:val="right" w:leader="dot" w:pos="9062"/>
        </w:tabs>
        <w:rPr>
          <w:rFonts w:asciiTheme="minorHAnsi" w:eastAsiaTheme="minorEastAsia" w:hAnsiTheme="minorHAnsi" w:cstheme="minorBidi"/>
          <w:noProof/>
          <w:szCs w:val="22"/>
        </w:rPr>
      </w:pPr>
      <w:hyperlink w:anchor="_Toc523405059" w:history="1">
        <w:r w:rsidR="003D7AD2" w:rsidRPr="00B874E7">
          <w:rPr>
            <w:rStyle w:val="Hyperlink"/>
            <w:rFonts w:eastAsiaTheme="majorEastAsia"/>
            <w:noProof/>
          </w:rPr>
          <w:t>Table 8: Costs of different renewable technologies and other components for mini-grids</w:t>
        </w:r>
        <w:r w:rsidR="003D7AD2">
          <w:rPr>
            <w:noProof/>
            <w:webHidden/>
          </w:rPr>
          <w:tab/>
        </w:r>
        <w:r w:rsidR="003D7AD2">
          <w:rPr>
            <w:noProof/>
            <w:webHidden/>
          </w:rPr>
          <w:fldChar w:fldCharType="begin"/>
        </w:r>
        <w:r w:rsidR="003D7AD2">
          <w:rPr>
            <w:noProof/>
            <w:webHidden/>
          </w:rPr>
          <w:instrText xml:space="preserve"> PAGEREF _Toc523405059 \h </w:instrText>
        </w:r>
        <w:r w:rsidR="003D7AD2">
          <w:rPr>
            <w:noProof/>
            <w:webHidden/>
          </w:rPr>
        </w:r>
        <w:r w:rsidR="003D7AD2">
          <w:rPr>
            <w:noProof/>
            <w:webHidden/>
          </w:rPr>
          <w:fldChar w:fldCharType="separate"/>
        </w:r>
        <w:r w:rsidR="003D7AD2">
          <w:rPr>
            <w:noProof/>
            <w:webHidden/>
          </w:rPr>
          <w:t>24</w:t>
        </w:r>
        <w:r w:rsidR="003D7AD2">
          <w:rPr>
            <w:noProof/>
            <w:webHidden/>
          </w:rPr>
          <w:fldChar w:fldCharType="end"/>
        </w:r>
      </w:hyperlink>
    </w:p>
    <w:p w14:paraId="59BDF3E9" w14:textId="79C53BE0" w:rsidR="003D7AD2" w:rsidRDefault="00743AF7">
      <w:pPr>
        <w:pStyle w:val="Abbildungsverzeichnis"/>
        <w:tabs>
          <w:tab w:val="right" w:leader="dot" w:pos="9062"/>
        </w:tabs>
        <w:rPr>
          <w:rFonts w:asciiTheme="minorHAnsi" w:eastAsiaTheme="minorEastAsia" w:hAnsiTheme="minorHAnsi" w:cstheme="minorBidi"/>
          <w:noProof/>
          <w:szCs w:val="22"/>
        </w:rPr>
      </w:pPr>
      <w:hyperlink w:anchor="_Toc523405060" w:history="1">
        <w:r w:rsidR="003D7AD2" w:rsidRPr="00B874E7">
          <w:rPr>
            <w:rStyle w:val="Hyperlink"/>
            <w:rFonts w:eastAsiaTheme="majorEastAsia"/>
            <w:noProof/>
          </w:rPr>
          <w:t>Table 9: Key characteristics and investment costs (Maloti) of three sizes of energy centres</w:t>
        </w:r>
        <w:r w:rsidR="003D7AD2">
          <w:rPr>
            <w:noProof/>
            <w:webHidden/>
          </w:rPr>
          <w:tab/>
        </w:r>
        <w:r w:rsidR="003D7AD2">
          <w:rPr>
            <w:noProof/>
            <w:webHidden/>
          </w:rPr>
          <w:fldChar w:fldCharType="begin"/>
        </w:r>
        <w:r w:rsidR="003D7AD2">
          <w:rPr>
            <w:noProof/>
            <w:webHidden/>
          </w:rPr>
          <w:instrText xml:space="preserve"> PAGEREF _Toc523405060 \h </w:instrText>
        </w:r>
        <w:r w:rsidR="003D7AD2">
          <w:rPr>
            <w:noProof/>
            <w:webHidden/>
          </w:rPr>
        </w:r>
        <w:r w:rsidR="003D7AD2">
          <w:rPr>
            <w:noProof/>
            <w:webHidden/>
          </w:rPr>
          <w:fldChar w:fldCharType="separate"/>
        </w:r>
        <w:r w:rsidR="003D7AD2">
          <w:rPr>
            <w:noProof/>
            <w:webHidden/>
          </w:rPr>
          <w:t>25</w:t>
        </w:r>
        <w:r w:rsidR="003D7AD2">
          <w:rPr>
            <w:noProof/>
            <w:webHidden/>
          </w:rPr>
          <w:fldChar w:fldCharType="end"/>
        </w:r>
      </w:hyperlink>
    </w:p>
    <w:p w14:paraId="674319F1" w14:textId="30F0E350" w:rsidR="003D7AD2" w:rsidRDefault="00743AF7">
      <w:pPr>
        <w:pStyle w:val="Abbildungsverzeichnis"/>
        <w:tabs>
          <w:tab w:val="right" w:leader="dot" w:pos="9062"/>
        </w:tabs>
        <w:rPr>
          <w:rFonts w:asciiTheme="minorHAnsi" w:eastAsiaTheme="minorEastAsia" w:hAnsiTheme="minorHAnsi" w:cstheme="minorBidi"/>
          <w:noProof/>
          <w:szCs w:val="22"/>
        </w:rPr>
      </w:pPr>
      <w:hyperlink w:anchor="_Toc523405061" w:history="1">
        <w:r w:rsidR="003D7AD2" w:rsidRPr="00B874E7">
          <w:rPr>
            <w:rStyle w:val="Hyperlink"/>
            <w:rFonts w:eastAsiaTheme="majorEastAsia"/>
            <w:noProof/>
          </w:rPr>
          <w:t>Table 10: Details and costs (Maloti) of initial stockage depending on EC size</w:t>
        </w:r>
        <w:r w:rsidR="003D7AD2">
          <w:rPr>
            <w:noProof/>
            <w:webHidden/>
          </w:rPr>
          <w:tab/>
        </w:r>
        <w:r w:rsidR="003D7AD2">
          <w:rPr>
            <w:noProof/>
            <w:webHidden/>
          </w:rPr>
          <w:fldChar w:fldCharType="begin"/>
        </w:r>
        <w:r w:rsidR="003D7AD2">
          <w:rPr>
            <w:noProof/>
            <w:webHidden/>
          </w:rPr>
          <w:instrText xml:space="preserve"> PAGEREF _Toc523405061 \h </w:instrText>
        </w:r>
        <w:r w:rsidR="003D7AD2">
          <w:rPr>
            <w:noProof/>
            <w:webHidden/>
          </w:rPr>
        </w:r>
        <w:r w:rsidR="003D7AD2">
          <w:rPr>
            <w:noProof/>
            <w:webHidden/>
          </w:rPr>
          <w:fldChar w:fldCharType="separate"/>
        </w:r>
        <w:r w:rsidR="003D7AD2">
          <w:rPr>
            <w:noProof/>
            <w:webHidden/>
          </w:rPr>
          <w:t>26</w:t>
        </w:r>
        <w:r w:rsidR="003D7AD2">
          <w:rPr>
            <w:noProof/>
            <w:webHidden/>
          </w:rPr>
          <w:fldChar w:fldCharType="end"/>
        </w:r>
      </w:hyperlink>
    </w:p>
    <w:p w14:paraId="14472CC3" w14:textId="54A849B9" w:rsidR="003D7AD2" w:rsidRDefault="00743AF7">
      <w:pPr>
        <w:pStyle w:val="Abbildungsverzeichnis"/>
        <w:tabs>
          <w:tab w:val="right" w:leader="dot" w:pos="9062"/>
        </w:tabs>
        <w:rPr>
          <w:rFonts w:asciiTheme="minorHAnsi" w:eastAsiaTheme="minorEastAsia" w:hAnsiTheme="minorHAnsi" w:cstheme="minorBidi"/>
          <w:noProof/>
          <w:szCs w:val="22"/>
        </w:rPr>
      </w:pPr>
      <w:hyperlink w:anchor="_Toc523405062" w:history="1">
        <w:r w:rsidR="003D7AD2" w:rsidRPr="00B874E7">
          <w:rPr>
            <w:rStyle w:val="Hyperlink"/>
            <w:rFonts w:eastAsiaTheme="majorEastAsia"/>
            <w:noProof/>
          </w:rPr>
          <w:t>Table 11: Annual costs in Maloti of different sizes of energy centres</w:t>
        </w:r>
        <w:r w:rsidR="003D7AD2">
          <w:rPr>
            <w:noProof/>
            <w:webHidden/>
          </w:rPr>
          <w:tab/>
        </w:r>
        <w:r w:rsidR="003D7AD2">
          <w:rPr>
            <w:noProof/>
            <w:webHidden/>
          </w:rPr>
          <w:fldChar w:fldCharType="begin"/>
        </w:r>
        <w:r w:rsidR="003D7AD2">
          <w:rPr>
            <w:noProof/>
            <w:webHidden/>
          </w:rPr>
          <w:instrText xml:space="preserve"> PAGEREF _Toc523405062 \h </w:instrText>
        </w:r>
        <w:r w:rsidR="003D7AD2">
          <w:rPr>
            <w:noProof/>
            <w:webHidden/>
          </w:rPr>
        </w:r>
        <w:r w:rsidR="003D7AD2">
          <w:rPr>
            <w:noProof/>
            <w:webHidden/>
          </w:rPr>
          <w:fldChar w:fldCharType="separate"/>
        </w:r>
        <w:r w:rsidR="003D7AD2">
          <w:rPr>
            <w:noProof/>
            <w:webHidden/>
          </w:rPr>
          <w:t>27</w:t>
        </w:r>
        <w:r w:rsidR="003D7AD2">
          <w:rPr>
            <w:noProof/>
            <w:webHidden/>
          </w:rPr>
          <w:fldChar w:fldCharType="end"/>
        </w:r>
      </w:hyperlink>
    </w:p>
    <w:p w14:paraId="098CF223" w14:textId="77CC8F66" w:rsidR="003D7AD2" w:rsidRDefault="00743AF7">
      <w:pPr>
        <w:pStyle w:val="Abbildungsverzeichnis"/>
        <w:tabs>
          <w:tab w:val="right" w:leader="dot" w:pos="9062"/>
        </w:tabs>
        <w:rPr>
          <w:rFonts w:asciiTheme="minorHAnsi" w:eastAsiaTheme="minorEastAsia" w:hAnsiTheme="minorHAnsi" w:cstheme="minorBidi"/>
          <w:noProof/>
          <w:szCs w:val="22"/>
        </w:rPr>
      </w:pPr>
      <w:hyperlink w:anchor="_Toc523405063" w:history="1">
        <w:r w:rsidR="003D7AD2" w:rsidRPr="00B874E7">
          <w:rPr>
            <w:rStyle w:val="Hyperlink"/>
            <w:rFonts w:eastAsiaTheme="majorEastAsia"/>
            <w:noProof/>
          </w:rPr>
          <w:t>Table 12: Sources and scale of annual income (Maloti) depending on size of energy centre</w:t>
        </w:r>
        <w:r w:rsidR="003D7AD2">
          <w:rPr>
            <w:noProof/>
            <w:webHidden/>
          </w:rPr>
          <w:tab/>
        </w:r>
        <w:r w:rsidR="003D7AD2">
          <w:rPr>
            <w:noProof/>
            <w:webHidden/>
          </w:rPr>
          <w:fldChar w:fldCharType="begin"/>
        </w:r>
        <w:r w:rsidR="003D7AD2">
          <w:rPr>
            <w:noProof/>
            <w:webHidden/>
          </w:rPr>
          <w:instrText xml:space="preserve"> PAGEREF _Toc523405063 \h </w:instrText>
        </w:r>
        <w:r w:rsidR="003D7AD2">
          <w:rPr>
            <w:noProof/>
            <w:webHidden/>
          </w:rPr>
        </w:r>
        <w:r w:rsidR="003D7AD2">
          <w:rPr>
            <w:noProof/>
            <w:webHidden/>
          </w:rPr>
          <w:fldChar w:fldCharType="separate"/>
        </w:r>
        <w:r w:rsidR="003D7AD2">
          <w:rPr>
            <w:noProof/>
            <w:webHidden/>
          </w:rPr>
          <w:t>27</w:t>
        </w:r>
        <w:r w:rsidR="003D7AD2">
          <w:rPr>
            <w:noProof/>
            <w:webHidden/>
          </w:rPr>
          <w:fldChar w:fldCharType="end"/>
        </w:r>
      </w:hyperlink>
    </w:p>
    <w:p w14:paraId="7F31CC27" w14:textId="0B91CC61" w:rsidR="003D7AD2" w:rsidRDefault="00743AF7">
      <w:pPr>
        <w:pStyle w:val="Abbildungsverzeichnis"/>
        <w:tabs>
          <w:tab w:val="right" w:leader="dot" w:pos="9062"/>
        </w:tabs>
        <w:rPr>
          <w:rFonts w:asciiTheme="minorHAnsi" w:eastAsiaTheme="minorEastAsia" w:hAnsiTheme="minorHAnsi" w:cstheme="minorBidi"/>
          <w:noProof/>
          <w:szCs w:val="22"/>
        </w:rPr>
      </w:pPr>
      <w:hyperlink w:anchor="_Toc523405064" w:history="1">
        <w:r w:rsidR="003D7AD2" w:rsidRPr="00B874E7">
          <w:rPr>
            <w:rStyle w:val="Hyperlink"/>
            <w:rFonts w:eastAsiaTheme="majorEastAsia"/>
            <w:noProof/>
          </w:rPr>
          <w:t>Table 13: Consumption patterns of households for electricity</w:t>
        </w:r>
        <w:r w:rsidR="003D7AD2">
          <w:rPr>
            <w:noProof/>
            <w:webHidden/>
          </w:rPr>
          <w:tab/>
        </w:r>
        <w:r w:rsidR="003D7AD2">
          <w:rPr>
            <w:noProof/>
            <w:webHidden/>
          </w:rPr>
          <w:fldChar w:fldCharType="begin"/>
        </w:r>
        <w:r w:rsidR="003D7AD2">
          <w:rPr>
            <w:noProof/>
            <w:webHidden/>
          </w:rPr>
          <w:instrText xml:space="preserve"> PAGEREF _Toc523405064 \h </w:instrText>
        </w:r>
        <w:r w:rsidR="003D7AD2">
          <w:rPr>
            <w:noProof/>
            <w:webHidden/>
          </w:rPr>
        </w:r>
        <w:r w:rsidR="003D7AD2">
          <w:rPr>
            <w:noProof/>
            <w:webHidden/>
          </w:rPr>
          <w:fldChar w:fldCharType="separate"/>
        </w:r>
        <w:r w:rsidR="003D7AD2">
          <w:rPr>
            <w:noProof/>
            <w:webHidden/>
          </w:rPr>
          <w:t>28</w:t>
        </w:r>
        <w:r w:rsidR="003D7AD2">
          <w:rPr>
            <w:noProof/>
            <w:webHidden/>
          </w:rPr>
          <w:fldChar w:fldCharType="end"/>
        </w:r>
      </w:hyperlink>
    </w:p>
    <w:p w14:paraId="3471F126" w14:textId="4D887509" w:rsidR="003D7AD2" w:rsidRDefault="00743AF7">
      <w:pPr>
        <w:pStyle w:val="Abbildungsverzeichnis"/>
        <w:tabs>
          <w:tab w:val="right" w:leader="dot" w:pos="9062"/>
        </w:tabs>
        <w:rPr>
          <w:rFonts w:asciiTheme="minorHAnsi" w:eastAsiaTheme="minorEastAsia" w:hAnsiTheme="minorHAnsi" w:cstheme="minorBidi"/>
          <w:noProof/>
          <w:szCs w:val="22"/>
        </w:rPr>
      </w:pPr>
      <w:hyperlink w:anchor="_Toc523405065" w:history="1">
        <w:r w:rsidR="003D7AD2" w:rsidRPr="00B874E7">
          <w:rPr>
            <w:rStyle w:val="Hyperlink"/>
            <w:rFonts w:eastAsiaTheme="majorEastAsia"/>
            <w:noProof/>
          </w:rPr>
          <w:t>Table 14: Consumption patterns of anchor customers for electricity</w:t>
        </w:r>
        <w:r w:rsidR="003D7AD2">
          <w:rPr>
            <w:noProof/>
            <w:webHidden/>
          </w:rPr>
          <w:tab/>
        </w:r>
        <w:r w:rsidR="003D7AD2">
          <w:rPr>
            <w:noProof/>
            <w:webHidden/>
          </w:rPr>
          <w:fldChar w:fldCharType="begin"/>
        </w:r>
        <w:r w:rsidR="003D7AD2">
          <w:rPr>
            <w:noProof/>
            <w:webHidden/>
          </w:rPr>
          <w:instrText xml:space="preserve"> PAGEREF _Toc523405065 \h </w:instrText>
        </w:r>
        <w:r w:rsidR="003D7AD2">
          <w:rPr>
            <w:noProof/>
            <w:webHidden/>
          </w:rPr>
        </w:r>
        <w:r w:rsidR="003D7AD2">
          <w:rPr>
            <w:noProof/>
            <w:webHidden/>
          </w:rPr>
          <w:fldChar w:fldCharType="separate"/>
        </w:r>
        <w:r w:rsidR="003D7AD2">
          <w:rPr>
            <w:noProof/>
            <w:webHidden/>
          </w:rPr>
          <w:t>28</w:t>
        </w:r>
        <w:r w:rsidR="003D7AD2">
          <w:rPr>
            <w:noProof/>
            <w:webHidden/>
          </w:rPr>
          <w:fldChar w:fldCharType="end"/>
        </w:r>
      </w:hyperlink>
    </w:p>
    <w:p w14:paraId="123D17BF" w14:textId="4629FFA7" w:rsidR="003D7AD2" w:rsidRDefault="00743AF7">
      <w:pPr>
        <w:pStyle w:val="Abbildungsverzeichnis"/>
        <w:tabs>
          <w:tab w:val="right" w:leader="dot" w:pos="9062"/>
        </w:tabs>
        <w:rPr>
          <w:rFonts w:asciiTheme="minorHAnsi" w:eastAsiaTheme="minorEastAsia" w:hAnsiTheme="minorHAnsi" w:cstheme="minorBidi"/>
          <w:noProof/>
          <w:szCs w:val="22"/>
        </w:rPr>
      </w:pPr>
      <w:hyperlink w:anchor="_Toc523405066" w:history="1">
        <w:r w:rsidR="003D7AD2" w:rsidRPr="00B874E7">
          <w:rPr>
            <w:rStyle w:val="Hyperlink"/>
            <w:rFonts w:eastAsiaTheme="majorEastAsia"/>
            <w:noProof/>
          </w:rPr>
          <w:t>Table 15: Household types with power demand</w:t>
        </w:r>
        <w:r w:rsidR="003D7AD2">
          <w:rPr>
            <w:noProof/>
            <w:webHidden/>
          </w:rPr>
          <w:tab/>
        </w:r>
        <w:r w:rsidR="003D7AD2">
          <w:rPr>
            <w:noProof/>
            <w:webHidden/>
          </w:rPr>
          <w:fldChar w:fldCharType="begin"/>
        </w:r>
        <w:r w:rsidR="003D7AD2">
          <w:rPr>
            <w:noProof/>
            <w:webHidden/>
          </w:rPr>
          <w:instrText xml:space="preserve"> PAGEREF _Toc523405066 \h </w:instrText>
        </w:r>
        <w:r w:rsidR="003D7AD2">
          <w:rPr>
            <w:noProof/>
            <w:webHidden/>
          </w:rPr>
        </w:r>
        <w:r w:rsidR="003D7AD2">
          <w:rPr>
            <w:noProof/>
            <w:webHidden/>
          </w:rPr>
          <w:fldChar w:fldCharType="separate"/>
        </w:r>
        <w:r w:rsidR="003D7AD2">
          <w:rPr>
            <w:noProof/>
            <w:webHidden/>
          </w:rPr>
          <w:t>29</w:t>
        </w:r>
        <w:r w:rsidR="003D7AD2">
          <w:rPr>
            <w:noProof/>
            <w:webHidden/>
          </w:rPr>
          <w:fldChar w:fldCharType="end"/>
        </w:r>
      </w:hyperlink>
    </w:p>
    <w:p w14:paraId="4CC4C52A" w14:textId="3DAA25C9" w:rsidR="003D7AD2" w:rsidRDefault="00743AF7">
      <w:pPr>
        <w:pStyle w:val="Abbildungsverzeichnis"/>
        <w:tabs>
          <w:tab w:val="right" w:leader="dot" w:pos="9062"/>
        </w:tabs>
        <w:rPr>
          <w:rFonts w:asciiTheme="minorHAnsi" w:eastAsiaTheme="minorEastAsia" w:hAnsiTheme="minorHAnsi" w:cstheme="minorBidi"/>
          <w:noProof/>
          <w:szCs w:val="22"/>
        </w:rPr>
      </w:pPr>
      <w:hyperlink w:anchor="_Toc523405067" w:history="1">
        <w:r w:rsidR="003D7AD2" w:rsidRPr="00B874E7">
          <w:rPr>
            <w:rStyle w:val="Hyperlink"/>
            <w:rFonts w:eastAsiaTheme="majorEastAsia"/>
            <w:noProof/>
          </w:rPr>
          <w:t>Table 16: Future power demand by households in villages with mini-grids</w:t>
        </w:r>
        <w:r w:rsidR="003D7AD2">
          <w:rPr>
            <w:noProof/>
            <w:webHidden/>
          </w:rPr>
          <w:tab/>
        </w:r>
        <w:r w:rsidR="003D7AD2">
          <w:rPr>
            <w:noProof/>
            <w:webHidden/>
          </w:rPr>
          <w:fldChar w:fldCharType="begin"/>
        </w:r>
        <w:r w:rsidR="003D7AD2">
          <w:rPr>
            <w:noProof/>
            <w:webHidden/>
          </w:rPr>
          <w:instrText xml:space="preserve"> PAGEREF _Toc523405067 \h </w:instrText>
        </w:r>
        <w:r w:rsidR="003D7AD2">
          <w:rPr>
            <w:noProof/>
            <w:webHidden/>
          </w:rPr>
        </w:r>
        <w:r w:rsidR="003D7AD2">
          <w:rPr>
            <w:noProof/>
            <w:webHidden/>
          </w:rPr>
          <w:fldChar w:fldCharType="separate"/>
        </w:r>
        <w:r w:rsidR="003D7AD2">
          <w:rPr>
            <w:noProof/>
            <w:webHidden/>
          </w:rPr>
          <w:t>30</w:t>
        </w:r>
        <w:r w:rsidR="003D7AD2">
          <w:rPr>
            <w:noProof/>
            <w:webHidden/>
          </w:rPr>
          <w:fldChar w:fldCharType="end"/>
        </w:r>
      </w:hyperlink>
    </w:p>
    <w:p w14:paraId="33CCC0BD" w14:textId="7ADEC5EF" w:rsidR="003D7AD2" w:rsidRDefault="00743AF7">
      <w:pPr>
        <w:pStyle w:val="Abbildungsverzeichnis"/>
        <w:tabs>
          <w:tab w:val="right" w:leader="dot" w:pos="9062"/>
        </w:tabs>
        <w:rPr>
          <w:rFonts w:asciiTheme="minorHAnsi" w:eastAsiaTheme="minorEastAsia" w:hAnsiTheme="minorHAnsi" w:cstheme="minorBidi"/>
          <w:noProof/>
          <w:szCs w:val="22"/>
        </w:rPr>
      </w:pPr>
      <w:hyperlink w:anchor="_Toc523405068" w:history="1">
        <w:r w:rsidR="003D7AD2" w:rsidRPr="00B874E7">
          <w:rPr>
            <w:rStyle w:val="Hyperlink"/>
            <w:rFonts w:eastAsiaTheme="majorEastAsia"/>
            <w:noProof/>
          </w:rPr>
          <w:t>Table 17: Future power demand by households in villages with energy centres</w:t>
        </w:r>
        <w:r w:rsidR="003D7AD2">
          <w:rPr>
            <w:noProof/>
            <w:webHidden/>
          </w:rPr>
          <w:tab/>
        </w:r>
        <w:r w:rsidR="003D7AD2">
          <w:rPr>
            <w:noProof/>
            <w:webHidden/>
          </w:rPr>
          <w:fldChar w:fldCharType="begin"/>
        </w:r>
        <w:r w:rsidR="003D7AD2">
          <w:rPr>
            <w:noProof/>
            <w:webHidden/>
          </w:rPr>
          <w:instrText xml:space="preserve"> PAGEREF _Toc523405068 \h </w:instrText>
        </w:r>
        <w:r w:rsidR="003D7AD2">
          <w:rPr>
            <w:noProof/>
            <w:webHidden/>
          </w:rPr>
        </w:r>
        <w:r w:rsidR="003D7AD2">
          <w:rPr>
            <w:noProof/>
            <w:webHidden/>
          </w:rPr>
          <w:fldChar w:fldCharType="separate"/>
        </w:r>
        <w:r w:rsidR="003D7AD2">
          <w:rPr>
            <w:noProof/>
            <w:webHidden/>
          </w:rPr>
          <w:t>30</w:t>
        </w:r>
        <w:r w:rsidR="003D7AD2">
          <w:rPr>
            <w:noProof/>
            <w:webHidden/>
          </w:rPr>
          <w:fldChar w:fldCharType="end"/>
        </w:r>
      </w:hyperlink>
    </w:p>
    <w:p w14:paraId="510ADC64" w14:textId="24F1A88C" w:rsidR="003D7AD2" w:rsidRDefault="00743AF7">
      <w:pPr>
        <w:pStyle w:val="Abbildungsverzeichnis"/>
        <w:tabs>
          <w:tab w:val="right" w:leader="dot" w:pos="9062"/>
        </w:tabs>
        <w:rPr>
          <w:rFonts w:asciiTheme="minorHAnsi" w:eastAsiaTheme="minorEastAsia" w:hAnsiTheme="minorHAnsi" w:cstheme="minorBidi"/>
          <w:noProof/>
          <w:szCs w:val="22"/>
        </w:rPr>
      </w:pPr>
      <w:hyperlink w:anchor="_Toc523405069" w:history="1">
        <w:r w:rsidR="003D7AD2" w:rsidRPr="00B874E7">
          <w:rPr>
            <w:rStyle w:val="Hyperlink"/>
            <w:rFonts w:eastAsiaTheme="majorEastAsia"/>
            <w:noProof/>
          </w:rPr>
          <w:t>Table 18: Classification of anchor customers in five Lesotho districts</w:t>
        </w:r>
        <w:r w:rsidR="003D7AD2">
          <w:rPr>
            <w:noProof/>
            <w:webHidden/>
          </w:rPr>
          <w:tab/>
        </w:r>
        <w:r w:rsidR="003D7AD2">
          <w:rPr>
            <w:noProof/>
            <w:webHidden/>
          </w:rPr>
          <w:fldChar w:fldCharType="begin"/>
        </w:r>
        <w:r w:rsidR="003D7AD2">
          <w:rPr>
            <w:noProof/>
            <w:webHidden/>
          </w:rPr>
          <w:instrText xml:space="preserve"> PAGEREF _Toc523405069 \h </w:instrText>
        </w:r>
        <w:r w:rsidR="003D7AD2">
          <w:rPr>
            <w:noProof/>
            <w:webHidden/>
          </w:rPr>
        </w:r>
        <w:r w:rsidR="003D7AD2">
          <w:rPr>
            <w:noProof/>
            <w:webHidden/>
          </w:rPr>
          <w:fldChar w:fldCharType="separate"/>
        </w:r>
        <w:r w:rsidR="003D7AD2">
          <w:rPr>
            <w:noProof/>
            <w:webHidden/>
          </w:rPr>
          <w:t>32</w:t>
        </w:r>
        <w:r w:rsidR="003D7AD2">
          <w:rPr>
            <w:noProof/>
            <w:webHidden/>
          </w:rPr>
          <w:fldChar w:fldCharType="end"/>
        </w:r>
      </w:hyperlink>
    </w:p>
    <w:p w14:paraId="28B5B7FB" w14:textId="56FA85BA" w:rsidR="003D7AD2" w:rsidRDefault="00743AF7">
      <w:pPr>
        <w:pStyle w:val="Abbildungsverzeichnis"/>
        <w:tabs>
          <w:tab w:val="right" w:leader="dot" w:pos="9062"/>
        </w:tabs>
        <w:rPr>
          <w:rFonts w:asciiTheme="minorHAnsi" w:eastAsiaTheme="minorEastAsia" w:hAnsiTheme="minorHAnsi" w:cstheme="minorBidi"/>
          <w:noProof/>
          <w:szCs w:val="22"/>
        </w:rPr>
      </w:pPr>
      <w:hyperlink w:anchor="_Toc523405070" w:history="1">
        <w:r w:rsidR="003D7AD2" w:rsidRPr="00B874E7">
          <w:rPr>
            <w:rStyle w:val="Hyperlink"/>
            <w:rFonts w:eastAsiaTheme="majorEastAsia"/>
            <w:noProof/>
          </w:rPr>
          <w:t>Table 19: Power demand projection of anchor customers for the year 2030</w:t>
        </w:r>
        <w:r w:rsidR="003D7AD2">
          <w:rPr>
            <w:noProof/>
            <w:webHidden/>
          </w:rPr>
          <w:tab/>
        </w:r>
        <w:r w:rsidR="003D7AD2">
          <w:rPr>
            <w:noProof/>
            <w:webHidden/>
          </w:rPr>
          <w:fldChar w:fldCharType="begin"/>
        </w:r>
        <w:r w:rsidR="003D7AD2">
          <w:rPr>
            <w:noProof/>
            <w:webHidden/>
          </w:rPr>
          <w:instrText xml:space="preserve"> PAGEREF _Toc523405070 \h </w:instrText>
        </w:r>
        <w:r w:rsidR="003D7AD2">
          <w:rPr>
            <w:noProof/>
            <w:webHidden/>
          </w:rPr>
        </w:r>
        <w:r w:rsidR="003D7AD2">
          <w:rPr>
            <w:noProof/>
            <w:webHidden/>
          </w:rPr>
          <w:fldChar w:fldCharType="separate"/>
        </w:r>
        <w:r w:rsidR="003D7AD2">
          <w:rPr>
            <w:noProof/>
            <w:webHidden/>
          </w:rPr>
          <w:t>33</w:t>
        </w:r>
        <w:r w:rsidR="003D7AD2">
          <w:rPr>
            <w:noProof/>
            <w:webHidden/>
          </w:rPr>
          <w:fldChar w:fldCharType="end"/>
        </w:r>
      </w:hyperlink>
    </w:p>
    <w:p w14:paraId="7DA00283" w14:textId="2B7524C3" w:rsidR="00A23053" w:rsidRPr="00A23053" w:rsidRDefault="003D7AD2" w:rsidP="00A23053">
      <w:pPr>
        <w:rPr>
          <w:lang w:val="en-GB"/>
        </w:rPr>
      </w:pPr>
      <w:r>
        <w:rPr>
          <w:lang w:val="en-GB"/>
        </w:rPr>
        <w:fldChar w:fldCharType="end"/>
      </w:r>
    </w:p>
    <w:p w14:paraId="0E8252B2" w14:textId="577FB09A" w:rsidR="006249F0" w:rsidRDefault="006249F0" w:rsidP="00DE6655">
      <w:pPr>
        <w:pStyle w:val="berschrift1"/>
        <w:rPr>
          <w:lang w:val="en-GB"/>
        </w:rPr>
      </w:pPr>
      <w:bookmarkStart w:id="8" w:name="_Toc523405073"/>
      <w:r>
        <w:rPr>
          <w:lang w:val="en-GB"/>
        </w:rPr>
        <w:t>List of Figures</w:t>
      </w:r>
      <w:bookmarkEnd w:id="8"/>
    </w:p>
    <w:p w14:paraId="402B5006" w14:textId="17ACE574" w:rsidR="006249F0" w:rsidRDefault="006249F0">
      <w:pPr>
        <w:pStyle w:val="Abbildungsverzeichnis"/>
        <w:tabs>
          <w:tab w:val="right" w:leader="dot" w:pos="9062"/>
        </w:tabs>
        <w:rPr>
          <w:rFonts w:asciiTheme="minorHAnsi" w:eastAsiaTheme="minorEastAsia" w:hAnsiTheme="minorHAnsi" w:cstheme="minorBidi"/>
          <w:noProof/>
          <w:szCs w:val="22"/>
        </w:rPr>
      </w:pPr>
      <w:r>
        <w:rPr>
          <w:lang w:val="en-GB"/>
        </w:rPr>
        <w:fldChar w:fldCharType="begin"/>
      </w:r>
      <w:r>
        <w:rPr>
          <w:lang w:val="en-GB"/>
        </w:rPr>
        <w:instrText xml:space="preserve"> TOC \h \z \c "Figure" </w:instrText>
      </w:r>
      <w:r>
        <w:rPr>
          <w:lang w:val="en-GB"/>
        </w:rPr>
        <w:fldChar w:fldCharType="separate"/>
      </w:r>
      <w:hyperlink w:anchor="_Toc523404635" w:history="1">
        <w:r w:rsidRPr="004D6BC9">
          <w:rPr>
            <w:rStyle w:val="Hyperlink"/>
            <w:rFonts w:eastAsiaTheme="majorEastAsia"/>
            <w:noProof/>
          </w:rPr>
          <w:t>Figure 1: Power sector institutions in Lesotho</w:t>
        </w:r>
        <w:r>
          <w:rPr>
            <w:noProof/>
            <w:webHidden/>
          </w:rPr>
          <w:tab/>
        </w:r>
        <w:r>
          <w:rPr>
            <w:noProof/>
            <w:webHidden/>
          </w:rPr>
          <w:fldChar w:fldCharType="begin"/>
        </w:r>
        <w:r>
          <w:rPr>
            <w:noProof/>
            <w:webHidden/>
          </w:rPr>
          <w:instrText xml:space="preserve"> PAGEREF _Toc523404635 \h </w:instrText>
        </w:r>
        <w:r>
          <w:rPr>
            <w:noProof/>
            <w:webHidden/>
          </w:rPr>
        </w:r>
        <w:r>
          <w:rPr>
            <w:noProof/>
            <w:webHidden/>
          </w:rPr>
          <w:fldChar w:fldCharType="separate"/>
        </w:r>
        <w:r>
          <w:rPr>
            <w:noProof/>
            <w:webHidden/>
          </w:rPr>
          <w:t>11</w:t>
        </w:r>
        <w:r>
          <w:rPr>
            <w:noProof/>
            <w:webHidden/>
          </w:rPr>
          <w:fldChar w:fldCharType="end"/>
        </w:r>
      </w:hyperlink>
    </w:p>
    <w:p w14:paraId="58A9D75C" w14:textId="3A21D34B" w:rsidR="006249F0" w:rsidRDefault="00743AF7">
      <w:pPr>
        <w:pStyle w:val="Abbildungsverzeichnis"/>
        <w:tabs>
          <w:tab w:val="right" w:leader="dot" w:pos="9062"/>
        </w:tabs>
        <w:rPr>
          <w:rFonts w:asciiTheme="minorHAnsi" w:eastAsiaTheme="minorEastAsia" w:hAnsiTheme="minorHAnsi" w:cstheme="minorBidi"/>
          <w:noProof/>
          <w:szCs w:val="22"/>
        </w:rPr>
      </w:pPr>
      <w:hyperlink w:anchor="_Toc523404636" w:history="1">
        <w:r w:rsidR="006249F0" w:rsidRPr="004D6BC9">
          <w:rPr>
            <w:rStyle w:val="Hyperlink"/>
            <w:rFonts w:eastAsiaTheme="majorEastAsia"/>
            <w:noProof/>
          </w:rPr>
          <w:t xml:space="preserve">Figure 2: Global Horizontal Irradiation in Lesotho </w:t>
        </w:r>
        <w:r w:rsidR="006249F0" w:rsidRPr="004D6BC9">
          <w:rPr>
            <w:rStyle w:val="Hyperlink"/>
            <w:rFonts w:eastAsiaTheme="majorEastAsia"/>
            <w:i/>
            <w:noProof/>
          </w:rPr>
          <w:t>Source: solargis.info.</w:t>
        </w:r>
        <w:r w:rsidR="006249F0">
          <w:rPr>
            <w:noProof/>
            <w:webHidden/>
          </w:rPr>
          <w:tab/>
        </w:r>
        <w:r w:rsidR="006249F0">
          <w:rPr>
            <w:noProof/>
            <w:webHidden/>
          </w:rPr>
          <w:fldChar w:fldCharType="begin"/>
        </w:r>
        <w:r w:rsidR="006249F0">
          <w:rPr>
            <w:noProof/>
            <w:webHidden/>
          </w:rPr>
          <w:instrText xml:space="preserve"> PAGEREF _Toc523404636 \h </w:instrText>
        </w:r>
        <w:r w:rsidR="006249F0">
          <w:rPr>
            <w:noProof/>
            <w:webHidden/>
          </w:rPr>
        </w:r>
        <w:r w:rsidR="006249F0">
          <w:rPr>
            <w:noProof/>
            <w:webHidden/>
          </w:rPr>
          <w:fldChar w:fldCharType="separate"/>
        </w:r>
        <w:r w:rsidR="006249F0">
          <w:rPr>
            <w:noProof/>
            <w:webHidden/>
          </w:rPr>
          <w:t>35</w:t>
        </w:r>
        <w:r w:rsidR="006249F0">
          <w:rPr>
            <w:noProof/>
            <w:webHidden/>
          </w:rPr>
          <w:fldChar w:fldCharType="end"/>
        </w:r>
      </w:hyperlink>
    </w:p>
    <w:p w14:paraId="06B7D4D1" w14:textId="190D8888" w:rsidR="006249F0" w:rsidRDefault="00743AF7">
      <w:pPr>
        <w:pStyle w:val="Abbildungsverzeichnis"/>
        <w:tabs>
          <w:tab w:val="right" w:leader="dot" w:pos="9062"/>
        </w:tabs>
        <w:rPr>
          <w:rFonts w:asciiTheme="minorHAnsi" w:eastAsiaTheme="minorEastAsia" w:hAnsiTheme="minorHAnsi" w:cstheme="minorBidi"/>
          <w:noProof/>
          <w:szCs w:val="22"/>
        </w:rPr>
      </w:pPr>
      <w:hyperlink w:anchor="_Toc523404637" w:history="1">
        <w:r w:rsidR="006249F0" w:rsidRPr="006249F0">
          <w:rPr>
            <w:rStyle w:val="Hyperlink"/>
            <w:rFonts w:eastAsiaTheme="majorEastAsia"/>
            <w:noProof/>
            <w:lang w:val="en-GB"/>
          </w:rPr>
          <w:t>Figure 3: Solar irradiance in Lesotho in the summer</w:t>
        </w:r>
        <w:r w:rsidR="006249F0">
          <w:rPr>
            <w:noProof/>
            <w:webHidden/>
          </w:rPr>
          <w:tab/>
        </w:r>
        <w:r w:rsidR="006249F0">
          <w:rPr>
            <w:noProof/>
            <w:webHidden/>
          </w:rPr>
          <w:fldChar w:fldCharType="begin"/>
        </w:r>
        <w:r w:rsidR="006249F0">
          <w:rPr>
            <w:noProof/>
            <w:webHidden/>
          </w:rPr>
          <w:instrText xml:space="preserve"> PAGEREF _Toc523404637 \h </w:instrText>
        </w:r>
        <w:r w:rsidR="006249F0">
          <w:rPr>
            <w:noProof/>
            <w:webHidden/>
          </w:rPr>
        </w:r>
        <w:r w:rsidR="006249F0">
          <w:rPr>
            <w:noProof/>
            <w:webHidden/>
          </w:rPr>
          <w:fldChar w:fldCharType="separate"/>
        </w:r>
        <w:r w:rsidR="006249F0">
          <w:rPr>
            <w:noProof/>
            <w:webHidden/>
          </w:rPr>
          <w:t>35</w:t>
        </w:r>
        <w:r w:rsidR="006249F0">
          <w:rPr>
            <w:noProof/>
            <w:webHidden/>
          </w:rPr>
          <w:fldChar w:fldCharType="end"/>
        </w:r>
      </w:hyperlink>
    </w:p>
    <w:p w14:paraId="556C1B15" w14:textId="366F2487" w:rsidR="006249F0" w:rsidRDefault="00743AF7">
      <w:pPr>
        <w:pStyle w:val="Abbildungsverzeichnis"/>
        <w:tabs>
          <w:tab w:val="right" w:leader="dot" w:pos="9062"/>
        </w:tabs>
        <w:rPr>
          <w:rFonts w:asciiTheme="minorHAnsi" w:eastAsiaTheme="minorEastAsia" w:hAnsiTheme="minorHAnsi" w:cstheme="minorBidi"/>
          <w:noProof/>
          <w:szCs w:val="22"/>
        </w:rPr>
      </w:pPr>
      <w:hyperlink w:anchor="_Toc523404638" w:history="1">
        <w:r w:rsidR="006249F0" w:rsidRPr="004D6BC9">
          <w:rPr>
            <w:rStyle w:val="Hyperlink"/>
            <w:rFonts w:eastAsiaTheme="majorEastAsia"/>
            <w:noProof/>
          </w:rPr>
          <w:t>Figure 4: Solar irradiance in Lesotho in the winter</w:t>
        </w:r>
        <w:r w:rsidR="006249F0">
          <w:rPr>
            <w:noProof/>
            <w:webHidden/>
          </w:rPr>
          <w:tab/>
        </w:r>
        <w:r w:rsidR="006249F0">
          <w:rPr>
            <w:noProof/>
            <w:webHidden/>
          </w:rPr>
          <w:fldChar w:fldCharType="begin"/>
        </w:r>
        <w:r w:rsidR="006249F0">
          <w:rPr>
            <w:noProof/>
            <w:webHidden/>
          </w:rPr>
          <w:instrText xml:space="preserve"> PAGEREF _Toc523404638 \h </w:instrText>
        </w:r>
        <w:r w:rsidR="006249F0">
          <w:rPr>
            <w:noProof/>
            <w:webHidden/>
          </w:rPr>
        </w:r>
        <w:r w:rsidR="006249F0">
          <w:rPr>
            <w:noProof/>
            <w:webHidden/>
          </w:rPr>
          <w:fldChar w:fldCharType="separate"/>
        </w:r>
        <w:r w:rsidR="006249F0">
          <w:rPr>
            <w:noProof/>
            <w:webHidden/>
          </w:rPr>
          <w:t>36</w:t>
        </w:r>
        <w:r w:rsidR="006249F0">
          <w:rPr>
            <w:noProof/>
            <w:webHidden/>
          </w:rPr>
          <w:fldChar w:fldCharType="end"/>
        </w:r>
      </w:hyperlink>
    </w:p>
    <w:p w14:paraId="2F57E792" w14:textId="21478184" w:rsidR="006249F0" w:rsidRDefault="00743AF7">
      <w:pPr>
        <w:pStyle w:val="Abbildungsverzeichnis"/>
        <w:tabs>
          <w:tab w:val="right" w:leader="dot" w:pos="9062"/>
        </w:tabs>
        <w:rPr>
          <w:rFonts w:asciiTheme="minorHAnsi" w:eastAsiaTheme="minorEastAsia" w:hAnsiTheme="minorHAnsi" w:cstheme="minorBidi"/>
          <w:noProof/>
          <w:szCs w:val="22"/>
        </w:rPr>
      </w:pPr>
      <w:hyperlink w:anchor="_Toc523404639" w:history="1">
        <w:r w:rsidR="006249F0" w:rsidRPr="004D6BC9">
          <w:rPr>
            <w:rStyle w:val="Hyperlink"/>
            <w:rFonts w:eastAsiaTheme="majorEastAsia"/>
            <w:noProof/>
          </w:rPr>
          <w:t>Figure 5: Methodology of feasibility studies of micro-hydro power plants (MHPP)</w:t>
        </w:r>
        <w:r w:rsidR="006249F0">
          <w:rPr>
            <w:noProof/>
            <w:webHidden/>
          </w:rPr>
          <w:tab/>
        </w:r>
        <w:r w:rsidR="006249F0">
          <w:rPr>
            <w:noProof/>
            <w:webHidden/>
          </w:rPr>
          <w:fldChar w:fldCharType="begin"/>
        </w:r>
        <w:r w:rsidR="006249F0">
          <w:rPr>
            <w:noProof/>
            <w:webHidden/>
          </w:rPr>
          <w:instrText xml:space="preserve"> PAGEREF _Toc523404639 \h </w:instrText>
        </w:r>
        <w:r w:rsidR="006249F0">
          <w:rPr>
            <w:noProof/>
            <w:webHidden/>
          </w:rPr>
        </w:r>
        <w:r w:rsidR="006249F0">
          <w:rPr>
            <w:noProof/>
            <w:webHidden/>
          </w:rPr>
          <w:fldChar w:fldCharType="separate"/>
        </w:r>
        <w:r w:rsidR="006249F0">
          <w:rPr>
            <w:noProof/>
            <w:webHidden/>
          </w:rPr>
          <w:t>38</w:t>
        </w:r>
        <w:r w:rsidR="006249F0">
          <w:rPr>
            <w:noProof/>
            <w:webHidden/>
          </w:rPr>
          <w:fldChar w:fldCharType="end"/>
        </w:r>
      </w:hyperlink>
    </w:p>
    <w:p w14:paraId="5A5B97F1" w14:textId="42C2455C" w:rsidR="006249F0" w:rsidRDefault="00743AF7">
      <w:pPr>
        <w:pStyle w:val="Abbildungsverzeichnis"/>
        <w:tabs>
          <w:tab w:val="right" w:leader="dot" w:pos="9062"/>
        </w:tabs>
        <w:rPr>
          <w:rFonts w:asciiTheme="minorHAnsi" w:eastAsiaTheme="minorEastAsia" w:hAnsiTheme="minorHAnsi" w:cstheme="minorBidi"/>
          <w:noProof/>
          <w:szCs w:val="22"/>
        </w:rPr>
      </w:pPr>
      <w:hyperlink w:anchor="_Toc523404640" w:history="1">
        <w:r w:rsidR="006249F0" w:rsidRPr="004D6BC9">
          <w:rPr>
            <w:rStyle w:val="Hyperlink"/>
            <w:rFonts w:eastAsiaTheme="majorEastAsia"/>
            <w:noProof/>
          </w:rPr>
          <w:t>Figure 6: Criteria for solar site selection</w:t>
        </w:r>
        <w:r w:rsidR="006249F0">
          <w:rPr>
            <w:noProof/>
            <w:webHidden/>
          </w:rPr>
          <w:tab/>
        </w:r>
        <w:r w:rsidR="006249F0">
          <w:rPr>
            <w:noProof/>
            <w:webHidden/>
          </w:rPr>
          <w:fldChar w:fldCharType="begin"/>
        </w:r>
        <w:r w:rsidR="006249F0">
          <w:rPr>
            <w:noProof/>
            <w:webHidden/>
          </w:rPr>
          <w:instrText xml:space="preserve"> PAGEREF _Toc523404640 \h </w:instrText>
        </w:r>
        <w:r w:rsidR="006249F0">
          <w:rPr>
            <w:noProof/>
            <w:webHidden/>
          </w:rPr>
        </w:r>
        <w:r w:rsidR="006249F0">
          <w:rPr>
            <w:noProof/>
            <w:webHidden/>
          </w:rPr>
          <w:fldChar w:fldCharType="separate"/>
        </w:r>
        <w:r w:rsidR="006249F0">
          <w:rPr>
            <w:noProof/>
            <w:webHidden/>
          </w:rPr>
          <w:t>39</w:t>
        </w:r>
        <w:r w:rsidR="006249F0">
          <w:rPr>
            <w:noProof/>
            <w:webHidden/>
          </w:rPr>
          <w:fldChar w:fldCharType="end"/>
        </w:r>
      </w:hyperlink>
    </w:p>
    <w:p w14:paraId="58A6DFCE" w14:textId="147D27E7" w:rsidR="006249F0" w:rsidRPr="006249F0" w:rsidRDefault="006249F0" w:rsidP="006249F0">
      <w:pPr>
        <w:rPr>
          <w:lang w:val="en-GB"/>
        </w:rPr>
      </w:pPr>
      <w:r>
        <w:rPr>
          <w:lang w:val="en-GB"/>
        </w:rPr>
        <w:fldChar w:fldCharType="end"/>
      </w:r>
    </w:p>
    <w:p w14:paraId="182C506A" w14:textId="45ACBAAD" w:rsidR="00724D77" w:rsidRPr="00EF62CC" w:rsidRDefault="00724D77" w:rsidP="00DE6655">
      <w:pPr>
        <w:pStyle w:val="berschrift1"/>
        <w:rPr>
          <w:lang w:val="en-GB"/>
        </w:rPr>
      </w:pPr>
      <w:bookmarkStart w:id="9" w:name="_Toc523405074"/>
      <w:r w:rsidRPr="00EF62CC">
        <w:rPr>
          <w:lang w:val="en-GB"/>
        </w:rPr>
        <w:t xml:space="preserve">Scope of </w:t>
      </w:r>
      <w:r w:rsidR="000B43B6" w:rsidRPr="00EF62CC">
        <w:rPr>
          <w:lang w:val="en-GB"/>
        </w:rPr>
        <w:t xml:space="preserve">the </w:t>
      </w:r>
      <w:r w:rsidRPr="00EF62CC">
        <w:rPr>
          <w:lang w:val="en-GB"/>
        </w:rPr>
        <w:t>Assignment</w:t>
      </w:r>
      <w:bookmarkEnd w:id="9"/>
    </w:p>
    <w:p w14:paraId="7715B3C4" w14:textId="04173C5C" w:rsidR="00A462FD" w:rsidRPr="00EF62CC" w:rsidRDefault="00A462FD" w:rsidP="00ED16DA">
      <w:pPr>
        <w:pStyle w:val="KeinLeerraum"/>
        <w:spacing w:after="120" w:line="276" w:lineRule="auto"/>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t xml:space="preserve">Currently, approximately 60% of Lesotho households do not have access to the electricity </w:t>
      </w:r>
      <w:r w:rsidR="002B4778" w:rsidRPr="00EF62CC">
        <w:rPr>
          <w:rFonts w:ascii="Source Sans Pro" w:eastAsia="Times New Roman" w:hAnsi="Source Sans Pro" w:cs="Times New Roman"/>
          <w:szCs w:val="24"/>
          <w:lang w:eastAsia="de-DE"/>
        </w:rPr>
        <w:t>grid</w:t>
      </w:r>
      <w:r w:rsidRPr="00EF62CC">
        <w:rPr>
          <w:rFonts w:ascii="Source Sans Pro" w:eastAsia="Times New Roman" w:hAnsi="Source Sans Pro" w:cs="Times New Roman"/>
          <w:szCs w:val="24"/>
          <w:lang w:eastAsia="de-DE"/>
        </w:rPr>
        <w:t xml:space="preserve">. The Government of Lesotho is committed to raise the access rate </w:t>
      </w:r>
      <w:r w:rsidR="002B4778" w:rsidRPr="00EF62CC">
        <w:rPr>
          <w:rFonts w:ascii="Source Sans Pro" w:eastAsia="Times New Roman" w:hAnsi="Source Sans Pro" w:cs="Times New Roman"/>
          <w:szCs w:val="24"/>
          <w:lang w:eastAsia="de-DE"/>
        </w:rPr>
        <w:t xml:space="preserve">from currently 40% </w:t>
      </w:r>
      <w:r w:rsidRPr="00EF62CC">
        <w:rPr>
          <w:rFonts w:ascii="Source Sans Pro" w:eastAsia="Times New Roman" w:hAnsi="Source Sans Pro" w:cs="Times New Roman"/>
          <w:szCs w:val="24"/>
          <w:lang w:eastAsia="de-DE"/>
        </w:rPr>
        <w:t xml:space="preserve">to 50% by 2020. According to the National Electrification Master Plan (2007), access to power shall be improved through grid extensions, </w:t>
      </w:r>
      <w:r w:rsidR="002B4778" w:rsidRPr="00EF62CC">
        <w:rPr>
          <w:rFonts w:ascii="Source Sans Pro" w:eastAsia="Times New Roman" w:hAnsi="Source Sans Pro" w:cs="Times New Roman"/>
          <w:szCs w:val="24"/>
          <w:lang w:eastAsia="de-DE"/>
        </w:rPr>
        <w:t xml:space="preserve">distributed </w:t>
      </w:r>
      <w:r w:rsidRPr="00EF62CC">
        <w:rPr>
          <w:rFonts w:ascii="Source Sans Pro" w:eastAsia="Times New Roman" w:hAnsi="Source Sans Pro" w:cs="Times New Roman"/>
          <w:szCs w:val="24"/>
          <w:lang w:eastAsia="de-DE"/>
        </w:rPr>
        <w:t xml:space="preserve">stand-alone systems, as well as </w:t>
      </w:r>
      <w:r w:rsidR="002B4778" w:rsidRPr="00EF62CC">
        <w:rPr>
          <w:rFonts w:ascii="Source Sans Pro" w:eastAsia="Times New Roman" w:hAnsi="Source Sans Pro" w:cs="Times New Roman"/>
          <w:szCs w:val="24"/>
          <w:lang w:eastAsia="de-DE"/>
        </w:rPr>
        <w:t xml:space="preserve">isolated </w:t>
      </w:r>
      <w:r w:rsidRPr="00EF62CC">
        <w:rPr>
          <w:rFonts w:ascii="Source Sans Pro" w:eastAsia="Times New Roman" w:hAnsi="Source Sans Pro" w:cs="Times New Roman"/>
          <w:szCs w:val="24"/>
          <w:lang w:eastAsia="de-DE"/>
        </w:rPr>
        <w:t>mini-grids</w:t>
      </w:r>
      <w:r w:rsidR="002B4778" w:rsidRPr="00EF62CC">
        <w:rPr>
          <w:rFonts w:ascii="Source Sans Pro" w:eastAsia="Times New Roman" w:hAnsi="Source Sans Pro" w:cs="Times New Roman"/>
          <w:szCs w:val="24"/>
          <w:lang w:eastAsia="de-DE"/>
        </w:rPr>
        <w:t xml:space="preserve"> not connected to the central grid</w:t>
      </w:r>
      <w:r w:rsidRPr="00EF62CC">
        <w:rPr>
          <w:rFonts w:ascii="Source Sans Pro" w:eastAsia="Times New Roman" w:hAnsi="Source Sans Pro" w:cs="Times New Roman"/>
          <w:szCs w:val="24"/>
          <w:lang w:eastAsia="de-DE"/>
        </w:rPr>
        <w:t xml:space="preserve">. </w:t>
      </w:r>
      <w:r w:rsidR="00E1425A" w:rsidRPr="00EF62CC">
        <w:rPr>
          <w:rFonts w:ascii="Source Sans Pro" w:eastAsia="Times New Roman" w:hAnsi="Source Sans Pro" w:cs="Times New Roman"/>
          <w:szCs w:val="24"/>
          <w:lang w:eastAsia="de-DE"/>
        </w:rPr>
        <w:t xml:space="preserve">Low population density as well as the mountainous topography makes extension of the national grid to many areas prohibitively expensive and financially unviable. </w:t>
      </w:r>
      <w:r w:rsidRPr="00EF62CC">
        <w:rPr>
          <w:rFonts w:ascii="Source Sans Pro" w:eastAsia="Times New Roman" w:hAnsi="Source Sans Pro" w:cs="Times New Roman"/>
          <w:szCs w:val="24"/>
          <w:lang w:eastAsia="de-DE"/>
        </w:rPr>
        <w:t>Th</w:t>
      </w:r>
      <w:r w:rsidR="00E1425A" w:rsidRPr="00EF62CC">
        <w:rPr>
          <w:rFonts w:ascii="Source Sans Pro" w:eastAsia="Times New Roman" w:hAnsi="Source Sans Pro" w:cs="Times New Roman"/>
          <w:szCs w:val="24"/>
          <w:lang w:eastAsia="de-DE"/>
        </w:rPr>
        <w:t xml:space="preserve">us </w:t>
      </w:r>
      <w:r w:rsidRPr="00EF62CC">
        <w:rPr>
          <w:rFonts w:ascii="Source Sans Pro" w:eastAsia="Times New Roman" w:hAnsi="Source Sans Pro" w:cs="Times New Roman"/>
          <w:szCs w:val="24"/>
          <w:lang w:eastAsia="de-DE"/>
        </w:rPr>
        <w:t xml:space="preserve">mini-grids has been highly prioritized in </w:t>
      </w:r>
      <w:r w:rsidR="00E36FE6" w:rsidRPr="00EF62CC">
        <w:rPr>
          <w:rFonts w:ascii="Source Sans Pro" w:eastAsia="Times New Roman" w:hAnsi="Source Sans Pro" w:cs="Times New Roman"/>
          <w:szCs w:val="24"/>
          <w:lang w:eastAsia="de-DE"/>
        </w:rPr>
        <w:t xml:space="preserve">the </w:t>
      </w:r>
      <w:r w:rsidRPr="00EF62CC">
        <w:rPr>
          <w:rFonts w:ascii="Source Sans Pro" w:eastAsia="Times New Roman" w:hAnsi="Source Sans Pro" w:cs="Times New Roman"/>
          <w:szCs w:val="24"/>
          <w:lang w:eastAsia="de-DE"/>
        </w:rPr>
        <w:t>Scaling-Up Renewable Energy Program: Investment Plan for Lesotho (2018).</w:t>
      </w:r>
      <w:r w:rsidR="00E1425A" w:rsidRPr="00EF62CC">
        <w:rPr>
          <w:rFonts w:ascii="Source Sans Pro" w:eastAsia="Times New Roman" w:hAnsi="Source Sans Pro" w:cs="Times New Roman"/>
          <w:szCs w:val="24"/>
          <w:lang w:eastAsia="de-DE"/>
        </w:rPr>
        <w:t xml:space="preserve"> To that end, mini-grid systems can offer a collective solution at relatively lower cost to facilitate basic needs as well as productive use of electricity thereby promoting local economic development.</w:t>
      </w:r>
      <w:r w:rsidR="004B695B" w:rsidRPr="00EF62CC">
        <w:rPr>
          <w:rFonts w:ascii="Source Sans Pro" w:eastAsia="Times New Roman" w:hAnsi="Source Sans Pro" w:cs="Times New Roman"/>
          <w:szCs w:val="24"/>
          <w:lang w:eastAsia="de-DE"/>
        </w:rPr>
        <w:t xml:space="preserve"> Lesotho’s energy encourages the increased use </w:t>
      </w:r>
      <w:r w:rsidR="004B695B" w:rsidRPr="00EF62CC">
        <w:rPr>
          <w:rFonts w:ascii="Source Sans Pro" w:eastAsia="Times New Roman" w:hAnsi="Source Sans Pro" w:cs="Times New Roman"/>
          <w:szCs w:val="24"/>
          <w:lang w:eastAsia="de-DE"/>
        </w:rPr>
        <w:lastRenderedPageBreak/>
        <w:t>of renewable energy in the total national energy mix.</w:t>
      </w:r>
      <w:r w:rsidR="004B695B" w:rsidRPr="00EF62CC">
        <w:t xml:space="preserve"> </w:t>
      </w:r>
      <w:r w:rsidR="004B695B" w:rsidRPr="00EF62CC">
        <w:rPr>
          <w:rFonts w:ascii="Source Sans Pro" w:eastAsia="Times New Roman" w:hAnsi="Source Sans Pro" w:cs="Times New Roman"/>
          <w:szCs w:val="24"/>
          <w:lang w:eastAsia="de-DE"/>
        </w:rPr>
        <w:t xml:space="preserve">The success of the National Vision 2020, the National Strategic Development Plan 2012/13 –2016/17 (currently under review) and other national development strategies and priorities rely also on the success of the energy sector. </w:t>
      </w:r>
      <w:r w:rsidR="004B695B" w:rsidRPr="00EF62CC">
        <w:rPr>
          <w:rFonts w:ascii="Source Sans Pro" w:hAnsi="Source Sans Pro"/>
        </w:rPr>
        <w:t xml:space="preserve">Lesotho’s 2015 Energy Policy </w:t>
      </w:r>
      <w:r w:rsidR="004B695B" w:rsidRPr="00EF62CC">
        <w:rPr>
          <w:rFonts w:ascii="Source Sans Pro" w:hAnsi="Source Sans Pro" w:cs="Kartika"/>
          <w:bCs/>
          <w:color w:val="231F20"/>
        </w:rPr>
        <w:t>Statement 1 Strategy (k) states that</w:t>
      </w:r>
      <w:r w:rsidR="004B695B" w:rsidRPr="00EF62CC">
        <w:rPr>
          <w:rFonts w:ascii="Source Sans Pro" w:hAnsi="Source Sans Pro" w:cs="Kartika"/>
          <w:b/>
          <w:bCs/>
          <w:color w:val="231F20"/>
        </w:rPr>
        <w:t xml:space="preserve"> </w:t>
      </w:r>
      <w:r w:rsidR="004B695B" w:rsidRPr="00EF62CC">
        <w:rPr>
          <w:rFonts w:ascii="Source Sans Pro" w:hAnsi="Source Sans Pro"/>
        </w:rPr>
        <w:t>Government will “develop standards, codes of practice and specifications for mini and off-grid solutions. Furthermore, Policy Statement 5 Strategy (c) states that Government will “develop power purchase agreement (PPA) framework that will allow the private sector to participate as Independent Power Producers (IPPs) in mini or micro</w:t>
      </w:r>
      <w:r w:rsidR="004B695B" w:rsidRPr="00EF62CC" w:rsidDel="00ED5B8B">
        <w:rPr>
          <w:rFonts w:ascii="Source Sans Pro" w:hAnsi="Source Sans Pro"/>
        </w:rPr>
        <w:t xml:space="preserve"> </w:t>
      </w:r>
      <w:r w:rsidR="004B695B" w:rsidRPr="00EF62CC">
        <w:rPr>
          <w:rFonts w:ascii="Source Sans Pro" w:hAnsi="Source Sans Pro"/>
        </w:rPr>
        <w:t>hydro, wind, solar and biomass power generation”.</w:t>
      </w:r>
    </w:p>
    <w:p w14:paraId="56FF07C4" w14:textId="7B15228C" w:rsidR="00D43635" w:rsidRPr="00EF62CC" w:rsidRDefault="002B4778" w:rsidP="00D43635">
      <w:pPr>
        <w:pStyle w:val="KeinLeerraum"/>
        <w:spacing w:after="120" w:line="276" w:lineRule="auto"/>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t>Over a period of five years from 2016 till 2021 t</w:t>
      </w:r>
      <w:r w:rsidR="00D43635" w:rsidRPr="00EF62CC">
        <w:rPr>
          <w:rFonts w:ascii="Source Sans Pro" w:eastAsia="Times New Roman" w:hAnsi="Source Sans Pro" w:cs="Times New Roman"/>
          <w:szCs w:val="24"/>
          <w:lang w:eastAsia="de-DE"/>
        </w:rPr>
        <w:t xml:space="preserve">he UNDP Country Office </w:t>
      </w:r>
      <w:r w:rsidRPr="00EF62CC">
        <w:rPr>
          <w:rFonts w:ascii="Source Sans Pro" w:eastAsia="Times New Roman" w:hAnsi="Source Sans Pro" w:cs="Times New Roman"/>
          <w:szCs w:val="24"/>
          <w:lang w:eastAsia="de-DE"/>
        </w:rPr>
        <w:t xml:space="preserve">together with the </w:t>
      </w:r>
      <w:r w:rsidR="00D43635" w:rsidRPr="00EF62CC">
        <w:rPr>
          <w:rFonts w:ascii="Source Sans Pro" w:eastAsia="Times New Roman" w:hAnsi="Source Sans Pro" w:cs="Times New Roman"/>
          <w:szCs w:val="24"/>
          <w:lang w:eastAsia="de-DE"/>
        </w:rPr>
        <w:t>Government of Lesotho will</w:t>
      </w:r>
      <w:r w:rsidRPr="00EF62CC">
        <w:rPr>
          <w:rFonts w:ascii="Source Sans Pro" w:eastAsia="Times New Roman" w:hAnsi="Source Sans Pro" w:cs="Times New Roman"/>
          <w:szCs w:val="24"/>
          <w:lang w:eastAsia="de-DE"/>
        </w:rPr>
        <w:t xml:space="preserve"> </w:t>
      </w:r>
      <w:r w:rsidR="00D43635" w:rsidRPr="00EF62CC">
        <w:rPr>
          <w:rFonts w:ascii="Source Sans Pro" w:eastAsia="Times New Roman" w:hAnsi="Source Sans Pro" w:cs="Times New Roman"/>
          <w:szCs w:val="24"/>
          <w:lang w:eastAsia="de-DE"/>
        </w:rPr>
        <w:t xml:space="preserve">implement </w:t>
      </w:r>
      <w:r w:rsidRPr="00EF62CC">
        <w:rPr>
          <w:rFonts w:ascii="Source Sans Pro" w:eastAsia="Times New Roman" w:hAnsi="Source Sans Pro" w:cs="Times New Roman"/>
          <w:szCs w:val="24"/>
          <w:lang w:eastAsia="de-DE"/>
        </w:rPr>
        <w:t xml:space="preserve">the </w:t>
      </w:r>
      <w:r w:rsidR="00D43635" w:rsidRPr="00EF62CC">
        <w:rPr>
          <w:rFonts w:ascii="Source Sans Pro" w:eastAsia="Times New Roman" w:hAnsi="Source Sans Pro" w:cs="Times New Roman"/>
          <w:szCs w:val="24"/>
          <w:lang w:eastAsia="de-DE"/>
        </w:rPr>
        <w:t>project “Development of Cornerstone Public Policies and Institutional Capacities to accelerate Sustainable Energy for All (SE4All) Progress”</w:t>
      </w:r>
      <w:r w:rsidRPr="00EF62CC">
        <w:rPr>
          <w:rFonts w:ascii="Source Sans Pro" w:eastAsia="Times New Roman" w:hAnsi="Source Sans Pro" w:cs="Times New Roman"/>
          <w:szCs w:val="24"/>
          <w:lang w:eastAsia="de-DE"/>
        </w:rPr>
        <w:t xml:space="preserve"> financed by GEF and UNDP</w:t>
      </w:r>
      <w:r w:rsidR="00D43635" w:rsidRPr="00EF62CC">
        <w:rPr>
          <w:rFonts w:ascii="Source Sans Pro" w:eastAsia="Times New Roman" w:hAnsi="Source Sans Pro" w:cs="Times New Roman"/>
          <w:szCs w:val="24"/>
          <w:lang w:eastAsia="de-DE"/>
        </w:rPr>
        <w:t xml:space="preserve">. </w:t>
      </w:r>
      <w:r w:rsidRPr="00EF62CC">
        <w:rPr>
          <w:rFonts w:ascii="Source Sans Pro" w:eastAsia="Times New Roman" w:hAnsi="Source Sans Pro" w:cs="Times New Roman"/>
          <w:szCs w:val="24"/>
          <w:lang w:eastAsia="de-DE"/>
        </w:rPr>
        <w:t xml:space="preserve">At the Ministry of Energy and Meteorology (MEM), </w:t>
      </w:r>
      <w:r w:rsidR="00D43635" w:rsidRPr="00EF62CC">
        <w:rPr>
          <w:rFonts w:ascii="Source Sans Pro" w:eastAsia="Times New Roman" w:hAnsi="Source Sans Pro" w:cs="Times New Roman"/>
          <w:szCs w:val="24"/>
          <w:lang w:eastAsia="de-DE"/>
        </w:rPr>
        <w:t xml:space="preserve">the Department of Energy (DOE) </w:t>
      </w:r>
      <w:proofErr w:type="gramStart"/>
      <w:r w:rsidR="005528E5" w:rsidRPr="00EF62CC">
        <w:rPr>
          <w:rFonts w:ascii="Source Sans Pro" w:eastAsia="Times New Roman" w:hAnsi="Source Sans Pro" w:cs="Times New Roman"/>
          <w:szCs w:val="24"/>
          <w:lang w:eastAsia="de-DE"/>
        </w:rPr>
        <w:t>is in charge of</w:t>
      </w:r>
      <w:proofErr w:type="gramEnd"/>
      <w:r w:rsidR="005528E5" w:rsidRPr="00EF62CC">
        <w:rPr>
          <w:rFonts w:ascii="Source Sans Pro" w:eastAsia="Times New Roman" w:hAnsi="Source Sans Pro" w:cs="Times New Roman"/>
          <w:szCs w:val="24"/>
          <w:lang w:eastAsia="de-DE"/>
        </w:rPr>
        <w:t xml:space="preserve"> the project </w:t>
      </w:r>
      <w:r w:rsidR="00D43635" w:rsidRPr="00EF62CC">
        <w:rPr>
          <w:rFonts w:ascii="Source Sans Pro" w:eastAsia="Times New Roman" w:hAnsi="Source Sans Pro" w:cs="Times New Roman"/>
          <w:szCs w:val="24"/>
          <w:lang w:eastAsia="de-DE"/>
        </w:rPr>
        <w:t xml:space="preserve">while </w:t>
      </w:r>
      <w:r w:rsidR="005528E5" w:rsidRPr="00EF62CC">
        <w:rPr>
          <w:rFonts w:ascii="Source Sans Pro" w:eastAsia="Times New Roman" w:hAnsi="Source Sans Pro" w:cs="Times New Roman"/>
          <w:szCs w:val="24"/>
          <w:lang w:eastAsia="de-DE"/>
        </w:rPr>
        <w:t xml:space="preserve">the </w:t>
      </w:r>
      <w:r w:rsidR="00D43635" w:rsidRPr="00EF62CC">
        <w:rPr>
          <w:rFonts w:ascii="Source Sans Pro" w:eastAsia="Times New Roman" w:hAnsi="Source Sans Pro" w:cs="Times New Roman"/>
          <w:szCs w:val="24"/>
          <w:lang w:eastAsia="de-DE"/>
        </w:rPr>
        <w:t xml:space="preserve">UNDP </w:t>
      </w:r>
      <w:r w:rsidR="005528E5" w:rsidRPr="00EF62CC">
        <w:rPr>
          <w:rFonts w:ascii="Source Sans Pro" w:eastAsia="Times New Roman" w:hAnsi="Source Sans Pro" w:cs="Times New Roman"/>
          <w:szCs w:val="24"/>
          <w:lang w:eastAsia="de-DE"/>
        </w:rPr>
        <w:t xml:space="preserve">country office </w:t>
      </w:r>
      <w:r w:rsidR="00D43635" w:rsidRPr="00EF62CC">
        <w:rPr>
          <w:rFonts w:ascii="Source Sans Pro" w:eastAsia="Times New Roman" w:hAnsi="Source Sans Pro" w:cs="Times New Roman"/>
          <w:szCs w:val="24"/>
          <w:lang w:eastAsia="de-DE"/>
        </w:rPr>
        <w:t xml:space="preserve">works closely with the Ministry to identify specialist support needs and contract the relevant experts. The objective of the project is to catalyse investments in renewable energy-based mini-grids (MG) and Energy Centres (EC) to reduce greenhouse gas (GHG) emissions and contribute to the achievement of Lesotho’s Vision 2020 and SE4All goals. The project is expected to implement ten mini-grids and ten Energy Centres providing modern energy services to 1,000 rural households in the five districts: </w:t>
      </w:r>
      <w:proofErr w:type="spellStart"/>
      <w:r w:rsidR="00D43635" w:rsidRPr="00EF62CC">
        <w:rPr>
          <w:rFonts w:ascii="Source Sans Pro" w:eastAsia="Times New Roman" w:hAnsi="Source Sans Pro" w:cs="Times New Roman"/>
          <w:szCs w:val="24"/>
          <w:lang w:eastAsia="de-DE"/>
        </w:rPr>
        <w:t>Mohale’s</w:t>
      </w:r>
      <w:proofErr w:type="spellEnd"/>
      <w:r w:rsidR="00D43635" w:rsidRPr="00EF62CC">
        <w:rPr>
          <w:rFonts w:ascii="Source Sans Pro" w:eastAsia="Times New Roman" w:hAnsi="Source Sans Pro" w:cs="Times New Roman"/>
          <w:szCs w:val="24"/>
          <w:lang w:eastAsia="de-DE"/>
        </w:rPr>
        <w:t xml:space="preserve"> Hoek, </w:t>
      </w:r>
      <w:proofErr w:type="spellStart"/>
      <w:r w:rsidR="00D43635" w:rsidRPr="00EF62CC">
        <w:rPr>
          <w:rFonts w:ascii="Source Sans Pro" w:eastAsia="Times New Roman" w:hAnsi="Source Sans Pro" w:cs="Times New Roman"/>
          <w:szCs w:val="24"/>
          <w:lang w:eastAsia="de-DE"/>
        </w:rPr>
        <w:t>Mokhotlong</w:t>
      </w:r>
      <w:proofErr w:type="spellEnd"/>
      <w:r w:rsidR="00D43635" w:rsidRPr="00EF62CC">
        <w:rPr>
          <w:rFonts w:ascii="Source Sans Pro" w:eastAsia="Times New Roman" w:hAnsi="Source Sans Pro" w:cs="Times New Roman"/>
          <w:szCs w:val="24"/>
          <w:lang w:eastAsia="de-DE"/>
        </w:rPr>
        <w:t xml:space="preserve">, </w:t>
      </w:r>
      <w:proofErr w:type="spellStart"/>
      <w:r w:rsidR="00D43635" w:rsidRPr="00EF62CC">
        <w:rPr>
          <w:rFonts w:ascii="Source Sans Pro" w:eastAsia="Times New Roman" w:hAnsi="Source Sans Pro" w:cs="Times New Roman"/>
          <w:szCs w:val="24"/>
          <w:lang w:eastAsia="de-DE"/>
        </w:rPr>
        <w:t>Thaba-Tseka</w:t>
      </w:r>
      <w:proofErr w:type="spellEnd"/>
      <w:r w:rsidR="00D43635" w:rsidRPr="00EF62CC">
        <w:rPr>
          <w:rFonts w:ascii="Source Sans Pro" w:eastAsia="Times New Roman" w:hAnsi="Source Sans Pro" w:cs="Times New Roman"/>
          <w:szCs w:val="24"/>
          <w:lang w:eastAsia="de-DE"/>
        </w:rPr>
        <w:t xml:space="preserve">, </w:t>
      </w:r>
      <w:proofErr w:type="spellStart"/>
      <w:r w:rsidR="00D43635" w:rsidRPr="00EF62CC">
        <w:rPr>
          <w:rFonts w:ascii="Source Sans Pro" w:eastAsia="Times New Roman" w:hAnsi="Source Sans Pro" w:cs="Times New Roman"/>
          <w:szCs w:val="24"/>
          <w:lang w:eastAsia="de-DE"/>
        </w:rPr>
        <w:t>Qacha’s</w:t>
      </w:r>
      <w:proofErr w:type="spellEnd"/>
      <w:r w:rsidR="00D43635" w:rsidRPr="00EF62CC">
        <w:rPr>
          <w:rFonts w:ascii="Source Sans Pro" w:eastAsia="Times New Roman" w:hAnsi="Source Sans Pro" w:cs="Times New Roman"/>
          <w:szCs w:val="24"/>
          <w:lang w:eastAsia="de-DE"/>
        </w:rPr>
        <w:t xml:space="preserve"> Nek and </w:t>
      </w:r>
      <w:proofErr w:type="spellStart"/>
      <w:r w:rsidR="00D43635" w:rsidRPr="00EF62CC">
        <w:rPr>
          <w:rFonts w:ascii="Source Sans Pro" w:eastAsia="Times New Roman" w:hAnsi="Source Sans Pro" w:cs="Times New Roman"/>
          <w:szCs w:val="24"/>
          <w:lang w:eastAsia="de-DE"/>
        </w:rPr>
        <w:t>Quthing</w:t>
      </w:r>
      <w:proofErr w:type="spellEnd"/>
      <w:r w:rsidR="00D43635" w:rsidRPr="00EF62CC">
        <w:rPr>
          <w:rFonts w:ascii="Source Sans Pro" w:eastAsia="Times New Roman" w:hAnsi="Source Sans Pro" w:cs="Times New Roman"/>
          <w:szCs w:val="24"/>
          <w:lang w:eastAsia="de-DE"/>
        </w:rPr>
        <w:t>. Th</w:t>
      </w:r>
      <w:r w:rsidR="00320326" w:rsidRPr="00EF62CC">
        <w:rPr>
          <w:rFonts w:ascii="Source Sans Pro" w:eastAsia="Times New Roman" w:hAnsi="Source Sans Pro" w:cs="Times New Roman"/>
          <w:szCs w:val="24"/>
          <w:lang w:eastAsia="de-DE"/>
        </w:rPr>
        <w:t xml:space="preserve">e goal is to attract private parties to invest into mini-grids / energy centres and operate them. In an ideal case, the private parties would closely work together with </w:t>
      </w:r>
      <w:r w:rsidR="00D43635" w:rsidRPr="00EF62CC">
        <w:rPr>
          <w:rFonts w:ascii="Source Sans Pro" w:eastAsia="Times New Roman" w:hAnsi="Source Sans Pro" w:cs="Times New Roman"/>
          <w:szCs w:val="24"/>
          <w:lang w:eastAsia="de-DE"/>
        </w:rPr>
        <w:t>village community organisations.</w:t>
      </w:r>
    </w:p>
    <w:p w14:paraId="2666308C" w14:textId="74DB42A0" w:rsidR="0024561F" w:rsidRPr="00EF62CC" w:rsidRDefault="00EE09A8" w:rsidP="00EE09A8">
      <w:pPr>
        <w:pStyle w:val="KeinLeerraum"/>
        <w:spacing w:after="120" w:line="276" w:lineRule="auto"/>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t>Prior to the start of this assignment, t</w:t>
      </w:r>
      <w:r w:rsidR="0024561F" w:rsidRPr="00EF62CC">
        <w:rPr>
          <w:rFonts w:ascii="Source Sans Pro" w:eastAsia="Times New Roman" w:hAnsi="Source Sans Pro" w:cs="Times New Roman"/>
          <w:szCs w:val="24"/>
          <w:lang w:eastAsia="de-DE"/>
        </w:rPr>
        <w:t xml:space="preserve">wenty villages were identified distributed equally in number over the five districts. Further, it was already decided </w:t>
      </w:r>
      <w:r w:rsidRPr="00EF62CC">
        <w:rPr>
          <w:rFonts w:ascii="Source Sans Pro" w:eastAsia="Times New Roman" w:hAnsi="Source Sans Pro" w:cs="Times New Roman"/>
          <w:szCs w:val="24"/>
          <w:lang w:eastAsia="de-DE"/>
        </w:rPr>
        <w:t xml:space="preserve">before </w:t>
      </w:r>
      <w:r w:rsidR="0024561F" w:rsidRPr="00EF62CC">
        <w:rPr>
          <w:rFonts w:ascii="Source Sans Pro" w:eastAsia="Times New Roman" w:hAnsi="Source Sans Pro" w:cs="Times New Roman"/>
          <w:szCs w:val="24"/>
          <w:lang w:eastAsia="de-DE"/>
        </w:rPr>
        <w:t>which of these villages are candidate</w:t>
      </w:r>
      <w:r w:rsidR="000C6F63" w:rsidRPr="00EF62CC">
        <w:rPr>
          <w:rFonts w:ascii="Source Sans Pro" w:eastAsia="Times New Roman" w:hAnsi="Source Sans Pro" w:cs="Times New Roman"/>
          <w:szCs w:val="24"/>
          <w:lang w:eastAsia="de-DE"/>
        </w:rPr>
        <w:t>s</w:t>
      </w:r>
      <w:r w:rsidR="0024561F" w:rsidRPr="00EF62CC">
        <w:rPr>
          <w:rFonts w:ascii="Source Sans Pro" w:eastAsia="Times New Roman" w:hAnsi="Source Sans Pro" w:cs="Times New Roman"/>
          <w:szCs w:val="24"/>
          <w:lang w:eastAsia="de-DE"/>
        </w:rPr>
        <w:t xml:space="preserve"> for mini-grids and which for energy centres. </w:t>
      </w:r>
    </w:p>
    <w:p w14:paraId="2C757C39" w14:textId="2A875C77" w:rsidR="0024561F" w:rsidRPr="00EF62CC" w:rsidRDefault="0024561F" w:rsidP="0024561F">
      <w:pPr>
        <w:pStyle w:val="KeinLeerraum"/>
        <w:spacing w:after="120" w:line="276" w:lineRule="auto"/>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t>The project focus</w:t>
      </w:r>
      <w:r w:rsidR="004553DB" w:rsidRPr="00EF62CC">
        <w:rPr>
          <w:rFonts w:ascii="Source Sans Pro" w:eastAsia="Times New Roman" w:hAnsi="Source Sans Pro" w:cs="Times New Roman"/>
          <w:szCs w:val="24"/>
          <w:lang w:eastAsia="de-DE"/>
        </w:rPr>
        <w:t>es</w:t>
      </w:r>
      <w:r w:rsidRPr="00EF62CC">
        <w:rPr>
          <w:rFonts w:ascii="Source Sans Pro" w:eastAsia="Times New Roman" w:hAnsi="Source Sans Pro" w:cs="Times New Roman"/>
          <w:szCs w:val="24"/>
          <w:lang w:eastAsia="de-DE"/>
        </w:rPr>
        <w:t xml:space="preserve"> on renewable energy technologies (PV and/or biomass, hydro and wind, where available) for electricity generation</w:t>
      </w:r>
      <w:r w:rsidR="004553DB" w:rsidRPr="00EF62CC">
        <w:rPr>
          <w:rFonts w:ascii="Source Sans Pro" w:eastAsia="Times New Roman" w:hAnsi="Source Sans Pro" w:cs="Times New Roman"/>
          <w:szCs w:val="24"/>
          <w:lang w:eastAsia="de-DE"/>
        </w:rPr>
        <w:t xml:space="preserve">. Fossil based power generation is not covered to allow for a maximum greenhouse gas mitigation effect. Power shall be supplied to </w:t>
      </w:r>
      <w:r w:rsidRPr="00EF62CC">
        <w:rPr>
          <w:rFonts w:ascii="Source Sans Pro" w:eastAsia="Times New Roman" w:hAnsi="Source Sans Pro" w:cs="Times New Roman"/>
          <w:szCs w:val="24"/>
          <w:lang w:eastAsia="de-DE"/>
        </w:rPr>
        <w:t>household</w:t>
      </w:r>
      <w:r w:rsidR="004553DB" w:rsidRPr="00EF62CC">
        <w:rPr>
          <w:rFonts w:ascii="Source Sans Pro" w:eastAsia="Times New Roman" w:hAnsi="Source Sans Pro" w:cs="Times New Roman"/>
          <w:szCs w:val="24"/>
          <w:lang w:eastAsia="de-DE"/>
        </w:rPr>
        <w:t>s</w:t>
      </w:r>
      <w:r w:rsidRPr="00EF62CC">
        <w:rPr>
          <w:rFonts w:ascii="Source Sans Pro" w:eastAsia="Times New Roman" w:hAnsi="Source Sans Pro" w:cs="Times New Roman"/>
          <w:szCs w:val="24"/>
          <w:lang w:eastAsia="de-DE"/>
        </w:rPr>
        <w:t xml:space="preserve"> and small </w:t>
      </w:r>
      <w:r w:rsidR="004553DB" w:rsidRPr="00EF62CC">
        <w:rPr>
          <w:rFonts w:ascii="Source Sans Pro" w:eastAsia="Times New Roman" w:hAnsi="Source Sans Pro" w:cs="Times New Roman"/>
          <w:szCs w:val="24"/>
          <w:lang w:eastAsia="de-DE"/>
        </w:rPr>
        <w:t xml:space="preserve">and medium sized enterprises with </w:t>
      </w:r>
      <w:r w:rsidRPr="00EF62CC">
        <w:rPr>
          <w:rFonts w:ascii="Source Sans Pro" w:eastAsia="Times New Roman" w:hAnsi="Source Sans Pro" w:cs="Times New Roman"/>
          <w:szCs w:val="24"/>
          <w:lang w:eastAsia="de-DE"/>
        </w:rPr>
        <w:t>income-generating activities, like food processing, ice-making, cold drink vending, powering of hairdressing salons, mobile phone charging, internet cafes, etc.</w:t>
      </w:r>
      <w:r w:rsidR="00815855" w:rsidRPr="00EF62CC">
        <w:rPr>
          <w:rFonts w:ascii="Source Sans Pro" w:eastAsia="Times New Roman" w:hAnsi="Source Sans Pro" w:cs="Times New Roman"/>
          <w:szCs w:val="24"/>
          <w:lang w:eastAsia="de-DE"/>
        </w:rPr>
        <w:t xml:space="preserve"> </w:t>
      </w:r>
    </w:p>
    <w:p w14:paraId="556F0963" w14:textId="57E3E214" w:rsidR="00D7328B" w:rsidRPr="00EF62CC" w:rsidRDefault="00E1425A" w:rsidP="00E1425A">
      <w:pPr>
        <w:pStyle w:val="KeinLeerraum"/>
        <w:spacing w:after="120" w:line="276" w:lineRule="auto"/>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t>The scope of the assignment is to undertake pre-feasibility stud</w:t>
      </w:r>
      <w:r w:rsidR="00F30759" w:rsidRPr="00EF62CC">
        <w:rPr>
          <w:rFonts w:ascii="Source Sans Pro" w:eastAsia="Times New Roman" w:hAnsi="Source Sans Pro" w:cs="Times New Roman"/>
          <w:szCs w:val="24"/>
          <w:lang w:eastAsia="de-DE"/>
        </w:rPr>
        <w:t>ies</w:t>
      </w:r>
      <w:r w:rsidRPr="00EF62CC">
        <w:rPr>
          <w:rFonts w:ascii="Source Sans Pro" w:eastAsia="Times New Roman" w:hAnsi="Source Sans Pro" w:cs="Times New Roman"/>
          <w:szCs w:val="24"/>
          <w:lang w:eastAsia="de-DE"/>
        </w:rPr>
        <w:t xml:space="preserve"> for mini-grids </w:t>
      </w:r>
      <w:r w:rsidR="00320326" w:rsidRPr="00EF62CC">
        <w:rPr>
          <w:rFonts w:ascii="Source Sans Pro" w:eastAsia="Times New Roman" w:hAnsi="Source Sans Pro" w:cs="Times New Roman"/>
          <w:szCs w:val="24"/>
          <w:lang w:eastAsia="de-DE"/>
        </w:rPr>
        <w:t xml:space="preserve">and energy centres </w:t>
      </w:r>
      <w:r w:rsidRPr="00EF62CC">
        <w:rPr>
          <w:rFonts w:ascii="Source Sans Pro" w:eastAsia="Times New Roman" w:hAnsi="Source Sans Pro" w:cs="Times New Roman"/>
          <w:szCs w:val="24"/>
          <w:lang w:eastAsia="de-DE"/>
        </w:rPr>
        <w:t xml:space="preserve">in 20 village communities spanning </w:t>
      </w:r>
      <w:r w:rsidR="00F30759" w:rsidRPr="00EF62CC">
        <w:rPr>
          <w:rFonts w:ascii="Source Sans Pro" w:eastAsia="Times New Roman" w:hAnsi="Source Sans Pro" w:cs="Times New Roman"/>
          <w:szCs w:val="24"/>
          <w:lang w:eastAsia="de-DE"/>
        </w:rPr>
        <w:t>five</w:t>
      </w:r>
      <w:r w:rsidRPr="00EF62CC">
        <w:rPr>
          <w:rFonts w:ascii="Source Sans Pro" w:eastAsia="Times New Roman" w:hAnsi="Source Sans Pro" w:cs="Times New Roman"/>
          <w:szCs w:val="24"/>
          <w:lang w:eastAsia="de-DE"/>
        </w:rPr>
        <w:t xml:space="preserve"> of Lesotho’s </w:t>
      </w:r>
      <w:r w:rsidR="00F30759" w:rsidRPr="00EF62CC">
        <w:rPr>
          <w:rFonts w:ascii="Source Sans Pro" w:eastAsia="Times New Roman" w:hAnsi="Source Sans Pro" w:cs="Times New Roman"/>
          <w:szCs w:val="24"/>
          <w:lang w:eastAsia="de-DE"/>
        </w:rPr>
        <w:t>ten</w:t>
      </w:r>
      <w:r w:rsidRPr="00EF62CC">
        <w:rPr>
          <w:rFonts w:ascii="Source Sans Pro" w:eastAsia="Times New Roman" w:hAnsi="Source Sans Pro" w:cs="Times New Roman"/>
          <w:szCs w:val="24"/>
          <w:lang w:eastAsia="de-DE"/>
        </w:rPr>
        <w:t xml:space="preserve"> districts</w:t>
      </w:r>
      <w:r w:rsidR="0019438E" w:rsidRPr="00EF62CC">
        <w:rPr>
          <w:rFonts w:ascii="Source Sans Pro" w:eastAsia="Times New Roman" w:hAnsi="Source Sans Pro" w:cs="Times New Roman"/>
          <w:szCs w:val="24"/>
          <w:lang w:eastAsia="de-DE"/>
        </w:rPr>
        <w:t xml:space="preserve"> (21 with Mpharane in </w:t>
      </w:r>
      <w:proofErr w:type="spellStart"/>
      <w:r w:rsidR="0019438E" w:rsidRPr="00EF62CC">
        <w:rPr>
          <w:rFonts w:ascii="Source Sans Pro" w:eastAsia="Times New Roman" w:hAnsi="Source Sans Pro" w:cs="Times New Roman"/>
          <w:szCs w:val="24"/>
          <w:lang w:eastAsia="de-DE"/>
        </w:rPr>
        <w:t>Mohale’s</w:t>
      </w:r>
      <w:proofErr w:type="spellEnd"/>
      <w:r w:rsidR="0019438E" w:rsidRPr="00EF62CC">
        <w:rPr>
          <w:rFonts w:ascii="Source Sans Pro" w:eastAsia="Times New Roman" w:hAnsi="Source Sans Pro" w:cs="Times New Roman"/>
          <w:szCs w:val="24"/>
          <w:lang w:eastAsia="de-DE"/>
        </w:rPr>
        <w:t xml:space="preserve"> Hoek</w:t>
      </w:r>
      <w:r w:rsidR="00DA277C" w:rsidRPr="00EF62CC">
        <w:rPr>
          <w:rFonts w:ascii="Source Sans Pro" w:eastAsia="Times New Roman" w:hAnsi="Source Sans Pro" w:cs="Times New Roman"/>
          <w:szCs w:val="24"/>
          <w:lang w:eastAsia="de-DE"/>
        </w:rPr>
        <w:t xml:space="preserve"> which was during chosen additionally to be investigated</w:t>
      </w:r>
      <w:r w:rsidR="0019438E" w:rsidRPr="00EF62CC">
        <w:rPr>
          <w:rFonts w:ascii="Source Sans Pro" w:eastAsia="Times New Roman" w:hAnsi="Source Sans Pro" w:cs="Times New Roman"/>
          <w:szCs w:val="24"/>
          <w:lang w:eastAsia="de-DE"/>
        </w:rPr>
        <w:t>)</w:t>
      </w:r>
      <w:r w:rsidRPr="00EF62CC">
        <w:rPr>
          <w:rFonts w:ascii="Source Sans Pro" w:eastAsia="Times New Roman" w:hAnsi="Source Sans Pro" w:cs="Times New Roman"/>
          <w:szCs w:val="24"/>
          <w:lang w:eastAsia="de-DE"/>
        </w:rPr>
        <w:t xml:space="preserve">. The objective of the consultancy is to conduct a preliminary assessment, </w:t>
      </w:r>
      <w:r w:rsidR="00320326" w:rsidRPr="00EF62CC">
        <w:rPr>
          <w:rFonts w:ascii="Source Sans Pro" w:eastAsia="Times New Roman" w:hAnsi="Source Sans Pro" w:cs="Times New Roman"/>
          <w:szCs w:val="24"/>
          <w:lang w:eastAsia="de-DE"/>
        </w:rPr>
        <w:t xml:space="preserve">under which conditions mini-grids and energy centres </w:t>
      </w:r>
      <w:r w:rsidRPr="00EF62CC">
        <w:rPr>
          <w:rFonts w:ascii="Source Sans Pro" w:eastAsia="Times New Roman" w:hAnsi="Source Sans Pro" w:cs="Times New Roman"/>
          <w:szCs w:val="24"/>
          <w:lang w:eastAsia="de-DE"/>
        </w:rPr>
        <w:t xml:space="preserve">makes economic sense. </w:t>
      </w:r>
      <w:r w:rsidR="00320326" w:rsidRPr="00EF62CC">
        <w:rPr>
          <w:rFonts w:ascii="Source Sans Pro" w:eastAsia="Times New Roman" w:hAnsi="Source Sans Pro" w:cs="Times New Roman"/>
          <w:szCs w:val="24"/>
          <w:lang w:eastAsia="de-DE"/>
        </w:rPr>
        <w:t>The pre-feasibility studies consider following aspects:</w:t>
      </w:r>
    </w:p>
    <w:p w14:paraId="4ADF20AB" w14:textId="333A0363" w:rsidR="009C1A76" w:rsidRPr="00EF62CC" w:rsidRDefault="009C1A76" w:rsidP="00123ACE">
      <w:pPr>
        <w:pStyle w:val="KeinLeerraum"/>
        <w:numPr>
          <w:ilvl w:val="0"/>
          <w:numId w:val="9"/>
        </w:numPr>
        <w:spacing w:after="120" w:line="276" w:lineRule="auto"/>
        <w:ind w:left="709" w:hanging="357"/>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t>N</w:t>
      </w:r>
      <w:r w:rsidR="00320326" w:rsidRPr="00EF62CC">
        <w:rPr>
          <w:rFonts w:ascii="Source Sans Pro" w:eastAsia="Times New Roman" w:hAnsi="Source Sans Pro" w:cs="Times New Roman"/>
          <w:szCs w:val="24"/>
          <w:lang w:eastAsia="de-DE"/>
        </w:rPr>
        <w:t>atural aspects</w:t>
      </w:r>
      <w:r w:rsidRPr="00EF62CC">
        <w:rPr>
          <w:rFonts w:ascii="Source Sans Pro" w:eastAsia="Times New Roman" w:hAnsi="Source Sans Pro" w:cs="Times New Roman"/>
          <w:szCs w:val="24"/>
          <w:lang w:eastAsia="de-DE"/>
        </w:rPr>
        <w:t xml:space="preserve">: Topography, </w:t>
      </w:r>
      <w:r w:rsidR="00A04166" w:rsidRPr="00EF62CC">
        <w:rPr>
          <w:rFonts w:ascii="Source Sans Pro" w:eastAsia="Times New Roman" w:hAnsi="Source Sans Pro" w:cs="Times New Roman"/>
          <w:szCs w:val="24"/>
          <w:lang w:eastAsia="de-DE"/>
        </w:rPr>
        <w:t xml:space="preserve">potential of </w:t>
      </w:r>
      <w:r w:rsidR="00320326" w:rsidRPr="00EF62CC">
        <w:rPr>
          <w:rFonts w:ascii="Source Sans Pro" w:eastAsia="Times New Roman" w:hAnsi="Source Sans Pro" w:cs="Times New Roman"/>
          <w:szCs w:val="24"/>
          <w:lang w:eastAsia="de-DE"/>
        </w:rPr>
        <w:t>all kinds of renewable energy resource</w:t>
      </w:r>
      <w:r w:rsidR="00A04166" w:rsidRPr="00EF62CC">
        <w:rPr>
          <w:rFonts w:ascii="Source Sans Pro" w:eastAsia="Times New Roman" w:hAnsi="Source Sans Pro" w:cs="Times New Roman"/>
          <w:szCs w:val="24"/>
          <w:lang w:eastAsia="de-DE"/>
        </w:rPr>
        <w:t>s with distribution over the year</w:t>
      </w:r>
      <w:r w:rsidRPr="00EF62CC">
        <w:rPr>
          <w:rFonts w:ascii="Source Sans Pro" w:eastAsia="Times New Roman" w:hAnsi="Source Sans Pro" w:cs="Times New Roman"/>
          <w:szCs w:val="24"/>
          <w:lang w:eastAsia="de-DE"/>
        </w:rPr>
        <w:t>;</w:t>
      </w:r>
    </w:p>
    <w:p w14:paraId="487B1535" w14:textId="131DA5D2" w:rsidR="009C1A76" w:rsidRPr="00EF62CC" w:rsidRDefault="009C1A76" w:rsidP="00123ACE">
      <w:pPr>
        <w:pStyle w:val="KeinLeerraum"/>
        <w:numPr>
          <w:ilvl w:val="0"/>
          <w:numId w:val="9"/>
        </w:numPr>
        <w:spacing w:after="120" w:line="276" w:lineRule="auto"/>
        <w:ind w:left="709" w:hanging="357"/>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t xml:space="preserve">Demographics for determining the prospective energy demand: </w:t>
      </w:r>
      <w:r w:rsidR="00A04166" w:rsidRPr="00EF62CC">
        <w:rPr>
          <w:rFonts w:ascii="Source Sans Pro" w:eastAsia="Times New Roman" w:hAnsi="Source Sans Pro" w:cs="Times New Roman"/>
          <w:szCs w:val="24"/>
          <w:lang w:eastAsia="de-DE"/>
        </w:rPr>
        <w:t>s</w:t>
      </w:r>
      <w:r w:rsidRPr="00EF62CC">
        <w:rPr>
          <w:rFonts w:ascii="Source Sans Pro" w:eastAsia="Times New Roman" w:hAnsi="Source Sans Pro" w:cs="Times New Roman"/>
          <w:szCs w:val="24"/>
          <w:lang w:eastAsia="de-DE"/>
        </w:rPr>
        <w:t>cale, age and spatial distribution of population, future development of population;</w:t>
      </w:r>
    </w:p>
    <w:p w14:paraId="49481783" w14:textId="7411607D" w:rsidR="009C1A76" w:rsidRPr="00EF62CC" w:rsidRDefault="009C1A76" w:rsidP="00123ACE">
      <w:pPr>
        <w:pStyle w:val="KeinLeerraum"/>
        <w:numPr>
          <w:ilvl w:val="0"/>
          <w:numId w:val="9"/>
        </w:numPr>
        <w:spacing w:after="120" w:line="276" w:lineRule="auto"/>
        <w:ind w:left="709" w:hanging="357"/>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t xml:space="preserve">Economic factors: </w:t>
      </w:r>
      <w:r w:rsidR="00A04166" w:rsidRPr="00EF62CC">
        <w:rPr>
          <w:rFonts w:ascii="Source Sans Pro" w:eastAsia="Times New Roman" w:hAnsi="Source Sans Pro" w:cs="Times New Roman"/>
          <w:szCs w:val="24"/>
          <w:lang w:eastAsia="de-DE"/>
        </w:rPr>
        <w:t>h</w:t>
      </w:r>
      <w:r w:rsidRPr="00EF62CC">
        <w:rPr>
          <w:rFonts w:ascii="Source Sans Pro" w:eastAsia="Times New Roman" w:hAnsi="Source Sans Pro" w:cs="Times New Roman"/>
          <w:szCs w:val="24"/>
          <w:lang w:eastAsia="de-DE"/>
        </w:rPr>
        <w:t>ousehold income, expenses for energy, current efforts for covering energy demands, willingness to pay for energy services, existing local economic activities</w:t>
      </w:r>
      <w:r w:rsidR="00A04166" w:rsidRPr="00EF62CC">
        <w:rPr>
          <w:rFonts w:ascii="Source Sans Pro" w:eastAsia="Times New Roman" w:hAnsi="Source Sans Pro" w:cs="Times New Roman"/>
          <w:szCs w:val="24"/>
          <w:lang w:eastAsia="de-DE"/>
        </w:rPr>
        <w:t>, consumption patterns</w:t>
      </w:r>
      <w:r w:rsidRPr="00EF62CC">
        <w:rPr>
          <w:rFonts w:ascii="Source Sans Pro" w:eastAsia="Times New Roman" w:hAnsi="Source Sans Pro" w:cs="Times New Roman"/>
          <w:szCs w:val="24"/>
          <w:lang w:eastAsia="de-DE"/>
        </w:rPr>
        <w:t>;</w:t>
      </w:r>
    </w:p>
    <w:p w14:paraId="55C480B1" w14:textId="258E1D9D" w:rsidR="009C1A76" w:rsidRPr="00EF62CC" w:rsidRDefault="009C1A76" w:rsidP="00123ACE">
      <w:pPr>
        <w:pStyle w:val="KeinLeerraum"/>
        <w:numPr>
          <w:ilvl w:val="0"/>
          <w:numId w:val="9"/>
        </w:numPr>
        <w:spacing w:after="120" w:line="276" w:lineRule="auto"/>
        <w:ind w:left="709" w:hanging="357"/>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lastRenderedPageBreak/>
        <w:t xml:space="preserve">Infrastructure: </w:t>
      </w:r>
      <w:r w:rsidR="00A04166" w:rsidRPr="00EF62CC">
        <w:rPr>
          <w:rFonts w:ascii="Source Sans Pro" w:eastAsia="Times New Roman" w:hAnsi="Source Sans Pro" w:cs="Times New Roman"/>
          <w:szCs w:val="24"/>
          <w:lang w:eastAsia="de-DE"/>
        </w:rPr>
        <w:t>e</w:t>
      </w:r>
      <w:r w:rsidRPr="00EF62CC">
        <w:rPr>
          <w:rFonts w:ascii="Source Sans Pro" w:eastAsia="Times New Roman" w:hAnsi="Source Sans Pro" w:cs="Times New Roman"/>
          <w:szCs w:val="24"/>
          <w:lang w:eastAsia="de-DE"/>
        </w:rPr>
        <w:t xml:space="preserve">xistence of so called anchor customers i.e. schools, clinics, public authorities, shops, </w:t>
      </w:r>
      <w:r w:rsidR="0077284D" w:rsidRPr="00EF62CC">
        <w:rPr>
          <w:rFonts w:ascii="Source Sans Pro" w:eastAsia="Times New Roman" w:hAnsi="Source Sans Pro" w:cs="Times New Roman"/>
          <w:szCs w:val="24"/>
          <w:lang w:eastAsia="de-DE"/>
        </w:rPr>
        <w:t>workshops</w:t>
      </w:r>
      <w:r w:rsidRPr="00EF62CC">
        <w:rPr>
          <w:rFonts w:ascii="Source Sans Pro" w:eastAsia="Times New Roman" w:hAnsi="Source Sans Pro" w:cs="Times New Roman"/>
          <w:szCs w:val="24"/>
          <w:lang w:eastAsia="de-DE"/>
        </w:rPr>
        <w:t>, manufacturing facilities</w:t>
      </w:r>
      <w:r w:rsidR="0077284D" w:rsidRPr="00EF62CC">
        <w:rPr>
          <w:rFonts w:ascii="Source Sans Pro" w:eastAsia="Times New Roman" w:hAnsi="Source Sans Pro" w:cs="Times New Roman"/>
          <w:szCs w:val="24"/>
          <w:lang w:eastAsia="de-DE"/>
        </w:rPr>
        <w:t>, roads</w:t>
      </w:r>
      <w:r w:rsidRPr="00EF62CC">
        <w:rPr>
          <w:rFonts w:ascii="Source Sans Pro" w:eastAsia="Times New Roman" w:hAnsi="Source Sans Pro" w:cs="Times New Roman"/>
          <w:szCs w:val="24"/>
          <w:lang w:eastAsia="de-DE"/>
        </w:rPr>
        <w:t>;</w:t>
      </w:r>
    </w:p>
    <w:p w14:paraId="53DB3733" w14:textId="70AA0781" w:rsidR="009C1A76" w:rsidRPr="00EF62CC" w:rsidRDefault="009C1A76" w:rsidP="00123ACE">
      <w:pPr>
        <w:pStyle w:val="KeinLeerraum"/>
        <w:numPr>
          <w:ilvl w:val="0"/>
          <w:numId w:val="9"/>
        </w:numPr>
        <w:spacing w:after="120" w:line="276" w:lineRule="auto"/>
        <w:ind w:left="709"/>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t xml:space="preserve"> </w:t>
      </w:r>
      <w:r w:rsidR="00A04166" w:rsidRPr="00EF62CC">
        <w:rPr>
          <w:rFonts w:ascii="Source Sans Pro" w:eastAsia="Times New Roman" w:hAnsi="Source Sans Pro" w:cs="Times New Roman"/>
          <w:szCs w:val="24"/>
          <w:lang w:eastAsia="de-DE"/>
        </w:rPr>
        <w:t>Costs: capital and operational costs of renewable energy technologies; capital operational costs of electricity lines, capital and operational costs of energy centres.</w:t>
      </w:r>
    </w:p>
    <w:p w14:paraId="7983D7DA" w14:textId="1C5C4BCD" w:rsidR="00E1425A" w:rsidRPr="00EF62CC" w:rsidRDefault="00E1425A" w:rsidP="00E1425A">
      <w:pPr>
        <w:pStyle w:val="KeinLeerraum"/>
        <w:spacing w:after="120" w:line="276" w:lineRule="auto"/>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t xml:space="preserve">The study is understood to </w:t>
      </w:r>
      <w:r w:rsidR="00DB2ED1" w:rsidRPr="00EF62CC">
        <w:rPr>
          <w:rFonts w:ascii="Source Sans Pro" w:eastAsia="Times New Roman" w:hAnsi="Source Sans Pro" w:cs="Times New Roman"/>
          <w:szCs w:val="24"/>
          <w:lang w:eastAsia="de-DE"/>
        </w:rPr>
        <w:t xml:space="preserve">raise interest with private investors into </w:t>
      </w:r>
      <w:r w:rsidRPr="00EF62CC">
        <w:rPr>
          <w:rFonts w:ascii="Source Sans Pro" w:eastAsia="Times New Roman" w:hAnsi="Source Sans Pro" w:cs="Times New Roman"/>
          <w:szCs w:val="24"/>
          <w:lang w:eastAsia="de-DE"/>
        </w:rPr>
        <w:t xml:space="preserve">electrifying those remote areas that are off the power utility grids and are unlikely to be connected to utility grid for many years, if ever. The study </w:t>
      </w:r>
      <w:r w:rsidR="00DB2ED1" w:rsidRPr="00EF62CC">
        <w:rPr>
          <w:rFonts w:ascii="Source Sans Pro" w:eastAsia="Times New Roman" w:hAnsi="Source Sans Pro" w:cs="Times New Roman"/>
          <w:szCs w:val="24"/>
          <w:lang w:eastAsia="de-DE"/>
        </w:rPr>
        <w:t>does</w:t>
      </w:r>
      <w:r w:rsidRPr="00EF62CC">
        <w:rPr>
          <w:rFonts w:ascii="Source Sans Pro" w:eastAsia="Times New Roman" w:hAnsi="Source Sans Pro" w:cs="Times New Roman"/>
          <w:szCs w:val="24"/>
          <w:lang w:eastAsia="de-DE"/>
        </w:rPr>
        <w:t xml:space="preserve"> not include detailed designs but </w:t>
      </w:r>
      <w:r w:rsidR="00DB2ED1" w:rsidRPr="00EF62CC">
        <w:rPr>
          <w:rFonts w:ascii="Source Sans Pro" w:eastAsia="Times New Roman" w:hAnsi="Source Sans Pro" w:cs="Times New Roman"/>
          <w:szCs w:val="24"/>
          <w:lang w:eastAsia="de-DE"/>
        </w:rPr>
        <w:t>describe</w:t>
      </w:r>
      <w:r w:rsidRPr="00EF62CC">
        <w:rPr>
          <w:rFonts w:ascii="Source Sans Pro" w:eastAsia="Times New Roman" w:hAnsi="Source Sans Pro" w:cs="Times New Roman"/>
          <w:szCs w:val="24"/>
          <w:lang w:eastAsia="de-DE"/>
        </w:rPr>
        <w:t xml:space="preserve"> </w:t>
      </w:r>
      <w:r w:rsidR="0024561F" w:rsidRPr="00EF62CC">
        <w:rPr>
          <w:rFonts w:ascii="Source Sans Pro" w:eastAsia="Times New Roman" w:hAnsi="Source Sans Pro" w:cs="Times New Roman"/>
          <w:szCs w:val="24"/>
          <w:lang w:eastAsia="de-DE"/>
        </w:rPr>
        <w:t>p</w:t>
      </w:r>
      <w:r w:rsidRPr="00EF62CC">
        <w:rPr>
          <w:rFonts w:ascii="Source Sans Pro" w:eastAsia="Times New Roman" w:hAnsi="Source Sans Pro" w:cs="Times New Roman"/>
          <w:szCs w:val="24"/>
          <w:lang w:eastAsia="de-DE"/>
        </w:rPr>
        <w:t xml:space="preserve">ossible </w:t>
      </w:r>
      <w:r w:rsidR="0024561F" w:rsidRPr="00EF62CC">
        <w:rPr>
          <w:rFonts w:ascii="Source Sans Pro" w:eastAsia="Times New Roman" w:hAnsi="Source Sans Pro" w:cs="Times New Roman"/>
          <w:szCs w:val="24"/>
          <w:lang w:eastAsia="de-DE"/>
        </w:rPr>
        <w:t>r</w:t>
      </w:r>
      <w:r w:rsidRPr="00EF62CC">
        <w:rPr>
          <w:rFonts w:ascii="Source Sans Pro" w:eastAsia="Times New Roman" w:hAnsi="Source Sans Pro" w:cs="Times New Roman"/>
          <w:szCs w:val="24"/>
          <w:lang w:eastAsia="de-DE"/>
        </w:rPr>
        <w:t xml:space="preserve">enewable </w:t>
      </w:r>
      <w:r w:rsidR="0024561F" w:rsidRPr="00EF62CC">
        <w:rPr>
          <w:rFonts w:ascii="Source Sans Pro" w:eastAsia="Times New Roman" w:hAnsi="Source Sans Pro" w:cs="Times New Roman"/>
          <w:szCs w:val="24"/>
          <w:lang w:eastAsia="de-DE"/>
        </w:rPr>
        <w:t>e</w:t>
      </w:r>
      <w:r w:rsidRPr="00EF62CC">
        <w:rPr>
          <w:rFonts w:ascii="Source Sans Pro" w:eastAsia="Times New Roman" w:hAnsi="Source Sans Pro" w:cs="Times New Roman"/>
          <w:szCs w:val="24"/>
          <w:lang w:eastAsia="de-DE"/>
        </w:rPr>
        <w:t xml:space="preserve">nergy </w:t>
      </w:r>
      <w:r w:rsidR="00DB2ED1" w:rsidRPr="00EF62CC">
        <w:rPr>
          <w:rFonts w:ascii="Source Sans Pro" w:eastAsia="Times New Roman" w:hAnsi="Source Sans Pro" w:cs="Times New Roman"/>
          <w:szCs w:val="24"/>
          <w:lang w:eastAsia="de-DE"/>
        </w:rPr>
        <w:t>t</w:t>
      </w:r>
      <w:r w:rsidRPr="00EF62CC">
        <w:rPr>
          <w:rFonts w:ascii="Source Sans Pro" w:eastAsia="Times New Roman" w:hAnsi="Source Sans Pro" w:cs="Times New Roman"/>
          <w:szCs w:val="24"/>
          <w:lang w:eastAsia="de-DE"/>
        </w:rPr>
        <w:t>echnologies, design concepts and specifications that are considerations appropriate, an overall technical approach, broad financial needs for capital costs, mechanisms for high-quality installations, mechanisms for sustainability (training, operations and maintenance, component replacement, user fees where appropriate, ownership, etc.) as well as the role of the Government and recommended legislative, regulatory and institutional changes needed for success.</w:t>
      </w:r>
    </w:p>
    <w:p w14:paraId="2644F088" w14:textId="03BA83EB" w:rsidR="00B6030D" w:rsidRPr="00EF62CC" w:rsidRDefault="000B43B6" w:rsidP="00DE6655">
      <w:pPr>
        <w:pStyle w:val="berschrift2"/>
        <w:rPr>
          <w:lang w:val="en-GB"/>
        </w:rPr>
      </w:pPr>
      <w:bookmarkStart w:id="10" w:name="_Toc523405075"/>
      <w:r w:rsidRPr="00EF62CC">
        <w:rPr>
          <w:lang w:val="en-GB"/>
        </w:rPr>
        <w:t>M</w:t>
      </w:r>
      <w:r w:rsidR="00DA28D0" w:rsidRPr="00EF62CC">
        <w:rPr>
          <w:lang w:val="en-GB"/>
        </w:rPr>
        <w:t>ini</w:t>
      </w:r>
      <w:r w:rsidRPr="00EF62CC">
        <w:rPr>
          <w:lang w:val="en-GB"/>
        </w:rPr>
        <w:t>-</w:t>
      </w:r>
      <w:r w:rsidR="00DA28D0" w:rsidRPr="00EF62CC">
        <w:rPr>
          <w:lang w:val="en-GB"/>
        </w:rPr>
        <w:t xml:space="preserve">grids </w:t>
      </w:r>
      <w:r w:rsidRPr="00EF62CC">
        <w:rPr>
          <w:lang w:val="en-GB"/>
        </w:rPr>
        <w:t>and E</w:t>
      </w:r>
      <w:r w:rsidR="00DA28D0" w:rsidRPr="00EF62CC">
        <w:rPr>
          <w:lang w:val="en-GB"/>
        </w:rPr>
        <w:t xml:space="preserve">nergy </w:t>
      </w:r>
      <w:proofErr w:type="spellStart"/>
      <w:r w:rsidR="009B2516" w:rsidRPr="00EF62CC">
        <w:rPr>
          <w:lang w:val="en-GB"/>
        </w:rPr>
        <w:t>cent</w:t>
      </w:r>
      <w:r w:rsidRPr="00EF62CC">
        <w:rPr>
          <w:lang w:val="en-GB"/>
        </w:rPr>
        <w:t>ers</w:t>
      </w:r>
      <w:bookmarkEnd w:id="10"/>
      <w:proofErr w:type="spellEnd"/>
    </w:p>
    <w:p w14:paraId="47ED198F" w14:textId="3C20FDF6" w:rsidR="00776F07" w:rsidRPr="00EF62CC" w:rsidRDefault="00C32CBF" w:rsidP="00F07340">
      <w:pPr>
        <w:spacing w:after="120"/>
        <w:rPr>
          <w:lang w:val="en-GB"/>
        </w:rPr>
      </w:pPr>
      <w:r w:rsidRPr="00EF62CC">
        <w:rPr>
          <w:lang w:val="en-GB"/>
        </w:rPr>
        <w:t>A mini-grid is an isolated</w:t>
      </w:r>
      <w:r w:rsidR="00597B06" w:rsidRPr="00EF62CC">
        <w:rPr>
          <w:lang w:val="en-GB"/>
        </w:rPr>
        <w:t>, community-level</w:t>
      </w:r>
      <w:r w:rsidRPr="00EF62CC">
        <w:rPr>
          <w:lang w:val="en-GB"/>
        </w:rPr>
        <w:t xml:space="preserve"> system separate from the main electricity grid network that consists of generation</w:t>
      </w:r>
      <w:r w:rsidR="00131A8F" w:rsidRPr="00EF62CC">
        <w:rPr>
          <w:lang w:val="en-GB"/>
        </w:rPr>
        <w:t xml:space="preserve"> </w:t>
      </w:r>
      <w:r w:rsidRPr="00EF62CC">
        <w:rPr>
          <w:lang w:val="en-GB"/>
        </w:rPr>
        <w:t>and distribution of electricity to consumers located in the vicinity.</w:t>
      </w:r>
      <w:r w:rsidR="00B6030D" w:rsidRPr="00EF62CC">
        <w:rPr>
          <w:lang w:val="en-GB"/>
        </w:rPr>
        <w:t xml:space="preserve"> </w:t>
      </w:r>
      <w:r w:rsidR="00DA277C" w:rsidRPr="00EF62CC">
        <w:rPr>
          <w:lang w:val="en-GB"/>
        </w:rPr>
        <w:t xml:space="preserve">Installed capacity typically varies between 2 kW and 2 MW, however in the cases covered here are below 100 kW. </w:t>
      </w:r>
      <w:r w:rsidR="00B6030D" w:rsidRPr="00EF62CC">
        <w:rPr>
          <w:lang w:val="en-GB"/>
        </w:rPr>
        <w:t xml:space="preserve">Mini-grids can be built using single or multiple generation sources, with grids with more than one source known as hybrid systems. Hybrid systems can incorporate diesel generation and one or more renewable sources. For grids without diesel generators, a battery storage system </w:t>
      </w:r>
      <w:r w:rsidR="008A0E2E" w:rsidRPr="00EF62CC">
        <w:rPr>
          <w:lang w:val="en-GB"/>
        </w:rPr>
        <w:t xml:space="preserve">is typically included to balance supply and demand and intermittent generation patterns from </w:t>
      </w:r>
      <w:r w:rsidR="0046196C" w:rsidRPr="00EF62CC">
        <w:rPr>
          <w:lang w:val="en-GB"/>
        </w:rPr>
        <w:t>renewable energy sources.</w:t>
      </w:r>
      <w:r w:rsidRPr="00EF62CC">
        <w:rPr>
          <w:lang w:val="en-GB"/>
        </w:rPr>
        <w:t xml:space="preserve"> </w:t>
      </w:r>
      <w:r w:rsidR="006216C0" w:rsidRPr="00EF62CC">
        <w:rPr>
          <w:lang w:val="en-GB"/>
        </w:rPr>
        <w:t>In addition to the power generator</w:t>
      </w:r>
      <w:r w:rsidR="00824385" w:rsidRPr="00EF62CC">
        <w:rPr>
          <w:lang w:val="en-GB"/>
        </w:rPr>
        <w:t xml:space="preserve">, </w:t>
      </w:r>
      <w:r w:rsidR="006216C0" w:rsidRPr="00EF62CC">
        <w:rPr>
          <w:lang w:val="en-GB"/>
        </w:rPr>
        <w:t>battery</w:t>
      </w:r>
      <w:r w:rsidR="00824385" w:rsidRPr="00EF62CC">
        <w:rPr>
          <w:lang w:val="en-GB"/>
        </w:rPr>
        <w:t>, and distribution network</w:t>
      </w:r>
      <w:r w:rsidR="006216C0" w:rsidRPr="00EF62CC">
        <w:rPr>
          <w:lang w:val="en-GB"/>
        </w:rPr>
        <w:t>, a</w:t>
      </w:r>
      <w:r w:rsidR="003135A1" w:rsidRPr="00EF62CC">
        <w:rPr>
          <w:lang w:val="en-GB"/>
        </w:rPr>
        <w:t xml:space="preserve"> mini-grid may </w:t>
      </w:r>
      <w:r w:rsidR="006216C0" w:rsidRPr="00EF62CC">
        <w:rPr>
          <w:lang w:val="en-GB"/>
        </w:rPr>
        <w:t xml:space="preserve">include a power conditioning unit consisting of junction boxes, charge controllers, inverters, distribution boxes and wiring/cabling, all located within a container or purposely </w:t>
      </w:r>
      <w:r w:rsidR="00562F24" w:rsidRPr="00EF62CC">
        <w:rPr>
          <w:lang w:val="en-GB"/>
        </w:rPr>
        <w:t xml:space="preserve">constructed building. </w:t>
      </w:r>
    </w:p>
    <w:p w14:paraId="6EC6D612" w14:textId="77777777" w:rsidR="00E70DC6" w:rsidRPr="00EF62CC" w:rsidRDefault="00F07340" w:rsidP="00F07340">
      <w:pPr>
        <w:pStyle w:val="KeinLeerraum"/>
        <w:spacing w:after="120" w:line="276" w:lineRule="auto"/>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t xml:space="preserve">Where circumstances allow for neither establishing a connection to the central grid nor a mini-grid, establishing energy centres can help to enhance the access to modern energy services in rural areas. Energy centres may feature power charging facilities. In this project, only renewable energy driven power chargers are covered. Customers living </w:t>
      </w:r>
      <w:proofErr w:type="gramStart"/>
      <w:r w:rsidRPr="00EF62CC">
        <w:rPr>
          <w:rFonts w:ascii="Source Sans Pro" w:eastAsia="Times New Roman" w:hAnsi="Source Sans Pro" w:cs="Times New Roman"/>
          <w:szCs w:val="24"/>
          <w:lang w:eastAsia="de-DE"/>
        </w:rPr>
        <w:t>in the vicinity of</w:t>
      </w:r>
      <w:proofErr w:type="gramEnd"/>
      <w:r w:rsidRPr="00EF62CC">
        <w:rPr>
          <w:rFonts w:ascii="Source Sans Pro" w:eastAsia="Times New Roman" w:hAnsi="Source Sans Pro" w:cs="Times New Roman"/>
          <w:szCs w:val="24"/>
          <w:lang w:eastAsia="de-DE"/>
        </w:rPr>
        <w:t xml:space="preserve"> the energy centre may charge their mobile phones, lanterns, radios and other battery driven devices. </w:t>
      </w:r>
      <w:proofErr w:type="gramStart"/>
      <w:r w:rsidRPr="00EF62CC">
        <w:rPr>
          <w:rFonts w:ascii="Source Sans Pro" w:eastAsia="Times New Roman" w:hAnsi="Source Sans Pro" w:cs="Times New Roman"/>
          <w:szCs w:val="24"/>
          <w:lang w:eastAsia="de-DE"/>
        </w:rPr>
        <w:t>Also</w:t>
      </w:r>
      <w:proofErr w:type="gramEnd"/>
      <w:r w:rsidRPr="00EF62CC">
        <w:rPr>
          <w:rFonts w:ascii="Source Sans Pro" w:eastAsia="Times New Roman" w:hAnsi="Source Sans Pro" w:cs="Times New Roman"/>
          <w:szCs w:val="24"/>
          <w:lang w:eastAsia="de-DE"/>
        </w:rPr>
        <w:t xml:space="preserve"> other forms of modern energy and their applications are supplied like e.g. PV-operated portable LED lights, solar mobile phone chargers, gas cylinders, paraffin, energy efficient cook stoves, candles, etc. Energy centres help to disseminate modern lighting, cooking and heating devices to rural areas which did not have a possibility to get acquainted with it. These energy centres or energy trading posts will present an interim solution to “non-grid” villages while they await the establishing of (mini-)grids in the future. They can help consumers to save cost of transportation and time facilitating their access to such non-electrical energy sources as kerosene, LPG, candles, portable LED lights etc. </w:t>
      </w:r>
    </w:p>
    <w:p w14:paraId="60F3E83F" w14:textId="092B8614" w:rsidR="00F07340" w:rsidRPr="00EF62CC" w:rsidRDefault="00E70DC6" w:rsidP="00F07340">
      <w:pPr>
        <w:pStyle w:val="KeinLeerraum"/>
        <w:spacing w:after="120" w:line="276" w:lineRule="auto"/>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fldChar w:fldCharType="begin"/>
      </w:r>
      <w:r w:rsidRPr="00EF62CC">
        <w:rPr>
          <w:rFonts w:ascii="Source Sans Pro" w:eastAsia="Times New Roman" w:hAnsi="Source Sans Pro" w:cs="Times New Roman"/>
          <w:szCs w:val="24"/>
          <w:lang w:eastAsia="de-DE"/>
        </w:rPr>
        <w:instrText xml:space="preserve"> REF _Ref523211930 \h </w:instrText>
      </w:r>
      <w:r w:rsidRPr="00EF62CC">
        <w:rPr>
          <w:rFonts w:ascii="Source Sans Pro" w:eastAsia="Times New Roman" w:hAnsi="Source Sans Pro" w:cs="Times New Roman"/>
          <w:szCs w:val="24"/>
          <w:lang w:eastAsia="de-DE"/>
        </w:rPr>
      </w:r>
      <w:r w:rsidRPr="00EF62CC">
        <w:rPr>
          <w:rFonts w:ascii="Source Sans Pro" w:eastAsia="Times New Roman" w:hAnsi="Source Sans Pro" w:cs="Times New Roman"/>
          <w:szCs w:val="24"/>
          <w:lang w:eastAsia="de-DE"/>
        </w:rPr>
        <w:fldChar w:fldCharType="separate"/>
      </w:r>
      <w:r w:rsidR="00606009" w:rsidRPr="00EF62CC">
        <w:t xml:space="preserve">Table </w:t>
      </w:r>
      <w:r w:rsidR="00606009" w:rsidRPr="00EF62CC">
        <w:rPr>
          <w:noProof/>
        </w:rPr>
        <w:t>1</w:t>
      </w:r>
      <w:r w:rsidRPr="00EF62CC">
        <w:rPr>
          <w:rFonts w:ascii="Source Sans Pro" w:eastAsia="Times New Roman" w:hAnsi="Source Sans Pro" w:cs="Times New Roman"/>
          <w:szCs w:val="24"/>
          <w:lang w:eastAsia="de-DE"/>
        </w:rPr>
        <w:fldChar w:fldCharType="end"/>
      </w:r>
      <w:r w:rsidRPr="00EF62CC">
        <w:rPr>
          <w:rFonts w:ascii="Source Sans Pro" w:eastAsia="Times New Roman" w:hAnsi="Source Sans Pro" w:cs="Times New Roman"/>
          <w:szCs w:val="24"/>
          <w:lang w:eastAsia="de-DE"/>
        </w:rPr>
        <w:t xml:space="preserve"> compares selected features of mini-grids vs. energy centres</w:t>
      </w:r>
      <w:r w:rsidR="00ED19F2" w:rsidRPr="00EF62CC">
        <w:rPr>
          <w:rFonts w:ascii="Source Sans Pro" w:eastAsia="Times New Roman" w:hAnsi="Source Sans Pro" w:cs="Times New Roman"/>
          <w:szCs w:val="24"/>
          <w:lang w:eastAsia="de-DE"/>
        </w:rPr>
        <w:t>.</w:t>
      </w:r>
    </w:p>
    <w:p w14:paraId="181EB842" w14:textId="757F0650" w:rsidR="00F07340" w:rsidRPr="00EF62CC" w:rsidRDefault="00F07340" w:rsidP="00F07340">
      <w:pPr>
        <w:pStyle w:val="Beschriftung"/>
        <w:keepNext/>
        <w:spacing w:after="120"/>
      </w:pPr>
      <w:bookmarkStart w:id="11" w:name="_Ref523211930"/>
      <w:bookmarkStart w:id="12" w:name="_Toc523405052"/>
      <w:r w:rsidRPr="00EF62CC">
        <w:lastRenderedPageBreak/>
        <w:t xml:space="preserve">Table </w:t>
      </w:r>
      <w:r w:rsidRPr="00EF62CC">
        <w:fldChar w:fldCharType="begin"/>
      </w:r>
      <w:r w:rsidRPr="00EF62CC">
        <w:instrText xml:space="preserve"> SEQ Table \* ARABIC </w:instrText>
      </w:r>
      <w:r w:rsidRPr="00EF62CC">
        <w:fldChar w:fldCharType="separate"/>
      </w:r>
      <w:r w:rsidR="00606009" w:rsidRPr="00EF62CC">
        <w:rPr>
          <w:noProof/>
        </w:rPr>
        <w:t>1</w:t>
      </w:r>
      <w:r w:rsidRPr="00EF62CC">
        <w:fldChar w:fldCharType="end"/>
      </w:r>
      <w:bookmarkEnd w:id="11"/>
      <w:r w:rsidRPr="00EF62CC">
        <w:t>: Overview selected features of energisation solutions</w:t>
      </w:r>
      <w:bookmarkEnd w:id="12"/>
    </w:p>
    <w:tbl>
      <w:tblPr>
        <w:tblStyle w:val="Tabellenraster"/>
        <w:tblW w:w="0" w:type="auto"/>
        <w:jc w:val="center"/>
        <w:tblLook w:val="04A0" w:firstRow="1" w:lastRow="0" w:firstColumn="1" w:lastColumn="0" w:noHBand="0" w:noVBand="1"/>
      </w:tblPr>
      <w:tblGrid>
        <w:gridCol w:w="1668"/>
        <w:gridCol w:w="3402"/>
        <w:gridCol w:w="4142"/>
      </w:tblGrid>
      <w:tr w:rsidR="00F07340" w:rsidRPr="00EF62CC" w14:paraId="0269C33B" w14:textId="77777777" w:rsidTr="001E0EF1">
        <w:trPr>
          <w:jc w:val="center"/>
        </w:trPr>
        <w:tc>
          <w:tcPr>
            <w:tcW w:w="1668" w:type="dxa"/>
          </w:tcPr>
          <w:p w14:paraId="6D8F7931" w14:textId="77777777" w:rsidR="00F07340" w:rsidRPr="00EF62CC" w:rsidRDefault="00F07340" w:rsidP="001374C9">
            <w:pPr>
              <w:keepNext/>
              <w:spacing w:after="0" w:line="240" w:lineRule="auto"/>
              <w:rPr>
                <w:b/>
                <w:sz w:val="20"/>
                <w:lang w:val="en-GB"/>
              </w:rPr>
            </w:pPr>
            <w:r w:rsidRPr="00EF62CC">
              <w:rPr>
                <w:b/>
                <w:sz w:val="20"/>
                <w:lang w:val="en-GB"/>
              </w:rPr>
              <w:t>Characteristic</w:t>
            </w:r>
          </w:p>
        </w:tc>
        <w:tc>
          <w:tcPr>
            <w:tcW w:w="3402" w:type="dxa"/>
          </w:tcPr>
          <w:p w14:paraId="34293600" w14:textId="77777777" w:rsidR="00F07340" w:rsidRPr="00EF62CC" w:rsidRDefault="00F07340" w:rsidP="001374C9">
            <w:pPr>
              <w:keepNext/>
              <w:spacing w:after="0" w:line="240" w:lineRule="auto"/>
              <w:rPr>
                <w:b/>
                <w:sz w:val="20"/>
                <w:lang w:val="en-GB"/>
              </w:rPr>
            </w:pPr>
            <w:r w:rsidRPr="00EF62CC">
              <w:rPr>
                <w:b/>
                <w:sz w:val="20"/>
                <w:lang w:val="en-GB"/>
              </w:rPr>
              <w:t>Mini-grid</w:t>
            </w:r>
          </w:p>
        </w:tc>
        <w:tc>
          <w:tcPr>
            <w:tcW w:w="4142" w:type="dxa"/>
          </w:tcPr>
          <w:p w14:paraId="2C0978BD" w14:textId="7788BEDC" w:rsidR="00F07340" w:rsidRPr="00EF62CC" w:rsidRDefault="00F07340" w:rsidP="001374C9">
            <w:pPr>
              <w:keepNext/>
              <w:spacing w:after="0" w:line="240" w:lineRule="auto"/>
              <w:rPr>
                <w:b/>
                <w:sz w:val="20"/>
                <w:lang w:val="en-GB"/>
              </w:rPr>
            </w:pPr>
            <w:r w:rsidRPr="00EF62CC">
              <w:rPr>
                <w:b/>
                <w:sz w:val="20"/>
                <w:lang w:val="en-GB"/>
              </w:rPr>
              <w:t xml:space="preserve">Energy </w:t>
            </w:r>
            <w:r w:rsidR="00E70DC6" w:rsidRPr="00EF62CC">
              <w:rPr>
                <w:b/>
                <w:sz w:val="20"/>
                <w:lang w:val="en-GB"/>
              </w:rPr>
              <w:t>c</w:t>
            </w:r>
            <w:r w:rsidRPr="00EF62CC">
              <w:rPr>
                <w:b/>
                <w:sz w:val="20"/>
                <w:lang w:val="en-GB"/>
              </w:rPr>
              <w:t>entre</w:t>
            </w:r>
          </w:p>
        </w:tc>
      </w:tr>
      <w:tr w:rsidR="00F07340" w:rsidRPr="001E0EF1" w14:paraId="0981663A" w14:textId="77777777" w:rsidTr="001E0EF1">
        <w:trPr>
          <w:jc w:val="center"/>
        </w:trPr>
        <w:tc>
          <w:tcPr>
            <w:tcW w:w="1668" w:type="dxa"/>
          </w:tcPr>
          <w:p w14:paraId="2E73565F" w14:textId="77777777" w:rsidR="00F07340" w:rsidRPr="00EF62CC" w:rsidRDefault="00F07340" w:rsidP="001374C9">
            <w:pPr>
              <w:keepNext/>
              <w:spacing w:after="0" w:line="240" w:lineRule="auto"/>
              <w:rPr>
                <w:sz w:val="20"/>
                <w:lang w:val="en-GB"/>
              </w:rPr>
            </w:pPr>
            <w:r w:rsidRPr="00EF62CC">
              <w:rPr>
                <w:sz w:val="20"/>
                <w:lang w:val="en-GB"/>
              </w:rPr>
              <w:t>Services</w:t>
            </w:r>
          </w:p>
        </w:tc>
        <w:tc>
          <w:tcPr>
            <w:tcW w:w="3402" w:type="dxa"/>
          </w:tcPr>
          <w:p w14:paraId="19C54D3D" w14:textId="77777777" w:rsidR="00F07340" w:rsidRPr="00EF62CC" w:rsidRDefault="00F07340" w:rsidP="001374C9">
            <w:pPr>
              <w:keepNext/>
              <w:spacing w:after="0" w:line="240" w:lineRule="auto"/>
              <w:rPr>
                <w:sz w:val="20"/>
                <w:lang w:val="en-GB"/>
              </w:rPr>
            </w:pPr>
            <w:r w:rsidRPr="00EF62CC">
              <w:rPr>
                <w:sz w:val="20"/>
                <w:lang w:val="en-GB"/>
              </w:rPr>
              <w:t>All electricity uses possible, practically feasible are lighting, telecommunication, electric media, cooling of goods, printing, operation of computers, and diverse forms of commercial activities like grinding, welding, hair crabbing</w:t>
            </w:r>
          </w:p>
        </w:tc>
        <w:tc>
          <w:tcPr>
            <w:tcW w:w="4142" w:type="dxa"/>
          </w:tcPr>
          <w:p w14:paraId="4130D5A8" w14:textId="77777777" w:rsidR="00F07340" w:rsidRPr="00EF62CC" w:rsidRDefault="00F07340" w:rsidP="001374C9">
            <w:pPr>
              <w:keepNext/>
              <w:spacing w:after="0" w:line="240" w:lineRule="auto"/>
              <w:rPr>
                <w:sz w:val="20"/>
                <w:lang w:val="en-GB"/>
              </w:rPr>
            </w:pPr>
            <w:r w:rsidRPr="00EF62CC">
              <w:rPr>
                <w:sz w:val="20"/>
                <w:lang w:val="en-GB"/>
              </w:rPr>
              <w:t>Battery charging (mobile phones, lanterns, radios, other battery driven devices), dissemination of efficient RE-based energy sources (PV-operated portable LED lights, solar mobile phone chargers, etc.); installation and maintenance; capacity building like training of local technicians; demonstration, Solar PV modules, batteries, regulators, inventers, internet services, efficient cook-stoves, Mobile money transfers, LPGs, Convenient store service</w:t>
            </w:r>
          </w:p>
        </w:tc>
      </w:tr>
      <w:tr w:rsidR="00F07340" w:rsidRPr="001E0EF1" w14:paraId="355252A4" w14:textId="77777777" w:rsidTr="001E0EF1">
        <w:trPr>
          <w:jc w:val="center"/>
        </w:trPr>
        <w:tc>
          <w:tcPr>
            <w:tcW w:w="1668" w:type="dxa"/>
          </w:tcPr>
          <w:p w14:paraId="443B6A87" w14:textId="77777777" w:rsidR="00F07340" w:rsidRPr="00EF62CC" w:rsidRDefault="00F07340" w:rsidP="001374C9">
            <w:pPr>
              <w:keepNext/>
              <w:spacing w:after="0" w:line="240" w:lineRule="auto"/>
              <w:rPr>
                <w:sz w:val="20"/>
                <w:lang w:val="en-GB"/>
              </w:rPr>
            </w:pPr>
            <w:r w:rsidRPr="00EF62CC">
              <w:rPr>
                <w:sz w:val="20"/>
                <w:lang w:val="en-GB"/>
              </w:rPr>
              <w:t>Service territory</w:t>
            </w:r>
          </w:p>
        </w:tc>
        <w:tc>
          <w:tcPr>
            <w:tcW w:w="3402" w:type="dxa"/>
          </w:tcPr>
          <w:p w14:paraId="3672A45F" w14:textId="77777777" w:rsidR="00F07340" w:rsidRPr="00EF62CC" w:rsidRDefault="00F07340" w:rsidP="001374C9">
            <w:pPr>
              <w:keepNext/>
              <w:spacing w:after="0" w:line="240" w:lineRule="auto"/>
              <w:rPr>
                <w:sz w:val="20"/>
                <w:lang w:val="en-GB"/>
              </w:rPr>
            </w:pPr>
            <w:r w:rsidRPr="00EF62CC">
              <w:rPr>
                <w:sz w:val="20"/>
                <w:lang w:val="en-GB"/>
              </w:rPr>
              <w:t>One settlement with well-defined borders</w:t>
            </w:r>
          </w:p>
        </w:tc>
        <w:tc>
          <w:tcPr>
            <w:tcW w:w="4142" w:type="dxa"/>
          </w:tcPr>
          <w:p w14:paraId="6718967E" w14:textId="77777777" w:rsidR="00F07340" w:rsidRPr="00EF62CC" w:rsidRDefault="00F07340" w:rsidP="001374C9">
            <w:pPr>
              <w:keepNext/>
              <w:spacing w:after="0" w:line="240" w:lineRule="auto"/>
              <w:rPr>
                <w:rFonts w:asciiTheme="minorHAnsi" w:hAnsiTheme="minorHAnsi"/>
                <w:sz w:val="20"/>
                <w:lang w:val="en-GB"/>
              </w:rPr>
            </w:pPr>
            <w:r w:rsidRPr="00EF62CC">
              <w:rPr>
                <w:sz w:val="20"/>
                <w:lang w:val="en-GB"/>
              </w:rPr>
              <w:t>Up to several settlements in a walking distance to each other</w:t>
            </w:r>
          </w:p>
        </w:tc>
      </w:tr>
      <w:tr w:rsidR="00F07340" w:rsidRPr="001E0EF1" w14:paraId="1D9C801F" w14:textId="77777777" w:rsidTr="001E0EF1">
        <w:trPr>
          <w:jc w:val="center"/>
        </w:trPr>
        <w:tc>
          <w:tcPr>
            <w:tcW w:w="1668" w:type="dxa"/>
          </w:tcPr>
          <w:p w14:paraId="32392283" w14:textId="77777777" w:rsidR="00F07340" w:rsidRPr="00EF62CC" w:rsidRDefault="00F07340" w:rsidP="001374C9">
            <w:pPr>
              <w:keepNext/>
              <w:spacing w:after="0" w:line="240" w:lineRule="auto"/>
              <w:rPr>
                <w:sz w:val="20"/>
                <w:lang w:val="en-GB"/>
              </w:rPr>
            </w:pPr>
            <w:r w:rsidRPr="00EF62CC">
              <w:rPr>
                <w:sz w:val="20"/>
                <w:lang w:val="en-GB"/>
              </w:rPr>
              <w:t>Customers</w:t>
            </w:r>
          </w:p>
        </w:tc>
        <w:tc>
          <w:tcPr>
            <w:tcW w:w="3402" w:type="dxa"/>
          </w:tcPr>
          <w:p w14:paraId="54EDD9A0" w14:textId="77777777" w:rsidR="00F07340" w:rsidRPr="00EF62CC" w:rsidRDefault="00F07340" w:rsidP="001374C9">
            <w:pPr>
              <w:keepNext/>
              <w:spacing w:after="0" w:line="240" w:lineRule="auto"/>
              <w:jc w:val="left"/>
              <w:rPr>
                <w:sz w:val="20"/>
                <w:lang w:val="en-GB"/>
              </w:rPr>
            </w:pPr>
            <w:r w:rsidRPr="00EF62CC">
              <w:rPr>
                <w:sz w:val="20"/>
                <w:lang w:val="en-GB"/>
              </w:rPr>
              <w:t>Households, public, commercial</w:t>
            </w:r>
          </w:p>
        </w:tc>
        <w:tc>
          <w:tcPr>
            <w:tcW w:w="4142" w:type="dxa"/>
          </w:tcPr>
          <w:p w14:paraId="43C2A764" w14:textId="77777777" w:rsidR="00F07340" w:rsidRPr="00EF62CC" w:rsidRDefault="00F07340" w:rsidP="001374C9">
            <w:pPr>
              <w:keepNext/>
              <w:spacing w:after="0" w:line="240" w:lineRule="auto"/>
              <w:rPr>
                <w:sz w:val="20"/>
                <w:lang w:val="en-GB"/>
              </w:rPr>
            </w:pPr>
            <w:r w:rsidRPr="00EF62CC">
              <w:rPr>
                <w:sz w:val="20"/>
                <w:lang w:val="en-GB"/>
              </w:rPr>
              <w:t>Mainly households and small-medium commercials</w:t>
            </w:r>
          </w:p>
        </w:tc>
      </w:tr>
      <w:tr w:rsidR="00F07340" w:rsidRPr="00EF62CC" w14:paraId="2B2648A4" w14:textId="77777777" w:rsidTr="001E0EF1">
        <w:trPr>
          <w:jc w:val="center"/>
        </w:trPr>
        <w:tc>
          <w:tcPr>
            <w:tcW w:w="1668" w:type="dxa"/>
          </w:tcPr>
          <w:p w14:paraId="17EBE21B" w14:textId="77777777" w:rsidR="00F07340" w:rsidRPr="00EF62CC" w:rsidRDefault="00F07340" w:rsidP="001374C9">
            <w:pPr>
              <w:keepNext/>
              <w:spacing w:after="0" w:line="240" w:lineRule="auto"/>
              <w:rPr>
                <w:sz w:val="20"/>
                <w:lang w:val="en-GB"/>
              </w:rPr>
            </w:pPr>
            <w:r w:rsidRPr="00EF62CC">
              <w:rPr>
                <w:sz w:val="20"/>
                <w:lang w:val="en-GB"/>
              </w:rPr>
              <w:t>Capacity</w:t>
            </w:r>
          </w:p>
        </w:tc>
        <w:tc>
          <w:tcPr>
            <w:tcW w:w="3402" w:type="dxa"/>
          </w:tcPr>
          <w:p w14:paraId="4F4DEC2A" w14:textId="77777777" w:rsidR="00F07340" w:rsidRPr="00EF62CC" w:rsidRDefault="00F07340" w:rsidP="001374C9">
            <w:pPr>
              <w:keepNext/>
              <w:spacing w:after="0" w:line="240" w:lineRule="auto"/>
              <w:jc w:val="left"/>
              <w:rPr>
                <w:sz w:val="20"/>
                <w:lang w:val="en-GB"/>
              </w:rPr>
            </w:pPr>
            <w:proofErr w:type="gramStart"/>
            <w:r w:rsidRPr="00EF62CC">
              <w:rPr>
                <w:sz w:val="20"/>
                <w:lang w:val="en-GB"/>
              </w:rPr>
              <w:t>Typically</w:t>
            </w:r>
            <w:proofErr w:type="gramEnd"/>
            <w:r w:rsidRPr="00EF62CC">
              <w:rPr>
                <w:sz w:val="20"/>
                <w:lang w:val="en-GB"/>
              </w:rPr>
              <w:t xml:space="preserve"> 2 kW-2 MW</w:t>
            </w:r>
          </w:p>
        </w:tc>
        <w:tc>
          <w:tcPr>
            <w:tcW w:w="4142" w:type="dxa"/>
          </w:tcPr>
          <w:p w14:paraId="7B69F699" w14:textId="77777777" w:rsidR="00F07340" w:rsidRPr="00EF62CC" w:rsidRDefault="00F07340" w:rsidP="001374C9">
            <w:pPr>
              <w:keepNext/>
              <w:spacing w:after="0" w:line="240" w:lineRule="auto"/>
              <w:rPr>
                <w:sz w:val="20"/>
                <w:lang w:val="en-GB"/>
              </w:rPr>
            </w:pPr>
            <w:r w:rsidRPr="00EF62CC">
              <w:rPr>
                <w:sz w:val="20"/>
                <w:lang w:val="en-GB"/>
              </w:rPr>
              <w:t>Up to 10 kW</w:t>
            </w:r>
          </w:p>
        </w:tc>
      </w:tr>
      <w:tr w:rsidR="00F07340" w:rsidRPr="001E0EF1" w14:paraId="659F0780" w14:textId="77777777" w:rsidTr="001E0EF1">
        <w:trPr>
          <w:jc w:val="center"/>
        </w:trPr>
        <w:tc>
          <w:tcPr>
            <w:tcW w:w="1668" w:type="dxa"/>
          </w:tcPr>
          <w:p w14:paraId="76BD7532" w14:textId="77777777" w:rsidR="00F07340" w:rsidRPr="00EF62CC" w:rsidRDefault="00F07340" w:rsidP="001374C9">
            <w:pPr>
              <w:keepNext/>
              <w:spacing w:after="0" w:line="240" w:lineRule="auto"/>
              <w:rPr>
                <w:sz w:val="20"/>
                <w:lang w:val="en-GB"/>
              </w:rPr>
            </w:pPr>
            <w:r w:rsidRPr="00EF62CC">
              <w:rPr>
                <w:sz w:val="20"/>
                <w:lang w:val="en-GB"/>
              </w:rPr>
              <w:t>Main elements</w:t>
            </w:r>
          </w:p>
        </w:tc>
        <w:tc>
          <w:tcPr>
            <w:tcW w:w="3402" w:type="dxa"/>
          </w:tcPr>
          <w:p w14:paraId="5D45F327" w14:textId="77777777" w:rsidR="00F07340" w:rsidRPr="00EF62CC" w:rsidRDefault="00F07340" w:rsidP="001374C9">
            <w:pPr>
              <w:keepNext/>
              <w:spacing w:after="0" w:line="240" w:lineRule="auto"/>
              <w:jc w:val="left"/>
              <w:rPr>
                <w:sz w:val="20"/>
                <w:lang w:val="en-GB"/>
              </w:rPr>
            </w:pPr>
            <w:r w:rsidRPr="00EF62CC">
              <w:rPr>
                <w:sz w:val="20"/>
                <w:lang w:val="en-GB"/>
              </w:rPr>
              <w:t>Electric energy generation sub-system with one or more generation units (PV, hydro, wind, etc.); distribution network; power conditioning unit; user’s electrical installations, incl. interface equipment between installations and mini-grid and metering (IRENA 2015)</w:t>
            </w:r>
          </w:p>
        </w:tc>
        <w:tc>
          <w:tcPr>
            <w:tcW w:w="4142" w:type="dxa"/>
          </w:tcPr>
          <w:p w14:paraId="5F8DFFE6" w14:textId="77777777" w:rsidR="00F07340" w:rsidRPr="00EF62CC" w:rsidRDefault="00F07340" w:rsidP="001374C9">
            <w:pPr>
              <w:keepNext/>
              <w:spacing w:after="0" w:line="240" w:lineRule="auto"/>
              <w:rPr>
                <w:sz w:val="20"/>
                <w:lang w:val="en-GB"/>
              </w:rPr>
            </w:pPr>
            <w:r w:rsidRPr="00EF62CC">
              <w:rPr>
                <w:sz w:val="20"/>
                <w:lang w:val="en-GB"/>
              </w:rPr>
              <w:t>Shop or trading post with the selection of efficient renewable energy products and services</w:t>
            </w:r>
          </w:p>
        </w:tc>
      </w:tr>
      <w:tr w:rsidR="00F07340" w:rsidRPr="001E0EF1" w14:paraId="5CC4FF3F" w14:textId="77777777" w:rsidTr="001E0EF1">
        <w:trPr>
          <w:jc w:val="center"/>
        </w:trPr>
        <w:tc>
          <w:tcPr>
            <w:tcW w:w="1668" w:type="dxa"/>
          </w:tcPr>
          <w:p w14:paraId="20EF9763" w14:textId="77777777" w:rsidR="00F07340" w:rsidRPr="00EF62CC" w:rsidRDefault="00F07340" w:rsidP="001374C9">
            <w:pPr>
              <w:keepNext/>
              <w:spacing w:after="0" w:line="240" w:lineRule="auto"/>
              <w:rPr>
                <w:sz w:val="20"/>
                <w:lang w:val="en-GB"/>
              </w:rPr>
            </w:pPr>
            <w:r w:rsidRPr="00EF62CC">
              <w:rPr>
                <w:sz w:val="20"/>
                <w:lang w:val="en-GB"/>
              </w:rPr>
              <w:t>Socioeconomic outcomes</w:t>
            </w:r>
          </w:p>
        </w:tc>
        <w:tc>
          <w:tcPr>
            <w:tcW w:w="3402" w:type="dxa"/>
          </w:tcPr>
          <w:p w14:paraId="228F7B4C" w14:textId="77777777" w:rsidR="00F07340" w:rsidRPr="00EF62CC" w:rsidRDefault="00F07340" w:rsidP="001374C9">
            <w:pPr>
              <w:keepNext/>
              <w:spacing w:after="0" w:line="240" w:lineRule="auto"/>
              <w:jc w:val="left"/>
              <w:rPr>
                <w:sz w:val="20"/>
                <w:lang w:val="en-GB"/>
              </w:rPr>
            </w:pPr>
            <w:r w:rsidRPr="00EF62CC">
              <w:rPr>
                <w:sz w:val="20"/>
                <w:lang w:val="en-GB"/>
              </w:rPr>
              <w:t>Provision of secure power supply to local enterprises, income generation for businesses, improved local service, education and healthcare</w:t>
            </w:r>
          </w:p>
        </w:tc>
        <w:tc>
          <w:tcPr>
            <w:tcW w:w="4142" w:type="dxa"/>
          </w:tcPr>
          <w:p w14:paraId="7579CD46" w14:textId="77777777" w:rsidR="00F07340" w:rsidRPr="00EF62CC" w:rsidRDefault="00F07340" w:rsidP="001374C9">
            <w:pPr>
              <w:keepNext/>
              <w:spacing w:after="0" w:line="240" w:lineRule="auto"/>
              <w:rPr>
                <w:sz w:val="20"/>
                <w:lang w:val="en-GB"/>
              </w:rPr>
            </w:pPr>
            <w:r w:rsidRPr="00EF62CC">
              <w:rPr>
                <w:sz w:val="20"/>
                <w:lang w:val="en-GB"/>
              </w:rPr>
              <w:t>Enhancing the access to modern energy services for rural households, saving transportation cost and time, distribution of efficient and affordable energy products and services</w:t>
            </w:r>
          </w:p>
        </w:tc>
      </w:tr>
    </w:tbl>
    <w:p w14:paraId="4D151D3C" w14:textId="77777777" w:rsidR="00F07340" w:rsidRPr="00EF62CC" w:rsidRDefault="00F07340" w:rsidP="00E70DC6">
      <w:pPr>
        <w:spacing w:after="0"/>
        <w:rPr>
          <w:lang w:val="en-GB"/>
        </w:rPr>
      </w:pPr>
    </w:p>
    <w:p w14:paraId="6453618E" w14:textId="0C8107CE" w:rsidR="00A75359" w:rsidRPr="00EF62CC" w:rsidRDefault="000B43B6" w:rsidP="00E70DC6">
      <w:pPr>
        <w:spacing w:after="120"/>
        <w:rPr>
          <w:lang w:val="en-GB"/>
        </w:rPr>
      </w:pPr>
      <w:r w:rsidRPr="00EF62CC">
        <w:rPr>
          <w:lang w:val="en-GB"/>
        </w:rPr>
        <w:t>Mini-grids supply typically a few hundred customers including private households, public institutions and small and medium sized enterprises.</w:t>
      </w:r>
      <w:r w:rsidR="00776F07" w:rsidRPr="00EF62CC">
        <w:rPr>
          <w:lang w:val="en-GB"/>
        </w:rPr>
        <w:t xml:space="preserve"> These customers usually feature rather small budgets for energy purchase thus specific power consumption levels are rather low compared to consumption patterns in urban, more affluent areas making econ</w:t>
      </w:r>
      <w:r w:rsidR="00730116" w:rsidRPr="00EF62CC">
        <w:rPr>
          <w:lang w:val="en-GB"/>
        </w:rPr>
        <w:t xml:space="preserve">omic supply of such rural areas a challenge independent from whether connected to the central grid or not. </w:t>
      </w:r>
    </w:p>
    <w:p w14:paraId="69AE6E31" w14:textId="7437FEF2" w:rsidR="00A01487" w:rsidRPr="00EF62CC" w:rsidRDefault="00C73385" w:rsidP="00E70DC6">
      <w:pPr>
        <w:spacing w:after="120"/>
        <w:rPr>
          <w:lang w:val="en-GB"/>
        </w:rPr>
      </w:pPr>
      <w:r w:rsidRPr="00EF62CC">
        <w:rPr>
          <w:lang w:val="en-GB"/>
        </w:rPr>
        <w:t>Compared to a connection to the central grids, energy services supplied through a mini-grid may be limited as the capacity of the generation facility is limited. For the case of rural Lesotho, electric cooking as well as electric space heating</w:t>
      </w:r>
      <w:r w:rsidR="00D0350F" w:rsidRPr="00EF62CC">
        <w:rPr>
          <w:lang w:val="en-GB"/>
        </w:rPr>
        <w:t xml:space="preserve">, is out of reach within the mini-grids designed in this project even though these two applications are a dominating and widespread use of energy in rural Lesotho. However, mini-grids do allow for access to </w:t>
      </w:r>
      <w:r w:rsidR="001B19A1" w:rsidRPr="00EF62CC">
        <w:rPr>
          <w:lang w:val="en-GB"/>
        </w:rPr>
        <w:t>m</w:t>
      </w:r>
      <w:r w:rsidR="00D0350F" w:rsidRPr="00EF62CC">
        <w:rPr>
          <w:lang w:val="en-GB"/>
        </w:rPr>
        <w:t xml:space="preserve">odern energy services as lighting, </w:t>
      </w:r>
      <w:r w:rsidR="001B19A1" w:rsidRPr="00EF62CC">
        <w:rPr>
          <w:lang w:val="en-GB"/>
        </w:rPr>
        <w:t>telecommunication</w:t>
      </w:r>
      <w:r w:rsidR="00D0350F" w:rsidRPr="00EF62CC">
        <w:rPr>
          <w:lang w:val="en-GB"/>
        </w:rPr>
        <w:t xml:space="preserve">, </w:t>
      </w:r>
      <w:r w:rsidR="001B19A1" w:rsidRPr="00EF62CC">
        <w:rPr>
          <w:lang w:val="en-GB"/>
        </w:rPr>
        <w:t xml:space="preserve">electric media, cooling of goods, </w:t>
      </w:r>
      <w:r w:rsidR="00D0350F" w:rsidRPr="00EF62CC">
        <w:rPr>
          <w:lang w:val="en-GB"/>
        </w:rPr>
        <w:t xml:space="preserve">printing, </w:t>
      </w:r>
      <w:r w:rsidR="001B19A1" w:rsidRPr="00EF62CC">
        <w:rPr>
          <w:lang w:val="en-GB"/>
        </w:rPr>
        <w:t xml:space="preserve">operation of computers, and diverse forms of commercial activities like </w:t>
      </w:r>
      <w:r w:rsidR="00D0350F" w:rsidRPr="00EF62CC">
        <w:rPr>
          <w:lang w:val="en-GB"/>
        </w:rPr>
        <w:t>grindin</w:t>
      </w:r>
      <w:r w:rsidR="001B19A1" w:rsidRPr="00EF62CC">
        <w:rPr>
          <w:lang w:val="en-GB"/>
        </w:rPr>
        <w:t xml:space="preserve">g, welding, hair crabbing. Some of these services like electric lighting and charging mobile phones are already supplied either through own solar lanterns and solar driven chargers or through charging these devices at </w:t>
      </w:r>
      <w:proofErr w:type="gramStart"/>
      <w:r w:rsidR="00A75359" w:rsidRPr="00EF62CC">
        <w:rPr>
          <w:lang w:val="en-GB"/>
        </w:rPr>
        <w:t>more or less distant</w:t>
      </w:r>
      <w:proofErr w:type="gramEnd"/>
      <w:r w:rsidR="00A75359" w:rsidRPr="00EF62CC">
        <w:rPr>
          <w:lang w:val="en-GB"/>
        </w:rPr>
        <w:t xml:space="preserve"> </w:t>
      </w:r>
      <w:r w:rsidR="001B19A1" w:rsidRPr="00EF62CC">
        <w:rPr>
          <w:lang w:val="en-GB"/>
        </w:rPr>
        <w:t>places with power generation faci</w:t>
      </w:r>
      <w:r w:rsidR="00A75359" w:rsidRPr="00EF62CC">
        <w:rPr>
          <w:lang w:val="en-GB"/>
        </w:rPr>
        <w:t>lities or connection to a central grid. In this case a mini-grid would ease access to such services with the benefit to allow for wider use of these services at lower costs.</w:t>
      </w:r>
    </w:p>
    <w:p w14:paraId="2B005EBE" w14:textId="30F4E413" w:rsidR="00C32CBF" w:rsidRPr="00EF62CC" w:rsidRDefault="00C32CBF" w:rsidP="00E70DC6">
      <w:pPr>
        <w:spacing w:after="120"/>
        <w:rPr>
          <w:lang w:val="en-GB"/>
        </w:rPr>
      </w:pPr>
      <w:r w:rsidRPr="00EF62CC">
        <w:rPr>
          <w:lang w:val="en-GB"/>
        </w:rPr>
        <w:lastRenderedPageBreak/>
        <w:t>Studies have highlighted that clean energy mini-grids are a ‘high-impact opportunity’ for sustainable development</w:t>
      </w:r>
      <w:r w:rsidR="009C1BB5" w:rsidRPr="00EF62CC">
        <w:rPr>
          <w:lang w:val="en-GB"/>
        </w:rPr>
        <w:t xml:space="preserve"> </w:t>
      </w:r>
      <w:r w:rsidR="00C4071E" w:rsidRPr="00EF62CC">
        <w:rPr>
          <w:lang w:val="en-GB"/>
        </w:rPr>
        <w:t>(SE4All 2016)</w:t>
      </w:r>
      <w:r w:rsidRPr="00EF62CC">
        <w:rPr>
          <w:lang w:val="en-GB"/>
        </w:rPr>
        <w:t>. They can be a viable and cost</w:t>
      </w:r>
      <w:r w:rsidR="008D37D2" w:rsidRPr="00EF62CC">
        <w:rPr>
          <w:lang w:val="en-GB"/>
        </w:rPr>
        <w:t>-</w:t>
      </w:r>
      <w:r w:rsidRPr="00EF62CC">
        <w:rPr>
          <w:lang w:val="en-GB"/>
        </w:rPr>
        <w:t>effective route to electrification where communities are far from the national grid or where population is not dense enough to justify a grid connection before other communities. Mini-grids can provide more comprehensive energy services compared to smaller, household or personal off-grid solutions. In many instances, mini-grid systems offer services comparable with those provided by a national power grid. Therefore, mini-grids can help local enterprises reliant on a secure, productive power supply to become established. They can also generate income for businesses which are in demand in the community while allowing for greatly improved local services such as education and healthcare.</w:t>
      </w:r>
    </w:p>
    <w:p w14:paraId="453211C9" w14:textId="35D26837" w:rsidR="00246815" w:rsidRPr="00EF62CC" w:rsidRDefault="00C607F0" w:rsidP="00E70DC6">
      <w:pPr>
        <w:pStyle w:val="KeinLeerraum"/>
        <w:spacing w:after="120" w:line="276" w:lineRule="auto"/>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t xml:space="preserve">Renewable energy </w:t>
      </w:r>
      <w:r w:rsidR="001E56CB" w:rsidRPr="00EF62CC">
        <w:rPr>
          <w:rFonts w:ascii="Source Sans Pro" w:eastAsia="Times New Roman" w:hAnsi="Source Sans Pro" w:cs="Times New Roman"/>
          <w:szCs w:val="24"/>
          <w:lang w:eastAsia="de-DE"/>
        </w:rPr>
        <w:t xml:space="preserve">driven </w:t>
      </w:r>
      <w:r w:rsidRPr="00EF62CC">
        <w:rPr>
          <w:rFonts w:ascii="Source Sans Pro" w:eastAsia="Times New Roman" w:hAnsi="Source Sans Pro" w:cs="Times New Roman"/>
          <w:szCs w:val="24"/>
          <w:lang w:eastAsia="de-DE"/>
        </w:rPr>
        <w:t>mini-grids have a proven track record of delivering cost-competitive electricity services in rural areas</w:t>
      </w:r>
      <w:r w:rsidR="00914588" w:rsidRPr="00EF62CC">
        <w:rPr>
          <w:rFonts w:ascii="Source Sans Pro" w:eastAsia="Times New Roman" w:hAnsi="Source Sans Pro" w:cs="Times New Roman"/>
          <w:szCs w:val="24"/>
          <w:lang w:eastAsia="de-DE"/>
        </w:rPr>
        <w:t xml:space="preserve"> (IRENA 2016)</w:t>
      </w:r>
      <w:r w:rsidRPr="00EF62CC">
        <w:rPr>
          <w:rFonts w:ascii="Source Sans Pro" w:eastAsia="Times New Roman" w:hAnsi="Source Sans Pro" w:cs="Times New Roman"/>
          <w:szCs w:val="24"/>
          <w:lang w:eastAsia="de-DE"/>
        </w:rPr>
        <w:t>. Along with traditional deployment models led by public utilities, communities and NGOs, private sector approaches are currently gaining momentum. Extending from local entrepreneurs to international companies, interest</w:t>
      </w:r>
      <w:r w:rsidR="002D1B95" w:rsidRPr="00EF62CC">
        <w:rPr>
          <w:rFonts w:ascii="Source Sans Pro" w:eastAsia="Times New Roman" w:hAnsi="Source Sans Pro" w:cs="Times New Roman"/>
          <w:szCs w:val="24"/>
          <w:lang w:eastAsia="de-DE"/>
        </w:rPr>
        <w:t xml:space="preserve"> from the private sector</w:t>
      </w:r>
      <w:r w:rsidRPr="00EF62CC">
        <w:rPr>
          <w:rFonts w:ascii="Source Sans Pro" w:eastAsia="Times New Roman" w:hAnsi="Source Sans Pro" w:cs="Times New Roman"/>
          <w:szCs w:val="24"/>
          <w:lang w:eastAsia="de-DE"/>
        </w:rPr>
        <w:t xml:space="preserve"> in the development, financing and operation of mini-grids is growing.</w:t>
      </w:r>
      <w:r w:rsidR="00A75359" w:rsidRPr="00EF62CC">
        <w:rPr>
          <w:rFonts w:ascii="Source Sans Pro" w:eastAsia="Times New Roman" w:hAnsi="Source Sans Pro" w:cs="Times New Roman"/>
          <w:szCs w:val="24"/>
          <w:lang w:eastAsia="de-DE"/>
        </w:rPr>
        <w:t xml:space="preserve"> </w:t>
      </w:r>
      <w:r w:rsidR="00246815" w:rsidRPr="00EF62CC">
        <w:rPr>
          <w:rFonts w:ascii="Source Sans Pro" w:eastAsia="Times New Roman" w:hAnsi="Source Sans Pro" w:cs="Times New Roman"/>
          <w:szCs w:val="24"/>
          <w:lang w:eastAsia="de-DE"/>
        </w:rPr>
        <w:t xml:space="preserve">The objective of the Government is thus to connect rural consumers to isolated mini-grids so that they need not to purchase own electricity generating systems and will pay for services they receive on a regular basis. These mini-grids can provide energy access at a fraction of the cost of grid extension and “can unlock affordable initial interventions -- like lighting, mobile phone charging, fans, and TVs plus a small amount of </w:t>
      </w:r>
      <w:proofErr w:type="spellStart"/>
      <w:r w:rsidR="00246815" w:rsidRPr="00EF62CC">
        <w:rPr>
          <w:rFonts w:ascii="Source Sans Pro" w:eastAsia="Times New Roman" w:hAnsi="Source Sans Pro" w:cs="Times New Roman"/>
          <w:szCs w:val="24"/>
          <w:lang w:eastAsia="de-DE"/>
        </w:rPr>
        <w:t>agro</w:t>
      </w:r>
      <w:proofErr w:type="spellEnd"/>
      <w:r w:rsidR="00D11300" w:rsidRPr="00EF62CC">
        <w:rPr>
          <w:rFonts w:ascii="Source Sans Pro" w:eastAsia="Times New Roman" w:hAnsi="Source Sans Pro" w:cs="Times New Roman"/>
          <w:szCs w:val="24"/>
          <w:lang w:eastAsia="de-DE"/>
        </w:rPr>
        <w:t>-</w:t>
      </w:r>
      <w:r w:rsidR="00246815" w:rsidRPr="00EF62CC">
        <w:rPr>
          <w:rFonts w:ascii="Source Sans Pro" w:eastAsia="Times New Roman" w:hAnsi="Source Sans Pro" w:cs="Times New Roman"/>
          <w:szCs w:val="24"/>
          <w:lang w:eastAsia="de-DE"/>
        </w:rPr>
        <w:t>processing -- to help people get onto the energy ladder today rather than forcing them to wait decades for a grid extension that may never come”</w:t>
      </w:r>
      <w:r w:rsidR="0044491F" w:rsidRPr="00EF62CC">
        <w:rPr>
          <w:rFonts w:ascii="Source Sans Pro" w:eastAsia="Times New Roman" w:hAnsi="Source Sans Pro" w:cs="Times New Roman"/>
          <w:szCs w:val="24"/>
          <w:lang w:eastAsia="de-DE"/>
        </w:rPr>
        <w:t xml:space="preserve"> (Sierra Club 2014)</w:t>
      </w:r>
      <w:r w:rsidR="00246815" w:rsidRPr="00EF62CC">
        <w:rPr>
          <w:rFonts w:ascii="Source Sans Pro" w:eastAsia="Times New Roman" w:hAnsi="Source Sans Pro" w:cs="Times New Roman"/>
          <w:szCs w:val="24"/>
          <w:lang w:eastAsia="de-DE"/>
        </w:rPr>
        <w:t>.</w:t>
      </w:r>
    </w:p>
    <w:p w14:paraId="07811AD4" w14:textId="096FD020" w:rsidR="001D65BC" w:rsidRPr="00EF62CC" w:rsidRDefault="00B820D9" w:rsidP="00E70DC6">
      <w:pPr>
        <w:spacing w:after="120"/>
        <w:rPr>
          <w:lang w:val="en-GB"/>
        </w:rPr>
      </w:pPr>
      <w:r w:rsidRPr="00EF62CC">
        <w:rPr>
          <w:lang w:val="en-GB"/>
        </w:rPr>
        <w:t xml:space="preserve">Since mini-grids are often not able to supply power in the same scale and quality as central grids they might be regarded as an inferior solution. However, they often represent the only solution to supply power in a larger scale to remote rural villages because supply through central grid would be not economically viable. So, it is often not the choice between ‘grid’ and ‘mini-grid’, but only between ‘mini-grid’ and ‘no power supply’. </w:t>
      </w:r>
      <w:r w:rsidR="002B58BB" w:rsidRPr="00EF62CC">
        <w:rPr>
          <w:lang w:val="en-GB"/>
        </w:rPr>
        <w:t xml:space="preserve">In Lesotho, research suggests that mini-grids are the most economically viable solution in areas with a population which has a density above 100 inhabitants per square kilometre and is situated more than 10 kilometres from the medium-voltage grid line (Taele, </w:t>
      </w:r>
      <w:r w:rsidR="00ED16DA" w:rsidRPr="00EF62CC">
        <w:rPr>
          <w:lang w:val="en-GB"/>
        </w:rPr>
        <w:t>et.</w:t>
      </w:r>
      <w:r w:rsidR="002B58BB" w:rsidRPr="00EF62CC">
        <w:rPr>
          <w:lang w:val="en-GB"/>
        </w:rPr>
        <w:t xml:space="preserve"> 2012). Lesotho is therefore considered </w:t>
      </w:r>
      <w:r w:rsidR="000A394E" w:rsidRPr="00EF62CC">
        <w:rPr>
          <w:lang w:val="en-GB"/>
        </w:rPr>
        <w:t xml:space="preserve">a very </w:t>
      </w:r>
      <w:r w:rsidR="002B58BB" w:rsidRPr="00EF62CC">
        <w:rPr>
          <w:lang w:val="en-GB"/>
        </w:rPr>
        <w:t>suitable countr</w:t>
      </w:r>
      <w:r w:rsidR="000A394E" w:rsidRPr="00EF62CC">
        <w:rPr>
          <w:lang w:val="en-GB"/>
        </w:rPr>
        <w:t xml:space="preserve">y </w:t>
      </w:r>
      <w:r w:rsidR="002B58BB" w:rsidRPr="00EF62CC">
        <w:rPr>
          <w:lang w:val="en-GB"/>
        </w:rPr>
        <w:t>for a dedicated mini-grid programme.</w:t>
      </w:r>
      <w:r w:rsidR="001D65BC" w:rsidRPr="00EF62CC">
        <w:rPr>
          <w:lang w:val="en-GB"/>
        </w:rPr>
        <w:t xml:space="preserve"> Mini-grids are however resource-dependent and require detailed feasibility studies to make a final thought out decision regarding the most suitable technology. </w:t>
      </w:r>
    </w:p>
    <w:p w14:paraId="27B89DBB" w14:textId="2CF6E360" w:rsidR="0037143A" w:rsidRPr="00EF62CC" w:rsidRDefault="0037143A" w:rsidP="0037143A">
      <w:pPr>
        <w:pStyle w:val="KeinLeerraum"/>
        <w:spacing w:after="120" w:line="276" w:lineRule="auto"/>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t>Clean energy mini-grids can be powered by a variety of renewable energy sources (solar, hydro or wind). In many cases, a fossil driven gensets supplement the renewable energy sources serving basically as a back-up for times when the natural resource is scarce. Thereby, the fossil share on total generation amounts usually only to 10 to 20</w:t>
      </w:r>
      <w:r w:rsidR="00111107" w:rsidRPr="00EF62CC">
        <w:rPr>
          <w:rFonts w:ascii="Source Sans Pro" w:eastAsia="Times New Roman" w:hAnsi="Source Sans Pro" w:cs="Times New Roman"/>
          <w:szCs w:val="24"/>
          <w:lang w:eastAsia="de-DE"/>
        </w:rPr>
        <w:t>%</w:t>
      </w:r>
      <w:r w:rsidRPr="00EF62CC">
        <w:rPr>
          <w:rFonts w:ascii="Source Sans Pro" w:eastAsia="Times New Roman" w:hAnsi="Source Sans Pro" w:cs="Times New Roman"/>
          <w:szCs w:val="24"/>
          <w:lang w:eastAsia="de-DE"/>
        </w:rPr>
        <w:t xml:space="preserve"> of total generation, representing still a rather environmentally sound power supply. With such fossil back-up, availability is enhanced and costs against a 100% renewable energy-based system with a battery is reduced, even though the fossil share on actual power generation would be quite minor. Further, the fossil back-up can also accommodate future growth of demand without the immediate need to invest in further renewable energy capacity which allows for optimal sizing of additional capacity. As a disadvantage fuel supply to remote areas might be laborious, costly and hardly feasible. Further, the complexity of the power supply system increases with a fossil-based back-up.</w:t>
      </w:r>
    </w:p>
    <w:p w14:paraId="65086A30" w14:textId="3206DFC4" w:rsidR="00ED19F2" w:rsidRPr="00EF62CC" w:rsidRDefault="00ED19F2" w:rsidP="00ED19F2">
      <w:pPr>
        <w:pStyle w:val="KeinLeerraum"/>
        <w:spacing w:after="120" w:line="276" w:lineRule="auto"/>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lastRenderedPageBreak/>
        <w:t xml:space="preserve">In this project, the focus of energy centres will be to disseminate electricity for charging, renewable energy-based products, and services. The Multipurpose Clean Energy Centre in </w:t>
      </w:r>
      <w:proofErr w:type="spellStart"/>
      <w:r w:rsidRPr="00EF62CC">
        <w:rPr>
          <w:rFonts w:ascii="Source Sans Pro" w:eastAsia="Times New Roman" w:hAnsi="Source Sans Pro" w:cs="Times New Roman"/>
          <w:szCs w:val="24"/>
          <w:lang w:eastAsia="de-DE"/>
        </w:rPr>
        <w:t>Lekokoaneng</w:t>
      </w:r>
      <w:proofErr w:type="spellEnd"/>
      <w:r w:rsidRPr="00EF62CC">
        <w:rPr>
          <w:rFonts w:ascii="Source Sans Pro" w:eastAsia="Times New Roman" w:hAnsi="Source Sans Pro" w:cs="Times New Roman"/>
          <w:szCs w:val="24"/>
          <w:lang w:eastAsia="de-DE"/>
        </w:rPr>
        <w:t xml:space="preserve"> may serve as an example. It was set up in 2015 by the Government with the support of UNECA and can be described as a one-stop energy shop built in a growth centre with the partnership of community of </w:t>
      </w:r>
      <w:proofErr w:type="spellStart"/>
      <w:r w:rsidRPr="00EF62CC">
        <w:rPr>
          <w:rFonts w:ascii="Source Sans Pro" w:eastAsia="Times New Roman" w:hAnsi="Source Sans Pro" w:cs="Times New Roman"/>
          <w:szCs w:val="24"/>
          <w:lang w:eastAsia="de-DE"/>
        </w:rPr>
        <w:t>Lekokoaneng</w:t>
      </w:r>
      <w:proofErr w:type="spellEnd"/>
      <w:r w:rsidRPr="00EF62CC">
        <w:rPr>
          <w:rFonts w:ascii="Source Sans Pro" w:eastAsia="Times New Roman" w:hAnsi="Source Sans Pro" w:cs="Times New Roman"/>
          <w:szCs w:val="24"/>
          <w:lang w:eastAsia="de-DE"/>
        </w:rPr>
        <w:t>, private sector, civil society, the Government, and development partner. Services provided by the Energy Centre include supply for all efficient appliances for cooking, heating, and lighting, as well as introduction of market-ready renewable energy technologies, capacity building, and demonstration. RE technologies offered cover efficient biomass stoves, and PV (SHS). Services and products include (</w:t>
      </w:r>
      <w:r w:rsidR="001F2E43" w:rsidRPr="00EF62CC">
        <w:rPr>
          <w:rFonts w:ascii="Source Sans Pro" w:eastAsia="Times New Roman" w:hAnsi="Source Sans Pro" w:cs="Times New Roman"/>
          <w:szCs w:val="24"/>
          <w:lang w:eastAsia="de-DE"/>
        </w:rPr>
        <w:t>KESI 2016</w:t>
      </w:r>
      <w:r w:rsidRPr="00EF62CC">
        <w:rPr>
          <w:rFonts w:ascii="Source Sans Pro" w:eastAsia="Times New Roman" w:hAnsi="Source Sans Pro" w:cs="Times New Roman"/>
          <w:szCs w:val="24"/>
          <w:lang w:eastAsia="de-DE"/>
        </w:rPr>
        <w:t>):</w:t>
      </w:r>
    </w:p>
    <w:p w14:paraId="0B78062C" w14:textId="77777777" w:rsidR="00ED19F2" w:rsidRPr="00EF62CC" w:rsidRDefault="00ED19F2" w:rsidP="0084509F">
      <w:pPr>
        <w:pStyle w:val="KeinLeerraum"/>
        <w:numPr>
          <w:ilvl w:val="0"/>
          <w:numId w:val="25"/>
        </w:numPr>
        <w:spacing w:after="120" w:line="276" w:lineRule="auto"/>
        <w:jc w:val="both"/>
        <w:rPr>
          <w:rFonts w:ascii="Source Sans Pro" w:eastAsia="Times New Roman" w:hAnsi="Source Sans Pro"/>
        </w:rPr>
      </w:pPr>
      <w:r w:rsidRPr="00EF62CC">
        <w:rPr>
          <w:rFonts w:ascii="Source Sans Pro" w:eastAsia="Times New Roman" w:hAnsi="Source Sans Pro"/>
          <w:b/>
        </w:rPr>
        <w:t>Battery charging</w:t>
      </w:r>
      <w:r w:rsidRPr="00EF62CC">
        <w:rPr>
          <w:rFonts w:ascii="Source Sans Pro" w:eastAsia="Times New Roman" w:hAnsi="Source Sans Pro"/>
        </w:rPr>
        <w:t xml:space="preserve"> – Battery packs can be recharged allowing community members to bring in batteries for recharging. </w:t>
      </w:r>
    </w:p>
    <w:p w14:paraId="2D3B62A7" w14:textId="14D9E9EF" w:rsidR="00ED19F2" w:rsidRPr="00EF62CC" w:rsidRDefault="00ED19F2" w:rsidP="0084509F">
      <w:pPr>
        <w:pStyle w:val="KeinLeerraum"/>
        <w:numPr>
          <w:ilvl w:val="0"/>
          <w:numId w:val="25"/>
        </w:numPr>
        <w:spacing w:after="120" w:line="276" w:lineRule="auto"/>
        <w:jc w:val="both"/>
        <w:rPr>
          <w:rFonts w:ascii="Source Sans Pro" w:eastAsia="Times New Roman" w:hAnsi="Source Sans Pro"/>
        </w:rPr>
      </w:pPr>
      <w:r w:rsidRPr="00EF62CC">
        <w:rPr>
          <w:rFonts w:ascii="Source Sans Pro" w:eastAsia="Times New Roman" w:hAnsi="Source Sans Pro"/>
          <w:b/>
        </w:rPr>
        <w:t>Energy efficient products</w:t>
      </w:r>
      <w:r w:rsidRPr="00EF62CC">
        <w:rPr>
          <w:rFonts w:ascii="Source Sans Pro" w:eastAsia="Times New Roman" w:hAnsi="Source Sans Pro"/>
        </w:rPr>
        <w:t xml:space="preserve"> – solar home systems, energy efficient devices, LED light, cookers, radios, TVs etc. This allows households with a larger pool of disposable income to purchase solar products for home use.</w:t>
      </w:r>
    </w:p>
    <w:p w14:paraId="5A447D94" w14:textId="77777777" w:rsidR="00ED19F2" w:rsidRPr="00EF62CC" w:rsidRDefault="00ED19F2" w:rsidP="0084509F">
      <w:pPr>
        <w:pStyle w:val="KeinLeerraum"/>
        <w:numPr>
          <w:ilvl w:val="0"/>
          <w:numId w:val="25"/>
        </w:numPr>
        <w:spacing w:after="120" w:line="276" w:lineRule="auto"/>
        <w:jc w:val="both"/>
        <w:rPr>
          <w:rFonts w:ascii="Source Sans Pro" w:eastAsia="Times New Roman" w:hAnsi="Source Sans Pro"/>
        </w:rPr>
      </w:pPr>
      <w:r w:rsidRPr="00EF62CC">
        <w:rPr>
          <w:rFonts w:ascii="Source Sans Pro" w:eastAsia="Times New Roman" w:hAnsi="Source Sans Pro"/>
          <w:b/>
        </w:rPr>
        <w:t>Internet</w:t>
      </w:r>
      <w:r w:rsidRPr="00EF62CC">
        <w:rPr>
          <w:rFonts w:ascii="Source Sans Pro" w:eastAsia="Times New Roman" w:hAnsi="Source Sans Pro"/>
        </w:rPr>
        <w:t xml:space="preserve"> – one of the primary revenue generators is selling internet access. The EC can function as an ISP and sells internet WIFI vouchers. An internet router can be installed at each EC creating local hotspots. </w:t>
      </w:r>
    </w:p>
    <w:p w14:paraId="10927999" w14:textId="61B4EBFC" w:rsidR="00ED19F2" w:rsidRPr="00EF62CC" w:rsidRDefault="00ED19F2" w:rsidP="0084509F">
      <w:pPr>
        <w:pStyle w:val="KeinLeerraum"/>
        <w:numPr>
          <w:ilvl w:val="0"/>
          <w:numId w:val="25"/>
        </w:numPr>
        <w:spacing w:after="120" w:line="276" w:lineRule="auto"/>
        <w:jc w:val="both"/>
        <w:rPr>
          <w:rFonts w:ascii="Source Sans Pro" w:eastAsia="Times New Roman" w:hAnsi="Source Sans Pro"/>
        </w:rPr>
      </w:pPr>
      <w:r w:rsidRPr="00EF62CC">
        <w:rPr>
          <w:rFonts w:ascii="Source Sans Pro" w:eastAsia="Times New Roman" w:hAnsi="Source Sans Pro"/>
          <w:b/>
        </w:rPr>
        <w:t>Airtime</w:t>
      </w:r>
      <w:r w:rsidRPr="00EF62CC">
        <w:rPr>
          <w:rFonts w:ascii="Source Sans Pro" w:eastAsia="Times New Roman" w:hAnsi="Source Sans Pro"/>
        </w:rPr>
        <w:t xml:space="preserve"> – selling airtime for phone will be critical for generating foot traffic to the EC. </w:t>
      </w:r>
    </w:p>
    <w:p w14:paraId="5E4FAC76" w14:textId="77777777" w:rsidR="00ED19F2" w:rsidRPr="00EF62CC" w:rsidRDefault="00ED19F2" w:rsidP="0084509F">
      <w:pPr>
        <w:pStyle w:val="KeinLeerraum"/>
        <w:numPr>
          <w:ilvl w:val="0"/>
          <w:numId w:val="25"/>
        </w:numPr>
        <w:spacing w:after="120" w:line="276" w:lineRule="auto"/>
        <w:jc w:val="both"/>
        <w:rPr>
          <w:rFonts w:ascii="Source Sans Pro" w:eastAsia="Times New Roman" w:hAnsi="Source Sans Pro"/>
        </w:rPr>
      </w:pPr>
      <w:r w:rsidRPr="00EF62CC">
        <w:rPr>
          <w:rFonts w:ascii="Source Sans Pro" w:eastAsia="Times New Roman" w:hAnsi="Source Sans Pro"/>
          <w:b/>
        </w:rPr>
        <w:t>Printing</w:t>
      </w:r>
      <w:r w:rsidRPr="00EF62CC">
        <w:rPr>
          <w:rFonts w:ascii="Source Sans Pro" w:eastAsia="Times New Roman" w:hAnsi="Source Sans Pro"/>
        </w:rPr>
        <w:t xml:space="preserve"> – The EC can also offer printing services. This will be a very popular service for schools, students and local community as it will help with university applications, test printing, job applications etc. </w:t>
      </w:r>
    </w:p>
    <w:p w14:paraId="31980874" w14:textId="7BE5AA46" w:rsidR="00ED19F2" w:rsidRPr="00EF62CC" w:rsidRDefault="00ED19F2" w:rsidP="0084509F">
      <w:pPr>
        <w:pStyle w:val="KeinLeerraum"/>
        <w:numPr>
          <w:ilvl w:val="0"/>
          <w:numId w:val="25"/>
        </w:numPr>
        <w:spacing w:after="120" w:line="276" w:lineRule="auto"/>
        <w:jc w:val="both"/>
        <w:rPr>
          <w:rFonts w:ascii="Source Sans Pro" w:eastAsia="Times New Roman" w:hAnsi="Source Sans Pro"/>
        </w:rPr>
      </w:pPr>
      <w:r w:rsidRPr="00EF62CC">
        <w:rPr>
          <w:rFonts w:ascii="Source Sans Pro" w:eastAsia="Times New Roman" w:hAnsi="Source Sans Pro"/>
          <w:b/>
        </w:rPr>
        <w:t>Drinks and snacks</w:t>
      </w:r>
      <w:r w:rsidRPr="00EF62CC">
        <w:rPr>
          <w:rFonts w:ascii="Source Sans Pro" w:eastAsia="Times New Roman" w:hAnsi="Source Sans Pro"/>
        </w:rPr>
        <w:t xml:space="preserve"> – By having access to fridge space the EC can also offer the basic products for local communities. </w:t>
      </w:r>
    </w:p>
    <w:p w14:paraId="5151B701" w14:textId="77777777" w:rsidR="00ED19F2" w:rsidRPr="00EF62CC" w:rsidRDefault="00ED19F2" w:rsidP="0084509F">
      <w:pPr>
        <w:pStyle w:val="KeinLeerraum"/>
        <w:spacing w:after="120" w:line="276" w:lineRule="auto"/>
        <w:jc w:val="both"/>
        <w:rPr>
          <w:rFonts w:ascii="Source Sans Pro" w:eastAsia="Times New Roman" w:hAnsi="Source Sans Pro"/>
        </w:rPr>
      </w:pPr>
      <w:r w:rsidRPr="00EF62CC">
        <w:rPr>
          <w:rFonts w:ascii="Source Sans Pro" w:eastAsia="Times New Roman" w:hAnsi="Source Sans Pro"/>
        </w:rPr>
        <w:t xml:space="preserve">Energy centres might be also operated at school sites with additional benefits to teachers and pupils. They will offer the local community and students a secure place where they can recharge their e-leaning devices and phones. </w:t>
      </w:r>
    </w:p>
    <w:p w14:paraId="7B41FFB6" w14:textId="7D0304EB" w:rsidR="00C67598" w:rsidRPr="00EF62CC" w:rsidRDefault="00C67598" w:rsidP="00DE6655">
      <w:pPr>
        <w:pStyle w:val="berschrift2"/>
        <w:rPr>
          <w:lang w:val="en-GB"/>
        </w:rPr>
      </w:pPr>
      <w:bookmarkStart w:id="13" w:name="_Toc523405076"/>
      <w:r w:rsidRPr="00EF62CC">
        <w:rPr>
          <w:lang w:val="en-GB"/>
        </w:rPr>
        <w:t>Risks and mitigation actions</w:t>
      </w:r>
      <w:bookmarkEnd w:id="13"/>
    </w:p>
    <w:p w14:paraId="163E232C" w14:textId="2613E824" w:rsidR="00C67598" w:rsidRPr="00EF62CC" w:rsidRDefault="00C67598" w:rsidP="00DA277C">
      <w:pPr>
        <w:pStyle w:val="KeinLeerraum"/>
        <w:spacing w:after="240" w:line="288" w:lineRule="auto"/>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t xml:space="preserve">Mini-grids </w:t>
      </w:r>
      <w:r w:rsidR="00E70DC6" w:rsidRPr="00EF62CC">
        <w:rPr>
          <w:rFonts w:ascii="Source Sans Pro" w:eastAsia="Times New Roman" w:hAnsi="Source Sans Pro" w:cs="Times New Roman"/>
          <w:szCs w:val="24"/>
          <w:lang w:eastAsia="de-DE"/>
        </w:rPr>
        <w:t xml:space="preserve">as well as energy centres </w:t>
      </w:r>
      <w:r w:rsidRPr="00EF62CC">
        <w:rPr>
          <w:rFonts w:ascii="Source Sans Pro" w:eastAsia="Times New Roman" w:hAnsi="Source Sans Pro" w:cs="Times New Roman"/>
          <w:szCs w:val="24"/>
          <w:lang w:eastAsia="de-DE"/>
        </w:rPr>
        <w:t>are exposed to risks that can be summarized as political/legal, economic/financial, technical, environmental or social. These risks could be experienced in any phase of a mini-grid project including early stage development, construction and during the operation phase of the mini-grid project.</w:t>
      </w:r>
      <w:r w:rsidR="00E70DC6" w:rsidRPr="00EF62CC">
        <w:rPr>
          <w:rFonts w:ascii="Source Sans Pro" w:eastAsia="Times New Roman" w:hAnsi="Source Sans Pro" w:cs="Times New Roman"/>
          <w:szCs w:val="24"/>
          <w:lang w:eastAsia="de-DE"/>
        </w:rPr>
        <w:t xml:space="preserve"> </w:t>
      </w:r>
      <w:r w:rsidRPr="00EF62CC">
        <w:rPr>
          <w:rFonts w:ascii="Source Sans Pro" w:eastAsia="Times New Roman" w:hAnsi="Source Sans Pro" w:cs="Times New Roman"/>
          <w:szCs w:val="24"/>
          <w:lang w:eastAsia="de-DE"/>
        </w:rPr>
        <w:t xml:space="preserve">In </w:t>
      </w:r>
      <w:r w:rsidR="007610B1" w:rsidRPr="00EF62CC">
        <w:rPr>
          <w:rFonts w:ascii="Source Sans Pro" w:eastAsia="Times New Roman" w:hAnsi="Source Sans Pro" w:cs="Times New Roman"/>
          <w:szCs w:val="24"/>
          <w:lang w:eastAsia="de-DE"/>
        </w:rPr>
        <w:t xml:space="preserve">the </w:t>
      </w:r>
      <w:r w:rsidR="007610B1" w:rsidRPr="00EF62CC">
        <w:rPr>
          <w:rFonts w:ascii="Source Sans Pro" w:eastAsia="Times New Roman" w:hAnsi="Source Sans Pro" w:cs="Times New Roman"/>
          <w:szCs w:val="24"/>
          <w:lang w:eastAsia="de-DE"/>
        </w:rPr>
        <w:fldChar w:fldCharType="begin"/>
      </w:r>
      <w:r w:rsidR="007610B1" w:rsidRPr="00EF62CC">
        <w:rPr>
          <w:rFonts w:ascii="Source Sans Pro" w:eastAsia="Times New Roman" w:hAnsi="Source Sans Pro" w:cs="Times New Roman"/>
          <w:szCs w:val="24"/>
          <w:lang w:eastAsia="de-DE"/>
        </w:rPr>
        <w:instrText xml:space="preserve"> REF _Ref521309705 \h  \* MERGEFORMAT </w:instrText>
      </w:r>
      <w:r w:rsidR="007610B1" w:rsidRPr="00EF62CC">
        <w:rPr>
          <w:rFonts w:ascii="Source Sans Pro" w:eastAsia="Times New Roman" w:hAnsi="Source Sans Pro" w:cs="Times New Roman"/>
          <w:szCs w:val="24"/>
          <w:lang w:eastAsia="de-DE"/>
        </w:rPr>
      </w:r>
      <w:r w:rsidR="007610B1" w:rsidRPr="00EF62CC">
        <w:rPr>
          <w:rFonts w:ascii="Source Sans Pro" w:eastAsia="Times New Roman" w:hAnsi="Source Sans Pro" w:cs="Times New Roman"/>
          <w:szCs w:val="24"/>
          <w:lang w:eastAsia="de-DE"/>
        </w:rPr>
        <w:fldChar w:fldCharType="separate"/>
      </w:r>
      <w:r w:rsidR="00606009" w:rsidRPr="00EF62CC">
        <w:rPr>
          <w:rFonts w:ascii="Source Sans Pro" w:eastAsia="Times New Roman" w:hAnsi="Source Sans Pro" w:cs="Times New Roman"/>
          <w:szCs w:val="24"/>
          <w:lang w:eastAsia="de-DE"/>
        </w:rPr>
        <w:t>Table 2</w:t>
      </w:r>
      <w:r w:rsidR="007610B1" w:rsidRPr="00EF62CC">
        <w:rPr>
          <w:rFonts w:ascii="Source Sans Pro" w:eastAsia="Times New Roman" w:hAnsi="Source Sans Pro" w:cs="Times New Roman"/>
          <w:szCs w:val="24"/>
          <w:lang w:eastAsia="de-DE"/>
        </w:rPr>
        <w:fldChar w:fldCharType="end"/>
      </w:r>
      <w:r w:rsidRPr="00EF62CC">
        <w:rPr>
          <w:rFonts w:ascii="Source Sans Pro" w:eastAsia="Times New Roman" w:hAnsi="Source Sans Pro" w:cs="Times New Roman"/>
          <w:szCs w:val="24"/>
          <w:lang w:eastAsia="de-DE"/>
        </w:rPr>
        <w:t xml:space="preserve"> below we outline these risks along with possible mitigation actions.</w:t>
      </w:r>
    </w:p>
    <w:p w14:paraId="59DB7A5F" w14:textId="77777777" w:rsidR="00BC7911" w:rsidRPr="00EF62CC" w:rsidRDefault="00BC7911" w:rsidP="00BC7911">
      <w:pPr>
        <w:spacing w:after="120"/>
        <w:rPr>
          <w:lang w:val="en-GB"/>
        </w:rPr>
      </w:pPr>
      <w:r w:rsidRPr="00EF62CC">
        <w:rPr>
          <w:lang w:val="en-GB"/>
        </w:rPr>
        <w:t xml:space="preserve">For operators of mini-grids as well as energy centres, an effective means for managing risks is to operate an entire port-folio of grids and centres instead only </w:t>
      </w:r>
      <w:proofErr w:type="gramStart"/>
      <w:r w:rsidRPr="00EF62CC">
        <w:rPr>
          <w:lang w:val="en-GB"/>
        </w:rPr>
        <w:t>a single one</w:t>
      </w:r>
      <w:proofErr w:type="gramEnd"/>
      <w:r w:rsidRPr="00EF62CC">
        <w:rPr>
          <w:lang w:val="en-GB"/>
        </w:rPr>
        <w:t xml:space="preserve">. Further this would allow for economies of scale with overhead, equipment supply and design, spare part supply, maintenance, etc. </w:t>
      </w:r>
    </w:p>
    <w:p w14:paraId="24B89FE9" w14:textId="159A165F" w:rsidR="00BC7911" w:rsidRPr="00EF62CC" w:rsidRDefault="00BC7911" w:rsidP="00BC7911">
      <w:pPr>
        <w:autoSpaceDE w:val="0"/>
        <w:autoSpaceDN w:val="0"/>
        <w:adjustRightInd w:val="0"/>
        <w:spacing w:after="120"/>
        <w:rPr>
          <w:lang w:val="en-GB"/>
        </w:rPr>
      </w:pPr>
      <w:r w:rsidRPr="00EF62CC">
        <w:rPr>
          <w:lang w:val="en-GB"/>
        </w:rPr>
        <w:t xml:space="preserve">In discussions with private sector investors during the process of selecting the villages, they expressed concern regarding the risk of an uncompensated ‘takeover’ by an expanding grid. Thus, there will be a need for regulations and procedures clarifying what will happen to the mini-grid </w:t>
      </w:r>
      <w:r w:rsidRPr="00EF62CC">
        <w:rPr>
          <w:lang w:val="en-GB"/>
        </w:rPr>
        <w:lastRenderedPageBreak/>
        <w:t>when the national grid arrives, so that the timing and location thereof can be adequately incorporated into mini-grid technical and financial design. The best approach will be to manage these risks upfront, with a regulatory framework that protects investors, guarantees fair compensation, and - ideally - offers transparent information about grid extension plans (created through a rural electrification plan). Under a positive policy environment, grid connection can instead provide the opportunity for isolated mini-grid operators to retain their business and earn income by selling the electricity produced to the grid.</w:t>
      </w:r>
    </w:p>
    <w:p w14:paraId="51081876" w14:textId="63903B1B" w:rsidR="007610B1" w:rsidRPr="00EF62CC" w:rsidRDefault="007610B1" w:rsidP="00E70DC6">
      <w:pPr>
        <w:pStyle w:val="Beschriftung"/>
        <w:keepNext/>
        <w:spacing w:after="120"/>
      </w:pPr>
      <w:bookmarkStart w:id="14" w:name="_Ref521309705"/>
      <w:bookmarkStart w:id="15" w:name="_Toc523405053"/>
      <w:r w:rsidRPr="00EF62CC">
        <w:t xml:space="preserve">Table </w:t>
      </w:r>
      <w:r w:rsidRPr="00EF62CC">
        <w:fldChar w:fldCharType="begin"/>
      </w:r>
      <w:r w:rsidRPr="00EF62CC">
        <w:instrText xml:space="preserve"> SEQ Table \* ARABIC </w:instrText>
      </w:r>
      <w:r w:rsidRPr="00EF62CC">
        <w:fldChar w:fldCharType="separate"/>
      </w:r>
      <w:r w:rsidR="00606009" w:rsidRPr="00EF62CC">
        <w:rPr>
          <w:noProof/>
        </w:rPr>
        <w:t>2</w:t>
      </w:r>
      <w:r w:rsidRPr="00EF62CC">
        <w:fldChar w:fldCharType="end"/>
      </w:r>
      <w:bookmarkEnd w:id="14"/>
      <w:r w:rsidRPr="00EF62CC">
        <w:t>: Risks and mitigation actions</w:t>
      </w:r>
      <w:bookmarkEnd w:id="15"/>
    </w:p>
    <w:tbl>
      <w:tblPr>
        <w:tblStyle w:val="Tabellenraster"/>
        <w:tblW w:w="9322" w:type="dxa"/>
        <w:jc w:val="center"/>
        <w:tblLayout w:type="fixed"/>
        <w:tblLook w:val="0000" w:firstRow="0" w:lastRow="0" w:firstColumn="0" w:lastColumn="0" w:noHBand="0" w:noVBand="0"/>
      </w:tblPr>
      <w:tblGrid>
        <w:gridCol w:w="1384"/>
        <w:gridCol w:w="3969"/>
        <w:gridCol w:w="3969"/>
      </w:tblGrid>
      <w:tr w:rsidR="00C67598" w:rsidRPr="00EF62CC" w14:paraId="552ED1D7" w14:textId="77777777" w:rsidTr="001E0EF1">
        <w:trPr>
          <w:trHeight w:val="20"/>
          <w:jc w:val="center"/>
        </w:trPr>
        <w:tc>
          <w:tcPr>
            <w:tcW w:w="1384" w:type="dxa"/>
          </w:tcPr>
          <w:p w14:paraId="68D80621" w14:textId="77777777" w:rsidR="00C67598" w:rsidRPr="00EF62CC" w:rsidRDefault="00C67598" w:rsidP="00E70DC6">
            <w:pPr>
              <w:pStyle w:val="KeinLeerraum"/>
              <w:keepNext/>
              <w:rPr>
                <w:rFonts w:ascii="Source Sans Pro" w:hAnsi="Source Sans Pro"/>
                <w:b/>
                <w:sz w:val="20"/>
                <w:szCs w:val="20"/>
              </w:rPr>
            </w:pPr>
            <w:r w:rsidRPr="00EF62CC">
              <w:rPr>
                <w:rFonts w:ascii="Source Sans Pro" w:hAnsi="Source Sans Pro"/>
                <w:b/>
                <w:sz w:val="20"/>
                <w:szCs w:val="20"/>
              </w:rPr>
              <w:t>Risk</w:t>
            </w:r>
          </w:p>
        </w:tc>
        <w:tc>
          <w:tcPr>
            <w:tcW w:w="3969" w:type="dxa"/>
          </w:tcPr>
          <w:p w14:paraId="42701434" w14:textId="77777777" w:rsidR="00C67598" w:rsidRPr="00EF62CC" w:rsidRDefault="00C67598" w:rsidP="00E70DC6">
            <w:pPr>
              <w:pStyle w:val="KeinLeerraum"/>
              <w:keepNext/>
              <w:rPr>
                <w:rFonts w:ascii="Source Sans Pro" w:hAnsi="Source Sans Pro"/>
                <w:b/>
                <w:sz w:val="20"/>
                <w:szCs w:val="20"/>
              </w:rPr>
            </w:pPr>
            <w:r w:rsidRPr="00EF62CC">
              <w:rPr>
                <w:rFonts w:ascii="Source Sans Pro" w:hAnsi="Source Sans Pro"/>
                <w:b/>
                <w:sz w:val="20"/>
                <w:szCs w:val="20"/>
              </w:rPr>
              <w:t>Examples of risks</w:t>
            </w:r>
          </w:p>
        </w:tc>
        <w:tc>
          <w:tcPr>
            <w:tcW w:w="3969" w:type="dxa"/>
          </w:tcPr>
          <w:p w14:paraId="60C3DE2A" w14:textId="77777777" w:rsidR="00C67598" w:rsidRPr="00EF62CC" w:rsidRDefault="00C67598" w:rsidP="00E70DC6">
            <w:pPr>
              <w:pStyle w:val="KeinLeerraum"/>
              <w:keepNext/>
              <w:rPr>
                <w:rFonts w:ascii="Source Sans Pro" w:hAnsi="Source Sans Pro"/>
                <w:b/>
                <w:sz w:val="20"/>
                <w:szCs w:val="20"/>
              </w:rPr>
            </w:pPr>
            <w:r w:rsidRPr="00EF62CC">
              <w:rPr>
                <w:rFonts w:ascii="Source Sans Pro" w:hAnsi="Source Sans Pro"/>
                <w:b/>
                <w:sz w:val="20"/>
                <w:szCs w:val="20"/>
              </w:rPr>
              <w:t>Mitigation actions</w:t>
            </w:r>
          </w:p>
        </w:tc>
      </w:tr>
      <w:tr w:rsidR="00C67598" w:rsidRPr="001E0EF1" w14:paraId="37EE8DCF" w14:textId="77777777" w:rsidTr="001E0EF1">
        <w:trPr>
          <w:trHeight w:val="20"/>
          <w:jc w:val="center"/>
        </w:trPr>
        <w:tc>
          <w:tcPr>
            <w:tcW w:w="1384" w:type="dxa"/>
          </w:tcPr>
          <w:p w14:paraId="0035041E" w14:textId="77777777" w:rsidR="00C67598" w:rsidRPr="00EF62CC" w:rsidRDefault="00C67598" w:rsidP="00E70DC6">
            <w:pPr>
              <w:pStyle w:val="KeinLeerraum"/>
              <w:keepNext/>
              <w:rPr>
                <w:rFonts w:ascii="Source Sans Pro" w:hAnsi="Source Sans Pro"/>
                <w:sz w:val="20"/>
                <w:szCs w:val="20"/>
              </w:rPr>
            </w:pPr>
          </w:p>
          <w:p w14:paraId="0CEBB2AA" w14:textId="34AFD7B5" w:rsidR="00C67598" w:rsidRPr="00EF62CC" w:rsidRDefault="00C67598" w:rsidP="00E70DC6">
            <w:pPr>
              <w:pStyle w:val="KeinLeerraum"/>
              <w:keepNext/>
              <w:rPr>
                <w:rFonts w:ascii="Source Sans Pro" w:hAnsi="Source Sans Pro"/>
                <w:sz w:val="20"/>
                <w:szCs w:val="20"/>
              </w:rPr>
            </w:pPr>
            <w:r w:rsidRPr="00EF62CC">
              <w:rPr>
                <w:rFonts w:ascii="Source Sans Pro" w:hAnsi="Source Sans Pro"/>
                <w:sz w:val="20"/>
                <w:szCs w:val="20"/>
              </w:rPr>
              <w:t>Political/</w:t>
            </w:r>
            <w:r w:rsidR="00E70DC6" w:rsidRPr="00EF62CC">
              <w:rPr>
                <w:rFonts w:ascii="Source Sans Pro" w:hAnsi="Source Sans Pro"/>
                <w:sz w:val="20"/>
                <w:szCs w:val="20"/>
              </w:rPr>
              <w:t xml:space="preserve"> </w:t>
            </w:r>
            <w:r w:rsidRPr="00EF62CC">
              <w:rPr>
                <w:rFonts w:ascii="Source Sans Pro" w:hAnsi="Source Sans Pro"/>
                <w:sz w:val="20"/>
                <w:szCs w:val="20"/>
              </w:rPr>
              <w:t>Legal</w:t>
            </w:r>
          </w:p>
        </w:tc>
        <w:tc>
          <w:tcPr>
            <w:tcW w:w="3969" w:type="dxa"/>
          </w:tcPr>
          <w:p w14:paraId="4931ED57" w14:textId="77777777" w:rsidR="00C67598" w:rsidRPr="00EF62CC" w:rsidRDefault="00C67598" w:rsidP="00123ACE">
            <w:pPr>
              <w:pStyle w:val="KeinLeerraum"/>
              <w:keepNext/>
              <w:numPr>
                <w:ilvl w:val="0"/>
                <w:numId w:val="17"/>
              </w:numPr>
              <w:ind w:left="175" w:hanging="168"/>
              <w:rPr>
                <w:rFonts w:ascii="Source Sans Pro" w:hAnsi="Source Sans Pro"/>
                <w:sz w:val="20"/>
                <w:szCs w:val="20"/>
              </w:rPr>
            </w:pPr>
            <w:r w:rsidRPr="00EF62CC">
              <w:rPr>
                <w:rFonts w:ascii="Source Sans Pro" w:hAnsi="Source Sans Pro"/>
                <w:sz w:val="20"/>
                <w:szCs w:val="20"/>
              </w:rPr>
              <w:t>Changes in policy and legal frameworks affecting mini- grids</w:t>
            </w:r>
          </w:p>
          <w:p w14:paraId="1B6AF2B2" w14:textId="77777777" w:rsidR="00C67598" w:rsidRPr="00EF62CC" w:rsidRDefault="00C67598" w:rsidP="00123ACE">
            <w:pPr>
              <w:pStyle w:val="KeinLeerraum"/>
              <w:keepNext/>
              <w:numPr>
                <w:ilvl w:val="0"/>
                <w:numId w:val="17"/>
              </w:numPr>
              <w:ind w:left="175" w:hanging="168"/>
              <w:rPr>
                <w:rFonts w:ascii="Source Sans Pro" w:hAnsi="Source Sans Pro"/>
                <w:sz w:val="20"/>
                <w:szCs w:val="20"/>
              </w:rPr>
            </w:pPr>
            <w:r w:rsidRPr="00EF62CC">
              <w:rPr>
                <w:rFonts w:ascii="Source Sans Pro" w:hAnsi="Source Sans Pro"/>
                <w:sz w:val="20"/>
                <w:szCs w:val="20"/>
              </w:rPr>
              <w:t>Bottlenecks in approval of required licenses</w:t>
            </w:r>
          </w:p>
        </w:tc>
        <w:tc>
          <w:tcPr>
            <w:tcW w:w="3969" w:type="dxa"/>
          </w:tcPr>
          <w:p w14:paraId="70ED67E2" w14:textId="003AC292" w:rsidR="00C67598" w:rsidRPr="00EF62CC" w:rsidRDefault="00C67598" w:rsidP="001E0EF1">
            <w:pPr>
              <w:pStyle w:val="KeinLeerraum"/>
              <w:keepNext/>
              <w:numPr>
                <w:ilvl w:val="0"/>
                <w:numId w:val="17"/>
              </w:numPr>
              <w:ind w:left="190" w:hanging="233"/>
              <w:rPr>
                <w:rFonts w:ascii="Source Sans Pro" w:hAnsi="Source Sans Pro"/>
                <w:sz w:val="20"/>
                <w:szCs w:val="20"/>
              </w:rPr>
            </w:pPr>
            <w:r w:rsidRPr="00EF62CC">
              <w:rPr>
                <w:rFonts w:ascii="Source Sans Pro" w:hAnsi="Source Sans Pro"/>
                <w:sz w:val="20"/>
                <w:szCs w:val="20"/>
              </w:rPr>
              <w:t>Create forum where the regulator listens to developers where policy changes are being sort</w:t>
            </w:r>
            <w:r w:rsidR="0096388E" w:rsidRPr="00EF62CC">
              <w:rPr>
                <w:rFonts w:ascii="Source Sans Pro" w:hAnsi="Source Sans Pro"/>
                <w:sz w:val="20"/>
                <w:szCs w:val="20"/>
              </w:rPr>
              <w:t>ed</w:t>
            </w:r>
          </w:p>
          <w:p w14:paraId="5EB74568" w14:textId="77777777" w:rsidR="00C67598" w:rsidRPr="00EF62CC" w:rsidRDefault="00C67598" w:rsidP="001E0EF1">
            <w:pPr>
              <w:pStyle w:val="KeinLeerraum"/>
              <w:keepNext/>
              <w:numPr>
                <w:ilvl w:val="0"/>
                <w:numId w:val="17"/>
              </w:numPr>
              <w:ind w:left="190" w:hanging="233"/>
              <w:rPr>
                <w:rFonts w:ascii="Source Sans Pro" w:hAnsi="Source Sans Pro"/>
                <w:sz w:val="20"/>
                <w:szCs w:val="20"/>
              </w:rPr>
            </w:pPr>
            <w:r w:rsidRPr="00EF62CC">
              <w:rPr>
                <w:rFonts w:ascii="Source Sans Pro" w:hAnsi="Source Sans Pro"/>
                <w:sz w:val="20"/>
                <w:szCs w:val="20"/>
              </w:rPr>
              <w:t>Familiarize with the requirements for license approvals</w:t>
            </w:r>
          </w:p>
        </w:tc>
      </w:tr>
      <w:tr w:rsidR="00C67598" w:rsidRPr="00EF62CC" w14:paraId="59BF17CE" w14:textId="77777777" w:rsidTr="001E0EF1">
        <w:trPr>
          <w:trHeight w:val="20"/>
          <w:jc w:val="center"/>
        </w:trPr>
        <w:tc>
          <w:tcPr>
            <w:tcW w:w="1384" w:type="dxa"/>
          </w:tcPr>
          <w:p w14:paraId="55C30EAC" w14:textId="2E1AB3FC" w:rsidR="00C67598" w:rsidRPr="00EF62CC" w:rsidRDefault="00C67598" w:rsidP="00E70DC6">
            <w:pPr>
              <w:pStyle w:val="KeinLeerraum"/>
              <w:keepNext/>
              <w:rPr>
                <w:rFonts w:ascii="Source Sans Pro" w:hAnsi="Source Sans Pro"/>
                <w:sz w:val="20"/>
                <w:szCs w:val="20"/>
              </w:rPr>
            </w:pPr>
            <w:r w:rsidRPr="00EF62CC">
              <w:rPr>
                <w:rFonts w:ascii="Source Sans Pro" w:hAnsi="Source Sans Pro"/>
                <w:sz w:val="20"/>
                <w:szCs w:val="20"/>
              </w:rPr>
              <w:t>Economic/</w:t>
            </w:r>
            <w:r w:rsidR="00E70DC6" w:rsidRPr="00EF62CC">
              <w:rPr>
                <w:rFonts w:ascii="Source Sans Pro" w:hAnsi="Source Sans Pro"/>
                <w:sz w:val="20"/>
                <w:szCs w:val="20"/>
              </w:rPr>
              <w:t xml:space="preserve"> </w:t>
            </w:r>
            <w:r w:rsidRPr="00EF62CC">
              <w:rPr>
                <w:rFonts w:ascii="Source Sans Pro" w:hAnsi="Source Sans Pro"/>
                <w:sz w:val="20"/>
                <w:szCs w:val="20"/>
              </w:rPr>
              <w:t>Financial</w:t>
            </w:r>
          </w:p>
        </w:tc>
        <w:tc>
          <w:tcPr>
            <w:tcW w:w="3969" w:type="dxa"/>
          </w:tcPr>
          <w:p w14:paraId="3716B979" w14:textId="77777777" w:rsidR="00C67598" w:rsidRPr="00EF62CC" w:rsidRDefault="00C67598" w:rsidP="00123ACE">
            <w:pPr>
              <w:pStyle w:val="KeinLeerraum"/>
              <w:keepNext/>
              <w:numPr>
                <w:ilvl w:val="0"/>
                <w:numId w:val="18"/>
              </w:numPr>
              <w:ind w:left="175" w:hanging="168"/>
              <w:rPr>
                <w:rFonts w:ascii="Source Sans Pro" w:hAnsi="Source Sans Pro"/>
                <w:sz w:val="20"/>
                <w:szCs w:val="20"/>
              </w:rPr>
            </w:pPr>
            <w:r w:rsidRPr="00EF62CC">
              <w:rPr>
                <w:rFonts w:ascii="Source Sans Pro" w:hAnsi="Source Sans Pro"/>
                <w:sz w:val="20"/>
                <w:szCs w:val="20"/>
              </w:rPr>
              <w:t>Ability to pay of connected customers lower than that anticipated during studies</w:t>
            </w:r>
          </w:p>
          <w:p w14:paraId="7DD61A64" w14:textId="77777777" w:rsidR="00C67598" w:rsidRPr="00EF62CC" w:rsidRDefault="00C67598" w:rsidP="00123ACE">
            <w:pPr>
              <w:pStyle w:val="KeinLeerraum"/>
              <w:keepNext/>
              <w:numPr>
                <w:ilvl w:val="0"/>
                <w:numId w:val="18"/>
              </w:numPr>
              <w:ind w:left="175" w:hanging="168"/>
              <w:rPr>
                <w:rFonts w:ascii="Source Sans Pro" w:hAnsi="Source Sans Pro"/>
                <w:sz w:val="20"/>
                <w:szCs w:val="20"/>
              </w:rPr>
            </w:pPr>
            <w:r w:rsidRPr="00EF62CC">
              <w:rPr>
                <w:rFonts w:ascii="Source Sans Pro" w:hAnsi="Source Sans Pro"/>
                <w:sz w:val="20"/>
                <w:szCs w:val="20"/>
              </w:rPr>
              <w:t>National grid extension that offers competitive tariffs to the mini-grid</w:t>
            </w:r>
          </w:p>
          <w:p w14:paraId="1A4BDD10" w14:textId="77777777" w:rsidR="00C67598" w:rsidRPr="00EF62CC" w:rsidRDefault="00C67598" w:rsidP="00123ACE">
            <w:pPr>
              <w:pStyle w:val="KeinLeerraum"/>
              <w:keepNext/>
              <w:numPr>
                <w:ilvl w:val="0"/>
                <w:numId w:val="18"/>
              </w:numPr>
              <w:ind w:left="175" w:hanging="168"/>
              <w:rPr>
                <w:rFonts w:ascii="Source Sans Pro" w:hAnsi="Source Sans Pro"/>
                <w:sz w:val="20"/>
                <w:szCs w:val="20"/>
                <w:lang w:eastAsia="en-GB"/>
              </w:rPr>
            </w:pPr>
            <w:r w:rsidRPr="00EF62CC">
              <w:rPr>
                <w:rFonts w:ascii="Source Sans Pro" w:hAnsi="Source Sans Pro"/>
                <w:b/>
                <w:sz w:val="20"/>
                <w:szCs w:val="20"/>
                <w:lang w:eastAsia="en-GB"/>
              </w:rPr>
              <w:t>Cost-reflective tariffs:</w:t>
            </w:r>
            <w:r w:rsidRPr="00EF62CC">
              <w:rPr>
                <w:rFonts w:ascii="Source Sans Pro" w:hAnsi="Source Sans Pro"/>
                <w:sz w:val="20"/>
                <w:szCs w:val="20"/>
                <w:lang w:eastAsia="en-GB"/>
              </w:rPr>
              <w:t xml:space="preserve"> Electricity from mini-grids is generally more expensive than grid power, which leads to the question of who should pay for this more expensive electricity.</w:t>
            </w:r>
          </w:p>
          <w:p w14:paraId="19BF5A74" w14:textId="44E98E60" w:rsidR="00E70DC6" w:rsidRPr="00EF62CC" w:rsidRDefault="00E70DC6" w:rsidP="00123ACE">
            <w:pPr>
              <w:pStyle w:val="KeinLeerraum"/>
              <w:keepNext/>
              <w:numPr>
                <w:ilvl w:val="0"/>
                <w:numId w:val="19"/>
              </w:numPr>
              <w:ind w:left="175" w:hanging="168"/>
              <w:rPr>
                <w:rFonts w:ascii="Source Sans Pro" w:hAnsi="Source Sans Pro"/>
                <w:sz w:val="20"/>
                <w:szCs w:val="20"/>
              </w:rPr>
            </w:pPr>
            <w:r w:rsidRPr="00EF62CC">
              <w:rPr>
                <w:rFonts w:ascii="Source Sans Pro" w:hAnsi="Source Sans Pro"/>
                <w:sz w:val="20"/>
                <w:szCs w:val="20"/>
              </w:rPr>
              <w:t>Incorrect demand assessment leading to under/over designing of a system</w:t>
            </w:r>
          </w:p>
        </w:tc>
        <w:tc>
          <w:tcPr>
            <w:tcW w:w="3969" w:type="dxa"/>
          </w:tcPr>
          <w:p w14:paraId="5CFDCBD0" w14:textId="77777777" w:rsidR="00C67598" w:rsidRPr="00EF62CC" w:rsidRDefault="00C67598" w:rsidP="001E0EF1">
            <w:pPr>
              <w:pStyle w:val="KeinLeerraum"/>
              <w:keepNext/>
              <w:numPr>
                <w:ilvl w:val="0"/>
                <w:numId w:val="18"/>
              </w:numPr>
              <w:ind w:left="190" w:hanging="233"/>
              <w:rPr>
                <w:rFonts w:ascii="Source Sans Pro" w:hAnsi="Source Sans Pro"/>
                <w:sz w:val="20"/>
                <w:szCs w:val="20"/>
              </w:rPr>
            </w:pPr>
            <w:r w:rsidRPr="00EF62CC">
              <w:rPr>
                <w:rFonts w:ascii="Source Sans Pro" w:hAnsi="Source Sans Pro"/>
                <w:sz w:val="20"/>
                <w:szCs w:val="20"/>
              </w:rPr>
              <w:t>Developer could increase ability to pay by promoting productive use of electricity e.g. promotion of home businesses</w:t>
            </w:r>
          </w:p>
          <w:p w14:paraId="34E6B351" w14:textId="77777777" w:rsidR="00E70DC6" w:rsidRPr="00EF62CC" w:rsidRDefault="00C67598" w:rsidP="001E0EF1">
            <w:pPr>
              <w:pStyle w:val="KeinLeerraum"/>
              <w:keepNext/>
              <w:numPr>
                <w:ilvl w:val="0"/>
                <w:numId w:val="19"/>
              </w:numPr>
              <w:ind w:left="190" w:hanging="233"/>
              <w:rPr>
                <w:rFonts w:ascii="Source Sans Pro" w:hAnsi="Source Sans Pro"/>
                <w:sz w:val="20"/>
                <w:szCs w:val="20"/>
              </w:rPr>
            </w:pPr>
            <w:r w:rsidRPr="00EF62CC">
              <w:rPr>
                <w:rFonts w:ascii="Source Sans Pro" w:hAnsi="Source Sans Pro"/>
                <w:sz w:val="20"/>
                <w:szCs w:val="20"/>
              </w:rPr>
              <w:t>Negotiate with regulator and national off-taker in the event of national grid extension for way forward e.g. approval to distribute national grid electricity</w:t>
            </w:r>
            <w:r w:rsidR="00E70DC6" w:rsidRPr="00EF62CC">
              <w:rPr>
                <w:rFonts w:ascii="Source Sans Pro" w:hAnsi="Source Sans Pro"/>
                <w:sz w:val="20"/>
                <w:szCs w:val="20"/>
              </w:rPr>
              <w:t xml:space="preserve"> </w:t>
            </w:r>
          </w:p>
          <w:p w14:paraId="7CCC29E3" w14:textId="4289A0B2" w:rsidR="00E70DC6" w:rsidRPr="00EF62CC" w:rsidRDefault="00E70DC6" w:rsidP="001E0EF1">
            <w:pPr>
              <w:pStyle w:val="KeinLeerraum"/>
              <w:keepNext/>
              <w:numPr>
                <w:ilvl w:val="0"/>
                <w:numId w:val="19"/>
              </w:numPr>
              <w:ind w:left="190" w:hanging="233"/>
              <w:rPr>
                <w:rFonts w:ascii="Source Sans Pro" w:hAnsi="Source Sans Pro"/>
                <w:sz w:val="20"/>
                <w:szCs w:val="20"/>
              </w:rPr>
            </w:pPr>
            <w:r w:rsidRPr="00EF62CC">
              <w:rPr>
                <w:rFonts w:ascii="Source Sans Pro" w:hAnsi="Source Sans Pro"/>
                <w:sz w:val="20"/>
                <w:szCs w:val="20"/>
              </w:rPr>
              <w:t>Conducting detailed feasibility studies</w:t>
            </w:r>
          </w:p>
          <w:p w14:paraId="0F80C2D5" w14:textId="77777777" w:rsidR="00C67598" w:rsidRPr="00EF62CC" w:rsidRDefault="00C67598" w:rsidP="001E0EF1">
            <w:pPr>
              <w:pStyle w:val="KeinLeerraum"/>
              <w:keepNext/>
              <w:ind w:left="190"/>
              <w:rPr>
                <w:rFonts w:ascii="Source Sans Pro" w:hAnsi="Source Sans Pro"/>
                <w:sz w:val="20"/>
                <w:szCs w:val="20"/>
              </w:rPr>
            </w:pPr>
          </w:p>
        </w:tc>
      </w:tr>
      <w:tr w:rsidR="00C67598" w:rsidRPr="001E0EF1" w14:paraId="61D35714" w14:textId="77777777" w:rsidTr="001E0EF1">
        <w:trPr>
          <w:trHeight w:val="20"/>
          <w:jc w:val="center"/>
        </w:trPr>
        <w:tc>
          <w:tcPr>
            <w:tcW w:w="1384" w:type="dxa"/>
          </w:tcPr>
          <w:p w14:paraId="13011D0B" w14:textId="51779AB8" w:rsidR="00C67598" w:rsidRPr="00EF62CC" w:rsidRDefault="00C67598" w:rsidP="00E70DC6">
            <w:pPr>
              <w:pStyle w:val="KeinLeerraum"/>
              <w:keepNext/>
              <w:rPr>
                <w:rFonts w:ascii="Source Sans Pro" w:hAnsi="Source Sans Pro"/>
                <w:sz w:val="20"/>
                <w:szCs w:val="20"/>
              </w:rPr>
            </w:pPr>
            <w:r w:rsidRPr="00EF62CC">
              <w:rPr>
                <w:rFonts w:ascii="Source Sans Pro" w:hAnsi="Source Sans Pro"/>
                <w:sz w:val="20"/>
                <w:szCs w:val="20"/>
              </w:rPr>
              <w:t>Technical/</w:t>
            </w:r>
            <w:r w:rsidR="00E70DC6" w:rsidRPr="00EF62CC">
              <w:rPr>
                <w:rFonts w:ascii="Source Sans Pro" w:hAnsi="Source Sans Pro"/>
                <w:sz w:val="20"/>
                <w:szCs w:val="20"/>
              </w:rPr>
              <w:t xml:space="preserve"> </w:t>
            </w:r>
            <w:r w:rsidRPr="00EF62CC">
              <w:rPr>
                <w:rFonts w:ascii="Source Sans Pro" w:hAnsi="Source Sans Pro"/>
                <w:sz w:val="20"/>
                <w:szCs w:val="20"/>
              </w:rPr>
              <w:t>Operational</w:t>
            </w:r>
          </w:p>
        </w:tc>
        <w:tc>
          <w:tcPr>
            <w:tcW w:w="3969" w:type="dxa"/>
          </w:tcPr>
          <w:p w14:paraId="74A86D09" w14:textId="77777777" w:rsidR="00C67598" w:rsidRPr="00EF62CC" w:rsidRDefault="00C67598" w:rsidP="00123ACE">
            <w:pPr>
              <w:pStyle w:val="KeinLeerraum"/>
              <w:keepNext/>
              <w:numPr>
                <w:ilvl w:val="0"/>
                <w:numId w:val="19"/>
              </w:numPr>
              <w:ind w:left="175" w:hanging="168"/>
              <w:rPr>
                <w:rFonts w:ascii="Source Sans Pro" w:hAnsi="Source Sans Pro"/>
                <w:sz w:val="20"/>
                <w:szCs w:val="20"/>
              </w:rPr>
            </w:pPr>
            <w:r w:rsidRPr="00EF62CC">
              <w:rPr>
                <w:rFonts w:ascii="Source Sans Pro" w:hAnsi="Source Sans Pro"/>
                <w:sz w:val="20"/>
                <w:szCs w:val="20"/>
              </w:rPr>
              <w:t>Construction completion risks. Delays in project completion causing increased overhead costs</w:t>
            </w:r>
          </w:p>
          <w:p w14:paraId="177CE9FD" w14:textId="77777777" w:rsidR="00C67598" w:rsidRPr="00EF62CC" w:rsidRDefault="00C67598" w:rsidP="00123ACE">
            <w:pPr>
              <w:pStyle w:val="KeinLeerraum"/>
              <w:keepNext/>
              <w:numPr>
                <w:ilvl w:val="0"/>
                <w:numId w:val="19"/>
              </w:numPr>
              <w:ind w:left="175" w:hanging="168"/>
              <w:rPr>
                <w:rFonts w:ascii="Source Sans Pro" w:hAnsi="Source Sans Pro"/>
                <w:sz w:val="20"/>
                <w:szCs w:val="20"/>
              </w:rPr>
            </w:pPr>
            <w:r w:rsidRPr="00EF62CC">
              <w:rPr>
                <w:rFonts w:ascii="Source Sans Pro" w:hAnsi="Source Sans Pro"/>
                <w:sz w:val="20"/>
                <w:szCs w:val="20"/>
              </w:rPr>
              <w:t>Lack of skilled personnel in those remote areas</w:t>
            </w:r>
          </w:p>
          <w:p w14:paraId="7C6BEF52" w14:textId="15B1B87A" w:rsidR="00E70DC6" w:rsidRPr="00EF62CC" w:rsidRDefault="00E70DC6" w:rsidP="00123ACE">
            <w:pPr>
              <w:pStyle w:val="KeinLeerraum"/>
              <w:keepNext/>
              <w:numPr>
                <w:ilvl w:val="0"/>
                <w:numId w:val="19"/>
              </w:numPr>
              <w:ind w:left="175" w:hanging="168"/>
              <w:rPr>
                <w:rFonts w:ascii="Source Sans Pro" w:hAnsi="Source Sans Pro"/>
                <w:sz w:val="20"/>
                <w:szCs w:val="20"/>
              </w:rPr>
            </w:pPr>
            <w:r w:rsidRPr="00EF62CC">
              <w:rPr>
                <w:rFonts w:ascii="Source Sans Pro" w:hAnsi="Source Sans Pro"/>
                <w:sz w:val="20"/>
                <w:szCs w:val="20"/>
              </w:rPr>
              <w:t>Lack of spare part supply</w:t>
            </w:r>
          </w:p>
        </w:tc>
        <w:tc>
          <w:tcPr>
            <w:tcW w:w="3969" w:type="dxa"/>
          </w:tcPr>
          <w:p w14:paraId="6655C36A" w14:textId="77777777" w:rsidR="00C67598" w:rsidRPr="00EF62CC" w:rsidRDefault="00C67598" w:rsidP="001E0EF1">
            <w:pPr>
              <w:pStyle w:val="KeinLeerraum"/>
              <w:keepNext/>
              <w:numPr>
                <w:ilvl w:val="0"/>
                <w:numId w:val="19"/>
              </w:numPr>
              <w:ind w:left="190" w:hanging="233"/>
              <w:rPr>
                <w:rFonts w:ascii="Source Sans Pro" w:hAnsi="Source Sans Pro"/>
                <w:sz w:val="20"/>
                <w:szCs w:val="20"/>
              </w:rPr>
            </w:pPr>
            <w:r w:rsidRPr="00EF62CC">
              <w:rPr>
                <w:rFonts w:ascii="Source Sans Pro" w:hAnsi="Source Sans Pro"/>
                <w:sz w:val="20"/>
                <w:szCs w:val="20"/>
              </w:rPr>
              <w:t>Employing contractors with a proven track record of handing over projects completed in the agreed time frame</w:t>
            </w:r>
          </w:p>
          <w:p w14:paraId="17ECDE4C" w14:textId="77777777" w:rsidR="00C67598" w:rsidRPr="00EF62CC" w:rsidRDefault="00C67598" w:rsidP="001E0EF1">
            <w:pPr>
              <w:pStyle w:val="KeinLeerraum"/>
              <w:keepNext/>
              <w:numPr>
                <w:ilvl w:val="0"/>
                <w:numId w:val="19"/>
              </w:numPr>
              <w:ind w:left="190" w:hanging="233"/>
              <w:rPr>
                <w:rFonts w:ascii="Source Sans Pro" w:hAnsi="Source Sans Pro"/>
                <w:sz w:val="20"/>
                <w:szCs w:val="20"/>
              </w:rPr>
            </w:pPr>
            <w:r w:rsidRPr="00EF62CC">
              <w:rPr>
                <w:rFonts w:ascii="Source Sans Pro" w:hAnsi="Source Sans Pro"/>
                <w:sz w:val="20"/>
                <w:szCs w:val="20"/>
              </w:rPr>
              <w:t>Capacity building to locals in the community with technical and managerial skills</w:t>
            </w:r>
          </w:p>
          <w:p w14:paraId="0336A136" w14:textId="19E46C10" w:rsidR="00E70DC6" w:rsidRPr="00EF62CC" w:rsidRDefault="00E70DC6" w:rsidP="001E0EF1">
            <w:pPr>
              <w:pStyle w:val="KeinLeerraum"/>
              <w:keepNext/>
              <w:numPr>
                <w:ilvl w:val="0"/>
                <w:numId w:val="19"/>
              </w:numPr>
              <w:ind w:left="190" w:hanging="233"/>
              <w:rPr>
                <w:rFonts w:ascii="Source Sans Pro" w:hAnsi="Source Sans Pro"/>
                <w:sz w:val="20"/>
                <w:szCs w:val="20"/>
              </w:rPr>
            </w:pPr>
            <w:r w:rsidRPr="00EF62CC">
              <w:rPr>
                <w:rFonts w:ascii="Source Sans Pro" w:hAnsi="Source Sans Pro"/>
                <w:sz w:val="20"/>
                <w:szCs w:val="20"/>
              </w:rPr>
              <w:t>Build-up of supply chain</w:t>
            </w:r>
          </w:p>
        </w:tc>
      </w:tr>
      <w:tr w:rsidR="00C67598" w:rsidRPr="001E0EF1" w14:paraId="3AED1086" w14:textId="77777777" w:rsidTr="001E0EF1">
        <w:trPr>
          <w:trHeight w:val="20"/>
          <w:jc w:val="center"/>
        </w:trPr>
        <w:tc>
          <w:tcPr>
            <w:tcW w:w="1384" w:type="dxa"/>
          </w:tcPr>
          <w:p w14:paraId="03C07888" w14:textId="58F2F9C4" w:rsidR="00C67598" w:rsidRPr="00EF62CC" w:rsidRDefault="00C67598" w:rsidP="00E70DC6">
            <w:pPr>
              <w:pStyle w:val="KeinLeerraum"/>
              <w:keepNext/>
              <w:rPr>
                <w:rFonts w:ascii="Source Sans Pro" w:hAnsi="Source Sans Pro"/>
                <w:sz w:val="20"/>
                <w:szCs w:val="20"/>
              </w:rPr>
            </w:pPr>
            <w:r w:rsidRPr="00EF62CC">
              <w:rPr>
                <w:rFonts w:ascii="Source Sans Pro" w:hAnsi="Source Sans Pro"/>
                <w:sz w:val="20"/>
                <w:szCs w:val="20"/>
              </w:rPr>
              <w:t>Environ</w:t>
            </w:r>
            <w:r w:rsidR="00E70DC6" w:rsidRPr="00EF62CC">
              <w:rPr>
                <w:rFonts w:ascii="Source Sans Pro" w:hAnsi="Source Sans Pro"/>
                <w:sz w:val="20"/>
                <w:szCs w:val="20"/>
              </w:rPr>
              <w:t>-</w:t>
            </w:r>
            <w:r w:rsidRPr="00EF62CC">
              <w:rPr>
                <w:rFonts w:ascii="Source Sans Pro" w:hAnsi="Source Sans Pro"/>
                <w:sz w:val="20"/>
                <w:szCs w:val="20"/>
              </w:rPr>
              <w:t>mental</w:t>
            </w:r>
          </w:p>
        </w:tc>
        <w:tc>
          <w:tcPr>
            <w:tcW w:w="3969" w:type="dxa"/>
          </w:tcPr>
          <w:p w14:paraId="09DCB0DB" w14:textId="790C8AF6" w:rsidR="00C67598" w:rsidRPr="00EF62CC" w:rsidRDefault="00C67598" w:rsidP="00123ACE">
            <w:pPr>
              <w:pStyle w:val="KeinLeerraum"/>
              <w:keepNext/>
              <w:numPr>
                <w:ilvl w:val="0"/>
                <w:numId w:val="20"/>
              </w:numPr>
              <w:ind w:left="175" w:hanging="168"/>
              <w:rPr>
                <w:rFonts w:ascii="Source Sans Pro" w:hAnsi="Source Sans Pro"/>
                <w:sz w:val="20"/>
                <w:szCs w:val="20"/>
              </w:rPr>
            </w:pPr>
            <w:r w:rsidRPr="00EF62CC">
              <w:rPr>
                <w:rFonts w:ascii="Source Sans Pro" w:hAnsi="Source Sans Pro"/>
                <w:sz w:val="20"/>
                <w:szCs w:val="20"/>
              </w:rPr>
              <w:t xml:space="preserve">Unpredictable weather occurrences e.g. regular cloud coverage, mini-grids being </w:t>
            </w:r>
            <w:proofErr w:type="spellStart"/>
            <w:r w:rsidRPr="00EF62CC">
              <w:rPr>
                <w:rFonts w:ascii="Source Sans Pro" w:hAnsi="Source Sans Pro"/>
                <w:sz w:val="20"/>
                <w:szCs w:val="20"/>
              </w:rPr>
              <w:t>unaccessible</w:t>
            </w:r>
            <w:proofErr w:type="spellEnd"/>
            <w:r w:rsidRPr="00EF62CC">
              <w:rPr>
                <w:rFonts w:ascii="Source Sans Pro" w:hAnsi="Source Sans Pro"/>
                <w:sz w:val="20"/>
                <w:szCs w:val="20"/>
              </w:rPr>
              <w:t xml:space="preserve"> due to roads cut-off due to floods, reduced rainfall that can affect water flows, land and watershed degradation due to erosion and population pressures</w:t>
            </w:r>
          </w:p>
        </w:tc>
        <w:tc>
          <w:tcPr>
            <w:tcW w:w="3969" w:type="dxa"/>
          </w:tcPr>
          <w:p w14:paraId="727984EB" w14:textId="77777777" w:rsidR="00C67598" w:rsidRPr="00EF62CC" w:rsidRDefault="00C67598" w:rsidP="001E0EF1">
            <w:pPr>
              <w:pStyle w:val="KeinLeerraum"/>
              <w:keepNext/>
              <w:numPr>
                <w:ilvl w:val="0"/>
                <w:numId w:val="20"/>
              </w:numPr>
              <w:ind w:left="190" w:hanging="233"/>
              <w:rPr>
                <w:rFonts w:ascii="Source Sans Pro" w:hAnsi="Source Sans Pro"/>
                <w:sz w:val="20"/>
                <w:szCs w:val="20"/>
              </w:rPr>
            </w:pPr>
            <w:r w:rsidRPr="00EF62CC">
              <w:rPr>
                <w:rFonts w:ascii="Source Sans Pro" w:hAnsi="Source Sans Pro"/>
                <w:sz w:val="20"/>
                <w:szCs w:val="20"/>
              </w:rPr>
              <w:t>Carrying out of environmental impact assessment for the project</w:t>
            </w:r>
          </w:p>
        </w:tc>
      </w:tr>
      <w:tr w:rsidR="00C67598" w:rsidRPr="001E0EF1" w14:paraId="684C47A7" w14:textId="77777777" w:rsidTr="001E0EF1">
        <w:trPr>
          <w:trHeight w:val="20"/>
          <w:jc w:val="center"/>
        </w:trPr>
        <w:tc>
          <w:tcPr>
            <w:tcW w:w="1384" w:type="dxa"/>
          </w:tcPr>
          <w:p w14:paraId="339FC6E9" w14:textId="77777777" w:rsidR="00C67598" w:rsidRPr="00EF62CC" w:rsidRDefault="00C67598" w:rsidP="00E70DC6">
            <w:pPr>
              <w:pStyle w:val="KeinLeerraum"/>
              <w:keepNext/>
              <w:rPr>
                <w:rFonts w:ascii="Source Sans Pro" w:hAnsi="Source Sans Pro"/>
                <w:sz w:val="20"/>
                <w:szCs w:val="20"/>
              </w:rPr>
            </w:pPr>
            <w:r w:rsidRPr="00EF62CC">
              <w:rPr>
                <w:rFonts w:ascii="Source Sans Pro" w:hAnsi="Source Sans Pro"/>
                <w:sz w:val="20"/>
                <w:szCs w:val="20"/>
              </w:rPr>
              <w:t>Social</w:t>
            </w:r>
          </w:p>
        </w:tc>
        <w:tc>
          <w:tcPr>
            <w:tcW w:w="3969" w:type="dxa"/>
          </w:tcPr>
          <w:p w14:paraId="139EB782" w14:textId="77777777" w:rsidR="00C67598" w:rsidRPr="00EF62CC" w:rsidRDefault="00C67598" w:rsidP="00123ACE">
            <w:pPr>
              <w:pStyle w:val="KeinLeerraum"/>
              <w:keepNext/>
              <w:numPr>
                <w:ilvl w:val="0"/>
                <w:numId w:val="21"/>
              </w:numPr>
              <w:ind w:left="175" w:hanging="168"/>
              <w:rPr>
                <w:rFonts w:ascii="Source Sans Pro" w:hAnsi="Source Sans Pro"/>
                <w:sz w:val="20"/>
                <w:szCs w:val="20"/>
              </w:rPr>
            </w:pPr>
            <w:r w:rsidRPr="00EF62CC">
              <w:rPr>
                <w:rFonts w:ascii="Source Sans Pro" w:hAnsi="Source Sans Pro"/>
                <w:sz w:val="20"/>
                <w:szCs w:val="20"/>
              </w:rPr>
              <w:t>Lack of acceptance of the mini-grid project by the community</w:t>
            </w:r>
          </w:p>
          <w:p w14:paraId="4AF2A80E" w14:textId="77777777" w:rsidR="00C67598" w:rsidRPr="00EF62CC" w:rsidRDefault="00C67598" w:rsidP="00123ACE">
            <w:pPr>
              <w:pStyle w:val="KeinLeerraum"/>
              <w:keepNext/>
              <w:numPr>
                <w:ilvl w:val="0"/>
                <w:numId w:val="21"/>
              </w:numPr>
              <w:ind w:left="175" w:hanging="168"/>
              <w:rPr>
                <w:rFonts w:ascii="Source Sans Pro" w:hAnsi="Source Sans Pro"/>
                <w:sz w:val="20"/>
                <w:szCs w:val="20"/>
              </w:rPr>
            </w:pPr>
            <w:r w:rsidRPr="00EF62CC">
              <w:rPr>
                <w:rFonts w:ascii="Source Sans Pro" w:hAnsi="Source Sans Pro"/>
                <w:sz w:val="20"/>
                <w:szCs w:val="20"/>
              </w:rPr>
              <w:t>Theft and vandalism</w:t>
            </w:r>
          </w:p>
        </w:tc>
        <w:tc>
          <w:tcPr>
            <w:tcW w:w="3969" w:type="dxa"/>
          </w:tcPr>
          <w:p w14:paraId="5A25F2E8" w14:textId="77777777" w:rsidR="00C67598" w:rsidRPr="00EF62CC" w:rsidRDefault="00C67598" w:rsidP="001E0EF1">
            <w:pPr>
              <w:pStyle w:val="KeinLeerraum"/>
              <w:keepNext/>
              <w:numPr>
                <w:ilvl w:val="0"/>
                <w:numId w:val="21"/>
              </w:numPr>
              <w:ind w:left="190" w:hanging="233"/>
              <w:rPr>
                <w:rFonts w:ascii="Source Sans Pro" w:hAnsi="Source Sans Pro"/>
                <w:sz w:val="20"/>
                <w:szCs w:val="20"/>
              </w:rPr>
            </w:pPr>
            <w:r w:rsidRPr="00EF62CC">
              <w:rPr>
                <w:rFonts w:ascii="Source Sans Pro" w:hAnsi="Source Sans Pro"/>
                <w:sz w:val="20"/>
                <w:szCs w:val="20"/>
              </w:rPr>
              <w:t>Building trust with the community and engaging with them throughout the project</w:t>
            </w:r>
          </w:p>
          <w:p w14:paraId="7CE4959B" w14:textId="77777777" w:rsidR="00C67598" w:rsidRPr="00EF62CC" w:rsidRDefault="00C67598" w:rsidP="001E0EF1">
            <w:pPr>
              <w:pStyle w:val="KeinLeerraum"/>
              <w:keepNext/>
              <w:numPr>
                <w:ilvl w:val="0"/>
                <w:numId w:val="21"/>
              </w:numPr>
              <w:ind w:left="190" w:hanging="233"/>
              <w:rPr>
                <w:rFonts w:ascii="Source Sans Pro" w:hAnsi="Source Sans Pro"/>
                <w:sz w:val="20"/>
                <w:szCs w:val="20"/>
              </w:rPr>
            </w:pPr>
            <w:r w:rsidRPr="00EF62CC">
              <w:rPr>
                <w:rFonts w:ascii="Source Sans Pro" w:hAnsi="Source Sans Pro"/>
                <w:sz w:val="20"/>
                <w:szCs w:val="20"/>
              </w:rPr>
              <w:t>Creating a sense of ownership within the community</w:t>
            </w:r>
          </w:p>
        </w:tc>
      </w:tr>
    </w:tbl>
    <w:p w14:paraId="2FD7EF60" w14:textId="787EEAA1" w:rsidR="00E70DC6" w:rsidRPr="00EF62CC" w:rsidRDefault="00E70DC6" w:rsidP="00E70DC6">
      <w:pPr>
        <w:spacing w:after="0"/>
        <w:rPr>
          <w:lang w:val="en-GB"/>
        </w:rPr>
      </w:pPr>
    </w:p>
    <w:p w14:paraId="3915585A" w14:textId="68DAE033" w:rsidR="00B520A9" w:rsidRPr="00EF62CC" w:rsidRDefault="00B520A9" w:rsidP="00DE6655">
      <w:pPr>
        <w:pStyle w:val="berschrift1"/>
        <w:rPr>
          <w:lang w:val="en-GB"/>
        </w:rPr>
      </w:pPr>
      <w:bookmarkStart w:id="16" w:name="_Toc523405077"/>
      <w:r w:rsidRPr="00EF62CC">
        <w:rPr>
          <w:lang w:val="en-GB"/>
        </w:rPr>
        <w:t>Electrification Status and Plans</w:t>
      </w:r>
      <w:bookmarkEnd w:id="16"/>
      <w:r w:rsidRPr="00EF62CC">
        <w:rPr>
          <w:lang w:val="en-GB"/>
        </w:rPr>
        <w:t xml:space="preserve"> </w:t>
      </w:r>
    </w:p>
    <w:p w14:paraId="28A98DA1" w14:textId="22D9BE00" w:rsidR="00E70DC6" w:rsidRPr="00EF62CC" w:rsidRDefault="007D356A" w:rsidP="00DA277C">
      <w:pPr>
        <w:pStyle w:val="KeinLeerraum"/>
        <w:spacing w:after="240" w:line="288" w:lineRule="auto"/>
        <w:jc w:val="both"/>
        <w:rPr>
          <w:rFonts w:ascii="Source Sans Pro" w:hAnsi="Source Sans Pro" w:cs="Arial"/>
          <w:lang w:eastAsia="en-GB"/>
        </w:rPr>
      </w:pPr>
      <w:r w:rsidRPr="00EF62CC">
        <w:rPr>
          <w:rFonts w:ascii="Source Sans Pro" w:hAnsi="Source Sans Pro" w:cs="Arial"/>
          <w:lang w:eastAsia="en-GB"/>
        </w:rPr>
        <w:t>Lesotho’s institutions most relevant to rural electrification and the development of mini-grids are</w:t>
      </w:r>
      <w:r w:rsidR="00E70DC6" w:rsidRPr="00EF62CC">
        <w:rPr>
          <w:rFonts w:ascii="Source Sans Pro" w:hAnsi="Source Sans Pro" w:cs="Arial"/>
          <w:lang w:eastAsia="en-GB"/>
        </w:rPr>
        <w:t xml:space="preserve"> </w:t>
      </w:r>
      <w:r w:rsidR="000746C8" w:rsidRPr="00EF62CC">
        <w:rPr>
          <w:rFonts w:ascii="Source Sans Pro" w:hAnsi="Source Sans Pro" w:cs="Arial"/>
          <w:lang w:eastAsia="en-GB"/>
        </w:rPr>
        <w:t xml:space="preserve">described </w:t>
      </w:r>
      <w:r w:rsidR="00E70DC6" w:rsidRPr="00EF62CC">
        <w:rPr>
          <w:rFonts w:ascii="Source Sans Pro" w:hAnsi="Source Sans Pro" w:cs="Arial"/>
          <w:lang w:eastAsia="en-GB"/>
        </w:rPr>
        <w:t xml:space="preserve">in the following. </w:t>
      </w:r>
      <w:proofErr w:type="gramStart"/>
      <w:r w:rsidR="00E70DC6" w:rsidRPr="00EF62CC">
        <w:rPr>
          <w:rFonts w:ascii="Source Sans Pro" w:hAnsi="Source Sans Pro" w:cs="Arial"/>
          <w:lang w:eastAsia="en-GB"/>
        </w:rPr>
        <w:t>More or less they</w:t>
      </w:r>
      <w:proofErr w:type="gramEnd"/>
      <w:r w:rsidR="00E70DC6" w:rsidRPr="00EF62CC">
        <w:rPr>
          <w:rFonts w:ascii="Source Sans Pro" w:hAnsi="Source Sans Pro" w:cs="Arial"/>
          <w:lang w:eastAsia="en-GB"/>
        </w:rPr>
        <w:t xml:space="preserve"> are also relevant for establishing energy centres </w:t>
      </w:r>
      <w:r w:rsidR="00E70DC6" w:rsidRPr="00EF62CC">
        <w:rPr>
          <w:rFonts w:ascii="Source Sans Pro" w:hAnsi="Source Sans Pro" w:cs="Arial"/>
          <w:lang w:eastAsia="en-GB"/>
        </w:rPr>
        <w:lastRenderedPageBreak/>
        <w:t xml:space="preserve">however the establishment of energy centres has </w:t>
      </w:r>
      <w:r w:rsidR="001210AB" w:rsidRPr="00EF62CC">
        <w:rPr>
          <w:rFonts w:ascii="Source Sans Pro" w:hAnsi="Source Sans Pro" w:cs="Arial"/>
          <w:lang w:eastAsia="en-GB"/>
        </w:rPr>
        <w:t>fewer</w:t>
      </w:r>
      <w:r w:rsidR="00E70DC6" w:rsidRPr="00EF62CC">
        <w:rPr>
          <w:rFonts w:ascii="Source Sans Pro" w:hAnsi="Source Sans Pro" w:cs="Arial"/>
          <w:lang w:eastAsia="en-GB"/>
        </w:rPr>
        <w:t xml:space="preserve"> formal requirements than the establishment of mini-grids. </w:t>
      </w:r>
    </w:p>
    <w:p w14:paraId="1F01DA75" w14:textId="3D19FA71" w:rsidR="00C752E1" w:rsidRPr="00EF62CC" w:rsidRDefault="00B520A9" w:rsidP="00DA277C">
      <w:pPr>
        <w:pStyle w:val="KeinLeerraum"/>
        <w:spacing w:after="240" w:line="288" w:lineRule="auto"/>
        <w:jc w:val="both"/>
        <w:rPr>
          <w:rFonts w:ascii="Source Sans Pro" w:hAnsi="Source Sans Pro"/>
          <w:lang w:eastAsia="en-GB"/>
        </w:rPr>
      </w:pPr>
      <w:r w:rsidRPr="00EF62CC">
        <w:rPr>
          <w:rFonts w:ascii="Source Sans Pro" w:hAnsi="Source Sans Pro"/>
        </w:rPr>
        <w:t xml:space="preserve">The </w:t>
      </w:r>
      <w:r w:rsidRPr="00EF62CC">
        <w:rPr>
          <w:rFonts w:ascii="Source Sans Pro" w:hAnsi="Source Sans Pro"/>
          <w:b/>
        </w:rPr>
        <w:t>Ministry of Energy and Meteorology</w:t>
      </w:r>
      <w:r w:rsidRPr="00EF62CC">
        <w:rPr>
          <w:rFonts w:ascii="Source Sans Pro" w:hAnsi="Source Sans Pro"/>
        </w:rPr>
        <w:t xml:space="preserve"> (MEM) </w:t>
      </w:r>
      <w:r w:rsidR="00C752E1" w:rsidRPr="00EF62CC">
        <w:rPr>
          <w:rFonts w:ascii="Source Sans Pro" w:hAnsi="Source Sans Pro"/>
        </w:rPr>
        <w:t xml:space="preserve">is responsible for formulation and articulation of energy policies to create an enabling environment for efficient operation and growth of the sector. </w:t>
      </w:r>
      <w:r w:rsidR="00C752E1" w:rsidRPr="00EF62CC">
        <w:rPr>
          <w:rFonts w:ascii="Source Sans Pro" w:hAnsi="Source Sans Pro"/>
          <w:lang w:eastAsia="en-GB"/>
        </w:rPr>
        <w:t>In the field of mini-grids, the ministry is responsible for the definition of a clear strategy for development to guide the bodies in charge of implementing rural electrification projects and the regulator.</w:t>
      </w:r>
    </w:p>
    <w:p w14:paraId="02EB4E77" w14:textId="5B898DFD" w:rsidR="00B520A9" w:rsidRPr="00EF62CC" w:rsidRDefault="00B520A9" w:rsidP="00AC259B">
      <w:pPr>
        <w:rPr>
          <w:szCs w:val="22"/>
          <w:lang w:val="en-GB"/>
        </w:rPr>
      </w:pPr>
      <w:r w:rsidRPr="00EF62CC">
        <w:rPr>
          <w:szCs w:val="22"/>
          <w:lang w:val="en-GB"/>
        </w:rPr>
        <w:t xml:space="preserve">The </w:t>
      </w:r>
      <w:r w:rsidRPr="00EF62CC">
        <w:rPr>
          <w:b/>
          <w:szCs w:val="22"/>
          <w:lang w:val="en-GB"/>
        </w:rPr>
        <w:t>Department of Energy</w:t>
      </w:r>
      <w:r w:rsidRPr="00EF62CC">
        <w:rPr>
          <w:szCs w:val="22"/>
          <w:lang w:val="en-GB"/>
        </w:rPr>
        <w:t xml:space="preserve"> (DoE), part of MEM, is responsible for coordinating, monitoring, and evaluating programmes and activities in the energy sector. The DoE has three divisions: conventional energy, renewable energy, and planning. Each division is responsible for collecting data on sector activities and supporting coordination among stakeholders relevant to their focus area. </w:t>
      </w:r>
    </w:p>
    <w:p w14:paraId="182DCF93" w14:textId="77777777" w:rsidR="00B520A9" w:rsidRPr="00EF62CC" w:rsidRDefault="00B520A9" w:rsidP="00B520A9">
      <w:pPr>
        <w:rPr>
          <w:szCs w:val="22"/>
          <w:lang w:val="en-GB"/>
        </w:rPr>
      </w:pPr>
      <w:r w:rsidRPr="00EF62CC">
        <w:rPr>
          <w:szCs w:val="22"/>
          <w:lang w:val="en-GB"/>
        </w:rPr>
        <w:t xml:space="preserve">The state-owned </w:t>
      </w:r>
      <w:r w:rsidRPr="00EF62CC">
        <w:rPr>
          <w:b/>
          <w:szCs w:val="22"/>
          <w:lang w:val="en-GB"/>
        </w:rPr>
        <w:t>Lesotho Electricity Company</w:t>
      </w:r>
      <w:r w:rsidRPr="00EF62CC">
        <w:rPr>
          <w:szCs w:val="22"/>
          <w:lang w:val="en-GB"/>
        </w:rPr>
        <w:t xml:space="preserve"> (LEC) is Lesotho’s monopoly electricity transmission, distribution, and bulk electricity Supply Company. LEC imports electricity from South Africa’s state-owned electricity company, ESKOM, and can import and export electricity via the Southern African Power Pool. While LEC does own, and currently operate two small hydropower plants (a 2 MW plant near </w:t>
      </w:r>
      <w:proofErr w:type="spellStart"/>
      <w:r w:rsidRPr="00EF62CC">
        <w:rPr>
          <w:szCs w:val="22"/>
          <w:lang w:val="en-GB"/>
        </w:rPr>
        <w:t>Mantšonyane</w:t>
      </w:r>
      <w:proofErr w:type="spellEnd"/>
      <w:r w:rsidRPr="00EF62CC">
        <w:rPr>
          <w:szCs w:val="22"/>
          <w:lang w:val="en-GB"/>
        </w:rPr>
        <w:t xml:space="preserve">, with an estimated energy production of 6.60 GWh/year connected to the national grid, and a 180 kW hydro / 120 kVA diesel isolated grids mini-grid in </w:t>
      </w:r>
      <w:proofErr w:type="spellStart"/>
      <w:r w:rsidRPr="00EF62CC">
        <w:rPr>
          <w:szCs w:val="22"/>
          <w:lang w:val="en-GB"/>
        </w:rPr>
        <w:t>Semonkong</w:t>
      </w:r>
      <w:proofErr w:type="spellEnd"/>
      <w:r w:rsidRPr="00EF62CC">
        <w:rPr>
          <w:szCs w:val="22"/>
          <w:lang w:val="en-GB"/>
        </w:rPr>
        <w:t xml:space="preserve">) attached to its distribution network, the only significant domestic generation comes from the </w:t>
      </w:r>
      <w:proofErr w:type="spellStart"/>
      <w:r w:rsidRPr="00EF62CC">
        <w:rPr>
          <w:szCs w:val="22"/>
          <w:lang w:val="en-GB"/>
        </w:rPr>
        <w:t>Muela</w:t>
      </w:r>
      <w:proofErr w:type="spellEnd"/>
      <w:r w:rsidRPr="00EF62CC">
        <w:rPr>
          <w:szCs w:val="22"/>
          <w:lang w:val="en-GB"/>
        </w:rPr>
        <w:t xml:space="preserve"> Hydropower Plant (MHP) operated by the </w:t>
      </w:r>
      <w:r w:rsidRPr="00EF62CC">
        <w:rPr>
          <w:b/>
          <w:szCs w:val="22"/>
          <w:lang w:val="en-GB"/>
        </w:rPr>
        <w:t>Lesotho Highlands Development Authority</w:t>
      </w:r>
      <w:r w:rsidRPr="00EF62CC">
        <w:rPr>
          <w:szCs w:val="22"/>
          <w:lang w:val="en-GB"/>
        </w:rPr>
        <w:t xml:space="preserve"> (LHDA). The LHDA is responsible for the implementation, operation, and maintenance of Lesotho’s portion of the Lesotho Highlands Water Project (LHWP), a water (jointly with South Africa) and hydropower generation (Lesotho only) project.</w:t>
      </w:r>
    </w:p>
    <w:p w14:paraId="3080F18E" w14:textId="466FBB16" w:rsidR="00B520A9" w:rsidRPr="00EF62CC" w:rsidRDefault="00B520A9" w:rsidP="00DA277C">
      <w:pPr>
        <w:pStyle w:val="KeinLeerraum"/>
        <w:spacing w:after="240" w:line="288" w:lineRule="auto"/>
        <w:jc w:val="both"/>
      </w:pPr>
      <w:r w:rsidRPr="00EF62CC">
        <w:rPr>
          <w:rFonts w:ascii="Source Sans Pro" w:hAnsi="Source Sans Pro"/>
          <w:b/>
        </w:rPr>
        <w:t>Lesotho Electricity and Water Authority</w:t>
      </w:r>
      <w:r w:rsidRPr="00EF62CC">
        <w:rPr>
          <w:rFonts w:ascii="Source Sans Pro" w:hAnsi="Source Sans Pro"/>
        </w:rPr>
        <w:t xml:space="preserve"> (LEWA) is the economic regulator for the energy sector, created in the year 2002. Its mandate was expanded in 2011 to regulate the water sector. LEWA is responsible for issuing licenses for energy supply activities; setting tariffs for generation (including feed-in tariffs), transmission, distribution, and supply; regulating the quality of supply; and resolving disputes. LEWA also monitors the single buyer of renewable electricity (LEC) and manages the </w:t>
      </w:r>
      <w:r w:rsidR="005A174E" w:rsidRPr="00EF62CC">
        <w:rPr>
          <w:rFonts w:ascii="Source Sans Pro" w:hAnsi="Source Sans Pro"/>
        </w:rPr>
        <w:t>Universal Access Fund (</w:t>
      </w:r>
      <w:r w:rsidRPr="00EF62CC">
        <w:rPr>
          <w:rFonts w:ascii="Source Sans Pro" w:hAnsi="Source Sans Pro"/>
        </w:rPr>
        <w:t>UAF</w:t>
      </w:r>
      <w:r w:rsidR="005A174E" w:rsidRPr="00EF62CC">
        <w:rPr>
          <w:rFonts w:ascii="Source Sans Pro" w:hAnsi="Source Sans Pro"/>
        </w:rPr>
        <w:t>)</w:t>
      </w:r>
      <w:r w:rsidRPr="00EF62CC">
        <w:rPr>
          <w:rFonts w:ascii="Source Sans Pro" w:hAnsi="Source Sans Pro"/>
        </w:rPr>
        <w:t>. Additionally, LEWA is responsible for some elements of electricity sector policy development such as promoting electricity access and ensuring security of electricity supply in Lesotho.</w:t>
      </w:r>
      <w:r w:rsidR="00310B51" w:rsidRPr="00EF62CC">
        <w:rPr>
          <w:rFonts w:ascii="Source Sans Pro" w:hAnsi="Source Sans Pro"/>
        </w:rPr>
        <w:t xml:space="preserve"> The functions of the LEWA which are relevant to this study are the technical and economic regulation of generation, transmission, distribution, supply and use of electrical energy. This includes the licensing of power undertaking companies and the negotiation of tariffs.</w:t>
      </w:r>
    </w:p>
    <w:p w14:paraId="5DBF9313" w14:textId="52CA8F4F" w:rsidR="00B520A9" w:rsidRPr="00EF62CC" w:rsidRDefault="00B520A9" w:rsidP="00B520A9">
      <w:pPr>
        <w:rPr>
          <w:szCs w:val="22"/>
          <w:lang w:val="en-GB"/>
        </w:rPr>
      </w:pPr>
      <w:r w:rsidRPr="00EF62CC">
        <w:rPr>
          <w:szCs w:val="22"/>
          <w:lang w:val="en-GB"/>
        </w:rPr>
        <w:t xml:space="preserve">Rural electrification efforts involve a mix of sector institutions. LEC is responsible for rural electrification projects within its service territory (within 3.5 km from the existing distribution network). The </w:t>
      </w:r>
      <w:r w:rsidRPr="00EF62CC">
        <w:rPr>
          <w:b/>
          <w:szCs w:val="22"/>
          <w:lang w:val="en-GB"/>
        </w:rPr>
        <w:t>Rural Electrification Unit</w:t>
      </w:r>
      <w:r w:rsidRPr="00EF62CC">
        <w:rPr>
          <w:szCs w:val="22"/>
          <w:lang w:val="en-GB"/>
        </w:rPr>
        <w:t xml:space="preserve"> (REU), established in 2004</w:t>
      </w:r>
      <w:r w:rsidR="005C2D4A" w:rsidRPr="00EF62CC">
        <w:rPr>
          <w:szCs w:val="22"/>
          <w:lang w:val="en-GB"/>
        </w:rPr>
        <w:t xml:space="preserve"> explicitly to “promote and facilitate improved access to modern energy services in rural areas”,</w:t>
      </w:r>
      <w:r w:rsidRPr="00EF62CC">
        <w:rPr>
          <w:szCs w:val="22"/>
          <w:lang w:val="en-GB"/>
        </w:rPr>
        <w:t xml:space="preserve"> is a project implementation unit under the DoE</w:t>
      </w:r>
      <w:r w:rsidR="005C2D4A" w:rsidRPr="00EF62CC">
        <w:rPr>
          <w:szCs w:val="22"/>
          <w:lang w:val="en-GB"/>
        </w:rPr>
        <w:t xml:space="preserve">. It </w:t>
      </w:r>
      <w:r w:rsidRPr="00EF62CC">
        <w:rPr>
          <w:szCs w:val="22"/>
          <w:lang w:val="en-GB"/>
        </w:rPr>
        <w:t xml:space="preserve">coordinates and manages the implementation of off-grid and rural </w:t>
      </w:r>
      <w:r w:rsidRPr="00EF62CC">
        <w:rPr>
          <w:szCs w:val="22"/>
          <w:lang w:val="en-GB"/>
        </w:rPr>
        <w:lastRenderedPageBreak/>
        <w:t xml:space="preserve">electrification projects outside the LEC service </w:t>
      </w:r>
      <w:r w:rsidR="005C2D4A" w:rsidRPr="00EF62CC">
        <w:rPr>
          <w:szCs w:val="22"/>
          <w:lang w:val="en-GB"/>
        </w:rPr>
        <w:t>territory</w:t>
      </w:r>
      <w:r w:rsidRPr="00EF62CC">
        <w:rPr>
          <w:szCs w:val="22"/>
          <w:lang w:val="en-GB"/>
        </w:rPr>
        <w:t xml:space="preserve">. REU projects are funded through a Universal Access Fund that is </w:t>
      </w:r>
      <w:r w:rsidR="005C2D4A" w:rsidRPr="00EF62CC">
        <w:rPr>
          <w:szCs w:val="22"/>
          <w:lang w:val="en-GB"/>
        </w:rPr>
        <w:t xml:space="preserve">currently </w:t>
      </w:r>
      <w:r w:rsidRPr="00EF62CC">
        <w:rPr>
          <w:szCs w:val="22"/>
          <w:lang w:val="en-GB"/>
        </w:rPr>
        <w:t xml:space="preserve">managed by LEWA. REU also has the responsibility for implementing off-grid rural electrification through solar some systems, like in the case of the UNDP-GEF project entitled “Lesotho Renewable Energy Based Rural Electrification” (LREBRE). </w:t>
      </w:r>
      <w:r w:rsidR="00CE3111" w:rsidRPr="00EF62CC">
        <w:rPr>
          <w:szCs w:val="22"/>
          <w:lang w:val="en-GB"/>
        </w:rPr>
        <w:fldChar w:fldCharType="begin"/>
      </w:r>
      <w:r w:rsidR="00CE3111" w:rsidRPr="00EF62CC">
        <w:rPr>
          <w:szCs w:val="22"/>
          <w:lang w:val="en-GB"/>
        </w:rPr>
        <w:instrText xml:space="preserve"> REF _Ref523213386 \h </w:instrText>
      </w:r>
      <w:r w:rsidR="00CE3111" w:rsidRPr="00EF62CC">
        <w:rPr>
          <w:szCs w:val="22"/>
          <w:lang w:val="en-GB"/>
        </w:rPr>
      </w:r>
      <w:r w:rsidR="00CE3111" w:rsidRPr="00EF62CC">
        <w:rPr>
          <w:szCs w:val="22"/>
          <w:lang w:val="en-GB"/>
        </w:rPr>
        <w:fldChar w:fldCharType="separate"/>
      </w:r>
      <w:r w:rsidR="00606009" w:rsidRPr="00EF62CC">
        <w:rPr>
          <w:lang w:val="en-GB"/>
        </w:rPr>
        <w:t xml:space="preserve">Figure </w:t>
      </w:r>
      <w:r w:rsidR="00606009" w:rsidRPr="00EF62CC">
        <w:rPr>
          <w:noProof/>
          <w:lang w:val="en-GB"/>
        </w:rPr>
        <w:t>1</w:t>
      </w:r>
      <w:r w:rsidR="00CE3111" w:rsidRPr="00EF62CC">
        <w:rPr>
          <w:szCs w:val="22"/>
          <w:lang w:val="en-GB"/>
        </w:rPr>
        <w:fldChar w:fldCharType="end"/>
      </w:r>
      <w:r w:rsidRPr="00EF62CC">
        <w:rPr>
          <w:szCs w:val="22"/>
          <w:lang w:val="en-GB"/>
        </w:rPr>
        <w:t xml:space="preserve"> shows the responsibilities and relationships between the most important institutions in Lesotho’s energy sector, as of the Government’s recent organizational restructuring. </w:t>
      </w:r>
    </w:p>
    <w:p w14:paraId="48EAE779" w14:textId="77AB1A5C" w:rsidR="00CE3111" w:rsidRPr="00EF62CC" w:rsidRDefault="00B520A9" w:rsidP="00CE3111">
      <w:pPr>
        <w:pStyle w:val="TableText"/>
        <w:keepNext/>
        <w:jc w:val="center"/>
        <w:rPr>
          <w:lang w:val="en-GB"/>
        </w:rPr>
      </w:pPr>
      <w:r w:rsidRPr="00EF62CC">
        <w:rPr>
          <w:noProof/>
          <w:lang w:val="en-GB" w:eastAsia="en-GB"/>
        </w:rPr>
        <w:drawing>
          <wp:inline distT="0" distB="0" distL="0" distR="0" wp14:anchorId="6D33F6EF" wp14:editId="25801132">
            <wp:extent cx="4508500" cy="2743235"/>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20678" cy="2750645"/>
                    </a:xfrm>
                    <a:prstGeom prst="rect">
                      <a:avLst/>
                    </a:prstGeom>
                    <a:noFill/>
                    <a:ln>
                      <a:noFill/>
                    </a:ln>
                  </pic:spPr>
                </pic:pic>
              </a:graphicData>
            </a:graphic>
          </wp:inline>
        </w:drawing>
      </w:r>
    </w:p>
    <w:p w14:paraId="197A2C7A" w14:textId="00D9EE02" w:rsidR="00B520A9" w:rsidRPr="00EF62CC" w:rsidRDefault="00CE3111" w:rsidP="00CE3111">
      <w:pPr>
        <w:pStyle w:val="Beschriftung"/>
        <w:jc w:val="left"/>
      </w:pPr>
      <w:bookmarkStart w:id="17" w:name="_Ref523213386"/>
      <w:bookmarkStart w:id="18" w:name="_Toc523404635"/>
      <w:r w:rsidRPr="00EF62CC">
        <w:t xml:space="preserve">Figure </w:t>
      </w:r>
      <w:r w:rsidRPr="00EF62CC">
        <w:fldChar w:fldCharType="begin"/>
      </w:r>
      <w:r w:rsidRPr="00EF62CC">
        <w:instrText xml:space="preserve"> SEQ Figure \* ARABIC </w:instrText>
      </w:r>
      <w:r w:rsidRPr="00EF62CC">
        <w:fldChar w:fldCharType="separate"/>
      </w:r>
      <w:r w:rsidR="00606009" w:rsidRPr="00EF62CC">
        <w:rPr>
          <w:noProof/>
        </w:rPr>
        <w:t>1</w:t>
      </w:r>
      <w:r w:rsidRPr="00EF62CC">
        <w:fldChar w:fldCharType="end"/>
      </w:r>
      <w:bookmarkEnd w:id="17"/>
      <w:r w:rsidRPr="00EF62CC">
        <w:t>: Power sector institutions in Lesotho</w:t>
      </w:r>
      <w:bookmarkEnd w:id="18"/>
    </w:p>
    <w:p w14:paraId="215714F5" w14:textId="62060F14" w:rsidR="00206014" w:rsidRPr="00EF62CC" w:rsidRDefault="00206014" w:rsidP="00DE6655">
      <w:pPr>
        <w:pStyle w:val="berschrift2"/>
        <w:rPr>
          <w:lang w:val="en-GB"/>
        </w:rPr>
      </w:pPr>
      <w:bookmarkStart w:id="19" w:name="_Toc523405078"/>
      <w:r w:rsidRPr="00EF62CC">
        <w:rPr>
          <w:lang w:val="en-GB"/>
        </w:rPr>
        <w:t>Permits and L</w:t>
      </w:r>
      <w:r w:rsidR="00A23053">
        <w:rPr>
          <w:lang w:val="en-GB"/>
        </w:rPr>
        <w:t>i</w:t>
      </w:r>
      <w:r w:rsidRPr="00EF62CC">
        <w:rPr>
          <w:lang w:val="en-GB"/>
        </w:rPr>
        <w:t>censes</w:t>
      </w:r>
      <w:bookmarkEnd w:id="19"/>
    </w:p>
    <w:p w14:paraId="24CBCB8E" w14:textId="77777777" w:rsidR="00206014" w:rsidRPr="00EF62CC" w:rsidRDefault="00206014" w:rsidP="00206014">
      <w:pPr>
        <w:pStyle w:val="KeinLeerraum"/>
        <w:spacing w:after="240" w:line="288" w:lineRule="auto"/>
        <w:jc w:val="both"/>
        <w:rPr>
          <w:rFonts w:ascii="Source Sans Pro" w:hAnsi="Source Sans Pro"/>
        </w:rPr>
      </w:pPr>
      <w:r w:rsidRPr="00EF62CC">
        <w:rPr>
          <w:rFonts w:ascii="Source Sans Pro" w:hAnsi="Source Sans Pro"/>
        </w:rPr>
        <w:t>Activities of generation, distribution and retail of electricity require a permit or licence from LEWA, however, it is important to highlight that to date there are no licensing and permitting procedures specific to mini-grid development and that there is no precedent in Lesotho of licenced private mini-grids. Section 3(1) Lesotho Electricity Authority (Application 1083 for Licences) Rules, 2012 provides that “a person who wishes to conduct a business of generating, transmitting, distributing, supplying or importing and exporting electricity shall make an application for a licence to the Authority. Section 5(1) states that “the authority may exempt person who generates electricity which does not exceed two megawatts from being licensed. Lesotho’s 2015 Energy Policy Statement 1 Strategy (k) states that Government will “develop standards, codes of practice and specifications for mini and off-grid solutions. Furthermore, Policy Statement 5 Strategy (c) states that Government will “develop power purchase agreement (PPA) framework that will allow the private sector to participate as Independent Power Producers (IPPs) in mini or micro</w:t>
      </w:r>
      <w:r w:rsidRPr="00EF62CC" w:rsidDel="00ED5B8B">
        <w:rPr>
          <w:rFonts w:ascii="Source Sans Pro" w:hAnsi="Source Sans Pro"/>
        </w:rPr>
        <w:t xml:space="preserve"> </w:t>
      </w:r>
      <w:r w:rsidRPr="00EF62CC">
        <w:rPr>
          <w:rFonts w:ascii="Source Sans Pro" w:hAnsi="Source Sans Pro"/>
        </w:rPr>
        <w:t xml:space="preserve">hydro, wind, solar and biomass power generation”. </w:t>
      </w:r>
    </w:p>
    <w:p w14:paraId="394CC42D" w14:textId="77777777" w:rsidR="00206014" w:rsidRPr="00EF62CC" w:rsidRDefault="00206014" w:rsidP="00206014">
      <w:pPr>
        <w:pStyle w:val="KeinLeerraum"/>
        <w:spacing w:after="240" w:line="288" w:lineRule="auto"/>
        <w:jc w:val="both"/>
        <w:rPr>
          <w:rFonts w:ascii="Source Sans Pro" w:hAnsi="Source Sans Pro" w:cs="Book Antiqua"/>
        </w:rPr>
      </w:pPr>
      <w:r w:rsidRPr="00EF62CC">
        <w:rPr>
          <w:rFonts w:ascii="Source Sans Pro" w:hAnsi="Source Sans Pro"/>
        </w:rPr>
        <w:t xml:space="preserve">The existing licensing procedures for RE generation are related to the PPA and </w:t>
      </w:r>
      <w:proofErr w:type="spellStart"/>
      <w:r w:rsidRPr="00EF62CC">
        <w:rPr>
          <w:rFonts w:ascii="Source Sans Pro" w:hAnsi="Source Sans Pro"/>
        </w:rPr>
        <w:t>FiT</w:t>
      </w:r>
      <w:proofErr w:type="spellEnd"/>
      <w:r w:rsidRPr="00EF62CC">
        <w:rPr>
          <w:rFonts w:ascii="Source Sans Pro" w:hAnsi="Source Sans Pro"/>
        </w:rPr>
        <w:t xml:space="preserve"> framework and the existing licensing procedures for distribution and retail are for utilities.</w:t>
      </w:r>
      <w:r w:rsidRPr="00EF62CC">
        <w:rPr>
          <w:rFonts w:ascii="Source Sans Pro" w:hAnsi="Source Sans Pro" w:cs="Arial"/>
          <w:lang w:eastAsia="en-GB"/>
        </w:rPr>
        <w:t xml:space="preserve"> According to the </w:t>
      </w:r>
      <w:r w:rsidRPr="00EF62CC">
        <w:rPr>
          <w:rFonts w:ascii="Source Sans Pro" w:hAnsi="Source Sans Pro"/>
        </w:rPr>
        <w:t xml:space="preserve">existing framework, a person who generates electricity which does not exceed two megawatts is exempted from generation licence. </w:t>
      </w:r>
      <w:r w:rsidRPr="00EF62CC">
        <w:rPr>
          <w:rFonts w:ascii="Source Sans Pro" w:hAnsi="Source Sans Pro" w:cs="Calibri"/>
        </w:rPr>
        <w:t xml:space="preserve">Although a formal RE regulatory framework has not been adopted, in 2015, LEWA developed a draft Regulatory Framework for the Development of Renewable Energy Resources in Lesotho (“RE regulatory framework”) for expanding the use of </w:t>
      </w:r>
      <w:r w:rsidRPr="00EF62CC">
        <w:rPr>
          <w:rFonts w:ascii="Source Sans Pro" w:hAnsi="Source Sans Pro" w:cs="Calibri"/>
        </w:rPr>
        <w:lastRenderedPageBreak/>
        <w:t xml:space="preserve">renewable energy resources. The framework specifies the procurement and regulatory approaches for both on-grid and off-grid RE. Specifically, the RE regulatory framework includes: feed-in-tariff rules; procurement guidelines; and templates for various licenses, tenders, and power purchase agreements (PPAs). The proposed regulatory framework has not been adopted by Government, but LEWA has published the PPA template to guide prospective power producers and off-takers who are interested in buying or selling electricity to the Lesotho grid. </w:t>
      </w:r>
    </w:p>
    <w:p w14:paraId="510ED806" w14:textId="77777777" w:rsidR="00206014" w:rsidRPr="00EF62CC" w:rsidRDefault="00206014" w:rsidP="00206014">
      <w:pPr>
        <w:rPr>
          <w:rFonts w:cs="Arial"/>
          <w:szCs w:val="22"/>
          <w:lang w:val="en-GB" w:eastAsia="en-GB"/>
        </w:rPr>
      </w:pPr>
      <w:r w:rsidRPr="00EF62CC">
        <w:rPr>
          <w:rFonts w:cs="Arial"/>
          <w:szCs w:val="22"/>
          <w:lang w:val="en-GB" w:eastAsia="en-GB"/>
        </w:rPr>
        <w:t xml:space="preserve">LEWA has noticed growing interest from the private sector in developing mini-grid projects (based on </w:t>
      </w:r>
      <w:proofErr w:type="gramStart"/>
      <w:r w:rsidRPr="00EF62CC">
        <w:rPr>
          <w:rFonts w:cs="Arial"/>
          <w:szCs w:val="22"/>
          <w:lang w:val="en-GB" w:eastAsia="en-GB"/>
        </w:rPr>
        <w:t>a number of</w:t>
      </w:r>
      <w:proofErr w:type="gramEnd"/>
      <w:r w:rsidRPr="00EF62CC">
        <w:rPr>
          <w:rFonts w:cs="Arial"/>
          <w:szCs w:val="22"/>
          <w:lang w:val="en-GB" w:eastAsia="en-GB"/>
        </w:rPr>
        <w:t xml:space="preserve"> enquiries from local companies). Specific licensing procedures and regulation for private mini-grids could be developed after the approval of the energy law. First movers are needed to pave the way. </w:t>
      </w:r>
    </w:p>
    <w:p w14:paraId="41824AAD" w14:textId="77777777" w:rsidR="00206014" w:rsidRPr="00EF62CC" w:rsidRDefault="00206014" w:rsidP="00206014">
      <w:pPr>
        <w:pStyle w:val="KeinLeerraum"/>
        <w:spacing w:after="240" w:line="288" w:lineRule="auto"/>
        <w:jc w:val="both"/>
        <w:rPr>
          <w:rFonts w:ascii="Source Sans Pro" w:eastAsia="Times New Roman" w:hAnsi="Source Sans Pro" w:cs="Times New Roman"/>
          <w:lang w:eastAsia="de-DE"/>
        </w:rPr>
      </w:pPr>
      <w:r w:rsidRPr="00EF62CC">
        <w:rPr>
          <w:rFonts w:ascii="Source Sans Pro" w:eastAsia="Times New Roman" w:hAnsi="Source Sans Pro" w:cs="Times New Roman"/>
          <w:lang w:eastAsia="de-DE"/>
        </w:rPr>
        <w:t xml:space="preserve">For operating energy centres, Trader’s Licences </w:t>
      </w:r>
      <w:proofErr w:type="gramStart"/>
      <w:r w:rsidRPr="00EF62CC">
        <w:rPr>
          <w:rFonts w:ascii="Source Sans Pro" w:eastAsia="Times New Roman" w:hAnsi="Source Sans Pro" w:cs="Times New Roman"/>
          <w:lang w:eastAsia="de-DE"/>
        </w:rPr>
        <w:t>similar to</w:t>
      </w:r>
      <w:proofErr w:type="gramEnd"/>
      <w:r w:rsidRPr="00EF62CC">
        <w:rPr>
          <w:rFonts w:ascii="Source Sans Pro" w:eastAsia="Times New Roman" w:hAnsi="Source Sans Pro" w:cs="Times New Roman"/>
          <w:lang w:eastAsia="de-DE"/>
        </w:rPr>
        <w:t xml:space="preserve"> the ones for operation a mini-market is required. These can be obtained from the Ministry of Trade and Industry’s one-stop-shop.</w:t>
      </w:r>
    </w:p>
    <w:p w14:paraId="70413822" w14:textId="77777777" w:rsidR="00D44C3F" w:rsidRPr="00EF62CC" w:rsidRDefault="00C65036" w:rsidP="00DE6655">
      <w:pPr>
        <w:pStyle w:val="berschrift2"/>
        <w:rPr>
          <w:lang w:val="en-GB"/>
        </w:rPr>
      </w:pPr>
      <w:bookmarkStart w:id="20" w:name="_Toc523405079"/>
      <w:r w:rsidRPr="00EF62CC">
        <w:rPr>
          <w:lang w:val="en-GB"/>
        </w:rPr>
        <w:t>Electrification status</w:t>
      </w:r>
      <w:bookmarkEnd w:id="20"/>
    </w:p>
    <w:p w14:paraId="04784D16" w14:textId="3B19698E" w:rsidR="00C65036" w:rsidRPr="00EF62CC" w:rsidRDefault="00C65036" w:rsidP="007D5C69">
      <w:pPr>
        <w:widowControl w:val="0"/>
        <w:autoSpaceDE w:val="0"/>
        <w:autoSpaceDN w:val="0"/>
        <w:adjustRightInd w:val="0"/>
        <w:rPr>
          <w:rFonts w:cs="Book Antiqua"/>
          <w:szCs w:val="22"/>
          <w:lang w:val="en-GB"/>
        </w:rPr>
      </w:pPr>
      <w:r w:rsidRPr="00EF62CC">
        <w:rPr>
          <w:rFonts w:cs="Book Antiqua"/>
          <w:szCs w:val="22"/>
          <w:lang w:val="en-GB"/>
        </w:rPr>
        <w:t>There are currently no electrification projects in the villages</w:t>
      </w:r>
      <w:r w:rsidR="0046592A" w:rsidRPr="00EF62CC">
        <w:rPr>
          <w:rFonts w:cs="Book Antiqua"/>
          <w:szCs w:val="22"/>
          <w:lang w:val="en-GB"/>
        </w:rPr>
        <w:t xml:space="preserve"> chosen for the assignment</w:t>
      </w:r>
      <w:r w:rsidRPr="00EF62CC">
        <w:rPr>
          <w:rFonts w:cs="Book Antiqua"/>
          <w:szCs w:val="22"/>
          <w:lang w:val="en-GB"/>
        </w:rPr>
        <w:t xml:space="preserve">. Most </w:t>
      </w:r>
      <w:r w:rsidRPr="00EF62CC">
        <w:rPr>
          <w:rFonts w:cs="Book Antiqua"/>
          <w:spacing w:val="-1"/>
          <w:szCs w:val="22"/>
          <w:lang w:val="en-GB"/>
        </w:rPr>
        <w:t>o</w:t>
      </w:r>
      <w:r w:rsidRPr="00EF62CC">
        <w:rPr>
          <w:rFonts w:cs="Book Antiqua"/>
          <w:szCs w:val="22"/>
          <w:lang w:val="en-GB"/>
        </w:rPr>
        <w:t>f</w:t>
      </w:r>
      <w:r w:rsidRPr="00EF62CC">
        <w:rPr>
          <w:rFonts w:cs="Book Antiqua"/>
          <w:spacing w:val="1"/>
          <w:szCs w:val="22"/>
          <w:lang w:val="en-GB"/>
        </w:rPr>
        <w:t xml:space="preserve"> </w:t>
      </w:r>
      <w:r w:rsidRPr="00EF62CC">
        <w:rPr>
          <w:rFonts w:cs="Book Antiqua"/>
          <w:spacing w:val="-2"/>
          <w:szCs w:val="22"/>
          <w:lang w:val="en-GB"/>
        </w:rPr>
        <w:t>t</w:t>
      </w:r>
      <w:r w:rsidRPr="00EF62CC">
        <w:rPr>
          <w:rFonts w:cs="Book Antiqua"/>
          <w:spacing w:val="1"/>
          <w:szCs w:val="22"/>
          <w:lang w:val="en-GB"/>
        </w:rPr>
        <w:t>h</w:t>
      </w:r>
      <w:r w:rsidRPr="00EF62CC">
        <w:rPr>
          <w:rFonts w:cs="Book Antiqua"/>
          <w:szCs w:val="22"/>
          <w:lang w:val="en-GB"/>
        </w:rPr>
        <w:t>e villages l</w:t>
      </w:r>
      <w:r w:rsidRPr="00EF62CC">
        <w:rPr>
          <w:rFonts w:cs="Book Antiqua"/>
          <w:spacing w:val="-2"/>
          <w:szCs w:val="22"/>
          <w:lang w:val="en-GB"/>
        </w:rPr>
        <w:t>a</w:t>
      </w:r>
      <w:r w:rsidRPr="00EF62CC">
        <w:rPr>
          <w:rFonts w:cs="Book Antiqua"/>
          <w:szCs w:val="22"/>
          <w:lang w:val="en-GB"/>
        </w:rPr>
        <w:t xml:space="preserve">ck </w:t>
      </w:r>
      <w:r w:rsidRPr="00EF62CC">
        <w:rPr>
          <w:rFonts w:cs="Book Antiqua"/>
          <w:spacing w:val="-2"/>
          <w:szCs w:val="22"/>
          <w:lang w:val="en-GB"/>
        </w:rPr>
        <w:t>a</w:t>
      </w:r>
      <w:r w:rsidRPr="00EF62CC">
        <w:rPr>
          <w:rFonts w:cs="Book Antiqua"/>
          <w:spacing w:val="1"/>
          <w:szCs w:val="22"/>
          <w:lang w:val="en-GB"/>
        </w:rPr>
        <w:t>n</w:t>
      </w:r>
      <w:r w:rsidRPr="00EF62CC">
        <w:rPr>
          <w:rFonts w:cs="Book Antiqua"/>
          <w:szCs w:val="22"/>
          <w:lang w:val="en-GB"/>
        </w:rPr>
        <w:t>y</w:t>
      </w:r>
      <w:r w:rsidRPr="00EF62CC">
        <w:rPr>
          <w:rFonts w:cs="Book Antiqua"/>
          <w:spacing w:val="-3"/>
          <w:szCs w:val="22"/>
          <w:lang w:val="en-GB"/>
        </w:rPr>
        <w:t xml:space="preserve"> </w:t>
      </w:r>
      <w:r w:rsidRPr="00EF62CC">
        <w:rPr>
          <w:rFonts w:cs="Book Antiqua"/>
          <w:szCs w:val="22"/>
          <w:lang w:val="en-GB"/>
        </w:rPr>
        <w:t>ac</w:t>
      </w:r>
      <w:r w:rsidRPr="00EF62CC">
        <w:rPr>
          <w:rFonts w:cs="Book Antiqua"/>
          <w:spacing w:val="1"/>
          <w:szCs w:val="22"/>
          <w:lang w:val="en-GB"/>
        </w:rPr>
        <w:t>c</w:t>
      </w:r>
      <w:r w:rsidRPr="00EF62CC">
        <w:rPr>
          <w:rFonts w:cs="Book Antiqua"/>
          <w:szCs w:val="22"/>
          <w:lang w:val="en-GB"/>
        </w:rPr>
        <w:t>ess to</w:t>
      </w:r>
      <w:r w:rsidRPr="00EF62CC">
        <w:rPr>
          <w:rFonts w:cs="Book Antiqua"/>
          <w:spacing w:val="-3"/>
          <w:szCs w:val="22"/>
          <w:lang w:val="en-GB"/>
        </w:rPr>
        <w:t xml:space="preserve"> </w:t>
      </w:r>
      <w:r w:rsidRPr="00EF62CC">
        <w:rPr>
          <w:rFonts w:cs="Book Antiqua"/>
          <w:szCs w:val="22"/>
          <w:lang w:val="en-GB"/>
        </w:rPr>
        <w:t>m</w:t>
      </w:r>
      <w:r w:rsidRPr="00EF62CC">
        <w:rPr>
          <w:rFonts w:cs="Book Antiqua"/>
          <w:spacing w:val="-1"/>
          <w:szCs w:val="22"/>
          <w:lang w:val="en-GB"/>
        </w:rPr>
        <w:t>o</w:t>
      </w:r>
      <w:r w:rsidRPr="00EF62CC">
        <w:rPr>
          <w:rFonts w:cs="Book Antiqua"/>
          <w:szCs w:val="22"/>
          <w:lang w:val="en-GB"/>
        </w:rPr>
        <w:t>d</w:t>
      </w:r>
      <w:r w:rsidRPr="00EF62CC">
        <w:rPr>
          <w:rFonts w:cs="Book Antiqua"/>
          <w:spacing w:val="-1"/>
          <w:szCs w:val="22"/>
          <w:lang w:val="en-GB"/>
        </w:rPr>
        <w:t>er</w:t>
      </w:r>
      <w:r w:rsidRPr="00EF62CC">
        <w:rPr>
          <w:rFonts w:cs="Book Antiqua"/>
          <w:szCs w:val="22"/>
          <w:lang w:val="en-GB"/>
        </w:rPr>
        <w:t>n</w:t>
      </w:r>
      <w:r w:rsidRPr="00EF62CC">
        <w:rPr>
          <w:rFonts w:cs="Book Antiqua"/>
          <w:spacing w:val="1"/>
          <w:szCs w:val="22"/>
          <w:lang w:val="en-GB"/>
        </w:rPr>
        <w:t xml:space="preserve"> </w:t>
      </w:r>
      <w:r w:rsidRPr="00EF62CC">
        <w:rPr>
          <w:rFonts w:cs="Book Antiqua"/>
          <w:spacing w:val="-2"/>
          <w:szCs w:val="22"/>
          <w:lang w:val="en-GB"/>
        </w:rPr>
        <w:t>a</w:t>
      </w:r>
      <w:r w:rsidRPr="00EF62CC">
        <w:rPr>
          <w:rFonts w:cs="Book Antiqua"/>
          <w:spacing w:val="1"/>
          <w:szCs w:val="22"/>
          <w:lang w:val="en-GB"/>
        </w:rPr>
        <w:t>n</w:t>
      </w:r>
      <w:r w:rsidRPr="00EF62CC">
        <w:rPr>
          <w:rFonts w:cs="Book Antiqua"/>
          <w:szCs w:val="22"/>
          <w:lang w:val="en-GB"/>
        </w:rPr>
        <w:t xml:space="preserve">d </w:t>
      </w:r>
      <w:r w:rsidRPr="00EF62CC">
        <w:rPr>
          <w:rFonts w:cs="Book Antiqua"/>
          <w:spacing w:val="-1"/>
          <w:szCs w:val="22"/>
          <w:lang w:val="en-GB"/>
        </w:rPr>
        <w:t>r</w:t>
      </w:r>
      <w:r w:rsidRPr="00EF62CC">
        <w:rPr>
          <w:rFonts w:cs="Book Antiqua"/>
          <w:spacing w:val="-3"/>
          <w:szCs w:val="22"/>
          <w:lang w:val="en-GB"/>
        </w:rPr>
        <w:t>e</w:t>
      </w:r>
      <w:r w:rsidRPr="00EF62CC">
        <w:rPr>
          <w:rFonts w:cs="Book Antiqua"/>
          <w:szCs w:val="22"/>
          <w:lang w:val="en-GB"/>
        </w:rPr>
        <w:t>l</w:t>
      </w:r>
      <w:r w:rsidRPr="00EF62CC">
        <w:rPr>
          <w:rFonts w:cs="Book Antiqua"/>
          <w:spacing w:val="1"/>
          <w:szCs w:val="22"/>
          <w:lang w:val="en-GB"/>
        </w:rPr>
        <w:t>i</w:t>
      </w:r>
      <w:r w:rsidRPr="00EF62CC">
        <w:rPr>
          <w:rFonts w:cs="Book Antiqua"/>
          <w:szCs w:val="22"/>
          <w:lang w:val="en-GB"/>
        </w:rPr>
        <w:t>ab</w:t>
      </w:r>
      <w:r w:rsidRPr="00EF62CC">
        <w:rPr>
          <w:rFonts w:cs="Book Antiqua"/>
          <w:spacing w:val="1"/>
          <w:szCs w:val="22"/>
          <w:lang w:val="en-GB"/>
        </w:rPr>
        <w:t>l</w:t>
      </w:r>
      <w:r w:rsidRPr="00EF62CC">
        <w:rPr>
          <w:rFonts w:cs="Book Antiqua"/>
          <w:szCs w:val="22"/>
          <w:lang w:val="en-GB"/>
        </w:rPr>
        <w:t>e</w:t>
      </w:r>
      <w:r w:rsidRPr="00EF62CC">
        <w:rPr>
          <w:rFonts w:cs="Book Antiqua"/>
          <w:spacing w:val="-2"/>
          <w:szCs w:val="22"/>
          <w:lang w:val="en-GB"/>
        </w:rPr>
        <w:t xml:space="preserve"> </w:t>
      </w:r>
      <w:r w:rsidRPr="00EF62CC">
        <w:rPr>
          <w:rFonts w:cs="Book Antiqua"/>
          <w:szCs w:val="22"/>
          <w:lang w:val="en-GB"/>
        </w:rPr>
        <w:t>elect</w:t>
      </w:r>
      <w:r w:rsidRPr="00EF62CC">
        <w:rPr>
          <w:rFonts w:cs="Book Antiqua"/>
          <w:spacing w:val="-3"/>
          <w:szCs w:val="22"/>
          <w:lang w:val="en-GB"/>
        </w:rPr>
        <w:t>r</w:t>
      </w:r>
      <w:r w:rsidRPr="00EF62CC">
        <w:rPr>
          <w:rFonts w:cs="Book Antiqua"/>
          <w:szCs w:val="22"/>
          <w:lang w:val="en-GB"/>
        </w:rPr>
        <w:t>i</w:t>
      </w:r>
      <w:r w:rsidRPr="00EF62CC">
        <w:rPr>
          <w:rFonts w:cs="Book Antiqua"/>
          <w:spacing w:val="1"/>
          <w:szCs w:val="22"/>
          <w:lang w:val="en-GB"/>
        </w:rPr>
        <w:t>c</w:t>
      </w:r>
      <w:r w:rsidRPr="00EF62CC">
        <w:rPr>
          <w:rFonts w:cs="Book Antiqua"/>
          <w:szCs w:val="22"/>
          <w:lang w:val="en-GB"/>
        </w:rPr>
        <w:t>ity</w:t>
      </w:r>
      <w:r w:rsidRPr="00EF62CC">
        <w:rPr>
          <w:rFonts w:cs="Book Antiqua"/>
          <w:spacing w:val="-2"/>
          <w:szCs w:val="22"/>
          <w:lang w:val="en-GB"/>
        </w:rPr>
        <w:t xml:space="preserve"> </w:t>
      </w:r>
      <w:r w:rsidRPr="00EF62CC">
        <w:rPr>
          <w:rFonts w:cs="Book Antiqua"/>
          <w:szCs w:val="22"/>
          <w:lang w:val="en-GB"/>
        </w:rPr>
        <w:t>se</w:t>
      </w:r>
      <w:r w:rsidRPr="00EF62CC">
        <w:rPr>
          <w:rFonts w:cs="Book Antiqua"/>
          <w:spacing w:val="-1"/>
          <w:szCs w:val="22"/>
          <w:lang w:val="en-GB"/>
        </w:rPr>
        <w:t>r</w:t>
      </w:r>
      <w:r w:rsidRPr="00EF62CC">
        <w:rPr>
          <w:rFonts w:cs="Book Antiqua"/>
          <w:szCs w:val="22"/>
          <w:lang w:val="en-GB"/>
        </w:rPr>
        <w:t>vi</w:t>
      </w:r>
      <w:r w:rsidRPr="00EF62CC">
        <w:rPr>
          <w:rFonts w:cs="Book Antiqua"/>
          <w:spacing w:val="1"/>
          <w:szCs w:val="22"/>
          <w:lang w:val="en-GB"/>
        </w:rPr>
        <w:t>c</w:t>
      </w:r>
      <w:r w:rsidRPr="00EF62CC">
        <w:rPr>
          <w:rFonts w:cs="Book Antiqua"/>
          <w:spacing w:val="-3"/>
          <w:szCs w:val="22"/>
          <w:lang w:val="en-GB"/>
        </w:rPr>
        <w:t>e</w:t>
      </w:r>
      <w:r w:rsidRPr="00EF62CC">
        <w:rPr>
          <w:rFonts w:cs="Book Antiqua"/>
          <w:szCs w:val="22"/>
          <w:lang w:val="en-GB"/>
        </w:rPr>
        <w:t>s.</w:t>
      </w:r>
      <w:r w:rsidRPr="00EF62CC">
        <w:rPr>
          <w:rFonts w:cs="Book Antiqua"/>
          <w:spacing w:val="-2"/>
          <w:szCs w:val="22"/>
          <w:lang w:val="en-GB"/>
        </w:rPr>
        <w:t xml:space="preserve"> </w:t>
      </w:r>
      <w:r w:rsidRPr="00EF62CC">
        <w:rPr>
          <w:rFonts w:cs="Book Antiqua"/>
          <w:spacing w:val="-1"/>
          <w:szCs w:val="22"/>
          <w:lang w:val="en-GB"/>
        </w:rPr>
        <w:t>S</w:t>
      </w:r>
      <w:r w:rsidRPr="00EF62CC">
        <w:rPr>
          <w:rFonts w:cs="Book Antiqua"/>
          <w:szCs w:val="22"/>
          <w:lang w:val="en-GB"/>
        </w:rPr>
        <w:t>olar</w:t>
      </w:r>
      <w:r w:rsidRPr="00EF62CC">
        <w:rPr>
          <w:rFonts w:cs="Book Antiqua"/>
          <w:spacing w:val="-1"/>
          <w:szCs w:val="22"/>
          <w:lang w:val="en-GB"/>
        </w:rPr>
        <w:t xml:space="preserve"> </w:t>
      </w:r>
      <w:r w:rsidRPr="00EF62CC">
        <w:rPr>
          <w:rFonts w:cs="Book Antiqua"/>
          <w:szCs w:val="22"/>
          <w:lang w:val="en-GB"/>
        </w:rPr>
        <w:t>la</w:t>
      </w:r>
      <w:r w:rsidRPr="00EF62CC">
        <w:rPr>
          <w:rFonts w:cs="Book Antiqua"/>
          <w:spacing w:val="1"/>
          <w:szCs w:val="22"/>
          <w:lang w:val="en-GB"/>
        </w:rPr>
        <w:t>n</w:t>
      </w:r>
      <w:r w:rsidRPr="00EF62CC">
        <w:rPr>
          <w:rFonts w:cs="Book Antiqua"/>
          <w:spacing w:val="-2"/>
          <w:szCs w:val="22"/>
          <w:lang w:val="en-GB"/>
        </w:rPr>
        <w:t>t</w:t>
      </w:r>
      <w:r w:rsidRPr="00EF62CC">
        <w:rPr>
          <w:rFonts w:cs="Book Antiqua"/>
          <w:szCs w:val="22"/>
          <w:lang w:val="en-GB"/>
        </w:rPr>
        <w:t>e</w:t>
      </w:r>
      <w:r w:rsidRPr="00EF62CC">
        <w:rPr>
          <w:rFonts w:cs="Book Antiqua"/>
          <w:spacing w:val="-1"/>
          <w:szCs w:val="22"/>
          <w:lang w:val="en-GB"/>
        </w:rPr>
        <w:t>r</w:t>
      </w:r>
      <w:r w:rsidRPr="00EF62CC">
        <w:rPr>
          <w:rFonts w:cs="Book Antiqua"/>
          <w:spacing w:val="1"/>
          <w:szCs w:val="22"/>
          <w:lang w:val="en-GB"/>
        </w:rPr>
        <w:t>n</w:t>
      </w:r>
      <w:r w:rsidRPr="00EF62CC">
        <w:rPr>
          <w:rFonts w:cs="Book Antiqua"/>
          <w:szCs w:val="22"/>
          <w:lang w:val="en-GB"/>
        </w:rPr>
        <w:t>s a</w:t>
      </w:r>
      <w:r w:rsidRPr="00EF62CC">
        <w:rPr>
          <w:rFonts w:cs="Book Antiqua"/>
          <w:spacing w:val="1"/>
          <w:szCs w:val="22"/>
          <w:lang w:val="en-GB"/>
        </w:rPr>
        <w:t>n</w:t>
      </w:r>
      <w:r w:rsidRPr="00EF62CC">
        <w:rPr>
          <w:rFonts w:cs="Book Antiqua"/>
          <w:szCs w:val="22"/>
          <w:lang w:val="en-GB"/>
        </w:rPr>
        <w:t>d s</w:t>
      </w:r>
      <w:r w:rsidRPr="00EF62CC">
        <w:rPr>
          <w:rFonts w:cs="Book Antiqua"/>
          <w:spacing w:val="-1"/>
          <w:szCs w:val="22"/>
          <w:lang w:val="en-GB"/>
        </w:rPr>
        <w:t>o</w:t>
      </w:r>
      <w:r w:rsidRPr="00EF62CC">
        <w:rPr>
          <w:rFonts w:cs="Book Antiqua"/>
          <w:szCs w:val="22"/>
          <w:lang w:val="en-GB"/>
        </w:rPr>
        <w:t>lar</w:t>
      </w:r>
      <w:r w:rsidRPr="00EF62CC">
        <w:rPr>
          <w:rFonts w:cs="Book Antiqua"/>
          <w:spacing w:val="-2"/>
          <w:szCs w:val="22"/>
          <w:lang w:val="en-GB"/>
        </w:rPr>
        <w:t xml:space="preserve"> </w:t>
      </w:r>
      <w:r w:rsidRPr="00EF62CC">
        <w:rPr>
          <w:rFonts w:cs="Book Antiqua"/>
          <w:spacing w:val="1"/>
          <w:szCs w:val="22"/>
          <w:lang w:val="en-GB"/>
        </w:rPr>
        <w:t>h</w:t>
      </w:r>
      <w:r w:rsidRPr="00EF62CC">
        <w:rPr>
          <w:rFonts w:cs="Book Antiqua"/>
          <w:szCs w:val="22"/>
          <w:lang w:val="en-GB"/>
        </w:rPr>
        <w:t>o</w:t>
      </w:r>
      <w:r w:rsidRPr="00EF62CC">
        <w:rPr>
          <w:rFonts w:cs="Book Antiqua"/>
          <w:spacing w:val="-1"/>
          <w:szCs w:val="22"/>
          <w:lang w:val="en-GB"/>
        </w:rPr>
        <w:t>m</w:t>
      </w:r>
      <w:r w:rsidRPr="00EF62CC">
        <w:rPr>
          <w:rFonts w:cs="Book Antiqua"/>
          <w:szCs w:val="22"/>
          <w:lang w:val="en-GB"/>
        </w:rPr>
        <w:t>e sy</w:t>
      </w:r>
      <w:r w:rsidRPr="00EF62CC">
        <w:rPr>
          <w:rFonts w:cs="Book Antiqua"/>
          <w:spacing w:val="-3"/>
          <w:szCs w:val="22"/>
          <w:lang w:val="en-GB"/>
        </w:rPr>
        <w:t>s</w:t>
      </w:r>
      <w:r w:rsidRPr="00EF62CC">
        <w:rPr>
          <w:rFonts w:cs="Book Antiqua"/>
          <w:szCs w:val="22"/>
          <w:lang w:val="en-GB"/>
        </w:rPr>
        <w:t>te</w:t>
      </w:r>
      <w:r w:rsidRPr="00EF62CC">
        <w:rPr>
          <w:rFonts w:cs="Book Antiqua"/>
          <w:spacing w:val="-1"/>
          <w:szCs w:val="22"/>
          <w:lang w:val="en-GB"/>
        </w:rPr>
        <w:t>m</w:t>
      </w:r>
      <w:r w:rsidRPr="00EF62CC">
        <w:rPr>
          <w:rFonts w:cs="Book Antiqua"/>
          <w:szCs w:val="22"/>
          <w:lang w:val="en-GB"/>
        </w:rPr>
        <w:t>s</w:t>
      </w:r>
      <w:r w:rsidRPr="00EF62CC">
        <w:rPr>
          <w:rFonts w:cs="Book Antiqua"/>
          <w:spacing w:val="-2"/>
          <w:szCs w:val="22"/>
          <w:lang w:val="en-GB"/>
        </w:rPr>
        <w:t xml:space="preserve"> </w:t>
      </w:r>
      <w:r w:rsidRPr="00EF62CC">
        <w:rPr>
          <w:rFonts w:cs="Book Antiqua"/>
          <w:szCs w:val="22"/>
          <w:lang w:val="en-GB"/>
        </w:rPr>
        <w:t>a</w:t>
      </w:r>
      <w:r w:rsidRPr="00EF62CC">
        <w:rPr>
          <w:rFonts w:cs="Book Antiqua"/>
          <w:spacing w:val="-1"/>
          <w:szCs w:val="22"/>
          <w:lang w:val="en-GB"/>
        </w:rPr>
        <w:t>r</w:t>
      </w:r>
      <w:r w:rsidRPr="00EF62CC">
        <w:rPr>
          <w:rFonts w:cs="Book Antiqua"/>
          <w:szCs w:val="22"/>
          <w:lang w:val="en-GB"/>
        </w:rPr>
        <w:t>e co</w:t>
      </w:r>
      <w:r w:rsidRPr="00EF62CC">
        <w:rPr>
          <w:rFonts w:cs="Book Antiqua"/>
          <w:spacing w:val="-1"/>
          <w:szCs w:val="22"/>
          <w:lang w:val="en-GB"/>
        </w:rPr>
        <w:t>m</w:t>
      </w:r>
      <w:r w:rsidRPr="00EF62CC">
        <w:rPr>
          <w:rFonts w:cs="Book Antiqua"/>
          <w:szCs w:val="22"/>
          <w:lang w:val="en-GB"/>
        </w:rPr>
        <w:t>m</w:t>
      </w:r>
      <w:r w:rsidRPr="00EF62CC">
        <w:rPr>
          <w:rFonts w:cs="Book Antiqua"/>
          <w:spacing w:val="-1"/>
          <w:szCs w:val="22"/>
          <w:lang w:val="en-GB"/>
        </w:rPr>
        <w:t>o</w:t>
      </w:r>
      <w:r w:rsidRPr="00EF62CC">
        <w:rPr>
          <w:rFonts w:cs="Book Antiqua"/>
          <w:spacing w:val="1"/>
          <w:szCs w:val="22"/>
          <w:lang w:val="en-GB"/>
        </w:rPr>
        <w:t>n</w:t>
      </w:r>
      <w:r w:rsidRPr="00EF62CC">
        <w:rPr>
          <w:rFonts w:cs="Book Antiqua"/>
          <w:szCs w:val="22"/>
          <w:lang w:val="en-GB"/>
        </w:rPr>
        <w:t>ly</w:t>
      </w:r>
      <w:r w:rsidRPr="00EF62CC">
        <w:rPr>
          <w:rFonts w:cs="Book Antiqua"/>
          <w:spacing w:val="-2"/>
          <w:szCs w:val="22"/>
          <w:lang w:val="en-GB"/>
        </w:rPr>
        <w:t xml:space="preserve"> </w:t>
      </w:r>
      <w:r w:rsidRPr="00EF62CC">
        <w:rPr>
          <w:rFonts w:cs="Book Antiqua"/>
          <w:spacing w:val="1"/>
          <w:szCs w:val="22"/>
          <w:lang w:val="en-GB"/>
        </w:rPr>
        <w:t>f</w:t>
      </w:r>
      <w:r w:rsidRPr="00EF62CC">
        <w:rPr>
          <w:rFonts w:cs="Book Antiqua"/>
          <w:szCs w:val="22"/>
          <w:lang w:val="en-GB"/>
        </w:rPr>
        <w:t>o</w:t>
      </w:r>
      <w:r w:rsidRPr="00EF62CC">
        <w:rPr>
          <w:rFonts w:cs="Book Antiqua"/>
          <w:spacing w:val="-2"/>
          <w:szCs w:val="22"/>
          <w:lang w:val="en-GB"/>
        </w:rPr>
        <w:t>u</w:t>
      </w:r>
      <w:r w:rsidRPr="00EF62CC">
        <w:rPr>
          <w:rFonts w:cs="Book Antiqua"/>
          <w:spacing w:val="1"/>
          <w:szCs w:val="22"/>
          <w:lang w:val="en-GB"/>
        </w:rPr>
        <w:t>n</w:t>
      </w:r>
      <w:r w:rsidRPr="00EF62CC">
        <w:rPr>
          <w:rFonts w:cs="Book Antiqua"/>
          <w:szCs w:val="22"/>
          <w:lang w:val="en-GB"/>
        </w:rPr>
        <w:t>d</w:t>
      </w:r>
      <w:r w:rsidRPr="00EF62CC">
        <w:rPr>
          <w:rFonts w:cs="Book Antiqua"/>
          <w:spacing w:val="-3"/>
          <w:szCs w:val="22"/>
          <w:lang w:val="en-GB"/>
        </w:rPr>
        <w:t xml:space="preserve"> </w:t>
      </w:r>
      <w:r w:rsidRPr="00EF62CC">
        <w:rPr>
          <w:rFonts w:cs="Book Antiqua"/>
          <w:szCs w:val="22"/>
          <w:lang w:val="en-GB"/>
        </w:rPr>
        <w:t>ac</w:t>
      </w:r>
      <w:r w:rsidRPr="00EF62CC">
        <w:rPr>
          <w:rFonts w:cs="Book Antiqua"/>
          <w:spacing w:val="-3"/>
          <w:szCs w:val="22"/>
          <w:lang w:val="en-GB"/>
        </w:rPr>
        <w:t>r</w:t>
      </w:r>
      <w:r w:rsidRPr="00EF62CC">
        <w:rPr>
          <w:rFonts w:cs="Book Antiqua"/>
          <w:szCs w:val="22"/>
          <w:lang w:val="en-GB"/>
        </w:rPr>
        <w:t xml:space="preserve">oss all </w:t>
      </w:r>
      <w:r w:rsidRPr="00EF62CC">
        <w:rPr>
          <w:rFonts w:cs="Book Antiqua"/>
          <w:spacing w:val="-2"/>
          <w:szCs w:val="22"/>
          <w:lang w:val="en-GB"/>
        </w:rPr>
        <w:t>s</w:t>
      </w:r>
      <w:r w:rsidRPr="00EF62CC">
        <w:rPr>
          <w:rFonts w:cs="Book Antiqua"/>
          <w:szCs w:val="22"/>
          <w:lang w:val="en-GB"/>
        </w:rPr>
        <w:t xml:space="preserve">ites, </w:t>
      </w:r>
      <w:r w:rsidRPr="00EF62CC">
        <w:rPr>
          <w:rFonts w:cs="Book Antiqua"/>
          <w:spacing w:val="-2"/>
          <w:szCs w:val="22"/>
          <w:lang w:val="en-GB"/>
        </w:rPr>
        <w:t>a</w:t>
      </w:r>
      <w:r w:rsidRPr="00EF62CC">
        <w:rPr>
          <w:rFonts w:cs="Book Antiqua"/>
          <w:spacing w:val="1"/>
          <w:szCs w:val="22"/>
          <w:lang w:val="en-GB"/>
        </w:rPr>
        <w:t>n</w:t>
      </w:r>
      <w:r w:rsidRPr="00EF62CC">
        <w:rPr>
          <w:rFonts w:cs="Book Antiqua"/>
          <w:szCs w:val="22"/>
          <w:lang w:val="en-GB"/>
        </w:rPr>
        <w:t xml:space="preserve">d </w:t>
      </w:r>
      <w:r w:rsidRPr="00EF62CC">
        <w:rPr>
          <w:rFonts w:cs="Book Antiqua"/>
          <w:spacing w:val="-2"/>
          <w:szCs w:val="22"/>
          <w:lang w:val="en-GB"/>
        </w:rPr>
        <w:t>i</w:t>
      </w:r>
      <w:r w:rsidRPr="00EF62CC">
        <w:rPr>
          <w:rFonts w:cs="Book Antiqua"/>
          <w:szCs w:val="22"/>
          <w:lang w:val="en-GB"/>
        </w:rPr>
        <w:t>n</w:t>
      </w:r>
      <w:r w:rsidRPr="00EF62CC">
        <w:rPr>
          <w:rFonts w:cs="Book Antiqua"/>
          <w:spacing w:val="1"/>
          <w:szCs w:val="22"/>
          <w:lang w:val="en-GB"/>
        </w:rPr>
        <w:t xml:space="preserve"> </w:t>
      </w:r>
      <w:r w:rsidRPr="00EF62CC">
        <w:rPr>
          <w:rFonts w:cs="Book Antiqua"/>
          <w:spacing w:val="-2"/>
          <w:szCs w:val="22"/>
          <w:lang w:val="en-GB"/>
        </w:rPr>
        <w:t>i</w:t>
      </w:r>
      <w:r w:rsidRPr="00EF62CC">
        <w:rPr>
          <w:rFonts w:cs="Book Antiqua"/>
          <w:spacing w:val="1"/>
          <w:szCs w:val="22"/>
          <w:lang w:val="en-GB"/>
        </w:rPr>
        <w:t>n</w:t>
      </w:r>
      <w:r w:rsidRPr="00EF62CC">
        <w:rPr>
          <w:rFonts w:cs="Book Antiqua"/>
          <w:szCs w:val="22"/>
          <w:lang w:val="en-GB"/>
        </w:rPr>
        <w:t>cr</w:t>
      </w:r>
      <w:r w:rsidRPr="00EF62CC">
        <w:rPr>
          <w:rFonts w:cs="Book Antiqua"/>
          <w:spacing w:val="-3"/>
          <w:szCs w:val="22"/>
          <w:lang w:val="en-GB"/>
        </w:rPr>
        <w:t>e</w:t>
      </w:r>
      <w:r w:rsidRPr="00EF62CC">
        <w:rPr>
          <w:rFonts w:cs="Book Antiqua"/>
          <w:szCs w:val="22"/>
          <w:lang w:val="en-GB"/>
        </w:rPr>
        <w:t>asi</w:t>
      </w:r>
      <w:r w:rsidRPr="00EF62CC">
        <w:rPr>
          <w:rFonts w:cs="Book Antiqua"/>
          <w:spacing w:val="1"/>
          <w:szCs w:val="22"/>
          <w:lang w:val="en-GB"/>
        </w:rPr>
        <w:t>n</w:t>
      </w:r>
      <w:r w:rsidRPr="00EF62CC">
        <w:rPr>
          <w:rFonts w:cs="Book Antiqua"/>
          <w:szCs w:val="22"/>
          <w:lang w:val="en-GB"/>
        </w:rPr>
        <w:t>g</w:t>
      </w:r>
      <w:r w:rsidRPr="00EF62CC">
        <w:rPr>
          <w:rFonts w:cs="Book Antiqua"/>
          <w:spacing w:val="-3"/>
          <w:szCs w:val="22"/>
          <w:lang w:val="en-GB"/>
        </w:rPr>
        <w:t xml:space="preserve"> </w:t>
      </w:r>
      <w:r w:rsidRPr="00EF62CC">
        <w:rPr>
          <w:rFonts w:cs="Book Antiqua"/>
          <w:spacing w:val="1"/>
          <w:szCs w:val="22"/>
          <w:lang w:val="en-GB"/>
        </w:rPr>
        <w:t>n</w:t>
      </w:r>
      <w:r w:rsidRPr="00EF62CC">
        <w:rPr>
          <w:rFonts w:cs="Book Antiqua"/>
          <w:spacing w:val="-1"/>
          <w:szCs w:val="22"/>
          <w:lang w:val="en-GB"/>
        </w:rPr>
        <w:t>u</w:t>
      </w:r>
      <w:r w:rsidRPr="00EF62CC">
        <w:rPr>
          <w:rFonts w:cs="Book Antiqua"/>
          <w:szCs w:val="22"/>
          <w:lang w:val="en-GB"/>
        </w:rPr>
        <w:t>mbe</w:t>
      </w:r>
      <w:r w:rsidRPr="00EF62CC">
        <w:rPr>
          <w:rFonts w:cs="Book Antiqua"/>
          <w:spacing w:val="-1"/>
          <w:szCs w:val="22"/>
          <w:lang w:val="en-GB"/>
        </w:rPr>
        <w:t>r</w:t>
      </w:r>
      <w:r w:rsidRPr="00EF62CC">
        <w:rPr>
          <w:rFonts w:cs="Book Antiqua"/>
          <w:szCs w:val="22"/>
          <w:lang w:val="en-GB"/>
        </w:rPr>
        <w:t>s</w:t>
      </w:r>
      <w:r w:rsidRPr="00EF62CC">
        <w:rPr>
          <w:rFonts w:cs="Book Antiqua"/>
          <w:spacing w:val="-2"/>
          <w:szCs w:val="22"/>
          <w:lang w:val="en-GB"/>
        </w:rPr>
        <w:t xml:space="preserve"> </w:t>
      </w:r>
      <w:r w:rsidRPr="00EF62CC">
        <w:rPr>
          <w:rFonts w:cs="Book Antiqua"/>
          <w:szCs w:val="22"/>
          <w:lang w:val="en-GB"/>
        </w:rPr>
        <w:t xml:space="preserve">in </w:t>
      </w:r>
      <w:r w:rsidRPr="00EF62CC">
        <w:rPr>
          <w:rFonts w:cs="Book Antiqua"/>
          <w:spacing w:val="-1"/>
          <w:szCs w:val="22"/>
          <w:lang w:val="en-GB"/>
        </w:rPr>
        <w:t>r</w:t>
      </w:r>
      <w:r w:rsidRPr="00EF62CC">
        <w:rPr>
          <w:rFonts w:cs="Book Antiqua"/>
          <w:szCs w:val="22"/>
          <w:lang w:val="en-GB"/>
        </w:rPr>
        <w:t>ece</w:t>
      </w:r>
      <w:r w:rsidRPr="00EF62CC">
        <w:rPr>
          <w:rFonts w:cs="Book Antiqua"/>
          <w:spacing w:val="1"/>
          <w:szCs w:val="22"/>
          <w:lang w:val="en-GB"/>
        </w:rPr>
        <w:t>n</w:t>
      </w:r>
      <w:r w:rsidRPr="00EF62CC">
        <w:rPr>
          <w:rFonts w:cs="Book Antiqua"/>
          <w:szCs w:val="22"/>
          <w:lang w:val="en-GB"/>
        </w:rPr>
        <w:t>t yea</w:t>
      </w:r>
      <w:r w:rsidRPr="00EF62CC">
        <w:rPr>
          <w:rFonts w:cs="Book Antiqua"/>
          <w:spacing w:val="-1"/>
          <w:szCs w:val="22"/>
          <w:lang w:val="en-GB"/>
        </w:rPr>
        <w:t>r</w:t>
      </w:r>
      <w:r w:rsidRPr="00EF62CC">
        <w:rPr>
          <w:rFonts w:cs="Book Antiqua"/>
          <w:szCs w:val="22"/>
          <w:lang w:val="en-GB"/>
        </w:rPr>
        <w:t>s.</w:t>
      </w:r>
      <w:r w:rsidRPr="00EF62CC">
        <w:rPr>
          <w:rFonts w:cs="Book Antiqua"/>
          <w:spacing w:val="-2"/>
          <w:szCs w:val="22"/>
          <w:lang w:val="en-GB"/>
        </w:rPr>
        <w:t xml:space="preserve"> </w:t>
      </w:r>
      <w:r w:rsidRPr="00EF62CC">
        <w:rPr>
          <w:rFonts w:cs="Book Antiqua"/>
          <w:spacing w:val="1"/>
          <w:szCs w:val="22"/>
          <w:lang w:val="en-GB"/>
        </w:rPr>
        <w:t>H</w:t>
      </w:r>
      <w:r w:rsidRPr="00EF62CC">
        <w:rPr>
          <w:rFonts w:cs="Book Antiqua"/>
          <w:spacing w:val="-3"/>
          <w:szCs w:val="22"/>
          <w:lang w:val="en-GB"/>
        </w:rPr>
        <w:t>o</w:t>
      </w:r>
      <w:r w:rsidRPr="00EF62CC">
        <w:rPr>
          <w:rFonts w:cs="Book Antiqua"/>
          <w:szCs w:val="22"/>
          <w:lang w:val="en-GB"/>
        </w:rPr>
        <w:t xml:space="preserve">wever, </w:t>
      </w:r>
      <w:r w:rsidRPr="00EF62CC">
        <w:rPr>
          <w:rFonts w:cs="Book Antiqua"/>
          <w:spacing w:val="-3"/>
          <w:szCs w:val="22"/>
          <w:lang w:val="en-GB"/>
        </w:rPr>
        <w:t>s</w:t>
      </w:r>
      <w:r w:rsidRPr="00EF62CC">
        <w:rPr>
          <w:rFonts w:cs="Book Antiqua"/>
          <w:spacing w:val="-1"/>
          <w:szCs w:val="22"/>
          <w:lang w:val="en-GB"/>
        </w:rPr>
        <w:t>u</w:t>
      </w:r>
      <w:r w:rsidRPr="00EF62CC">
        <w:rPr>
          <w:rFonts w:cs="Book Antiqua"/>
          <w:szCs w:val="22"/>
          <w:lang w:val="en-GB"/>
        </w:rPr>
        <w:t>ch</w:t>
      </w:r>
      <w:r w:rsidRPr="00EF62CC">
        <w:rPr>
          <w:rFonts w:cs="Book Antiqua"/>
          <w:spacing w:val="2"/>
          <w:szCs w:val="22"/>
          <w:lang w:val="en-GB"/>
        </w:rPr>
        <w:t xml:space="preserve"> </w:t>
      </w:r>
      <w:r w:rsidRPr="00EF62CC">
        <w:rPr>
          <w:rFonts w:cs="Book Antiqua"/>
          <w:szCs w:val="22"/>
          <w:lang w:val="en-GB"/>
        </w:rPr>
        <w:t>sma</w:t>
      </w:r>
      <w:r w:rsidRPr="00EF62CC">
        <w:rPr>
          <w:rFonts w:cs="Book Antiqua"/>
          <w:spacing w:val="-2"/>
          <w:szCs w:val="22"/>
          <w:lang w:val="en-GB"/>
        </w:rPr>
        <w:t>l</w:t>
      </w:r>
      <w:r w:rsidRPr="00EF62CC">
        <w:rPr>
          <w:rFonts w:cs="Book Antiqua"/>
          <w:szCs w:val="22"/>
          <w:lang w:val="en-GB"/>
        </w:rPr>
        <w:t>l syste</w:t>
      </w:r>
      <w:r w:rsidRPr="00EF62CC">
        <w:rPr>
          <w:rFonts w:cs="Book Antiqua"/>
          <w:spacing w:val="-3"/>
          <w:szCs w:val="22"/>
          <w:lang w:val="en-GB"/>
        </w:rPr>
        <w:t>m</w:t>
      </w:r>
      <w:r w:rsidRPr="00EF62CC">
        <w:rPr>
          <w:rFonts w:cs="Book Antiqua"/>
          <w:szCs w:val="22"/>
          <w:lang w:val="en-GB"/>
        </w:rPr>
        <w:t>s a</w:t>
      </w:r>
      <w:r w:rsidRPr="00EF62CC">
        <w:rPr>
          <w:rFonts w:cs="Book Antiqua"/>
          <w:spacing w:val="1"/>
          <w:szCs w:val="22"/>
          <w:lang w:val="en-GB"/>
        </w:rPr>
        <w:t>n</w:t>
      </w:r>
      <w:r w:rsidRPr="00EF62CC">
        <w:rPr>
          <w:rFonts w:cs="Book Antiqua"/>
          <w:szCs w:val="22"/>
          <w:lang w:val="en-GB"/>
        </w:rPr>
        <w:t>d</w:t>
      </w:r>
      <w:r w:rsidRPr="00EF62CC">
        <w:rPr>
          <w:rFonts w:cs="Book Antiqua"/>
          <w:spacing w:val="-3"/>
          <w:szCs w:val="22"/>
          <w:lang w:val="en-GB"/>
        </w:rPr>
        <w:t xml:space="preserve"> </w:t>
      </w:r>
      <w:r w:rsidRPr="00EF62CC">
        <w:rPr>
          <w:rFonts w:cs="Book Antiqua"/>
          <w:spacing w:val="-1"/>
          <w:szCs w:val="22"/>
          <w:lang w:val="en-GB"/>
        </w:rPr>
        <w:t>u</w:t>
      </w:r>
      <w:r w:rsidRPr="00EF62CC">
        <w:rPr>
          <w:rFonts w:cs="Book Antiqua"/>
          <w:spacing w:val="1"/>
          <w:szCs w:val="22"/>
          <w:lang w:val="en-GB"/>
        </w:rPr>
        <w:t>n</w:t>
      </w:r>
      <w:r w:rsidRPr="00EF62CC">
        <w:rPr>
          <w:rFonts w:cs="Book Antiqua"/>
          <w:szCs w:val="22"/>
          <w:lang w:val="en-GB"/>
        </w:rPr>
        <w:t>its</w:t>
      </w:r>
      <w:r w:rsidRPr="00EF62CC">
        <w:rPr>
          <w:rFonts w:cs="Book Antiqua"/>
          <w:spacing w:val="-2"/>
          <w:szCs w:val="22"/>
          <w:lang w:val="en-GB"/>
        </w:rPr>
        <w:t xml:space="preserve"> </w:t>
      </w:r>
      <w:r w:rsidRPr="00EF62CC">
        <w:rPr>
          <w:rFonts w:cs="Book Antiqua"/>
          <w:spacing w:val="1"/>
          <w:szCs w:val="22"/>
          <w:lang w:val="en-GB"/>
        </w:rPr>
        <w:t>n</w:t>
      </w:r>
      <w:r w:rsidRPr="00EF62CC">
        <w:rPr>
          <w:rFonts w:cs="Book Antiqua"/>
          <w:szCs w:val="22"/>
          <w:lang w:val="en-GB"/>
        </w:rPr>
        <w:t>o</w:t>
      </w:r>
      <w:r w:rsidRPr="00EF62CC">
        <w:rPr>
          <w:rFonts w:cs="Book Antiqua"/>
          <w:spacing w:val="-1"/>
          <w:szCs w:val="22"/>
          <w:lang w:val="en-GB"/>
        </w:rPr>
        <w:t>r</w:t>
      </w:r>
      <w:r w:rsidRPr="00EF62CC">
        <w:rPr>
          <w:rFonts w:cs="Book Antiqua"/>
          <w:szCs w:val="22"/>
          <w:lang w:val="en-GB"/>
        </w:rPr>
        <w:t>ma</w:t>
      </w:r>
      <w:r w:rsidRPr="00EF62CC">
        <w:rPr>
          <w:rFonts w:cs="Book Antiqua"/>
          <w:spacing w:val="-2"/>
          <w:szCs w:val="22"/>
          <w:lang w:val="en-GB"/>
        </w:rPr>
        <w:t>l</w:t>
      </w:r>
      <w:r w:rsidRPr="00EF62CC">
        <w:rPr>
          <w:rFonts w:cs="Book Antiqua"/>
          <w:szCs w:val="22"/>
          <w:lang w:val="en-GB"/>
        </w:rPr>
        <w:t>ly o</w:t>
      </w:r>
      <w:r w:rsidRPr="00EF62CC">
        <w:rPr>
          <w:rFonts w:cs="Book Antiqua"/>
          <w:spacing w:val="-2"/>
          <w:szCs w:val="22"/>
          <w:lang w:val="en-GB"/>
        </w:rPr>
        <w:t>n</w:t>
      </w:r>
      <w:r w:rsidRPr="00EF62CC">
        <w:rPr>
          <w:rFonts w:cs="Book Antiqua"/>
          <w:szCs w:val="22"/>
          <w:lang w:val="en-GB"/>
        </w:rPr>
        <w:t>ly p</w:t>
      </w:r>
      <w:r w:rsidRPr="00EF62CC">
        <w:rPr>
          <w:rFonts w:cs="Book Antiqua"/>
          <w:spacing w:val="-1"/>
          <w:szCs w:val="22"/>
          <w:lang w:val="en-GB"/>
        </w:rPr>
        <w:t>r</w:t>
      </w:r>
      <w:r w:rsidRPr="00EF62CC">
        <w:rPr>
          <w:rFonts w:cs="Book Antiqua"/>
          <w:szCs w:val="22"/>
          <w:lang w:val="en-GB"/>
        </w:rPr>
        <w:t>ov</w:t>
      </w:r>
      <w:r w:rsidRPr="00EF62CC">
        <w:rPr>
          <w:rFonts w:cs="Book Antiqua"/>
          <w:spacing w:val="-2"/>
          <w:szCs w:val="22"/>
          <w:lang w:val="en-GB"/>
        </w:rPr>
        <w:t>i</w:t>
      </w:r>
      <w:r w:rsidRPr="00EF62CC">
        <w:rPr>
          <w:rFonts w:cs="Book Antiqua"/>
          <w:szCs w:val="22"/>
          <w:lang w:val="en-GB"/>
        </w:rPr>
        <w:t>de</w:t>
      </w:r>
      <w:r w:rsidRPr="00EF62CC">
        <w:rPr>
          <w:rFonts w:cs="Book Antiqua"/>
          <w:spacing w:val="2"/>
          <w:szCs w:val="22"/>
          <w:lang w:val="en-GB"/>
        </w:rPr>
        <w:t xml:space="preserve"> </w:t>
      </w:r>
      <w:r w:rsidRPr="00EF62CC">
        <w:rPr>
          <w:rFonts w:cs="Book Antiqua"/>
          <w:szCs w:val="22"/>
          <w:lang w:val="en-GB"/>
        </w:rPr>
        <w:t>bas</w:t>
      </w:r>
      <w:r w:rsidRPr="00EF62CC">
        <w:rPr>
          <w:rFonts w:cs="Book Antiqua"/>
          <w:spacing w:val="1"/>
          <w:szCs w:val="22"/>
          <w:lang w:val="en-GB"/>
        </w:rPr>
        <w:t>i</w:t>
      </w:r>
      <w:r w:rsidRPr="00EF62CC">
        <w:rPr>
          <w:rFonts w:cs="Book Antiqua"/>
          <w:szCs w:val="22"/>
          <w:lang w:val="en-GB"/>
        </w:rPr>
        <w:t>c</w:t>
      </w:r>
      <w:r w:rsidRPr="00EF62CC">
        <w:rPr>
          <w:rFonts w:cs="Book Antiqua"/>
          <w:spacing w:val="-2"/>
          <w:szCs w:val="22"/>
          <w:lang w:val="en-GB"/>
        </w:rPr>
        <w:t xml:space="preserve"> </w:t>
      </w:r>
      <w:r w:rsidRPr="00EF62CC">
        <w:rPr>
          <w:rFonts w:cs="Book Antiqua"/>
          <w:szCs w:val="22"/>
          <w:lang w:val="en-GB"/>
        </w:rPr>
        <w:t>l</w:t>
      </w:r>
      <w:r w:rsidRPr="00EF62CC">
        <w:rPr>
          <w:rFonts w:cs="Book Antiqua"/>
          <w:spacing w:val="1"/>
          <w:szCs w:val="22"/>
          <w:lang w:val="en-GB"/>
        </w:rPr>
        <w:t>i</w:t>
      </w:r>
      <w:r w:rsidRPr="00EF62CC">
        <w:rPr>
          <w:rFonts w:cs="Book Antiqua"/>
          <w:spacing w:val="-3"/>
          <w:szCs w:val="22"/>
          <w:lang w:val="en-GB"/>
        </w:rPr>
        <w:t>g</w:t>
      </w:r>
      <w:r w:rsidRPr="00EF62CC">
        <w:rPr>
          <w:rFonts w:cs="Book Antiqua"/>
          <w:spacing w:val="1"/>
          <w:szCs w:val="22"/>
          <w:lang w:val="en-GB"/>
        </w:rPr>
        <w:t>h</w:t>
      </w:r>
      <w:r w:rsidRPr="00EF62CC">
        <w:rPr>
          <w:rFonts w:cs="Book Antiqua"/>
          <w:szCs w:val="22"/>
          <w:lang w:val="en-GB"/>
        </w:rPr>
        <w:t>t</w:t>
      </w:r>
      <w:r w:rsidRPr="00EF62CC">
        <w:rPr>
          <w:rFonts w:cs="Book Antiqua"/>
          <w:spacing w:val="-2"/>
          <w:szCs w:val="22"/>
          <w:lang w:val="en-GB"/>
        </w:rPr>
        <w:t>i</w:t>
      </w:r>
      <w:r w:rsidRPr="00EF62CC">
        <w:rPr>
          <w:rFonts w:cs="Book Antiqua"/>
          <w:spacing w:val="1"/>
          <w:szCs w:val="22"/>
          <w:lang w:val="en-GB"/>
        </w:rPr>
        <w:t>n</w:t>
      </w:r>
      <w:r w:rsidRPr="00EF62CC">
        <w:rPr>
          <w:rFonts w:cs="Book Antiqua"/>
          <w:szCs w:val="22"/>
          <w:lang w:val="en-GB"/>
        </w:rPr>
        <w:t xml:space="preserve">g, </w:t>
      </w:r>
      <w:r w:rsidRPr="00EF62CC">
        <w:rPr>
          <w:rFonts w:cs="Book Antiqua"/>
          <w:spacing w:val="-1"/>
          <w:szCs w:val="22"/>
          <w:lang w:val="en-GB"/>
        </w:rPr>
        <w:t>p</w:t>
      </w:r>
      <w:r w:rsidRPr="00EF62CC">
        <w:rPr>
          <w:rFonts w:cs="Book Antiqua"/>
          <w:spacing w:val="1"/>
          <w:szCs w:val="22"/>
          <w:lang w:val="en-GB"/>
        </w:rPr>
        <w:t>h</w:t>
      </w:r>
      <w:r w:rsidRPr="00EF62CC">
        <w:rPr>
          <w:rFonts w:cs="Book Antiqua"/>
          <w:spacing w:val="-3"/>
          <w:szCs w:val="22"/>
          <w:lang w:val="en-GB"/>
        </w:rPr>
        <w:t>o</w:t>
      </w:r>
      <w:r w:rsidRPr="00EF62CC">
        <w:rPr>
          <w:rFonts w:cs="Book Antiqua"/>
          <w:spacing w:val="1"/>
          <w:szCs w:val="22"/>
          <w:lang w:val="en-GB"/>
        </w:rPr>
        <w:t>n</w:t>
      </w:r>
      <w:r w:rsidRPr="00EF62CC">
        <w:rPr>
          <w:rFonts w:cs="Book Antiqua"/>
          <w:szCs w:val="22"/>
          <w:lang w:val="en-GB"/>
        </w:rPr>
        <w:t>e</w:t>
      </w:r>
      <w:r w:rsidRPr="00EF62CC">
        <w:rPr>
          <w:rFonts w:cs="Book Antiqua"/>
          <w:spacing w:val="-2"/>
          <w:szCs w:val="22"/>
          <w:lang w:val="en-GB"/>
        </w:rPr>
        <w:t xml:space="preserve"> </w:t>
      </w:r>
      <w:r w:rsidRPr="00EF62CC">
        <w:rPr>
          <w:rFonts w:cs="Book Antiqua"/>
          <w:szCs w:val="22"/>
          <w:lang w:val="en-GB"/>
        </w:rPr>
        <w:t>c</w:t>
      </w:r>
      <w:r w:rsidRPr="00EF62CC">
        <w:rPr>
          <w:rFonts w:cs="Book Antiqua"/>
          <w:spacing w:val="1"/>
          <w:szCs w:val="22"/>
          <w:lang w:val="en-GB"/>
        </w:rPr>
        <w:t>h</w:t>
      </w:r>
      <w:r w:rsidRPr="00EF62CC">
        <w:rPr>
          <w:rFonts w:cs="Book Antiqua"/>
          <w:szCs w:val="22"/>
          <w:lang w:val="en-GB"/>
        </w:rPr>
        <w:t>a</w:t>
      </w:r>
      <w:r w:rsidRPr="00EF62CC">
        <w:rPr>
          <w:rFonts w:cs="Book Antiqua"/>
          <w:spacing w:val="-1"/>
          <w:szCs w:val="22"/>
          <w:lang w:val="en-GB"/>
        </w:rPr>
        <w:t>r</w:t>
      </w:r>
      <w:r w:rsidRPr="00EF62CC">
        <w:rPr>
          <w:rFonts w:cs="Book Antiqua"/>
          <w:szCs w:val="22"/>
          <w:lang w:val="en-GB"/>
        </w:rPr>
        <w:t>g</w:t>
      </w:r>
      <w:r w:rsidRPr="00EF62CC">
        <w:rPr>
          <w:rFonts w:cs="Book Antiqua"/>
          <w:spacing w:val="-2"/>
          <w:szCs w:val="22"/>
          <w:lang w:val="en-GB"/>
        </w:rPr>
        <w:t>i</w:t>
      </w:r>
      <w:r w:rsidRPr="00EF62CC">
        <w:rPr>
          <w:rFonts w:cs="Book Antiqua"/>
          <w:spacing w:val="1"/>
          <w:szCs w:val="22"/>
          <w:lang w:val="en-GB"/>
        </w:rPr>
        <w:t>n</w:t>
      </w:r>
      <w:r w:rsidRPr="00EF62CC">
        <w:rPr>
          <w:rFonts w:cs="Book Antiqua"/>
          <w:szCs w:val="22"/>
          <w:lang w:val="en-GB"/>
        </w:rPr>
        <w:t>g se</w:t>
      </w:r>
      <w:r w:rsidRPr="00EF62CC">
        <w:rPr>
          <w:rFonts w:cs="Book Antiqua"/>
          <w:spacing w:val="-1"/>
          <w:szCs w:val="22"/>
          <w:lang w:val="en-GB"/>
        </w:rPr>
        <w:t>r</w:t>
      </w:r>
      <w:r w:rsidRPr="00EF62CC">
        <w:rPr>
          <w:rFonts w:cs="Book Antiqua"/>
          <w:spacing w:val="-2"/>
          <w:szCs w:val="22"/>
          <w:lang w:val="en-GB"/>
        </w:rPr>
        <w:t>v</w:t>
      </w:r>
      <w:r w:rsidRPr="00EF62CC">
        <w:rPr>
          <w:rFonts w:cs="Book Antiqua"/>
          <w:szCs w:val="22"/>
          <w:lang w:val="en-GB"/>
        </w:rPr>
        <w:t>i</w:t>
      </w:r>
      <w:r w:rsidRPr="00EF62CC">
        <w:rPr>
          <w:rFonts w:cs="Book Antiqua"/>
          <w:spacing w:val="1"/>
          <w:szCs w:val="22"/>
          <w:lang w:val="en-GB"/>
        </w:rPr>
        <w:t>c</w:t>
      </w:r>
      <w:r w:rsidRPr="00EF62CC">
        <w:rPr>
          <w:rFonts w:cs="Book Antiqua"/>
          <w:szCs w:val="22"/>
          <w:lang w:val="en-GB"/>
        </w:rPr>
        <w:t xml:space="preserve">es and entertainment, </w:t>
      </w:r>
      <w:r w:rsidRPr="00EF62CC">
        <w:rPr>
          <w:rFonts w:cs="Book Antiqua"/>
          <w:spacing w:val="-3"/>
          <w:szCs w:val="22"/>
          <w:lang w:val="en-GB"/>
        </w:rPr>
        <w:t>a</w:t>
      </w:r>
      <w:r w:rsidRPr="00EF62CC">
        <w:rPr>
          <w:rFonts w:cs="Book Antiqua"/>
          <w:spacing w:val="1"/>
          <w:szCs w:val="22"/>
          <w:lang w:val="en-GB"/>
        </w:rPr>
        <w:t>n</w:t>
      </w:r>
      <w:r w:rsidRPr="00EF62CC">
        <w:rPr>
          <w:rFonts w:cs="Book Antiqua"/>
          <w:szCs w:val="22"/>
          <w:lang w:val="en-GB"/>
        </w:rPr>
        <w:t>d a</w:t>
      </w:r>
      <w:r w:rsidRPr="00EF62CC">
        <w:rPr>
          <w:rFonts w:cs="Book Antiqua"/>
          <w:spacing w:val="-1"/>
          <w:szCs w:val="22"/>
          <w:lang w:val="en-GB"/>
        </w:rPr>
        <w:t>r</w:t>
      </w:r>
      <w:r w:rsidRPr="00EF62CC">
        <w:rPr>
          <w:rFonts w:cs="Book Antiqua"/>
          <w:szCs w:val="22"/>
          <w:lang w:val="en-GB"/>
        </w:rPr>
        <w:t xml:space="preserve">e mainly found in business units and a </w:t>
      </w:r>
      <w:r w:rsidRPr="00EF62CC">
        <w:rPr>
          <w:rFonts w:cs="Book Antiqua"/>
          <w:spacing w:val="-2"/>
          <w:szCs w:val="22"/>
          <w:lang w:val="en-GB"/>
        </w:rPr>
        <w:t>l</w:t>
      </w:r>
      <w:r w:rsidRPr="00EF62CC">
        <w:rPr>
          <w:rFonts w:cs="Book Antiqua"/>
          <w:szCs w:val="22"/>
          <w:lang w:val="en-GB"/>
        </w:rPr>
        <w:t xml:space="preserve">imited number of </w:t>
      </w:r>
      <w:r w:rsidRPr="00EF62CC">
        <w:rPr>
          <w:rFonts w:cs="Book Antiqua"/>
          <w:spacing w:val="1"/>
          <w:szCs w:val="22"/>
          <w:lang w:val="en-GB"/>
        </w:rPr>
        <w:t>h</w:t>
      </w:r>
      <w:r w:rsidRPr="00EF62CC">
        <w:rPr>
          <w:rFonts w:cs="Book Antiqua"/>
          <w:szCs w:val="22"/>
          <w:lang w:val="en-GB"/>
        </w:rPr>
        <w:t>o</w:t>
      </w:r>
      <w:r w:rsidRPr="00EF62CC">
        <w:rPr>
          <w:rFonts w:cs="Book Antiqua"/>
          <w:spacing w:val="-2"/>
          <w:szCs w:val="22"/>
          <w:lang w:val="en-GB"/>
        </w:rPr>
        <w:t>u</w:t>
      </w:r>
      <w:r w:rsidRPr="00EF62CC">
        <w:rPr>
          <w:rFonts w:cs="Book Antiqua"/>
          <w:szCs w:val="22"/>
          <w:lang w:val="en-GB"/>
        </w:rPr>
        <w:t>se</w:t>
      </w:r>
      <w:r w:rsidRPr="00EF62CC">
        <w:rPr>
          <w:rFonts w:cs="Book Antiqua"/>
          <w:spacing w:val="1"/>
          <w:szCs w:val="22"/>
          <w:lang w:val="en-GB"/>
        </w:rPr>
        <w:t>h</w:t>
      </w:r>
      <w:r w:rsidRPr="00EF62CC">
        <w:rPr>
          <w:rFonts w:cs="Book Antiqua"/>
          <w:spacing w:val="-3"/>
          <w:szCs w:val="22"/>
          <w:lang w:val="en-GB"/>
        </w:rPr>
        <w:t>o</w:t>
      </w:r>
      <w:r w:rsidRPr="00EF62CC">
        <w:rPr>
          <w:rFonts w:cs="Book Antiqua"/>
          <w:szCs w:val="22"/>
          <w:lang w:val="en-GB"/>
        </w:rPr>
        <w:t xml:space="preserve">lds. </w:t>
      </w:r>
      <w:r w:rsidRPr="00EF62CC">
        <w:rPr>
          <w:rFonts w:cs="Book Antiqua"/>
          <w:spacing w:val="-1"/>
          <w:szCs w:val="22"/>
          <w:lang w:val="en-GB"/>
        </w:rPr>
        <w:t>T</w:t>
      </w:r>
      <w:r w:rsidRPr="00EF62CC">
        <w:rPr>
          <w:rFonts w:cs="Book Antiqua"/>
          <w:spacing w:val="1"/>
          <w:szCs w:val="22"/>
          <w:lang w:val="en-GB"/>
        </w:rPr>
        <w:t>h</w:t>
      </w:r>
      <w:r w:rsidRPr="00EF62CC">
        <w:rPr>
          <w:rFonts w:cs="Book Antiqua"/>
          <w:szCs w:val="22"/>
          <w:lang w:val="en-GB"/>
        </w:rPr>
        <w:t>ese i</w:t>
      </w:r>
      <w:r w:rsidRPr="00EF62CC">
        <w:rPr>
          <w:rFonts w:cs="Book Antiqua"/>
          <w:spacing w:val="1"/>
          <w:szCs w:val="22"/>
          <w:lang w:val="en-GB"/>
        </w:rPr>
        <w:t>n</w:t>
      </w:r>
      <w:r w:rsidRPr="00EF62CC">
        <w:rPr>
          <w:rFonts w:cs="Book Antiqua"/>
          <w:szCs w:val="22"/>
          <w:lang w:val="en-GB"/>
        </w:rPr>
        <w:t>st</w:t>
      </w:r>
      <w:r w:rsidRPr="00EF62CC">
        <w:rPr>
          <w:rFonts w:cs="Book Antiqua"/>
          <w:spacing w:val="-2"/>
          <w:szCs w:val="22"/>
          <w:lang w:val="en-GB"/>
        </w:rPr>
        <w:t>a</w:t>
      </w:r>
      <w:r w:rsidRPr="00EF62CC">
        <w:rPr>
          <w:rFonts w:cs="Book Antiqua"/>
          <w:szCs w:val="22"/>
          <w:lang w:val="en-GB"/>
        </w:rPr>
        <w:t>l</w:t>
      </w:r>
      <w:r w:rsidRPr="00EF62CC">
        <w:rPr>
          <w:rFonts w:cs="Book Antiqua"/>
          <w:spacing w:val="1"/>
          <w:szCs w:val="22"/>
          <w:lang w:val="en-GB"/>
        </w:rPr>
        <w:t>l</w:t>
      </w:r>
      <w:r w:rsidRPr="00EF62CC">
        <w:rPr>
          <w:rFonts w:cs="Book Antiqua"/>
          <w:szCs w:val="22"/>
          <w:lang w:val="en-GB"/>
        </w:rPr>
        <w:t>a</w:t>
      </w:r>
      <w:r w:rsidRPr="00EF62CC">
        <w:rPr>
          <w:rFonts w:cs="Book Antiqua"/>
          <w:spacing w:val="-2"/>
          <w:szCs w:val="22"/>
          <w:lang w:val="en-GB"/>
        </w:rPr>
        <w:t>t</w:t>
      </w:r>
      <w:r w:rsidRPr="00EF62CC">
        <w:rPr>
          <w:rFonts w:cs="Book Antiqua"/>
          <w:szCs w:val="22"/>
          <w:lang w:val="en-GB"/>
        </w:rPr>
        <w:t>io</w:t>
      </w:r>
      <w:r w:rsidRPr="00EF62CC">
        <w:rPr>
          <w:rFonts w:cs="Book Antiqua"/>
          <w:spacing w:val="1"/>
          <w:szCs w:val="22"/>
          <w:lang w:val="en-GB"/>
        </w:rPr>
        <w:t>n</w:t>
      </w:r>
      <w:r w:rsidRPr="00EF62CC">
        <w:rPr>
          <w:rFonts w:cs="Book Antiqua"/>
          <w:szCs w:val="22"/>
          <w:lang w:val="en-GB"/>
        </w:rPr>
        <w:t>s</w:t>
      </w:r>
      <w:r w:rsidRPr="00EF62CC">
        <w:rPr>
          <w:rFonts w:cs="Book Antiqua"/>
          <w:spacing w:val="-2"/>
          <w:szCs w:val="22"/>
          <w:lang w:val="en-GB"/>
        </w:rPr>
        <w:t xml:space="preserve"> </w:t>
      </w:r>
      <w:r w:rsidRPr="00EF62CC">
        <w:rPr>
          <w:rFonts w:cs="Book Antiqua"/>
          <w:szCs w:val="22"/>
          <w:lang w:val="en-GB"/>
        </w:rPr>
        <w:t>a</w:t>
      </w:r>
      <w:r w:rsidRPr="00EF62CC">
        <w:rPr>
          <w:rFonts w:cs="Book Antiqua"/>
          <w:spacing w:val="-1"/>
          <w:szCs w:val="22"/>
          <w:lang w:val="en-GB"/>
        </w:rPr>
        <w:t>r</w:t>
      </w:r>
      <w:r w:rsidRPr="00EF62CC">
        <w:rPr>
          <w:rFonts w:cs="Book Antiqua"/>
          <w:szCs w:val="22"/>
          <w:lang w:val="en-GB"/>
        </w:rPr>
        <w:t xml:space="preserve">e </w:t>
      </w:r>
      <w:r w:rsidRPr="00EF62CC">
        <w:rPr>
          <w:rFonts w:cs="Book Antiqua"/>
          <w:spacing w:val="-2"/>
          <w:szCs w:val="22"/>
          <w:lang w:val="en-GB"/>
        </w:rPr>
        <w:t>i</w:t>
      </w:r>
      <w:r w:rsidRPr="00EF62CC">
        <w:rPr>
          <w:rFonts w:cs="Book Antiqua"/>
          <w:szCs w:val="22"/>
          <w:lang w:val="en-GB"/>
        </w:rPr>
        <w:t>n</w:t>
      </w:r>
      <w:r w:rsidRPr="00EF62CC">
        <w:rPr>
          <w:rFonts w:cs="Book Antiqua"/>
          <w:spacing w:val="1"/>
          <w:szCs w:val="22"/>
          <w:lang w:val="en-GB"/>
        </w:rPr>
        <w:t xml:space="preserve"> </w:t>
      </w:r>
      <w:r w:rsidRPr="00EF62CC">
        <w:rPr>
          <w:rFonts w:cs="Book Antiqua"/>
          <w:szCs w:val="22"/>
          <w:lang w:val="en-GB"/>
        </w:rPr>
        <w:t>t</w:t>
      </w:r>
      <w:r w:rsidRPr="00EF62CC">
        <w:rPr>
          <w:rFonts w:cs="Book Antiqua"/>
          <w:spacing w:val="1"/>
          <w:szCs w:val="22"/>
          <w:lang w:val="en-GB"/>
        </w:rPr>
        <w:t>h</w:t>
      </w:r>
      <w:r w:rsidRPr="00EF62CC">
        <w:rPr>
          <w:rFonts w:cs="Book Antiqua"/>
          <w:szCs w:val="22"/>
          <w:lang w:val="en-GB"/>
        </w:rPr>
        <w:t>e</w:t>
      </w:r>
      <w:r w:rsidRPr="00EF62CC">
        <w:rPr>
          <w:rFonts w:cs="Book Antiqua"/>
          <w:spacing w:val="-2"/>
          <w:szCs w:val="22"/>
          <w:lang w:val="en-GB"/>
        </w:rPr>
        <w:t xml:space="preserve"> </w:t>
      </w:r>
      <w:r w:rsidRPr="00EF62CC">
        <w:rPr>
          <w:rFonts w:cs="Book Antiqua"/>
          <w:spacing w:val="-1"/>
          <w:szCs w:val="22"/>
          <w:lang w:val="en-GB"/>
        </w:rPr>
        <w:t>r</w:t>
      </w:r>
      <w:r w:rsidRPr="00EF62CC">
        <w:rPr>
          <w:rFonts w:cs="Book Antiqua"/>
          <w:szCs w:val="22"/>
          <w:lang w:val="en-GB"/>
        </w:rPr>
        <w:t>a</w:t>
      </w:r>
      <w:r w:rsidRPr="00EF62CC">
        <w:rPr>
          <w:rFonts w:cs="Book Antiqua"/>
          <w:spacing w:val="1"/>
          <w:szCs w:val="22"/>
          <w:lang w:val="en-GB"/>
        </w:rPr>
        <w:t>n</w:t>
      </w:r>
      <w:r w:rsidRPr="00EF62CC">
        <w:rPr>
          <w:rFonts w:cs="Book Antiqua"/>
          <w:szCs w:val="22"/>
          <w:lang w:val="en-GB"/>
        </w:rPr>
        <w:t xml:space="preserve">ge </w:t>
      </w:r>
      <w:r w:rsidRPr="00EF62CC">
        <w:rPr>
          <w:rFonts w:cs="Book Antiqua"/>
          <w:spacing w:val="-1"/>
          <w:szCs w:val="22"/>
          <w:lang w:val="en-GB"/>
        </w:rPr>
        <w:t>o</w:t>
      </w:r>
      <w:r w:rsidRPr="00EF62CC">
        <w:rPr>
          <w:rFonts w:cs="Book Antiqua"/>
          <w:szCs w:val="22"/>
          <w:lang w:val="en-GB"/>
        </w:rPr>
        <w:t>f</w:t>
      </w:r>
      <w:r w:rsidRPr="00EF62CC">
        <w:rPr>
          <w:rFonts w:cs="Book Antiqua"/>
          <w:spacing w:val="1"/>
          <w:szCs w:val="22"/>
          <w:lang w:val="en-GB"/>
        </w:rPr>
        <w:t xml:space="preserve"> </w:t>
      </w:r>
      <w:r w:rsidRPr="00EF62CC">
        <w:rPr>
          <w:rFonts w:cs="Book Antiqua"/>
          <w:szCs w:val="22"/>
          <w:lang w:val="en-GB"/>
        </w:rPr>
        <w:t>5 –</w:t>
      </w:r>
      <w:r w:rsidRPr="00EF62CC">
        <w:rPr>
          <w:rFonts w:cs="Book Antiqua"/>
          <w:spacing w:val="-2"/>
          <w:szCs w:val="22"/>
          <w:lang w:val="en-GB"/>
        </w:rPr>
        <w:t xml:space="preserve"> </w:t>
      </w:r>
      <w:r w:rsidRPr="00EF62CC">
        <w:rPr>
          <w:rFonts w:cs="Book Antiqua"/>
          <w:szCs w:val="22"/>
          <w:lang w:val="en-GB"/>
        </w:rPr>
        <w:t xml:space="preserve">120 W. </w:t>
      </w:r>
      <w:r w:rsidRPr="00EF62CC">
        <w:rPr>
          <w:rFonts w:cs="Book Antiqua"/>
          <w:spacing w:val="-1"/>
          <w:szCs w:val="22"/>
          <w:lang w:val="en-GB"/>
        </w:rPr>
        <w:t xml:space="preserve"> S</w:t>
      </w:r>
      <w:r w:rsidRPr="00EF62CC">
        <w:rPr>
          <w:rFonts w:cs="Book Antiqua"/>
          <w:szCs w:val="22"/>
          <w:lang w:val="en-GB"/>
        </w:rPr>
        <w:t>ma</w:t>
      </w:r>
      <w:r w:rsidRPr="00EF62CC">
        <w:rPr>
          <w:rFonts w:cs="Book Antiqua"/>
          <w:spacing w:val="-2"/>
          <w:szCs w:val="22"/>
          <w:lang w:val="en-GB"/>
        </w:rPr>
        <w:t>l</w:t>
      </w:r>
      <w:r w:rsidRPr="00EF62CC">
        <w:rPr>
          <w:rFonts w:cs="Book Antiqua"/>
          <w:szCs w:val="22"/>
          <w:lang w:val="en-GB"/>
        </w:rPr>
        <w:t>l d</w:t>
      </w:r>
      <w:r w:rsidRPr="00EF62CC">
        <w:rPr>
          <w:rFonts w:cs="Book Antiqua"/>
          <w:spacing w:val="-2"/>
          <w:szCs w:val="22"/>
          <w:lang w:val="en-GB"/>
        </w:rPr>
        <w:t>i</w:t>
      </w:r>
      <w:r w:rsidRPr="00EF62CC">
        <w:rPr>
          <w:rFonts w:cs="Book Antiqua"/>
          <w:szCs w:val="22"/>
          <w:lang w:val="en-GB"/>
        </w:rPr>
        <w:t>esel ge</w:t>
      </w:r>
      <w:r w:rsidRPr="00EF62CC">
        <w:rPr>
          <w:rFonts w:cs="Book Antiqua"/>
          <w:spacing w:val="-2"/>
          <w:szCs w:val="22"/>
          <w:lang w:val="en-GB"/>
        </w:rPr>
        <w:t>n</w:t>
      </w:r>
      <w:r w:rsidRPr="00EF62CC">
        <w:rPr>
          <w:rFonts w:cs="Book Antiqua"/>
          <w:szCs w:val="22"/>
          <w:lang w:val="en-GB"/>
        </w:rPr>
        <w:t>e</w:t>
      </w:r>
      <w:r w:rsidRPr="00EF62CC">
        <w:rPr>
          <w:rFonts w:cs="Book Antiqua"/>
          <w:spacing w:val="-1"/>
          <w:szCs w:val="22"/>
          <w:lang w:val="en-GB"/>
        </w:rPr>
        <w:t>r</w:t>
      </w:r>
      <w:r w:rsidRPr="00EF62CC">
        <w:rPr>
          <w:rFonts w:cs="Book Antiqua"/>
          <w:szCs w:val="22"/>
          <w:lang w:val="en-GB"/>
        </w:rPr>
        <w:t>ato</w:t>
      </w:r>
      <w:r w:rsidRPr="00EF62CC">
        <w:rPr>
          <w:rFonts w:cs="Book Antiqua"/>
          <w:spacing w:val="-1"/>
          <w:szCs w:val="22"/>
          <w:lang w:val="en-GB"/>
        </w:rPr>
        <w:t>r</w:t>
      </w:r>
      <w:r w:rsidRPr="00EF62CC">
        <w:rPr>
          <w:rFonts w:cs="Book Antiqua"/>
          <w:szCs w:val="22"/>
          <w:lang w:val="en-GB"/>
        </w:rPr>
        <w:t>s a</w:t>
      </w:r>
      <w:r w:rsidRPr="00EF62CC">
        <w:rPr>
          <w:rFonts w:cs="Book Antiqua"/>
          <w:spacing w:val="-1"/>
          <w:szCs w:val="22"/>
          <w:lang w:val="en-GB"/>
        </w:rPr>
        <w:t>r</w:t>
      </w:r>
      <w:r w:rsidRPr="00EF62CC">
        <w:rPr>
          <w:rFonts w:cs="Book Antiqua"/>
          <w:szCs w:val="22"/>
          <w:lang w:val="en-GB"/>
        </w:rPr>
        <w:t>e also fo</w:t>
      </w:r>
      <w:r w:rsidRPr="00EF62CC">
        <w:rPr>
          <w:rFonts w:cs="Book Antiqua"/>
          <w:spacing w:val="-4"/>
          <w:szCs w:val="22"/>
          <w:lang w:val="en-GB"/>
        </w:rPr>
        <w:t>u</w:t>
      </w:r>
      <w:r w:rsidRPr="00EF62CC">
        <w:rPr>
          <w:rFonts w:cs="Book Antiqua"/>
          <w:spacing w:val="1"/>
          <w:szCs w:val="22"/>
          <w:lang w:val="en-GB"/>
        </w:rPr>
        <w:t>n</w:t>
      </w:r>
      <w:r w:rsidRPr="00EF62CC">
        <w:rPr>
          <w:rFonts w:cs="Book Antiqua"/>
          <w:szCs w:val="22"/>
          <w:lang w:val="en-GB"/>
        </w:rPr>
        <w:t xml:space="preserve">d </w:t>
      </w:r>
      <w:r w:rsidRPr="00EF62CC">
        <w:rPr>
          <w:rFonts w:cs="Book Antiqua"/>
          <w:spacing w:val="-2"/>
          <w:szCs w:val="22"/>
          <w:lang w:val="en-GB"/>
        </w:rPr>
        <w:t>i</w:t>
      </w:r>
      <w:r w:rsidRPr="00EF62CC">
        <w:rPr>
          <w:rFonts w:cs="Book Antiqua"/>
          <w:szCs w:val="22"/>
          <w:lang w:val="en-GB"/>
        </w:rPr>
        <w:t>n</w:t>
      </w:r>
      <w:r w:rsidRPr="00EF62CC">
        <w:rPr>
          <w:rFonts w:cs="Book Antiqua"/>
          <w:spacing w:val="1"/>
          <w:szCs w:val="22"/>
          <w:lang w:val="en-GB"/>
        </w:rPr>
        <w:t xml:space="preserve"> </w:t>
      </w:r>
      <w:r w:rsidRPr="00EF62CC">
        <w:rPr>
          <w:rFonts w:cs="Book Antiqua"/>
          <w:szCs w:val="22"/>
          <w:lang w:val="en-GB"/>
        </w:rPr>
        <w:t>m</w:t>
      </w:r>
      <w:r w:rsidRPr="00EF62CC">
        <w:rPr>
          <w:rFonts w:cs="Book Antiqua"/>
          <w:spacing w:val="-1"/>
          <w:szCs w:val="22"/>
          <w:lang w:val="en-GB"/>
        </w:rPr>
        <w:t>o</w:t>
      </w:r>
      <w:r w:rsidRPr="00EF62CC">
        <w:rPr>
          <w:rFonts w:cs="Book Antiqua"/>
          <w:szCs w:val="22"/>
          <w:lang w:val="en-GB"/>
        </w:rPr>
        <w:t xml:space="preserve">st </w:t>
      </w:r>
      <w:proofErr w:type="gramStart"/>
      <w:r w:rsidRPr="00EF62CC">
        <w:rPr>
          <w:rFonts w:cs="Book Antiqua"/>
          <w:spacing w:val="-2"/>
          <w:szCs w:val="22"/>
          <w:lang w:val="en-GB"/>
        </w:rPr>
        <w:t>s</w:t>
      </w:r>
      <w:r w:rsidRPr="00EF62CC">
        <w:rPr>
          <w:rFonts w:cs="Book Antiqua"/>
          <w:szCs w:val="22"/>
          <w:lang w:val="en-GB"/>
        </w:rPr>
        <w:t>i</w:t>
      </w:r>
      <w:r w:rsidRPr="00EF62CC">
        <w:rPr>
          <w:rFonts w:cs="Book Antiqua"/>
          <w:spacing w:val="-2"/>
          <w:szCs w:val="22"/>
          <w:lang w:val="en-GB"/>
        </w:rPr>
        <w:t>t</w:t>
      </w:r>
      <w:r w:rsidRPr="00EF62CC">
        <w:rPr>
          <w:rFonts w:cs="Book Antiqua"/>
          <w:szCs w:val="22"/>
          <w:lang w:val="en-GB"/>
        </w:rPr>
        <w:t>es</w:t>
      </w:r>
      <w:proofErr w:type="gramEnd"/>
      <w:r w:rsidRPr="00EF62CC">
        <w:rPr>
          <w:rFonts w:cs="Book Antiqua"/>
          <w:szCs w:val="22"/>
          <w:lang w:val="en-GB"/>
        </w:rPr>
        <w:t xml:space="preserve"> b</w:t>
      </w:r>
      <w:r w:rsidRPr="00EF62CC">
        <w:rPr>
          <w:rFonts w:cs="Book Antiqua"/>
          <w:spacing w:val="-1"/>
          <w:szCs w:val="22"/>
          <w:lang w:val="en-GB"/>
        </w:rPr>
        <w:t>u</w:t>
      </w:r>
      <w:r w:rsidRPr="00EF62CC">
        <w:rPr>
          <w:rFonts w:cs="Book Antiqua"/>
          <w:szCs w:val="22"/>
          <w:lang w:val="en-GB"/>
        </w:rPr>
        <w:t>t t</w:t>
      </w:r>
      <w:r w:rsidRPr="00EF62CC">
        <w:rPr>
          <w:rFonts w:cs="Book Antiqua"/>
          <w:spacing w:val="1"/>
          <w:szCs w:val="22"/>
          <w:lang w:val="en-GB"/>
        </w:rPr>
        <w:t>h</w:t>
      </w:r>
      <w:r w:rsidRPr="00EF62CC">
        <w:rPr>
          <w:rFonts w:cs="Book Antiqua"/>
          <w:spacing w:val="-3"/>
          <w:szCs w:val="22"/>
          <w:lang w:val="en-GB"/>
        </w:rPr>
        <w:t>e</w:t>
      </w:r>
      <w:r w:rsidRPr="00EF62CC">
        <w:rPr>
          <w:rFonts w:cs="Book Antiqua"/>
          <w:szCs w:val="22"/>
          <w:lang w:val="en-GB"/>
        </w:rPr>
        <w:t>ir ava</w:t>
      </w:r>
      <w:r w:rsidRPr="00EF62CC">
        <w:rPr>
          <w:rFonts w:cs="Book Antiqua"/>
          <w:spacing w:val="-2"/>
          <w:szCs w:val="22"/>
          <w:lang w:val="en-GB"/>
        </w:rPr>
        <w:t>i</w:t>
      </w:r>
      <w:r w:rsidRPr="00EF62CC">
        <w:rPr>
          <w:rFonts w:cs="Book Antiqua"/>
          <w:szCs w:val="22"/>
          <w:lang w:val="en-GB"/>
        </w:rPr>
        <w:t>la</w:t>
      </w:r>
      <w:r w:rsidRPr="00EF62CC">
        <w:rPr>
          <w:rFonts w:cs="Book Antiqua"/>
          <w:spacing w:val="1"/>
          <w:szCs w:val="22"/>
          <w:lang w:val="en-GB"/>
        </w:rPr>
        <w:t>b</w:t>
      </w:r>
      <w:r w:rsidRPr="00EF62CC">
        <w:rPr>
          <w:rFonts w:cs="Book Antiqua"/>
          <w:spacing w:val="-2"/>
          <w:szCs w:val="22"/>
          <w:lang w:val="en-GB"/>
        </w:rPr>
        <w:t>i</w:t>
      </w:r>
      <w:r w:rsidRPr="00EF62CC">
        <w:rPr>
          <w:rFonts w:cs="Book Antiqua"/>
          <w:szCs w:val="22"/>
          <w:lang w:val="en-GB"/>
        </w:rPr>
        <w:t>l</w:t>
      </w:r>
      <w:r w:rsidRPr="00EF62CC">
        <w:rPr>
          <w:rFonts w:cs="Book Antiqua"/>
          <w:spacing w:val="1"/>
          <w:szCs w:val="22"/>
          <w:lang w:val="en-GB"/>
        </w:rPr>
        <w:t>i</w:t>
      </w:r>
      <w:r w:rsidRPr="00EF62CC">
        <w:rPr>
          <w:rFonts w:cs="Book Antiqua"/>
          <w:szCs w:val="22"/>
          <w:lang w:val="en-GB"/>
        </w:rPr>
        <w:t>ty</w:t>
      </w:r>
      <w:r w:rsidRPr="00EF62CC">
        <w:rPr>
          <w:rFonts w:cs="Book Antiqua"/>
          <w:spacing w:val="-3"/>
          <w:szCs w:val="22"/>
          <w:lang w:val="en-GB"/>
        </w:rPr>
        <w:t xml:space="preserve"> </w:t>
      </w:r>
      <w:r w:rsidRPr="00EF62CC">
        <w:rPr>
          <w:rFonts w:cs="Book Antiqua"/>
          <w:szCs w:val="22"/>
          <w:lang w:val="en-GB"/>
        </w:rPr>
        <w:t>is</w:t>
      </w:r>
      <w:r w:rsidRPr="00EF62CC">
        <w:rPr>
          <w:rFonts w:cs="Book Antiqua"/>
          <w:spacing w:val="-2"/>
          <w:szCs w:val="22"/>
          <w:lang w:val="en-GB"/>
        </w:rPr>
        <w:t xml:space="preserve"> </w:t>
      </w:r>
      <w:r w:rsidRPr="00EF62CC">
        <w:rPr>
          <w:rFonts w:cs="Book Antiqua"/>
          <w:szCs w:val="22"/>
          <w:lang w:val="en-GB"/>
        </w:rPr>
        <w:t>l</w:t>
      </w:r>
      <w:r w:rsidRPr="00EF62CC">
        <w:rPr>
          <w:rFonts w:cs="Book Antiqua"/>
          <w:spacing w:val="1"/>
          <w:szCs w:val="22"/>
          <w:lang w:val="en-GB"/>
        </w:rPr>
        <w:t>i</w:t>
      </w:r>
      <w:r w:rsidRPr="00EF62CC">
        <w:rPr>
          <w:rFonts w:cs="Book Antiqua"/>
          <w:szCs w:val="22"/>
          <w:lang w:val="en-GB"/>
        </w:rPr>
        <w:t>mited</w:t>
      </w:r>
      <w:r w:rsidRPr="00EF62CC">
        <w:rPr>
          <w:rFonts w:cs="Book Antiqua"/>
          <w:spacing w:val="-3"/>
          <w:szCs w:val="22"/>
          <w:lang w:val="en-GB"/>
        </w:rPr>
        <w:t xml:space="preserve"> </w:t>
      </w:r>
      <w:r w:rsidRPr="00EF62CC">
        <w:rPr>
          <w:rFonts w:cs="Book Antiqua"/>
          <w:szCs w:val="22"/>
          <w:lang w:val="en-GB"/>
        </w:rPr>
        <w:t>in</w:t>
      </w:r>
      <w:r w:rsidRPr="00EF62CC">
        <w:rPr>
          <w:rFonts w:cs="Book Antiqua"/>
          <w:spacing w:val="-1"/>
          <w:szCs w:val="22"/>
          <w:lang w:val="en-GB"/>
        </w:rPr>
        <w:t xml:space="preserve"> </w:t>
      </w:r>
      <w:r w:rsidRPr="00EF62CC">
        <w:rPr>
          <w:rFonts w:cs="Book Antiqua"/>
          <w:szCs w:val="22"/>
          <w:lang w:val="en-GB"/>
        </w:rPr>
        <w:t>ea</w:t>
      </w:r>
      <w:r w:rsidRPr="00EF62CC">
        <w:rPr>
          <w:rFonts w:cs="Book Antiqua"/>
          <w:spacing w:val="-2"/>
          <w:szCs w:val="22"/>
          <w:lang w:val="en-GB"/>
        </w:rPr>
        <w:t>c</w:t>
      </w:r>
      <w:r w:rsidRPr="00EF62CC">
        <w:rPr>
          <w:rFonts w:cs="Book Antiqua"/>
          <w:szCs w:val="22"/>
          <w:lang w:val="en-GB"/>
        </w:rPr>
        <w:t>h</w:t>
      </w:r>
      <w:r w:rsidRPr="00EF62CC">
        <w:rPr>
          <w:rFonts w:cs="Book Antiqua"/>
          <w:spacing w:val="1"/>
          <w:szCs w:val="22"/>
          <w:lang w:val="en-GB"/>
        </w:rPr>
        <w:t xml:space="preserve"> </w:t>
      </w:r>
      <w:r w:rsidRPr="00EF62CC">
        <w:rPr>
          <w:rFonts w:cs="Book Antiqua"/>
          <w:szCs w:val="22"/>
          <w:lang w:val="en-GB"/>
        </w:rPr>
        <w:t>v</w:t>
      </w:r>
      <w:r w:rsidRPr="00EF62CC">
        <w:rPr>
          <w:rFonts w:cs="Book Antiqua"/>
          <w:spacing w:val="-2"/>
          <w:szCs w:val="22"/>
          <w:lang w:val="en-GB"/>
        </w:rPr>
        <w:t>i</w:t>
      </w:r>
      <w:r w:rsidRPr="00EF62CC">
        <w:rPr>
          <w:rFonts w:cs="Book Antiqua"/>
          <w:szCs w:val="22"/>
          <w:lang w:val="en-GB"/>
        </w:rPr>
        <w:t>l</w:t>
      </w:r>
      <w:r w:rsidRPr="00EF62CC">
        <w:rPr>
          <w:rFonts w:cs="Book Antiqua"/>
          <w:spacing w:val="1"/>
          <w:szCs w:val="22"/>
          <w:lang w:val="en-GB"/>
        </w:rPr>
        <w:t>l</w:t>
      </w:r>
      <w:r w:rsidRPr="00EF62CC">
        <w:rPr>
          <w:rFonts w:cs="Book Antiqua"/>
          <w:szCs w:val="22"/>
          <w:lang w:val="en-GB"/>
        </w:rPr>
        <w:t xml:space="preserve">age </w:t>
      </w:r>
      <w:r w:rsidRPr="00EF62CC">
        <w:rPr>
          <w:rFonts w:cs="Book Antiqua"/>
          <w:spacing w:val="-3"/>
          <w:szCs w:val="22"/>
          <w:lang w:val="en-GB"/>
        </w:rPr>
        <w:t>a</w:t>
      </w:r>
      <w:r w:rsidRPr="00EF62CC">
        <w:rPr>
          <w:rFonts w:cs="Book Antiqua"/>
          <w:spacing w:val="1"/>
          <w:szCs w:val="22"/>
          <w:lang w:val="en-GB"/>
        </w:rPr>
        <w:t>n</w:t>
      </w:r>
      <w:r w:rsidRPr="00EF62CC">
        <w:rPr>
          <w:rFonts w:cs="Book Antiqua"/>
          <w:szCs w:val="22"/>
          <w:lang w:val="en-GB"/>
        </w:rPr>
        <w:t>d t</w:t>
      </w:r>
      <w:r w:rsidRPr="00EF62CC">
        <w:rPr>
          <w:rFonts w:cs="Book Antiqua"/>
          <w:spacing w:val="-2"/>
          <w:szCs w:val="22"/>
          <w:lang w:val="en-GB"/>
        </w:rPr>
        <w:t>h</w:t>
      </w:r>
      <w:r w:rsidRPr="00EF62CC">
        <w:rPr>
          <w:rFonts w:cs="Book Antiqua"/>
          <w:szCs w:val="22"/>
          <w:lang w:val="en-GB"/>
        </w:rPr>
        <w:t>ey a</w:t>
      </w:r>
      <w:r w:rsidRPr="00EF62CC">
        <w:rPr>
          <w:rFonts w:cs="Book Antiqua"/>
          <w:spacing w:val="-1"/>
          <w:szCs w:val="22"/>
          <w:lang w:val="en-GB"/>
        </w:rPr>
        <w:t>r</w:t>
      </w:r>
      <w:r w:rsidRPr="00EF62CC">
        <w:rPr>
          <w:rFonts w:cs="Book Antiqua"/>
          <w:szCs w:val="22"/>
          <w:lang w:val="en-GB"/>
        </w:rPr>
        <w:t xml:space="preserve">e </w:t>
      </w:r>
      <w:r w:rsidRPr="00EF62CC">
        <w:rPr>
          <w:rFonts w:cs="Book Antiqua"/>
          <w:spacing w:val="1"/>
          <w:szCs w:val="22"/>
          <w:lang w:val="en-GB"/>
        </w:rPr>
        <w:t>n</w:t>
      </w:r>
      <w:r w:rsidRPr="00EF62CC">
        <w:rPr>
          <w:rFonts w:cs="Book Antiqua"/>
          <w:szCs w:val="22"/>
          <w:lang w:val="en-GB"/>
        </w:rPr>
        <w:t>ot al</w:t>
      </w:r>
      <w:r w:rsidRPr="00EF62CC">
        <w:rPr>
          <w:rFonts w:cs="Book Antiqua"/>
          <w:spacing w:val="1"/>
          <w:szCs w:val="22"/>
          <w:lang w:val="en-GB"/>
        </w:rPr>
        <w:t>w</w:t>
      </w:r>
      <w:r w:rsidRPr="00EF62CC">
        <w:rPr>
          <w:rFonts w:cs="Book Antiqua"/>
          <w:szCs w:val="22"/>
          <w:lang w:val="en-GB"/>
        </w:rPr>
        <w:t>ays</w:t>
      </w:r>
      <w:r w:rsidRPr="00EF62CC">
        <w:rPr>
          <w:rFonts w:cs="Book Antiqua"/>
          <w:spacing w:val="-3"/>
          <w:szCs w:val="22"/>
          <w:lang w:val="en-GB"/>
        </w:rPr>
        <w:t xml:space="preserve"> </w:t>
      </w:r>
      <w:r w:rsidRPr="00EF62CC">
        <w:rPr>
          <w:rFonts w:cs="Book Antiqua"/>
          <w:szCs w:val="22"/>
          <w:lang w:val="en-GB"/>
        </w:rPr>
        <w:t>in</w:t>
      </w:r>
      <w:r w:rsidRPr="00EF62CC">
        <w:rPr>
          <w:rFonts w:cs="Book Antiqua"/>
          <w:spacing w:val="2"/>
          <w:szCs w:val="22"/>
          <w:lang w:val="en-GB"/>
        </w:rPr>
        <w:t xml:space="preserve"> </w:t>
      </w:r>
      <w:r w:rsidRPr="00EF62CC">
        <w:rPr>
          <w:rFonts w:cs="Book Antiqua"/>
          <w:szCs w:val="22"/>
          <w:lang w:val="en-GB"/>
        </w:rPr>
        <w:t>o</w:t>
      </w:r>
      <w:r w:rsidRPr="00EF62CC">
        <w:rPr>
          <w:rFonts w:cs="Book Antiqua"/>
          <w:spacing w:val="-1"/>
          <w:szCs w:val="22"/>
          <w:lang w:val="en-GB"/>
        </w:rPr>
        <w:t>p</w:t>
      </w:r>
      <w:r w:rsidRPr="00EF62CC">
        <w:rPr>
          <w:rFonts w:cs="Book Antiqua"/>
          <w:szCs w:val="22"/>
          <w:lang w:val="en-GB"/>
        </w:rPr>
        <w:t>e</w:t>
      </w:r>
      <w:r w:rsidRPr="00EF62CC">
        <w:rPr>
          <w:rFonts w:cs="Book Antiqua"/>
          <w:spacing w:val="-1"/>
          <w:szCs w:val="22"/>
          <w:lang w:val="en-GB"/>
        </w:rPr>
        <w:t>r</w:t>
      </w:r>
      <w:r w:rsidRPr="00EF62CC">
        <w:rPr>
          <w:rFonts w:cs="Book Antiqua"/>
          <w:szCs w:val="22"/>
          <w:lang w:val="en-GB"/>
        </w:rPr>
        <w:t>a</w:t>
      </w:r>
      <w:r w:rsidRPr="00EF62CC">
        <w:rPr>
          <w:rFonts w:cs="Book Antiqua"/>
          <w:spacing w:val="-2"/>
          <w:szCs w:val="22"/>
          <w:lang w:val="en-GB"/>
        </w:rPr>
        <w:t>t</w:t>
      </w:r>
      <w:r w:rsidRPr="00EF62CC">
        <w:rPr>
          <w:rFonts w:cs="Book Antiqua"/>
          <w:szCs w:val="22"/>
          <w:lang w:val="en-GB"/>
        </w:rPr>
        <w:t>ion</w:t>
      </w:r>
      <w:r w:rsidRPr="00EF62CC">
        <w:rPr>
          <w:rFonts w:cs="Book Antiqua"/>
          <w:spacing w:val="1"/>
          <w:szCs w:val="22"/>
          <w:lang w:val="en-GB"/>
        </w:rPr>
        <w:t xml:space="preserve"> </w:t>
      </w:r>
      <w:r w:rsidRPr="00EF62CC">
        <w:rPr>
          <w:rFonts w:cs="Book Antiqua"/>
          <w:szCs w:val="22"/>
          <w:lang w:val="en-GB"/>
        </w:rPr>
        <w:t>or</w:t>
      </w:r>
      <w:r w:rsidRPr="00EF62CC">
        <w:rPr>
          <w:rFonts w:cs="Book Antiqua"/>
          <w:spacing w:val="-4"/>
          <w:szCs w:val="22"/>
          <w:lang w:val="en-GB"/>
        </w:rPr>
        <w:t xml:space="preserve"> </w:t>
      </w:r>
      <w:r w:rsidRPr="00EF62CC">
        <w:rPr>
          <w:rFonts w:cs="Book Antiqua"/>
          <w:szCs w:val="22"/>
          <w:lang w:val="en-GB"/>
        </w:rPr>
        <w:t>in</w:t>
      </w:r>
      <w:r w:rsidRPr="00EF62CC">
        <w:rPr>
          <w:rFonts w:cs="Book Antiqua"/>
          <w:spacing w:val="1"/>
          <w:szCs w:val="22"/>
          <w:lang w:val="en-GB"/>
        </w:rPr>
        <w:t xml:space="preserve"> </w:t>
      </w:r>
      <w:r w:rsidRPr="00EF62CC">
        <w:rPr>
          <w:rFonts w:cs="Book Antiqua"/>
          <w:szCs w:val="22"/>
          <w:lang w:val="en-GB"/>
        </w:rPr>
        <w:t>a g</w:t>
      </w:r>
      <w:r w:rsidRPr="00EF62CC">
        <w:rPr>
          <w:rFonts w:cs="Book Antiqua"/>
          <w:spacing w:val="-1"/>
          <w:szCs w:val="22"/>
          <w:lang w:val="en-GB"/>
        </w:rPr>
        <w:t>o</w:t>
      </w:r>
      <w:r w:rsidRPr="00EF62CC">
        <w:rPr>
          <w:rFonts w:cs="Book Antiqua"/>
          <w:szCs w:val="22"/>
          <w:lang w:val="en-GB"/>
        </w:rPr>
        <w:t>od</w:t>
      </w:r>
      <w:r w:rsidRPr="00EF62CC">
        <w:rPr>
          <w:rFonts w:cs="Book Antiqua"/>
          <w:spacing w:val="-1"/>
          <w:szCs w:val="22"/>
          <w:lang w:val="en-GB"/>
        </w:rPr>
        <w:t xml:space="preserve"> </w:t>
      </w:r>
      <w:r w:rsidRPr="00EF62CC">
        <w:rPr>
          <w:rFonts w:cs="Book Antiqua"/>
          <w:szCs w:val="22"/>
          <w:lang w:val="en-GB"/>
        </w:rPr>
        <w:t>state.</w:t>
      </w:r>
      <w:r w:rsidRPr="00EF62CC">
        <w:rPr>
          <w:rFonts w:cs="Book Antiqua"/>
          <w:spacing w:val="-2"/>
          <w:szCs w:val="22"/>
          <w:lang w:val="en-GB"/>
        </w:rPr>
        <w:t xml:space="preserve"> </w:t>
      </w:r>
      <w:r w:rsidRPr="00EF62CC">
        <w:rPr>
          <w:rFonts w:cs="Book Antiqua"/>
          <w:szCs w:val="22"/>
          <w:lang w:val="en-GB"/>
        </w:rPr>
        <w:t>F</w:t>
      </w:r>
      <w:r w:rsidRPr="00EF62CC">
        <w:rPr>
          <w:rFonts w:cs="Book Antiqua"/>
          <w:spacing w:val="-1"/>
          <w:szCs w:val="22"/>
          <w:lang w:val="en-GB"/>
        </w:rPr>
        <w:t>o</w:t>
      </w:r>
      <w:r w:rsidRPr="00EF62CC">
        <w:rPr>
          <w:rFonts w:cs="Book Antiqua"/>
          <w:szCs w:val="22"/>
          <w:lang w:val="en-GB"/>
        </w:rPr>
        <w:t>r</w:t>
      </w:r>
      <w:r w:rsidRPr="00EF62CC">
        <w:rPr>
          <w:rFonts w:cs="Book Antiqua"/>
          <w:spacing w:val="-1"/>
          <w:szCs w:val="22"/>
          <w:lang w:val="en-GB"/>
        </w:rPr>
        <w:t xml:space="preserve"> </w:t>
      </w:r>
      <w:r w:rsidRPr="00EF62CC">
        <w:rPr>
          <w:rFonts w:cs="Book Antiqua"/>
          <w:szCs w:val="22"/>
          <w:lang w:val="en-GB"/>
        </w:rPr>
        <w:t>water</w:t>
      </w:r>
      <w:r w:rsidRPr="00EF62CC">
        <w:rPr>
          <w:rFonts w:cs="Book Antiqua"/>
          <w:spacing w:val="-1"/>
          <w:szCs w:val="22"/>
          <w:lang w:val="en-GB"/>
        </w:rPr>
        <w:t xml:space="preserve"> pu</w:t>
      </w:r>
      <w:r w:rsidRPr="00EF62CC">
        <w:rPr>
          <w:rFonts w:cs="Book Antiqua"/>
          <w:szCs w:val="22"/>
          <w:lang w:val="en-GB"/>
        </w:rPr>
        <w:t>m</w:t>
      </w:r>
      <w:r w:rsidRPr="00EF62CC">
        <w:rPr>
          <w:rFonts w:cs="Book Antiqua"/>
          <w:spacing w:val="-1"/>
          <w:szCs w:val="22"/>
          <w:lang w:val="en-GB"/>
        </w:rPr>
        <w:t>p</w:t>
      </w:r>
      <w:r w:rsidRPr="00EF62CC">
        <w:rPr>
          <w:rFonts w:cs="Book Antiqua"/>
          <w:szCs w:val="22"/>
          <w:lang w:val="en-GB"/>
        </w:rPr>
        <w:t>i</w:t>
      </w:r>
      <w:r w:rsidRPr="00EF62CC">
        <w:rPr>
          <w:rFonts w:cs="Book Antiqua"/>
          <w:spacing w:val="1"/>
          <w:szCs w:val="22"/>
          <w:lang w:val="en-GB"/>
        </w:rPr>
        <w:t>n</w:t>
      </w:r>
      <w:r w:rsidRPr="00EF62CC">
        <w:rPr>
          <w:rFonts w:cs="Book Antiqua"/>
          <w:szCs w:val="22"/>
          <w:lang w:val="en-GB"/>
        </w:rPr>
        <w:t xml:space="preserve">g, </w:t>
      </w:r>
      <w:r w:rsidRPr="00EF62CC">
        <w:rPr>
          <w:rFonts w:cs="Book Antiqua"/>
          <w:spacing w:val="-2"/>
          <w:szCs w:val="22"/>
          <w:lang w:val="en-GB"/>
        </w:rPr>
        <w:t>a</w:t>
      </w:r>
      <w:r w:rsidRPr="00EF62CC">
        <w:rPr>
          <w:rFonts w:cs="Book Antiqua"/>
          <w:szCs w:val="22"/>
          <w:lang w:val="en-GB"/>
        </w:rPr>
        <w:t>t so</w:t>
      </w:r>
      <w:r w:rsidRPr="00EF62CC">
        <w:rPr>
          <w:rFonts w:cs="Book Antiqua"/>
          <w:spacing w:val="-1"/>
          <w:szCs w:val="22"/>
          <w:lang w:val="en-GB"/>
        </w:rPr>
        <w:t>m</w:t>
      </w:r>
      <w:r w:rsidRPr="00EF62CC">
        <w:rPr>
          <w:rFonts w:cs="Book Antiqua"/>
          <w:szCs w:val="22"/>
          <w:lang w:val="en-GB"/>
        </w:rPr>
        <w:t>e sites</w:t>
      </w:r>
      <w:r w:rsidRPr="00EF62CC">
        <w:rPr>
          <w:rFonts w:cs="Book Antiqua"/>
          <w:spacing w:val="-2"/>
          <w:szCs w:val="22"/>
          <w:lang w:val="en-GB"/>
        </w:rPr>
        <w:t xml:space="preserve"> </w:t>
      </w:r>
      <w:r w:rsidRPr="00EF62CC">
        <w:rPr>
          <w:rFonts w:cs="Book Antiqua"/>
          <w:szCs w:val="22"/>
          <w:lang w:val="en-GB"/>
        </w:rPr>
        <w:t>solar</w:t>
      </w:r>
      <w:r w:rsidRPr="00EF62CC">
        <w:rPr>
          <w:rFonts w:cs="Book Antiqua"/>
          <w:spacing w:val="-1"/>
          <w:szCs w:val="22"/>
          <w:lang w:val="en-GB"/>
        </w:rPr>
        <w:t xml:space="preserve"> </w:t>
      </w:r>
      <w:r w:rsidRPr="00EF62CC">
        <w:rPr>
          <w:rFonts w:cs="Book Antiqua"/>
          <w:spacing w:val="1"/>
          <w:szCs w:val="22"/>
          <w:lang w:val="en-GB"/>
        </w:rPr>
        <w:t>P</w:t>
      </w:r>
      <w:r w:rsidRPr="00EF62CC">
        <w:rPr>
          <w:rFonts w:cs="Book Antiqua"/>
          <w:szCs w:val="22"/>
          <w:lang w:val="en-GB"/>
        </w:rPr>
        <w:t>V</w:t>
      </w:r>
      <w:r w:rsidRPr="00EF62CC">
        <w:rPr>
          <w:rFonts w:cs="Book Antiqua"/>
          <w:spacing w:val="-3"/>
          <w:szCs w:val="22"/>
          <w:lang w:val="en-GB"/>
        </w:rPr>
        <w:t xml:space="preserve"> </w:t>
      </w:r>
      <w:r w:rsidRPr="00EF62CC">
        <w:rPr>
          <w:rFonts w:cs="Book Antiqua"/>
          <w:szCs w:val="22"/>
          <w:lang w:val="en-GB"/>
        </w:rPr>
        <w:t>wa</w:t>
      </w:r>
      <w:r w:rsidRPr="00EF62CC">
        <w:rPr>
          <w:rFonts w:cs="Book Antiqua"/>
          <w:spacing w:val="-2"/>
          <w:szCs w:val="22"/>
          <w:lang w:val="en-GB"/>
        </w:rPr>
        <w:t>t</w:t>
      </w:r>
      <w:r w:rsidRPr="00EF62CC">
        <w:rPr>
          <w:rFonts w:cs="Book Antiqua"/>
          <w:szCs w:val="22"/>
          <w:lang w:val="en-GB"/>
        </w:rPr>
        <w:t>er</w:t>
      </w:r>
      <w:r w:rsidRPr="00EF62CC">
        <w:rPr>
          <w:rFonts w:cs="Book Antiqua"/>
          <w:spacing w:val="-1"/>
          <w:szCs w:val="22"/>
          <w:lang w:val="en-GB"/>
        </w:rPr>
        <w:t xml:space="preserve"> pu</w:t>
      </w:r>
      <w:r w:rsidRPr="00EF62CC">
        <w:rPr>
          <w:rFonts w:cs="Book Antiqua"/>
          <w:szCs w:val="22"/>
          <w:lang w:val="en-GB"/>
        </w:rPr>
        <w:t>m</w:t>
      </w:r>
      <w:r w:rsidRPr="00EF62CC">
        <w:rPr>
          <w:rFonts w:cs="Book Antiqua"/>
          <w:spacing w:val="-1"/>
          <w:szCs w:val="22"/>
          <w:lang w:val="en-GB"/>
        </w:rPr>
        <w:t>p</w:t>
      </w:r>
      <w:r w:rsidRPr="00EF62CC">
        <w:rPr>
          <w:rFonts w:cs="Book Antiqua"/>
          <w:szCs w:val="22"/>
          <w:lang w:val="en-GB"/>
        </w:rPr>
        <w:t>i</w:t>
      </w:r>
      <w:r w:rsidRPr="00EF62CC">
        <w:rPr>
          <w:rFonts w:cs="Book Antiqua"/>
          <w:spacing w:val="1"/>
          <w:szCs w:val="22"/>
          <w:lang w:val="en-GB"/>
        </w:rPr>
        <w:t>n</w:t>
      </w:r>
      <w:r w:rsidRPr="00EF62CC">
        <w:rPr>
          <w:rFonts w:cs="Book Antiqua"/>
          <w:szCs w:val="22"/>
          <w:lang w:val="en-GB"/>
        </w:rPr>
        <w:t>g was</w:t>
      </w:r>
      <w:r w:rsidRPr="00EF62CC">
        <w:rPr>
          <w:rFonts w:cs="Book Antiqua"/>
          <w:spacing w:val="-2"/>
          <w:szCs w:val="22"/>
          <w:lang w:val="en-GB"/>
        </w:rPr>
        <w:t xml:space="preserve"> </w:t>
      </w:r>
      <w:r w:rsidRPr="00EF62CC">
        <w:rPr>
          <w:rFonts w:cs="Book Antiqua"/>
          <w:spacing w:val="1"/>
          <w:szCs w:val="22"/>
          <w:lang w:val="en-GB"/>
        </w:rPr>
        <w:t>f</w:t>
      </w:r>
      <w:r w:rsidRPr="00EF62CC">
        <w:rPr>
          <w:rFonts w:cs="Book Antiqua"/>
          <w:szCs w:val="22"/>
          <w:lang w:val="en-GB"/>
        </w:rPr>
        <w:t>o</w:t>
      </w:r>
      <w:r w:rsidRPr="00EF62CC">
        <w:rPr>
          <w:rFonts w:cs="Book Antiqua"/>
          <w:spacing w:val="-2"/>
          <w:szCs w:val="22"/>
          <w:lang w:val="en-GB"/>
        </w:rPr>
        <w:t>u</w:t>
      </w:r>
      <w:r w:rsidRPr="00EF62CC">
        <w:rPr>
          <w:rFonts w:cs="Book Antiqua"/>
          <w:spacing w:val="1"/>
          <w:szCs w:val="22"/>
          <w:lang w:val="en-GB"/>
        </w:rPr>
        <w:t>n</w:t>
      </w:r>
      <w:r w:rsidRPr="00EF62CC">
        <w:rPr>
          <w:rFonts w:cs="Book Antiqua"/>
          <w:szCs w:val="22"/>
          <w:lang w:val="en-GB"/>
        </w:rPr>
        <w:t xml:space="preserve">d. The telecommunication base transceiver stations in the villages have hybrid system with a diesel generator and solar PV system. </w:t>
      </w:r>
    </w:p>
    <w:p w14:paraId="1631FDDE" w14:textId="77777777" w:rsidR="00C65036" w:rsidRPr="00EF62CC" w:rsidRDefault="00C65036" w:rsidP="007D5C69">
      <w:pPr>
        <w:widowControl w:val="0"/>
        <w:autoSpaceDE w:val="0"/>
        <w:autoSpaceDN w:val="0"/>
        <w:adjustRightInd w:val="0"/>
        <w:ind w:right="40"/>
        <w:rPr>
          <w:rFonts w:cs="Book Antiqua"/>
          <w:position w:val="1"/>
          <w:szCs w:val="22"/>
          <w:lang w:val="en-GB"/>
        </w:rPr>
      </w:pPr>
      <w:r w:rsidRPr="00EF62CC">
        <w:rPr>
          <w:rFonts w:cs="Book Antiqua"/>
          <w:szCs w:val="22"/>
          <w:lang w:val="en-GB"/>
        </w:rPr>
        <w:t>La</w:t>
      </w:r>
      <w:r w:rsidRPr="00EF62CC">
        <w:rPr>
          <w:rFonts w:cs="Book Antiqua"/>
          <w:spacing w:val="-1"/>
          <w:szCs w:val="22"/>
          <w:lang w:val="en-GB"/>
        </w:rPr>
        <w:t>r</w:t>
      </w:r>
      <w:r w:rsidRPr="00EF62CC">
        <w:rPr>
          <w:rFonts w:cs="Book Antiqua"/>
          <w:szCs w:val="22"/>
          <w:lang w:val="en-GB"/>
        </w:rPr>
        <w:t>ger</w:t>
      </w:r>
      <w:r w:rsidRPr="00EF62CC">
        <w:rPr>
          <w:rFonts w:cs="Book Antiqua"/>
          <w:spacing w:val="-1"/>
          <w:szCs w:val="22"/>
          <w:lang w:val="en-GB"/>
        </w:rPr>
        <w:t xml:space="preserve"> </w:t>
      </w:r>
      <w:r w:rsidRPr="00EF62CC">
        <w:rPr>
          <w:rFonts w:cs="Book Antiqua"/>
          <w:szCs w:val="22"/>
          <w:lang w:val="en-GB"/>
        </w:rPr>
        <w:t>solar</w:t>
      </w:r>
      <w:r w:rsidRPr="00EF62CC">
        <w:rPr>
          <w:rFonts w:cs="Book Antiqua"/>
          <w:spacing w:val="-1"/>
          <w:szCs w:val="22"/>
          <w:lang w:val="en-GB"/>
        </w:rPr>
        <w:t xml:space="preserve"> </w:t>
      </w:r>
      <w:r w:rsidRPr="00EF62CC">
        <w:rPr>
          <w:rFonts w:cs="Book Antiqua"/>
          <w:spacing w:val="1"/>
          <w:szCs w:val="22"/>
          <w:lang w:val="en-GB"/>
        </w:rPr>
        <w:t>P</w:t>
      </w:r>
      <w:r w:rsidRPr="00EF62CC">
        <w:rPr>
          <w:rFonts w:cs="Book Antiqua"/>
          <w:szCs w:val="22"/>
          <w:lang w:val="en-GB"/>
        </w:rPr>
        <w:t>V</w:t>
      </w:r>
      <w:r w:rsidRPr="00EF62CC">
        <w:rPr>
          <w:rFonts w:cs="Book Antiqua"/>
          <w:spacing w:val="-1"/>
          <w:szCs w:val="22"/>
          <w:lang w:val="en-GB"/>
        </w:rPr>
        <w:t xml:space="preserve"> </w:t>
      </w:r>
      <w:r w:rsidRPr="00EF62CC">
        <w:rPr>
          <w:rFonts w:cs="Book Antiqua"/>
          <w:szCs w:val="22"/>
          <w:lang w:val="en-GB"/>
        </w:rPr>
        <w:t>syste</w:t>
      </w:r>
      <w:r w:rsidRPr="00EF62CC">
        <w:rPr>
          <w:rFonts w:cs="Book Antiqua"/>
          <w:spacing w:val="-3"/>
          <w:szCs w:val="22"/>
          <w:lang w:val="en-GB"/>
        </w:rPr>
        <w:t>m</w:t>
      </w:r>
      <w:r w:rsidRPr="00EF62CC">
        <w:rPr>
          <w:rFonts w:cs="Book Antiqua"/>
          <w:szCs w:val="22"/>
          <w:lang w:val="en-GB"/>
        </w:rPr>
        <w:t>s</w:t>
      </w:r>
      <w:r w:rsidRPr="00EF62CC">
        <w:rPr>
          <w:rFonts w:cs="Book Antiqua"/>
          <w:spacing w:val="-2"/>
          <w:szCs w:val="22"/>
          <w:lang w:val="en-GB"/>
        </w:rPr>
        <w:t xml:space="preserve"> </w:t>
      </w:r>
      <w:r w:rsidRPr="00EF62CC">
        <w:rPr>
          <w:rFonts w:cs="Book Antiqua"/>
          <w:szCs w:val="22"/>
          <w:lang w:val="en-GB"/>
        </w:rPr>
        <w:t>a</w:t>
      </w:r>
      <w:r w:rsidRPr="00EF62CC">
        <w:rPr>
          <w:rFonts w:cs="Book Antiqua"/>
          <w:spacing w:val="-1"/>
          <w:szCs w:val="22"/>
          <w:lang w:val="en-GB"/>
        </w:rPr>
        <w:t>r</w:t>
      </w:r>
      <w:r w:rsidRPr="00EF62CC">
        <w:rPr>
          <w:rFonts w:cs="Book Antiqua"/>
          <w:szCs w:val="22"/>
          <w:lang w:val="en-GB"/>
        </w:rPr>
        <w:t>e also co</w:t>
      </w:r>
      <w:r w:rsidRPr="00EF62CC">
        <w:rPr>
          <w:rFonts w:cs="Book Antiqua"/>
          <w:spacing w:val="-1"/>
          <w:szCs w:val="22"/>
          <w:lang w:val="en-GB"/>
        </w:rPr>
        <w:t>m</w:t>
      </w:r>
      <w:r w:rsidRPr="00EF62CC">
        <w:rPr>
          <w:rFonts w:cs="Book Antiqua"/>
          <w:szCs w:val="22"/>
          <w:lang w:val="en-GB"/>
        </w:rPr>
        <w:t>m</w:t>
      </w:r>
      <w:r w:rsidRPr="00EF62CC">
        <w:rPr>
          <w:rFonts w:cs="Book Antiqua"/>
          <w:spacing w:val="-3"/>
          <w:szCs w:val="22"/>
          <w:lang w:val="en-GB"/>
        </w:rPr>
        <w:t>o</w:t>
      </w:r>
      <w:r w:rsidRPr="00EF62CC">
        <w:rPr>
          <w:rFonts w:cs="Book Antiqua"/>
          <w:spacing w:val="1"/>
          <w:szCs w:val="22"/>
          <w:lang w:val="en-GB"/>
        </w:rPr>
        <w:t>n</w:t>
      </w:r>
      <w:r w:rsidRPr="00EF62CC">
        <w:rPr>
          <w:rFonts w:cs="Book Antiqua"/>
          <w:szCs w:val="22"/>
          <w:lang w:val="en-GB"/>
        </w:rPr>
        <w:t>ly</w:t>
      </w:r>
      <w:r w:rsidRPr="00EF62CC">
        <w:rPr>
          <w:rFonts w:cs="Book Antiqua"/>
          <w:spacing w:val="-2"/>
          <w:szCs w:val="22"/>
          <w:lang w:val="en-GB"/>
        </w:rPr>
        <w:t xml:space="preserve"> </w:t>
      </w:r>
      <w:r w:rsidRPr="00EF62CC">
        <w:rPr>
          <w:rFonts w:cs="Book Antiqua"/>
          <w:spacing w:val="1"/>
          <w:szCs w:val="22"/>
          <w:lang w:val="en-GB"/>
        </w:rPr>
        <w:t>f</w:t>
      </w:r>
      <w:r w:rsidRPr="00EF62CC">
        <w:rPr>
          <w:rFonts w:cs="Book Antiqua"/>
          <w:szCs w:val="22"/>
          <w:lang w:val="en-GB"/>
        </w:rPr>
        <w:t>o</w:t>
      </w:r>
      <w:r w:rsidRPr="00EF62CC">
        <w:rPr>
          <w:rFonts w:cs="Book Antiqua"/>
          <w:spacing w:val="-2"/>
          <w:szCs w:val="22"/>
          <w:lang w:val="en-GB"/>
        </w:rPr>
        <w:t>u</w:t>
      </w:r>
      <w:r w:rsidRPr="00EF62CC">
        <w:rPr>
          <w:rFonts w:cs="Book Antiqua"/>
          <w:spacing w:val="-1"/>
          <w:szCs w:val="22"/>
          <w:lang w:val="en-GB"/>
        </w:rPr>
        <w:t>n</w:t>
      </w:r>
      <w:r w:rsidRPr="00EF62CC">
        <w:rPr>
          <w:rFonts w:cs="Book Antiqua"/>
          <w:szCs w:val="22"/>
          <w:lang w:val="en-GB"/>
        </w:rPr>
        <w:t>d in</w:t>
      </w:r>
      <w:r w:rsidRPr="00EF62CC">
        <w:rPr>
          <w:rFonts w:cs="Book Antiqua"/>
          <w:spacing w:val="1"/>
          <w:szCs w:val="22"/>
          <w:lang w:val="en-GB"/>
        </w:rPr>
        <w:t xml:space="preserve"> </w:t>
      </w:r>
      <w:r w:rsidRPr="00EF62CC">
        <w:rPr>
          <w:rFonts w:cs="Book Antiqua"/>
          <w:szCs w:val="22"/>
          <w:lang w:val="en-GB"/>
        </w:rPr>
        <w:t>he</w:t>
      </w:r>
      <w:r w:rsidRPr="00EF62CC">
        <w:rPr>
          <w:rFonts w:cs="Book Antiqua"/>
          <w:spacing w:val="-3"/>
          <w:szCs w:val="22"/>
          <w:lang w:val="en-GB"/>
        </w:rPr>
        <w:t>a</w:t>
      </w:r>
      <w:r w:rsidRPr="00EF62CC">
        <w:rPr>
          <w:rFonts w:cs="Book Antiqua"/>
          <w:szCs w:val="22"/>
          <w:lang w:val="en-GB"/>
        </w:rPr>
        <w:t xml:space="preserve">lth </w:t>
      </w:r>
      <w:r w:rsidRPr="00EF62CC">
        <w:rPr>
          <w:rFonts w:cs="Book Antiqua"/>
          <w:spacing w:val="-2"/>
          <w:szCs w:val="22"/>
          <w:lang w:val="en-GB"/>
        </w:rPr>
        <w:t>c</w:t>
      </w:r>
      <w:r w:rsidRPr="00EF62CC">
        <w:rPr>
          <w:rFonts w:cs="Book Antiqua"/>
          <w:szCs w:val="22"/>
          <w:lang w:val="en-GB"/>
        </w:rPr>
        <w:t>e</w:t>
      </w:r>
      <w:r w:rsidRPr="00EF62CC">
        <w:rPr>
          <w:rFonts w:cs="Book Antiqua"/>
          <w:spacing w:val="1"/>
          <w:szCs w:val="22"/>
          <w:lang w:val="en-GB"/>
        </w:rPr>
        <w:t>n</w:t>
      </w:r>
      <w:r w:rsidRPr="00EF62CC">
        <w:rPr>
          <w:rFonts w:cs="Book Antiqua"/>
          <w:szCs w:val="22"/>
          <w:lang w:val="en-GB"/>
        </w:rPr>
        <w:t>t</w:t>
      </w:r>
      <w:r w:rsidRPr="00EF62CC">
        <w:rPr>
          <w:rFonts w:cs="Book Antiqua"/>
          <w:spacing w:val="-1"/>
          <w:szCs w:val="22"/>
          <w:lang w:val="en-GB"/>
        </w:rPr>
        <w:t>r</w:t>
      </w:r>
      <w:r w:rsidRPr="00EF62CC">
        <w:rPr>
          <w:rFonts w:cs="Book Antiqua"/>
          <w:szCs w:val="22"/>
          <w:lang w:val="en-GB"/>
        </w:rPr>
        <w:t xml:space="preserve">es </w:t>
      </w:r>
      <w:r w:rsidRPr="00EF62CC">
        <w:rPr>
          <w:rFonts w:cs="Book Antiqua"/>
          <w:spacing w:val="-3"/>
          <w:szCs w:val="22"/>
          <w:lang w:val="en-GB"/>
        </w:rPr>
        <w:t>a</w:t>
      </w:r>
      <w:r w:rsidRPr="00EF62CC">
        <w:rPr>
          <w:rFonts w:cs="Book Antiqua"/>
          <w:spacing w:val="1"/>
          <w:szCs w:val="22"/>
          <w:lang w:val="en-GB"/>
        </w:rPr>
        <w:t>n</w:t>
      </w:r>
      <w:r w:rsidRPr="00EF62CC">
        <w:rPr>
          <w:rFonts w:cs="Book Antiqua"/>
          <w:szCs w:val="22"/>
          <w:lang w:val="en-GB"/>
        </w:rPr>
        <w:t>d some s</w:t>
      </w:r>
      <w:r w:rsidRPr="00EF62CC">
        <w:rPr>
          <w:rFonts w:cs="Book Antiqua"/>
          <w:spacing w:val="-3"/>
          <w:szCs w:val="22"/>
          <w:lang w:val="en-GB"/>
        </w:rPr>
        <w:t>c</w:t>
      </w:r>
      <w:r w:rsidRPr="00EF62CC">
        <w:rPr>
          <w:rFonts w:cs="Book Antiqua"/>
          <w:spacing w:val="1"/>
          <w:szCs w:val="22"/>
          <w:lang w:val="en-GB"/>
        </w:rPr>
        <w:t>h</w:t>
      </w:r>
      <w:r w:rsidRPr="00EF62CC">
        <w:rPr>
          <w:rFonts w:cs="Book Antiqua"/>
          <w:szCs w:val="22"/>
          <w:lang w:val="en-GB"/>
        </w:rPr>
        <w:t>o</w:t>
      </w:r>
      <w:r w:rsidRPr="00EF62CC">
        <w:rPr>
          <w:rFonts w:cs="Book Antiqua"/>
          <w:spacing w:val="-1"/>
          <w:szCs w:val="22"/>
          <w:lang w:val="en-GB"/>
        </w:rPr>
        <w:t>o</w:t>
      </w:r>
      <w:r w:rsidRPr="00EF62CC">
        <w:rPr>
          <w:rFonts w:cs="Book Antiqua"/>
          <w:szCs w:val="22"/>
          <w:lang w:val="en-GB"/>
        </w:rPr>
        <w:t>ls larg</w:t>
      </w:r>
      <w:r w:rsidRPr="00EF62CC">
        <w:rPr>
          <w:rFonts w:cs="Book Antiqua"/>
          <w:spacing w:val="-1"/>
          <w:szCs w:val="22"/>
          <w:lang w:val="en-GB"/>
        </w:rPr>
        <w:t>e</w:t>
      </w:r>
      <w:r w:rsidRPr="00EF62CC">
        <w:rPr>
          <w:rFonts w:cs="Book Antiqua"/>
          <w:szCs w:val="22"/>
          <w:lang w:val="en-GB"/>
        </w:rPr>
        <w:t>ly d</w:t>
      </w:r>
      <w:r w:rsidRPr="00EF62CC">
        <w:rPr>
          <w:rFonts w:cs="Book Antiqua"/>
          <w:spacing w:val="-2"/>
          <w:szCs w:val="22"/>
          <w:lang w:val="en-GB"/>
        </w:rPr>
        <w:t>u</w:t>
      </w:r>
      <w:r w:rsidRPr="00EF62CC">
        <w:rPr>
          <w:rFonts w:cs="Book Antiqua"/>
          <w:szCs w:val="22"/>
          <w:lang w:val="en-GB"/>
        </w:rPr>
        <w:t xml:space="preserve">e to </w:t>
      </w:r>
      <w:r w:rsidRPr="00EF62CC">
        <w:rPr>
          <w:rFonts w:cs="Book Antiqua"/>
          <w:spacing w:val="-2"/>
          <w:szCs w:val="22"/>
          <w:lang w:val="en-GB"/>
        </w:rPr>
        <w:t>t</w:t>
      </w:r>
      <w:r w:rsidRPr="00EF62CC">
        <w:rPr>
          <w:rFonts w:cs="Book Antiqua"/>
          <w:spacing w:val="1"/>
          <w:szCs w:val="22"/>
          <w:lang w:val="en-GB"/>
        </w:rPr>
        <w:t>h</w:t>
      </w:r>
      <w:r w:rsidRPr="00EF62CC">
        <w:rPr>
          <w:rFonts w:cs="Book Antiqua"/>
          <w:szCs w:val="22"/>
          <w:lang w:val="en-GB"/>
        </w:rPr>
        <w:t>e si</w:t>
      </w:r>
      <w:r w:rsidRPr="00EF62CC">
        <w:rPr>
          <w:rFonts w:cs="Book Antiqua"/>
          <w:spacing w:val="-2"/>
          <w:szCs w:val="22"/>
          <w:lang w:val="en-GB"/>
        </w:rPr>
        <w:t>g</w:t>
      </w:r>
      <w:r w:rsidRPr="00EF62CC">
        <w:rPr>
          <w:rFonts w:cs="Book Antiqua"/>
          <w:spacing w:val="1"/>
          <w:szCs w:val="22"/>
          <w:lang w:val="en-GB"/>
        </w:rPr>
        <w:t>n</w:t>
      </w:r>
      <w:r w:rsidRPr="00EF62CC">
        <w:rPr>
          <w:rFonts w:cs="Book Antiqua"/>
          <w:spacing w:val="-2"/>
          <w:szCs w:val="22"/>
          <w:lang w:val="en-GB"/>
        </w:rPr>
        <w:t>i</w:t>
      </w:r>
      <w:r w:rsidRPr="00EF62CC">
        <w:rPr>
          <w:rFonts w:cs="Book Antiqua"/>
          <w:spacing w:val="1"/>
          <w:szCs w:val="22"/>
          <w:lang w:val="en-GB"/>
        </w:rPr>
        <w:t>f</w:t>
      </w:r>
      <w:r w:rsidRPr="00EF62CC">
        <w:rPr>
          <w:rFonts w:cs="Book Antiqua"/>
          <w:spacing w:val="-2"/>
          <w:szCs w:val="22"/>
          <w:lang w:val="en-GB"/>
        </w:rPr>
        <w:t>i</w:t>
      </w:r>
      <w:r w:rsidRPr="00EF62CC">
        <w:rPr>
          <w:rFonts w:cs="Book Antiqua"/>
          <w:szCs w:val="22"/>
          <w:lang w:val="en-GB"/>
        </w:rPr>
        <w:t>ca</w:t>
      </w:r>
      <w:r w:rsidRPr="00EF62CC">
        <w:rPr>
          <w:rFonts w:cs="Book Antiqua"/>
          <w:spacing w:val="1"/>
          <w:szCs w:val="22"/>
          <w:lang w:val="en-GB"/>
        </w:rPr>
        <w:t>n</w:t>
      </w:r>
      <w:r w:rsidRPr="00EF62CC">
        <w:rPr>
          <w:rFonts w:cs="Book Antiqua"/>
          <w:szCs w:val="22"/>
          <w:lang w:val="en-GB"/>
        </w:rPr>
        <w:t xml:space="preserve">t </w:t>
      </w:r>
      <w:r w:rsidRPr="00EF62CC">
        <w:rPr>
          <w:rFonts w:cs="Book Antiqua"/>
          <w:spacing w:val="-3"/>
          <w:szCs w:val="22"/>
          <w:lang w:val="en-GB"/>
        </w:rPr>
        <w:t>e</w:t>
      </w:r>
      <w:r w:rsidRPr="00EF62CC">
        <w:rPr>
          <w:rFonts w:cs="Book Antiqua"/>
          <w:spacing w:val="1"/>
          <w:szCs w:val="22"/>
          <w:lang w:val="en-GB"/>
        </w:rPr>
        <w:t>ff</w:t>
      </w:r>
      <w:r w:rsidRPr="00EF62CC">
        <w:rPr>
          <w:rFonts w:cs="Book Antiqua"/>
          <w:szCs w:val="22"/>
          <w:lang w:val="en-GB"/>
        </w:rPr>
        <w:t>o</w:t>
      </w:r>
      <w:r w:rsidRPr="00EF62CC">
        <w:rPr>
          <w:rFonts w:cs="Book Antiqua"/>
          <w:spacing w:val="-1"/>
          <w:szCs w:val="22"/>
          <w:lang w:val="en-GB"/>
        </w:rPr>
        <w:t>r</w:t>
      </w:r>
      <w:r w:rsidRPr="00EF62CC">
        <w:rPr>
          <w:rFonts w:cs="Book Antiqua"/>
          <w:szCs w:val="22"/>
          <w:lang w:val="en-GB"/>
        </w:rPr>
        <w:t>ts</w:t>
      </w:r>
      <w:r w:rsidRPr="00EF62CC">
        <w:rPr>
          <w:rFonts w:cs="Book Antiqua"/>
          <w:spacing w:val="-2"/>
          <w:szCs w:val="22"/>
          <w:lang w:val="en-GB"/>
        </w:rPr>
        <w:t xml:space="preserve"> </w:t>
      </w:r>
      <w:r w:rsidRPr="00EF62CC">
        <w:rPr>
          <w:rFonts w:cs="Book Antiqua"/>
          <w:szCs w:val="22"/>
          <w:lang w:val="en-GB"/>
        </w:rPr>
        <w:t>by Millennium Challenge Cooperation to</w:t>
      </w:r>
      <w:r w:rsidRPr="00EF62CC">
        <w:rPr>
          <w:rFonts w:cs="Book Antiqua"/>
          <w:spacing w:val="-2"/>
          <w:szCs w:val="22"/>
          <w:lang w:val="en-GB"/>
        </w:rPr>
        <w:t xml:space="preserve"> </w:t>
      </w:r>
      <w:r w:rsidRPr="00EF62CC">
        <w:rPr>
          <w:rFonts w:cs="Book Antiqua"/>
          <w:szCs w:val="22"/>
          <w:lang w:val="en-GB"/>
        </w:rPr>
        <w:t>e</w:t>
      </w:r>
      <w:r w:rsidRPr="00EF62CC">
        <w:rPr>
          <w:rFonts w:cs="Book Antiqua"/>
          <w:spacing w:val="-2"/>
          <w:szCs w:val="22"/>
          <w:lang w:val="en-GB"/>
        </w:rPr>
        <w:t>l</w:t>
      </w:r>
      <w:r w:rsidRPr="00EF62CC">
        <w:rPr>
          <w:rFonts w:cs="Book Antiqua"/>
          <w:szCs w:val="22"/>
          <w:lang w:val="en-GB"/>
        </w:rPr>
        <w:t>ectri</w:t>
      </w:r>
      <w:r w:rsidRPr="00EF62CC">
        <w:rPr>
          <w:rFonts w:cs="Book Antiqua"/>
          <w:spacing w:val="1"/>
          <w:szCs w:val="22"/>
          <w:lang w:val="en-GB"/>
        </w:rPr>
        <w:t>f</w:t>
      </w:r>
      <w:r w:rsidRPr="00EF62CC">
        <w:rPr>
          <w:rFonts w:cs="Book Antiqua"/>
          <w:szCs w:val="22"/>
          <w:lang w:val="en-GB"/>
        </w:rPr>
        <w:t xml:space="preserve">y </w:t>
      </w:r>
      <w:r w:rsidRPr="00EF62CC">
        <w:rPr>
          <w:rFonts w:cs="Book Antiqua"/>
          <w:spacing w:val="-3"/>
          <w:szCs w:val="22"/>
          <w:lang w:val="en-GB"/>
        </w:rPr>
        <w:t>a</w:t>
      </w:r>
      <w:r w:rsidRPr="00EF62CC">
        <w:rPr>
          <w:rFonts w:cs="Book Antiqua"/>
          <w:szCs w:val="22"/>
          <w:lang w:val="en-GB"/>
        </w:rPr>
        <w:t>ll</w:t>
      </w:r>
      <w:r w:rsidRPr="00EF62CC">
        <w:rPr>
          <w:rFonts w:cs="Book Antiqua"/>
          <w:spacing w:val="1"/>
          <w:szCs w:val="22"/>
          <w:lang w:val="en-GB"/>
        </w:rPr>
        <w:t xml:space="preserve"> rural health facilities</w:t>
      </w:r>
      <w:r w:rsidRPr="00EF62CC">
        <w:rPr>
          <w:rFonts w:cs="Book Antiqua"/>
          <w:spacing w:val="4"/>
          <w:szCs w:val="22"/>
          <w:lang w:val="en-GB"/>
        </w:rPr>
        <w:t xml:space="preserve"> </w:t>
      </w:r>
      <w:r w:rsidRPr="00EF62CC">
        <w:rPr>
          <w:rFonts w:cs="Book Antiqua"/>
          <w:spacing w:val="-2"/>
          <w:szCs w:val="22"/>
          <w:lang w:val="en-GB"/>
        </w:rPr>
        <w:t>i</w:t>
      </w:r>
      <w:r w:rsidRPr="00EF62CC">
        <w:rPr>
          <w:rFonts w:cs="Book Antiqua"/>
          <w:spacing w:val="1"/>
          <w:szCs w:val="22"/>
          <w:lang w:val="en-GB"/>
        </w:rPr>
        <w:t>n</w:t>
      </w:r>
      <w:r w:rsidRPr="00EF62CC">
        <w:rPr>
          <w:rFonts w:cs="Book Antiqua"/>
          <w:szCs w:val="22"/>
          <w:lang w:val="en-GB"/>
        </w:rPr>
        <w:t>s</w:t>
      </w:r>
      <w:r w:rsidRPr="00EF62CC">
        <w:rPr>
          <w:rFonts w:cs="Book Antiqua"/>
          <w:spacing w:val="-2"/>
          <w:szCs w:val="22"/>
          <w:lang w:val="en-GB"/>
        </w:rPr>
        <w:t>t</w:t>
      </w:r>
      <w:r w:rsidRPr="00EF62CC">
        <w:rPr>
          <w:rFonts w:cs="Book Antiqua"/>
          <w:szCs w:val="22"/>
          <w:lang w:val="en-GB"/>
        </w:rPr>
        <w:t>itut</w:t>
      </w:r>
      <w:r w:rsidRPr="00EF62CC">
        <w:rPr>
          <w:rFonts w:cs="Book Antiqua"/>
          <w:spacing w:val="-3"/>
          <w:szCs w:val="22"/>
          <w:lang w:val="en-GB"/>
        </w:rPr>
        <w:t>i</w:t>
      </w:r>
      <w:r w:rsidRPr="00EF62CC">
        <w:rPr>
          <w:rFonts w:cs="Book Antiqua"/>
          <w:szCs w:val="22"/>
          <w:lang w:val="en-GB"/>
        </w:rPr>
        <w:t xml:space="preserve">ons </w:t>
      </w:r>
      <w:r w:rsidRPr="00EF62CC">
        <w:rPr>
          <w:rFonts w:cs="Book Antiqua"/>
          <w:spacing w:val="-1"/>
          <w:szCs w:val="22"/>
          <w:lang w:val="en-GB"/>
        </w:rPr>
        <w:t>i</w:t>
      </w:r>
      <w:r w:rsidRPr="00EF62CC">
        <w:rPr>
          <w:rFonts w:cs="Book Antiqua"/>
          <w:szCs w:val="22"/>
          <w:lang w:val="en-GB"/>
        </w:rPr>
        <w:t>n</w:t>
      </w:r>
      <w:r w:rsidRPr="00EF62CC">
        <w:rPr>
          <w:rFonts w:cs="Book Antiqua"/>
          <w:spacing w:val="1"/>
          <w:szCs w:val="22"/>
          <w:lang w:val="en-GB"/>
        </w:rPr>
        <w:t xml:space="preserve"> </w:t>
      </w:r>
      <w:r w:rsidRPr="00EF62CC">
        <w:rPr>
          <w:rFonts w:cs="Book Antiqua"/>
          <w:spacing w:val="-2"/>
          <w:szCs w:val="22"/>
          <w:lang w:val="en-GB"/>
        </w:rPr>
        <w:t>t</w:t>
      </w:r>
      <w:r w:rsidRPr="00EF62CC">
        <w:rPr>
          <w:rFonts w:cs="Book Antiqua"/>
          <w:spacing w:val="1"/>
          <w:szCs w:val="22"/>
          <w:lang w:val="en-GB"/>
        </w:rPr>
        <w:t>h</w:t>
      </w:r>
      <w:r w:rsidRPr="00EF62CC">
        <w:rPr>
          <w:rFonts w:cs="Book Antiqua"/>
          <w:szCs w:val="22"/>
          <w:lang w:val="en-GB"/>
        </w:rPr>
        <w:t>e co</w:t>
      </w:r>
      <w:r w:rsidRPr="00EF62CC">
        <w:rPr>
          <w:rFonts w:cs="Book Antiqua"/>
          <w:spacing w:val="-1"/>
          <w:szCs w:val="22"/>
          <w:lang w:val="en-GB"/>
        </w:rPr>
        <w:t>un</w:t>
      </w:r>
      <w:r w:rsidRPr="00EF62CC">
        <w:rPr>
          <w:rFonts w:cs="Book Antiqua"/>
          <w:szCs w:val="22"/>
          <w:lang w:val="en-GB"/>
        </w:rPr>
        <w:t>t</w:t>
      </w:r>
      <w:r w:rsidRPr="00EF62CC">
        <w:rPr>
          <w:rFonts w:cs="Book Antiqua"/>
          <w:spacing w:val="-1"/>
          <w:szCs w:val="22"/>
          <w:lang w:val="en-GB"/>
        </w:rPr>
        <w:t>r</w:t>
      </w:r>
      <w:r w:rsidRPr="00EF62CC">
        <w:rPr>
          <w:rFonts w:cs="Book Antiqua"/>
          <w:szCs w:val="22"/>
          <w:lang w:val="en-GB"/>
        </w:rPr>
        <w:t>y. In</w:t>
      </w:r>
      <w:r w:rsidRPr="00EF62CC">
        <w:rPr>
          <w:rFonts w:cs="Book Antiqua"/>
          <w:spacing w:val="1"/>
          <w:szCs w:val="22"/>
          <w:lang w:val="en-GB"/>
        </w:rPr>
        <w:t xml:space="preserve"> most schools, </w:t>
      </w:r>
      <w:r w:rsidRPr="00EF62CC">
        <w:rPr>
          <w:rFonts w:cs="Book Antiqua"/>
          <w:szCs w:val="22"/>
          <w:lang w:val="en-GB"/>
        </w:rPr>
        <w:t>t</w:t>
      </w:r>
      <w:r w:rsidRPr="00EF62CC">
        <w:rPr>
          <w:rFonts w:cs="Book Antiqua"/>
          <w:spacing w:val="1"/>
          <w:szCs w:val="22"/>
          <w:lang w:val="en-GB"/>
        </w:rPr>
        <w:t>h</w:t>
      </w:r>
      <w:r w:rsidRPr="00EF62CC">
        <w:rPr>
          <w:rFonts w:cs="Book Antiqua"/>
          <w:szCs w:val="22"/>
          <w:lang w:val="en-GB"/>
        </w:rPr>
        <w:t>ese s</w:t>
      </w:r>
      <w:r w:rsidRPr="00EF62CC">
        <w:rPr>
          <w:rFonts w:cs="Book Antiqua"/>
          <w:spacing w:val="-1"/>
          <w:szCs w:val="22"/>
          <w:lang w:val="en-GB"/>
        </w:rPr>
        <w:t>y</w:t>
      </w:r>
      <w:r w:rsidRPr="00EF62CC">
        <w:rPr>
          <w:rFonts w:cs="Book Antiqua"/>
          <w:spacing w:val="-2"/>
          <w:szCs w:val="22"/>
          <w:lang w:val="en-GB"/>
        </w:rPr>
        <w:t>s</w:t>
      </w:r>
      <w:r w:rsidRPr="00EF62CC">
        <w:rPr>
          <w:rFonts w:cs="Book Antiqua"/>
          <w:szCs w:val="22"/>
          <w:lang w:val="en-GB"/>
        </w:rPr>
        <w:t>te</w:t>
      </w:r>
      <w:r w:rsidRPr="00EF62CC">
        <w:rPr>
          <w:rFonts w:cs="Book Antiqua"/>
          <w:spacing w:val="-1"/>
          <w:szCs w:val="22"/>
          <w:lang w:val="en-GB"/>
        </w:rPr>
        <w:t>m</w:t>
      </w:r>
      <w:r w:rsidRPr="00EF62CC">
        <w:rPr>
          <w:rFonts w:cs="Book Antiqua"/>
          <w:szCs w:val="22"/>
          <w:lang w:val="en-GB"/>
        </w:rPr>
        <w:t>s a</w:t>
      </w:r>
      <w:r w:rsidRPr="00EF62CC">
        <w:rPr>
          <w:rFonts w:cs="Book Antiqua"/>
          <w:spacing w:val="-1"/>
          <w:szCs w:val="22"/>
          <w:lang w:val="en-GB"/>
        </w:rPr>
        <w:t>r</w:t>
      </w:r>
      <w:r w:rsidRPr="00EF62CC">
        <w:rPr>
          <w:rFonts w:cs="Book Antiqua"/>
          <w:szCs w:val="22"/>
          <w:lang w:val="en-GB"/>
        </w:rPr>
        <w:t>e</w:t>
      </w:r>
      <w:r w:rsidRPr="00EF62CC">
        <w:rPr>
          <w:rFonts w:cs="Book Antiqua"/>
          <w:spacing w:val="-2"/>
          <w:szCs w:val="22"/>
          <w:lang w:val="en-GB"/>
        </w:rPr>
        <w:t xml:space="preserve"> not </w:t>
      </w:r>
      <w:r w:rsidRPr="00EF62CC">
        <w:rPr>
          <w:rFonts w:cs="Book Antiqua"/>
          <w:szCs w:val="22"/>
          <w:lang w:val="en-GB"/>
        </w:rPr>
        <w:t>f</w:t>
      </w:r>
      <w:r w:rsidRPr="00EF62CC">
        <w:rPr>
          <w:rFonts w:cs="Book Antiqua"/>
          <w:spacing w:val="-3"/>
          <w:szCs w:val="22"/>
          <w:lang w:val="en-GB"/>
        </w:rPr>
        <w:t>u</w:t>
      </w:r>
      <w:r w:rsidRPr="00EF62CC">
        <w:rPr>
          <w:rFonts w:cs="Book Antiqua"/>
          <w:spacing w:val="-1"/>
          <w:szCs w:val="22"/>
          <w:lang w:val="en-GB"/>
        </w:rPr>
        <w:t>n</w:t>
      </w:r>
      <w:r w:rsidRPr="00EF62CC">
        <w:rPr>
          <w:rFonts w:cs="Book Antiqua"/>
          <w:szCs w:val="22"/>
          <w:lang w:val="en-GB"/>
        </w:rPr>
        <w:t>ct</w:t>
      </w:r>
      <w:r w:rsidRPr="00EF62CC">
        <w:rPr>
          <w:rFonts w:cs="Book Antiqua"/>
          <w:spacing w:val="1"/>
          <w:szCs w:val="22"/>
          <w:lang w:val="en-GB"/>
        </w:rPr>
        <w:t>i</w:t>
      </w:r>
      <w:r w:rsidRPr="00EF62CC">
        <w:rPr>
          <w:rFonts w:cs="Book Antiqua"/>
          <w:szCs w:val="22"/>
          <w:lang w:val="en-GB"/>
        </w:rPr>
        <w:t>o</w:t>
      </w:r>
      <w:r w:rsidRPr="00EF62CC">
        <w:rPr>
          <w:rFonts w:cs="Book Antiqua"/>
          <w:spacing w:val="-2"/>
          <w:szCs w:val="22"/>
          <w:lang w:val="en-GB"/>
        </w:rPr>
        <w:t>n</w:t>
      </w:r>
      <w:r w:rsidRPr="00EF62CC">
        <w:rPr>
          <w:rFonts w:cs="Book Antiqua"/>
          <w:szCs w:val="22"/>
          <w:lang w:val="en-GB"/>
        </w:rPr>
        <w:t>i</w:t>
      </w:r>
      <w:r w:rsidRPr="00EF62CC">
        <w:rPr>
          <w:rFonts w:cs="Book Antiqua"/>
          <w:spacing w:val="1"/>
          <w:szCs w:val="22"/>
          <w:lang w:val="en-GB"/>
        </w:rPr>
        <w:t>n</w:t>
      </w:r>
      <w:r w:rsidRPr="00EF62CC">
        <w:rPr>
          <w:rFonts w:cs="Book Antiqua"/>
          <w:szCs w:val="22"/>
          <w:lang w:val="en-GB"/>
        </w:rPr>
        <w:t>g,</w:t>
      </w:r>
      <w:r w:rsidRPr="00EF62CC">
        <w:rPr>
          <w:rFonts w:cs="Book Antiqua"/>
          <w:spacing w:val="-3"/>
          <w:szCs w:val="22"/>
          <w:lang w:val="en-GB"/>
        </w:rPr>
        <w:t xml:space="preserve"> </w:t>
      </w:r>
      <w:r w:rsidRPr="00EF62CC">
        <w:rPr>
          <w:rFonts w:cs="Book Antiqua"/>
          <w:szCs w:val="22"/>
          <w:lang w:val="en-GB"/>
        </w:rPr>
        <w:t>becau</w:t>
      </w:r>
      <w:r w:rsidRPr="00EF62CC">
        <w:rPr>
          <w:rFonts w:cs="Book Antiqua"/>
          <w:spacing w:val="-1"/>
          <w:szCs w:val="22"/>
          <w:lang w:val="en-GB"/>
        </w:rPr>
        <w:t>s</w:t>
      </w:r>
      <w:r w:rsidRPr="00EF62CC">
        <w:rPr>
          <w:rFonts w:cs="Book Antiqua"/>
          <w:szCs w:val="22"/>
          <w:lang w:val="en-GB"/>
        </w:rPr>
        <w:t xml:space="preserve">e </w:t>
      </w:r>
      <w:r w:rsidRPr="00EF62CC">
        <w:rPr>
          <w:rFonts w:cs="Book Antiqua"/>
          <w:spacing w:val="-3"/>
          <w:szCs w:val="22"/>
          <w:lang w:val="en-GB"/>
        </w:rPr>
        <w:t>o</w:t>
      </w:r>
      <w:r w:rsidRPr="00EF62CC">
        <w:rPr>
          <w:rFonts w:cs="Book Antiqua"/>
          <w:szCs w:val="22"/>
          <w:lang w:val="en-GB"/>
        </w:rPr>
        <w:t>f</w:t>
      </w:r>
      <w:r w:rsidRPr="00EF62CC">
        <w:rPr>
          <w:rFonts w:cs="Book Antiqua"/>
          <w:spacing w:val="1"/>
          <w:szCs w:val="22"/>
          <w:lang w:val="en-GB"/>
        </w:rPr>
        <w:t xml:space="preserve"> </w:t>
      </w:r>
      <w:r w:rsidRPr="00EF62CC">
        <w:rPr>
          <w:rFonts w:cs="Book Antiqua"/>
          <w:szCs w:val="22"/>
          <w:lang w:val="en-GB"/>
        </w:rPr>
        <w:t>l</w:t>
      </w:r>
      <w:r w:rsidRPr="00EF62CC">
        <w:rPr>
          <w:rFonts w:cs="Book Antiqua"/>
          <w:spacing w:val="-2"/>
          <w:szCs w:val="22"/>
          <w:lang w:val="en-GB"/>
        </w:rPr>
        <w:t>a</w:t>
      </w:r>
      <w:r w:rsidRPr="00EF62CC">
        <w:rPr>
          <w:rFonts w:cs="Book Antiqua"/>
          <w:szCs w:val="22"/>
          <w:lang w:val="en-GB"/>
        </w:rPr>
        <w:t>ck</w:t>
      </w:r>
      <w:r w:rsidRPr="00EF62CC">
        <w:rPr>
          <w:rFonts w:cs="Book Antiqua"/>
          <w:spacing w:val="-2"/>
          <w:szCs w:val="22"/>
          <w:lang w:val="en-GB"/>
        </w:rPr>
        <w:t xml:space="preserve"> </w:t>
      </w:r>
      <w:r w:rsidRPr="00EF62CC">
        <w:rPr>
          <w:rFonts w:cs="Book Antiqua"/>
          <w:szCs w:val="22"/>
          <w:lang w:val="en-GB"/>
        </w:rPr>
        <w:t>of ma</w:t>
      </w:r>
      <w:r w:rsidRPr="00EF62CC">
        <w:rPr>
          <w:rFonts w:cs="Book Antiqua"/>
          <w:spacing w:val="-2"/>
          <w:szCs w:val="22"/>
          <w:lang w:val="en-GB"/>
        </w:rPr>
        <w:t>i</w:t>
      </w:r>
      <w:r w:rsidRPr="00EF62CC">
        <w:rPr>
          <w:rFonts w:cs="Book Antiqua"/>
          <w:spacing w:val="1"/>
          <w:szCs w:val="22"/>
          <w:lang w:val="en-GB"/>
        </w:rPr>
        <w:t>n</w:t>
      </w:r>
      <w:r w:rsidRPr="00EF62CC">
        <w:rPr>
          <w:rFonts w:cs="Book Antiqua"/>
          <w:szCs w:val="22"/>
          <w:lang w:val="en-GB"/>
        </w:rPr>
        <w:t>t</w:t>
      </w:r>
      <w:r w:rsidRPr="00EF62CC">
        <w:rPr>
          <w:rFonts w:cs="Book Antiqua"/>
          <w:spacing w:val="-3"/>
          <w:szCs w:val="22"/>
          <w:lang w:val="en-GB"/>
        </w:rPr>
        <w:t>e</w:t>
      </w:r>
      <w:r w:rsidRPr="00EF62CC">
        <w:rPr>
          <w:rFonts w:cs="Book Antiqua"/>
          <w:spacing w:val="1"/>
          <w:szCs w:val="22"/>
          <w:lang w:val="en-GB"/>
        </w:rPr>
        <w:t>n</w:t>
      </w:r>
      <w:r w:rsidRPr="00EF62CC">
        <w:rPr>
          <w:rFonts w:cs="Book Antiqua"/>
          <w:szCs w:val="22"/>
          <w:lang w:val="en-GB"/>
        </w:rPr>
        <w:t>a</w:t>
      </w:r>
      <w:r w:rsidRPr="00EF62CC">
        <w:rPr>
          <w:rFonts w:cs="Book Antiqua"/>
          <w:spacing w:val="-1"/>
          <w:szCs w:val="22"/>
          <w:lang w:val="en-GB"/>
        </w:rPr>
        <w:t>n</w:t>
      </w:r>
      <w:r w:rsidRPr="00EF62CC">
        <w:rPr>
          <w:rFonts w:cs="Book Antiqua"/>
          <w:szCs w:val="22"/>
          <w:lang w:val="en-GB"/>
        </w:rPr>
        <w:t xml:space="preserve">ce </w:t>
      </w:r>
      <w:r w:rsidRPr="00EF62CC">
        <w:rPr>
          <w:rFonts w:cs="Book Antiqua"/>
          <w:position w:val="1"/>
          <w:szCs w:val="22"/>
          <w:lang w:val="en-GB"/>
        </w:rPr>
        <w:t>or</w:t>
      </w:r>
      <w:r w:rsidRPr="00EF62CC">
        <w:rPr>
          <w:rFonts w:cs="Book Antiqua"/>
          <w:spacing w:val="-1"/>
          <w:position w:val="1"/>
          <w:szCs w:val="22"/>
          <w:lang w:val="en-GB"/>
        </w:rPr>
        <w:t xml:space="preserve"> r</w:t>
      </w:r>
      <w:r w:rsidRPr="00EF62CC">
        <w:rPr>
          <w:rFonts w:cs="Book Antiqua"/>
          <w:position w:val="1"/>
          <w:szCs w:val="22"/>
          <w:lang w:val="en-GB"/>
        </w:rPr>
        <w:t>e</w:t>
      </w:r>
      <w:r w:rsidRPr="00EF62CC">
        <w:rPr>
          <w:rFonts w:cs="Book Antiqua"/>
          <w:spacing w:val="-1"/>
          <w:position w:val="1"/>
          <w:szCs w:val="22"/>
          <w:lang w:val="en-GB"/>
        </w:rPr>
        <w:t>p</w:t>
      </w:r>
      <w:r w:rsidRPr="00EF62CC">
        <w:rPr>
          <w:rFonts w:cs="Book Antiqua"/>
          <w:position w:val="1"/>
          <w:szCs w:val="22"/>
          <w:lang w:val="en-GB"/>
        </w:rPr>
        <w:t>la</w:t>
      </w:r>
      <w:r w:rsidRPr="00EF62CC">
        <w:rPr>
          <w:rFonts w:cs="Book Antiqua"/>
          <w:spacing w:val="1"/>
          <w:position w:val="1"/>
          <w:szCs w:val="22"/>
          <w:lang w:val="en-GB"/>
        </w:rPr>
        <w:t>c</w:t>
      </w:r>
      <w:r w:rsidRPr="00EF62CC">
        <w:rPr>
          <w:rFonts w:cs="Book Antiqua"/>
          <w:position w:val="1"/>
          <w:szCs w:val="22"/>
          <w:lang w:val="en-GB"/>
        </w:rPr>
        <w:t>e</w:t>
      </w:r>
      <w:r w:rsidRPr="00EF62CC">
        <w:rPr>
          <w:rFonts w:cs="Book Antiqua"/>
          <w:spacing w:val="-1"/>
          <w:position w:val="1"/>
          <w:szCs w:val="22"/>
          <w:lang w:val="en-GB"/>
        </w:rPr>
        <w:t>m</w:t>
      </w:r>
      <w:r w:rsidRPr="00EF62CC">
        <w:rPr>
          <w:rFonts w:cs="Book Antiqua"/>
          <w:position w:val="1"/>
          <w:szCs w:val="22"/>
          <w:lang w:val="en-GB"/>
        </w:rPr>
        <w:t>e</w:t>
      </w:r>
      <w:r w:rsidRPr="00EF62CC">
        <w:rPr>
          <w:rFonts w:cs="Book Antiqua"/>
          <w:spacing w:val="1"/>
          <w:position w:val="1"/>
          <w:szCs w:val="22"/>
          <w:lang w:val="en-GB"/>
        </w:rPr>
        <w:t>n</w:t>
      </w:r>
      <w:r w:rsidRPr="00EF62CC">
        <w:rPr>
          <w:rFonts w:cs="Book Antiqua"/>
          <w:position w:val="1"/>
          <w:szCs w:val="22"/>
          <w:lang w:val="en-GB"/>
        </w:rPr>
        <w:t xml:space="preserve">t </w:t>
      </w:r>
      <w:r w:rsidRPr="00EF62CC">
        <w:rPr>
          <w:rFonts w:cs="Book Antiqua"/>
          <w:spacing w:val="-3"/>
          <w:position w:val="1"/>
          <w:szCs w:val="22"/>
          <w:lang w:val="en-GB"/>
        </w:rPr>
        <w:t>o</w:t>
      </w:r>
      <w:r w:rsidRPr="00EF62CC">
        <w:rPr>
          <w:rFonts w:cs="Book Antiqua"/>
          <w:position w:val="1"/>
          <w:szCs w:val="22"/>
          <w:lang w:val="en-GB"/>
        </w:rPr>
        <w:t>f</w:t>
      </w:r>
      <w:r w:rsidRPr="00EF62CC">
        <w:rPr>
          <w:rFonts w:cs="Book Antiqua"/>
          <w:spacing w:val="1"/>
          <w:position w:val="1"/>
          <w:szCs w:val="22"/>
          <w:lang w:val="en-GB"/>
        </w:rPr>
        <w:t xml:space="preserve"> </w:t>
      </w:r>
      <w:r w:rsidRPr="00EF62CC">
        <w:rPr>
          <w:rFonts w:cs="Book Antiqua"/>
          <w:spacing w:val="-1"/>
          <w:position w:val="1"/>
          <w:szCs w:val="22"/>
          <w:lang w:val="en-GB"/>
        </w:rPr>
        <w:t>p</w:t>
      </w:r>
      <w:r w:rsidRPr="00EF62CC">
        <w:rPr>
          <w:rFonts w:cs="Book Antiqua"/>
          <w:position w:val="1"/>
          <w:szCs w:val="22"/>
          <w:lang w:val="en-GB"/>
        </w:rPr>
        <w:t>a</w:t>
      </w:r>
      <w:r w:rsidRPr="00EF62CC">
        <w:rPr>
          <w:rFonts w:cs="Book Antiqua"/>
          <w:spacing w:val="-1"/>
          <w:position w:val="1"/>
          <w:szCs w:val="22"/>
          <w:lang w:val="en-GB"/>
        </w:rPr>
        <w:t>r</w:t>
      </w:r>
      <w:r w:rsidRPr="00EF62CC">
        <w:rPr>
          <w:rFonts w:cs="Book Antiqua"/>
          <w:position w:val="1"/>
          <w:szCs w:val="22"/>
          <w:lang w:val="en-GB"/>
        </w:rPr>
        <w:t>ts,</w:t>
      </w:r>
      <w:r w:rsidRPr="00EF62CC">
        <w:rPr>
          <w:rFonts w:cs="Book Antiqua"/>
          <w:spacing w:val="-2"/>
          <w:position w:val="1"/>
          <w:szCs w:val="22"/>
          <w:lang w:val="en-GB"/>
        </w:rPr>
        <w:t xml:space="preserve"> </w:t>
      </w:r>
      <w:r w:rsidRPr="00EF62CC">
        <w:rPr>
          <w:rFonts w:cs="Book Antiqua"/>
          <w:position w:val="1"/>
          <w:szCs w:val="22"/>
          <w:lang w:val="en-GB"/>
        </w:rPr>
        <w:t>s</w:t>
      </w:r>
      <w:r w:rsidRPr="00EF62CC">
        <w:rPr>
          <w:rFonts w:cs="Book Antiqua"/>
          <w:spacing w:val="-1"/>
          <w:position w:val="1"/>
          <w:szCs w:val="22"/>
          <w:lang w:val="en-GB"/>
        </w:rPr>
        <w:t>u</w:t>
      </w:r>
      <w:r w:rsidRPr="00EF62CC">
        <w:rPr>
          <w:rFonts w:cs="Book Antiqua"/>
          <w:position w:val="1"/>
          <w:szCs w:val="22"/>
          <w:lang w:val="en-GB"/>
        </w:rPr>
        <w:t>ch</w:t>
      </w:r>
      <w:r w:rsidRPr="00EF62CC">
        <w:rPr>
          <w:rFonts w:cs="Book Antiqua"/>
          <w:spacing w:val="2"/>
          <w:position w:val="1"/>
          <w:szCs w:val="22"/>
          <w:lang w:val="en-GB"/>
        </w:rPr>
        <w:t xml:space="preserve"> </w:t>
      </w:r>
      <w:r w:rsidRPr="00EF62CC">
        <w:rPr>
          <w:rFonts w:cs="Book Antiqua"/>
          <w:position w:val="1"/>
          <w:szCs w:val="22"/>
          <w:lang w:val="en-GB"/>
        </w:rPr>
        <w:t>as</w:t>
      </w:r>
      <w:r w:rsidRPr="00EF62CC">
        <w:rPr>
          <w:rFonts w:cs="Book Antiqua"/>
          <w:spacing w:val="-2"/>
          <w:position w:val="1"/>
          <w:szCs w:val="22"/>
          <w:lang w:val="en-GB"/>
        </w:rPr>
        <w:t xml:space="preserve"> </w:t>
      </w:r>
      <w:r w:rsidRPr="00EF62CC">
        <w:rPr>
          <w:rFonts w:cs="Book Antiqua"/>
          <w:position w:val="1"/>
          <w:szCs w:val="22"/>
          <w:lang w:val="en-GB"/>
        </w:rPr>
        <w:t>batteries</w:t>
      </w:r>
      <w:r w:rsidRPr="00EF62CC">
        <w:rPr>
          <w:rFonts w:cs="Book Antiqua"/>
          <w:spacing w:val="-3"/>
          <w:position w:val="1"/>
          <w:szCs w:val="22"/>
          <w:lang w:val="en-GB"/>
        </w:rPr>
        <w:t xml:space="preserve"> </w:t>
      </w:r>
      <w:r w:rsidRPr="00EF62CC">
        <w:rPr>
          <w:rFonts w:cs="Book Antiqua"/>
          <w:position w:val="1"/>
          <w:szCs w:val="22"/>
          <w:lang w:val="en-GB"/>
        </w:rPr>
        <w:t>t</w:t>
      </w:r>
      <w:r w:rsidRPr="00EF62CC">
        <w:rPr>
          <w:rFonts w:cs="Book Antiqua"/>
          <w:spacing w:val="1"/>
          <w:position w:val="1"/>
          <w:szCs w:val="22"/>
          <w:lang w:val="en-GB"/>
        </w:rPr>
        <w:t>h</w:t>
      </w:r>
      <w:r w:rsidRPr="00EF62CC">
        <w:rPr>
          <w:rFonts w:cs="Book Antiqua"/>
          <w:position w:val="1"/>
          <w:szCs w:val="22"/>
          <w:lang w:val="en-GB"/>
        </w:rPr>
        <w:t>at</w:t>
      </w:r>
      <w:r w:rsidRPr="00EF62CC">
        <w:rPr>
          <w:rFonts w:cs="Book Antiqua"/>
          <w:spacing w:val="-2"/>
          <w:position w:val="1"/>
          <w:szCs w:val="22"/>
          <w:lang w:val="en-GB"/>
        </w:rPr>
        <w:t xml:space="preserve"> </w:t>
      </w:r>
      <w:r w:rsidRPr="00EF62CC">
        <w:rPr>
          <w:rFonts w:cs="Book Antiqua"/>
          <w:spacing w:val="1"/>
          <w:position w:val="1"/>
          <w:szCs w:val="22"/>
          <w:lang w:val="en-GB"/>
        </w:rPr>
        <w:t>h</w:t>
      </w:r>
      <w:r w:rsidRPr="00EF62CC">
        <w:rPr>
          <w:rFonts w:cs="Book Antiqua"/>
          <w:spacing w:val="-2"/>
          <w:position w:val="1"/>
          <w:szCs w:val="22"/>
          <w:lang w:val="en-GB"/>
        </w:rPr>
        <w:t>av</w:t>
      </w:r>
      <w:r w:rsidRPr="00EF62CC">
        <w:rPr>
          <w:rFonts w:cs="Book Antiqua"/>
          <w:position w:val="1"/>
          <w:szCs w:val="22"/>
          <w:lang w:val="en-GB"/>
        </w:rPr>
        <w:t xml:space="preserve">e </w:t>
      </w:r>
      <w:r w:rsidRPr="00EF62CC">
        <w:rPr>
          <w:rFonts w:cs="Book Antiqua"/>
          <w:spacing w:val="-1"/>
          <w:position w:val="1"/>
          <w:szCs w:val="22"/>
          <w:lang w:val="en-GB"/>
        </w:rPr>
        <w:t>d</w:t>
      </w:r>
      <w:r w:rsidRPr="00EF62CC">
        <w:rPr>
          <w:rFonts w:cs="Book Antiqua"/>
          <w:position w:val="1"/>
          <w:szCs w:val="22"/>
          <w:lang w:val="en-GB"/>
        </w:rPr>
        <w:t>ete</w:t>
      </w:r>
      <w:r w:rsidRPr="00EF62CC">
        <w:rPr>
          <w:rFonts w:cs="Book Antiqua"/>
          <w:spacing w:val="-1"/>
          <w:position w:val="1"/>
          <w:szCs w:val="22"/>
          <w:lang w:val="en-GB"/>
        </w:rPr>
        <w:t>r</w:t>
      </w:r>
      <w:r w:rsidRPr="00EF62CC">
        <w:rPr>
          <w:rFonts w:cs="Book Antiqua"/>
          <w:position w:val="1"/>
          <w:szCs w:val="22"/>
          <w:lang w:val="en-GB"/>
        </w:rPr>
        <w:t>io</w:t>
      </w:r>
      <w:r w:rsidRPr="00EF62CC">
        <w:rPr>
          <w:rFonts w:cs="Book Antiqua"/>
          <w:spacing w:val="-1"/>
          <w:position w:val="1"/>
          <w:szCs w:val="22"/>
          <w:lang w:val="en-GB"/>
        </w:rPr>
        <w:t>r</w:t>
      </w:r>
      <w:r w:rsidRPr="00EF62CC">
        <w:rPr>
          <w:rFonts w:cs="Book Antiqua"/>
          <w:position w:val="1"/>
          <w:szCs w:val="22"/>
          <w:lang w:val="en-GB"/>
        </w:rPr>
        <w:t>ated.</w:t>
      </w:r>
    </w:p>
    <w:p w14:paraId="4255033C" w14:textId="038C02EA" w:rsidR="00C65036" w:rsidRPr="00EF62CC" w:rsidRDefault="00C65036" w:rsidP="007D5C69">
      <w:pPr>
        <w:widowControl w:val="0"/>
        <w:autoSpaceDE w:val="0"/>
        <w:autoSpaceDN w:val="0"/>
        <w:adjustRightInd w:val="0"/>
        <w:ind w:right="40"/>
        <w:rPr>
          <w:rFonts w:cs="Book Antiqua"/>
          <w:position w:val="1"/>
          <w:szCs w:val="22"/>
          <w:lang w:val="en-GB"/>
        </w:rPr>
      </w:pPr>
      <w:proofErr w:type="gramStart"/>
      <w:r w:rsidRPr="00EF62CC">
        <w:rPr>
          <w:rFonts w:cs="Book Antiqua"/>
          <w:position w:val="1"/>
          <w:szCs w:val="22"/>
          <w:lang w:val="en-GB"/>
        </w:rPr>
        <w:t>With the exception of</w:t>
      </w:r>
      <w:proofErr w:type="gramEnd"/>
      <w:r w:rsidRPr="00EF62CC">
        <w:rPr>
          <w:rFonts w:cs="Book Antiqua"/>
          <w:position w:val="1"/>
          <w:szCs w:val="22"/>
          <w:lang w:val="en-GB"/>
        </w:rPr>
        <w:t xml:space="preserve"> Mpharane and </w:t>
      </w:r>
      <w:proofErr w:type="spellStart"/>
      <w:r w:rsidRPr="00EF62CC">
        <w:rPr>
          <w:rFonts w:cs="Book Antiqua"/>
          <w:position w:val="1"/>
          <w:szCs w:val="22"/>
          <w:lang w:val="en-GB"/>
        </w:rPr>
        <w:t>Phamong</w:t>
      </w:r>
      <w:proofErr w:type="spellEnd"/>
      <w:r w:rsidRPr="00EF62CC">
        <w:rPr>
          <w:rFonts w:cs="Book Antiqua"/>
          <w:position w:val="1"/>
          <w:szCs w:val="22"/>
          <w:lang w:val="en-GB"/>
        </w:rPr>
        <w:t>, there are no medium to long term plans to extend grid to these sites. Further most of these sites have also been identified by the on-going Electrification Master Plan 2018, as areas suitable for off-grid solutions</w:t>
      </w:r>
      <w:r w:rsidR="00E26DEE" w:rsidRPr="00EF62CC">
        <w:rPr>
          <w:rFonts w:cs="Book Antiqua"/>
          <w:position w:val="1"/>
          <w:szCs w:val="22"/>
          <w:lang w:val="en-GB"/>
        </w:rPr>
        <w:t>.</w:t>
      </w:r>
    </w:p>
    <w:p w14:paraId="2F1F22DA" w14:textId="7E59E1AE" w:rsidR="00C65036" w:rsidRPr="00EF62CC" w:rsidRDefault="00C65036" w:rsidP="006E7CAC">
      <w:pPr>
        <w:widowControl w:val="0"/>
        <w:autoSpaceDE w:val="0"/>
        <w:autoSpaceDN w:val="0"/>
        <w:adjustRightInd w:val="0"/>
        <w:ind w:right="40"/>
        <w:rPr>
          <w:szCs w:val="22"/>
          <w:lang w:val="en-GB"/>
        </w:rPr>
      </w:pPr>
      <w:r w:rsidRPr="00EF62CC">
        <w:rPr>
          <w:szCs w:val="22"/>
          <w:lang w:val="en-GB"/>
        </w:rPr>
        <w:t>The nearest utility grid access points, 11kV distribution lines closest to these villages are about 10km away. For communities such as these one, properly designed and sized mini-grid systems can be the most feasible electrification solution to the communities’ energy needs.</w:t>
      </w:r>
    </w:p>
    <w:p w14:paraId="28E15A3E" w14:textId="137349A5" w:rsidR="00DD2CB4" w:rsidRPr="00EF62CC" w:rsidRDefault="001C54FB" w:rsidP="00DE6655">
      <w:pPr>
        <w:pStyle w:val="berschrift1"/>
        <w:rPr>
          <w:lang w:val="en-GB"/>
        </w:rPr>
      </w:pPr>
      <w:bookmarkStart w:id="21" w:name="_Toc523405080"/>
      <w:r w:rsidRPr="00EF62CC">
        <w:rPr>
          <w:lang w:val="en-GB"/>
        </w:rPr>
        <w:t xml:space="preserve">Choice of </w:t>
      </w:r>
      <w:r w:rsidR="00BF6819" w:rsidRPr="00EF62CC">
        <w:rPr>
          <w:lang w:val="en-GB"/>
        </w:rPr>
        <w:t>Villages</w:t>
      </w:r>
      <w:bookmarkEnd w:id="21"/>
    </w:p>
    <w:p w14:paraId="1B66039F" w14:textId="77777777" w:rsidR="007D31FE" w:rsidRPr="00EF62CC" w:rsidRDefault="00EE09A8" w:rsidP="00BC7911">
      <w:pPr>
        <w:spacing w:after="120"/>
        <w:rPr>
          <w:lang w:val="en-GB"/>
        </w:rPr>
      </w:pPr>
      <w:r w:rsidRPr="00EF62CC">
        <w:rPr>
          <w:lang w:val="en-GB"/>
        </w:rPr>
        <w:t xml:space="preserve">Prior to the start of this assignment, twenty villages were chosen as candidates for a better power supply. It was also decided prior to this assignment which of these villages shall </w:t>
      </w:r>
      <w:r w:rsidR="007D31FE" w:rsidRPr="00EF62CC">
        <w:rPr>
          <w:lang w:val="en-GB"/>
        </w:rPr>
        <w:t>get a mini-grid and which one an energy centre. Aspects considered were:</w:t>
      </w:r>
    </w:p>
    <w:p w14:paraId="33A5A309" w14:textId="2557E04A" w:rsidR="007D31FE" w:rsidRPr="00EF62CC" w:rsidRDefault="007D31FE" w:rsidP="00123ACE">
      <w:pPr>
        <w:pStyle w:val="KeinLeerraum"/>
        <w:numPr>
          <w:ilvl w:val="0"/>
          <w:numId w:val="8"/>
        </w:numPr>
        <w:spacing w:after="120" w:line="276" w:lineRule="auto"/>
        <w:ind w:left="714" w:hanging="357"/>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lastRenderedPageBreak/>
        <w:t xml:space="preserve">the likelihood that the village will be connected to the central grid in due time. The farer the village is situated from the existing central grid, the less likely it will be connected the more it is feasible for mini-grids or energy centres. The concession area of Lesotho Electricity Company extends only to any area in the range of </w:t>
      </w:r>
      <w:r w:rsidR="00136A34" w:rsidRPr="00EF62CC">
        <w:rPr>
          <w:rFonts w:ascii="Source Sans Pro" w:eastAsia="Times New Roman" w:hAnsi="Source Sans Pro" w:cs="Times New Roman"/>
          <w:szCs w:val="24"/>
          <w:lang w:eastAsia="de-DE"/>
        </w:rPr>
        <w:t>3.</w:t>
      </w:r>
      <w:r w:rsidRPr="00EF62CC">
        <w:rPr>
          <w:rFonts w:ascii="Source Sans Pro" w:eastAsia="Times New Roman" w:hAnsi="Source Sans Pro" w:cs="Times New Roman"/>
          <w:szCs w:val="24"/>
          <w:lang w:eastAsia="de-DE"/>
        </w:rPr>
        <w:t>5 km of the existing grid. Thus</w:t>
      </w:r>
      <w:r w:rsidR="000B3473" w:rsidRPr="00EF62CC">
        <w:rPr>
          <w:rFonts w:ascii="Source Sans Pro" w:eastAsia="Times New Roman" w:hAnsi="Source Sans Pro" w:cs="Times New Roman"/>
          <w:szCs w:val="24"/>
          <w:lang w:eastAsia="de-DE"/>
        </w:rPr>
        <w:t>,</w:t>
      </w:r>
      <w:r w:rsidRPr="00EF62CC">
        <w:rPr>
          <w:rFonts w:ascii="Source Sans Pro" w:eastAsia="Times New Roman" w:hAnsi="Source Sans Pro" w:cs="Times New Roman"/>
          <w:szCs w:val="24"/>
          <w:lang w:eastAsia="de-DE"/>
        </w:rPr>
        <w:t xml:space="preserve"> LEC is not in charge for electricity supply to any villages outside these areas providing a clear guidance which villages are candidates for connection to the grid and which not. However, timing of prospective grid connection is not always clear. Further, also villages outside the concession area of LEC have been connected to the grid. </w:t>
      </w:r>
    </w:p>
    <w:p w14:paraId="746C538D" w14:textId="77777777" w:rsidR="007D31FE" w:rsidRPr="00EF62CC" w:rsidRDefault="007D31FE" w:rsidP="00123ACE">
      <w:pPr>
        <w:pStyle w:val="KeinLeerraum"/>
        <w:numPr>
          <w:ilvl w:val="0"/>
          <w:numId w:val="8"/>
        </w:numPr>
        <w:spacing w:after="120" w:line="276" w:lineRule="auto"/>
        <w:ind w:left="714" w:hanging="357"/>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t xml:space="preserve">the population density: higher populations density allows higher energy demand thus higher income to the operators of the energy centres / mini-grids; </w:t>
      </w:r>
    </w:p>
    <w:p w14:paraId="1391532D" w14:textId="77777777" w:rsidR="007D31FE" w:rsidRPr="00EF62CC" w:rsidRDefault="007D31FE" w:rsidP="00123ACE">
      <w:pPr>
        <w:pStyle w:val="KeinLeerraum"/>
        <w:numPr>
          <w:ilvl w:val="0"/>
          <w:numId w:val="8"/>
        </w:numPr>
        <w:spacing w:after="120" w:line="276" w:lineRule="auto"/>
        <w:ind w:left="714" w:hanging="357"/>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t>the observed urgency for getting better access to electrified energy services;</w:t>
      </w:r>
    </w:p>
    <w:p w14:paraId="7ACE4CC4" w14:textId="5C15A41B" w:rsidR="007D31FE" w:rsidRPr="00EF62CC" w:rsidRDefault="007D31FE" w:rsidP="00123ACE">
      <w:pPr>
        <w:pStyle w:val="KeinLeerraum"/>
        <w:numPr>
          <w:ilvl w:val="0"/>
          <w:numId w:val="8"/>
        </w:numPr>
        <w:spacing w:after="120" w:line="276" w:lineRule="auto"/>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t xml:space="preserve">the economic attractiveness to potential investors to allow for an economically viable operation over a longer </w:t>
      </w:r>
      <w:proofErr w:type="gramStart"/>
      <w:r w:rsidRPr="00EF62CC">
        <w:rPr>
          <w:rFonts w:ascii="Source Sans Pro" w:eastAsia="Times New Roman" w:hAnsi="Source Sans Pro" w:cs="Times New Roman"/>
          <w:szCs w:val="24"/>
          <w:lang w:eastAsia="de-DE"/>
        </w:rPr>
        <w:t>period of time</w:t>
      </w:r>
      <w:proofErr w:type="gramEnd"/>
      <w:r w:rsidRPr="00EF62CC">
        <w:rPr>
          <w:rFonts w:ascii="Source Sans Pro" w:eastAsia="Times New Roman" w:hAnsi="Source Sans Pro" w:cs="Times New Roman"/>
          <w:szCs w:val="24"/>
          <w:lang w:eastAsia="de-DE"/>
        </w:rPr>
        <w:t>.</w:t>
      </w:r>
    </w:p>
    <w:p w14:paraId="54BDDA8F" w14:textId="095FE177" w:rsidR="00567396" w:rsidRPr="00EF62CC" w:rsidRDefault="00567396" w:rsidP="00387B7D">
      <w:pPr>
        <w:autoSpaceDE w:val="0"/>
        <w:autoSpaceDN w:val="0"/>
        <w:adjustRightInd w:val="0"/>
        <w:rPr>
          <w:lang w:val="en-GB"/>
        </w:rPr>
      </w:pPr>
      <w:r w:rsidRPr="00EF62CC">
        <w:rPr>
          <w:lang w:val="en-GB"/>
        </w:rPr>
        <w:t xml:space="preserve">Appropriate sites for renewable mini-grid implementation were identified through direct consultation with key institutions - Government (Department of Energy, </w:t>
      </w:r>
      <w:r w:rsidR="00FE559D" w:rsidRPr="00EF62CC">
        <w:rPr>
          <w:lang w:val="en-GB"/>
        </w:rPr>
        <w:t>Lesotho Electricity Company (LEC), Rural Electrification Unit (REU)</w:t>
      </w:r>
      <w:r w:rsidR="002102E6" w:rsidRPr="00EF62CC">
        <w:rPr>
          <w:lang w:val="en-GB"/>
        </w:rPr>
        <w:t xml:space="preserve">, </w:t>
      </w:r>
      <w:r w:rsidRPr="00EF62CC">
        <w:rPr>
          <w:lang w:val="en-GB"/>
        </w:rPr>
        <w:t xml:space="preserve">Bureau of Statistics and Local Government, </w:t>
      </w:r>
      <w:proofErr w:type="gramStart"/>
      <w:r w:rsidRPr="00EF62CC">
        <w:rPr>
          <w:lang w:val="en-GB"/>
        </w:rPr>
        <w:t>in particular Principal</w:t>
      </w:r>
      <w:proofErr w:type="gramEnd"/>
      <w:r w:rsidRPr="00EF62CC">
        <w:rPr>
          <w:lang w:val="en-GB"/>
        </w:rPr>
        <w:t xml:space="preserve"> Chiefs of the </w:t>
      </w:r>
      <w:r w:rsidR="00387B7D" w:rsidRPr="00EF62CC">
        <w:rPr>
          <w:lang w:val="en-GB"/>
        </w:rPr>
        <w:t>five</w:t>
      </w:r>
      <w:r w:rsidRPr="00EF62CC">
        <w:rPr>
          <w:lang w:val="en-GB"/>
        </w:rPr>
        <w:t xml:space="preserve"> districts), Private Sector, Non-Governmental Organizations, and potential consumers. The selection criteria were developed, discussed with the stakeholders and utilised during discussions with Principal Chiefs and village representatives</w:t>
      </w:r>
      <w:r w:rsidR="00B744F2" w:rsidRPr="00EF62CC">
        <w:rPr>
          <w:lang w:val="en-GB"/>
        </w:rPr>
        <w:t xml:space="preserve"> during implementation of the project preparation grant (PPG)</w:t>
      </w:r>
      <w:r w:rsidR="007D31FE" w:rsidRPr="00EF62CC">
        <w:rPr>
          <w:lang w:val="en-GB"/>
        </w:rPr>
        <w:t xml:space="preserve"> (</w:t>
      </w:r>
      <w:r w:rsidR="007D31FE" w:rsidRPr="00EF62CC">
        <w:rPr>
          <w:lang w:val="en-GB"/>
        </w:rPr>
        <w:fldChar w:fldCharType="begin"/>
      </w:r>
      <w:r w:rsidR="007D31FE" w:rsidRPr="00EF62CC">
        <w:rPr>
          <w:lang w:val="en-GB"/>
        </w:rPr>
        <w:instrText xml:space="preserve"> REF _Ref519150119 \h  \* MERGEFORMAT </w:instrText>
      </w:r>
      <w:r w:rsidR="007D31FE" w:rsidRPr="00EF62CC">
        <w:rPr>
          <w:lang w:val="en-GB"/>
        </w:rPr>
      </w:r>
      <w:r w:rsidR="007D31FE" w:rsidRPr="00EF62CC">
        <w:rPr>
          <w:lang w:val="en-GB"/>
        </w:rPr>
        <w:fldChar w:fldCharType="separate"/>
      </w:r>
      <w:r w:rsidR="00606009" w:rsidRPr="00EF62CC">
        <w:rPr>
          <w:lang w:val="en-GB"/>
        </w:rPr>
        <w:t>Table 3</w:t>
      </w:r>
      <w:r w:rsidR="007D31FE" w:rsidRPr="00EF62CC">
        <w:rPr>
          <w:lang w:val="en-GB"/>
        </w:rPr>
        <w:fldChar w:fldCharType="end"/>
      </w:r>
      <w:r w:rsidR="007D31FE" w:rsidRPr="00EF62CC">
        <w:rPr>
          <w:lang w:val="en-GB"/>
        </w:rPr>
        <w:t>)</w:t>
      </w:r>
      <w:r w:rsidRPr="00EF62CC">
        <w:rPr>
          <w:lang w:val="en-GB"/>
        </w:rPr>
        <w:t>. Once criteria for the selection of villages have been approved, they should be strictly enforced and should not be left to interpretation by stakeholders. The final selection of villages will have to be approved by the Project Board</w:t>
      </w:r>
      <w:r w:rsidR="002F32C5" w:rsidRPr="00EF62CC">
        <w:rPr>
          <w:lang w:val="en-GB"/>
        </w:rPr>
        <w:t xml:space="preserve"> (UNDP Project Document)</w:t>
      </w:r>
      <w:r w:rsidRPr="00EF62CC">
        <w:rPr>
          <w:lang w:val="en-GB"/>
        </w:rPr>
        <w:t>.</w:t>
      </w:r>
    </w:p>
    <w:p w14:paraId="0A646AC0" w14:textId="77777777" w:rsidR="007D31FE" w:rsidRPr="00EF62CC" w:rsidRDefault="007D31FE" w:rsidP="007D31FE">
      <w:pPr>
        <w:autoSpaceDE w:val="0"/>
        <w:autoSpaceDN w:val="0"/>
        <w:adjustRightInd w:val="0"/>
        <w:spacing w:after="0"/>
        <w:rPr>
          <w:lang w:val="en-GB"/>
        </w:rPr>
      </w:pPr>
      <w:r w:rsidRPr="00EF62CC">
        <w:rPr>
          <w:lang w:val="en-GB"/>
        </w:rPr>
        <w:t xml:space="preserve">The following questions were included during the process of soliciting information from district/village representatives: </w:t>
      </w:r>
    </w:p>
    <w:p w14:paraId="495FEF89" w14:textId="59B611BA" w:rsidR="007D31FE" w:rsidRPr="00EF62CC" w:rsidRDefault="007D31FE" w:rsidP="007D31FE">
      <w:pPr>
        <w:autoSpaceDE w:val="0"/>
        <w:autoSpaceDN w:val="0"/>
        <w:adjustRightInd w:val="0"/>
        <w:spacing w:after="0"/>
        <w:rPr>
          <w:lang w:val="en-GB"/>
        </w:rPr>
      </w:pPr>
      <w:r w:rsidRPr="00EF62CC">
        <w:rPr>
          <w:lang w:val="en-GB"/>
        </w:rPr>
        <w:t xml:space="preserve">In your district, which villages (total of 20 villages for all </w:t>
      </w:r>
      <w:r w:rsidR="00DE6655" w:rsidRPr="00EF62CC">
        <w:rPr>
          <w:lang w:val="en-GB"/>
        </w:rPr>
        <w:t>five</w:t>
      </w:r>
      <w:r w:rsidRPr="00EF62CC">
        <w:rPr>
          <w:lang w:val="en-GB"/>
        </w:rPr>
        <w:t xml:space="preserve"> districts):</w:t>
      </w:r>
    </w:p>
    <w:p w14:paraId="2E081879" w14:textId="1E0958ED" w:rsidR="007D31FE" w:rsidRPr="00EF62CC" w:rsidRDefault="007D31FE" w:rsidP="00123ACE">
      <w:pPr>
        <w:pStyle w:val="Listenabsatz"/>
        <w:numPr>
          <w:ilvl w:val="0"/>
          <w:numId w:val="10"/>
        </w:numPr>
        <w:autoSpaceDE w:val="0"/>
        <w:autoSpaceDN w:val="0"/>
        <w:adjustRightInd w:val="0"/>
        <w:spacing w:after="0"/>
        <w:rPr>
          <w:lang w:val="en-GB"/>
        </w:rPr>
      </w:pPr>
      <w:r w:rsidRPr="00EF62CC">
        <w:rPr>
          <w:lang w:val="en-GB"/>
        </w:rPr>
        <w:t xml:space="preserve">Are far from the </w:t>
      </w:r>
      <w:r w:rsidR="00FE559D" w:rsidRPr="00EF62CC">
        <w:rPr>
          <w:lang w:val="en-GB"/>
        </w:rPr>
        <w:t xml:space="preserve">existing </w:t>
      </w:r>
      <w:r w:rsidRPr="00EF62CC">
        <w:rPr>
          <w:lang w:val="en-GB"/>
        </w:rPr>
        <w:t>national grid</w:t>
      </w:r>
      <w:r w:rsidR="00FE559D" w:rsidRPr="00EF62CC">
        <w:rPr>
          <w:lang w:val="en-GB"/>
        </w:rPr>
        <w:t>, and where possible planned grid-extensions</w:t>
      </w:r>
      <w:r w:rsidRPr="00EF62CC">
        <w:rPr>
          <w:lang w:val="en-GB"/>
        </w:rPr>
        <w:t xml:space="preserve"> (</w:t>
      </w:r>
      <w:r w:rsidR="00FE559D" w:rsidRPr="00EF62CC">
        <w:rPr>
          <w:lang w:val="en-GB"/>
        </w:rPr>
        <w:t>typically more than 15</w:t>
      </w:r>
      <w:r w:rsidR="00DE6655" w:rsidRPr="00EF62CC">
        <w:rPr>
          <w:lang w:val="en-GB"/>
        </w:rPr>
        <w:t> </w:t>
      </w:r>
      <w:r w:rsidRPr="00EF62CC">
        <w:rPr>
          <w:lang w:val="en-GB"/>
        </w:rPr>
        <w:t>km</w:t>
      </w:r>
      <w:r w:rsidR="00FE559D" w:rsidRPr="00EF62CC">
        <w:rPr>
          <w:lang w:val="en-GB"/>
        </w:rPr>
        <w:t>;</w:t>
      </w:r>
      <w:r w:rsidRPr="00EF62CC">
        <w:rPr>
          <w:lang w:val="en-GB"/>
        </w:rPr>
        <w:t xml:space="preserve"> as extending the grid beyond this distance becomes prohibitively expensive)? </w:t>
      </w:r>
    </w:p>
    <w:p w14:paraId="079F941B" w14:textId="77777777" w:rsidR="007D31FE" w:rsidRPr="00EF62CC" w:rsidRDefault="007D31FE" w:rsidP="00123ACE">
      <w:pPr>
        <w:pStyle w:val="Listenabsatz"/>
        <w:numPr>
          <w:ilvl w:val="0"/>
          <w:numId w:val="10"/>
        </w:numPr>
        <w:autoSpaceDE w:val="0"/>
        <w:autoSpaceDN w:val="0"/>
        <w:adjustRightInd w:val="0"/>
        <w:spacing w:after="0"/>
        <w:rPr>
          <w:lang w:val="en-GB"/>
        </w:rPr>
      </w:pPr>
      <w:r w:rsidRPr="00EF62CC">
        <w:rPr>
          <w:lang w:val="en-GB"/>
        </w:rPr>
        <w:t xml:space="preserve">Are accessible by road, preferably throughout the year? </w:t>
      </w:r>
    </w:p>
    <w:p w14:paraId="10018CFE" w14:textId="77777777" w:rsidR="007D31FE" w:rsidRPr="00EF62CC" w:rsidRDefault="007D31FE" w:rsidP="00123ACE">
      <w:pPr>
        <w:pStyle w:val="Listenabsatz"/>
        <w:numPr>
          <w:ilvl w:val="0"/>
          <w:numId w:val="10"/>
        </w:numPr>
        <w:autoSpaceDE w:val="0"/>
        <w:autoSpaceDN w:val="0"/>
        <w:adjustRightInd w:val="0"/>
        <w:spacing w:after="0"/>
        <w:rPr>
          <w:lang w:val="en-GB"/>
        </w:rPr>
      </w:pPr>
      <w:r w:rsidRPr="00EF62CC">
        <w:rPr>
          <w:lang w:val="en-GB"/>
        </w:rPr>
        <w:t>Have relatively larger population densities?</w:t>
      </w:r>
    </w:p>
    <w:p w14:paraId="45A7ADA3" w14:textId="77777777" w:rsidR="00DE6655" w:rsidRPr="00EF62CC" w:rsidRDefault="00E85A4D" w:rsidP="00123ACE">
      <w:pPr>
        <w:pStyle w:val="Listenabsatz"/>
        <w:numPr>
          <w:ilvl w:val="0"/>
          <w:numId w:val="10"/>
        </w:numPr>
        <w:autoSpaceDE w:val="0"/>
        <w:autoSpaceDN w:val="0"/>
        <w:adjustRightInd w:val="0"/>
        <w:spacing w:after="0"/>
        <w:rPr>
          <w:lang w:val="en-GB"/>
        </w:rPr>
      </w:pPr>
      <w:r w:rsidRPr="00EF62CC">
        <w:rPr>
          <w:lang w:val="en-GB"/>
        </w:rPr>
        <w:t xml:space="preserve">Have </w:t>
      </w:r>
      <w:proofErr w:type="gramStart"/>
      <w:r w:rsidRPr="00EF62CC">
        <w:rPr>
          <w:lang w:val="en-GB"/>
        </w:rPr>
        <w:t>sufficient</w:t>
      </w:r>
      <w:proofErr w:type="gramEnd"/>
      <w:r w:rsidRPr="00EF62CC">
        <w:rPr>
          <w:lang w:val="en-GB"/>
        </w:rPr>
        <w:t xml:space="preserve"> demand for electricity and modern energy services:</w:t>
      </w:r>
    </w:p>
    <w:p w14:paraId="52AB3801" w14:textId="77777777" w:rsidR="00DE6655" w:rsidRPr="00EF62CC" w:rsidRDefault="007D31FE" w:rsidP="00123ACE">
      <w:pPr>
        <w:pStyle w:val="Listenabsatz"/>
        <w:numPr>
          <w:ilvl w:val="1"/>
          <w:numId w:val="10"/>
        </w:numPr>
        <w:autoSpaceDE w:val="0"/>
        <w:autoSpaceDN w:val="0"/>
        <w:adjustRightInd w:val="0"/>
        <w:spacing w:after="0"/>
        <w:ind w:left="1134"/>
        <w:rPr>
          <w:lang w:val="en-GB"/>
        </w:rPr>
      </w:pPr>
      <w:r w:rsidRPr="00EF62CC">
        <w:rPr>
          <w:lang w:val="en-GB"/>
        </w:rPr>
        <w:t>Have existing or potential for economic activities such as cottage industries, tourism, etc.?</w:t>
      </w:r>
    </w:p>
    <w:p w14:paraId="2E071708" w14:textId="5295AA18" w:rsidR="007D31FE" w:rsidRPr="00EF62CC" w:rsidRDefault="007D31FE" w:rsidP="00123ACE">
      <w:pPr>
        <w:pStyle w:val="Listenabsatz"/>
        <w:numPr>
          <w:ilvl w:val="1"/>
          <w:numId w:val="10"/>
        </w:numPr>
        <w:autoSpaceDE w:val="0"/>
        <w:autoSpaceDN w:val="0"/>
        <w:adjustRightInd w:val="0"/>
        <w:spacing w:after="0"/>
        <w:ind w:left="1134"/>
        <w:rPr>
          <w:lang w:val="en-GB"/>
        </w:rPr>
      </w:pPr>
      <w:r w:rsidRPr="00EF62CC">
        <w:rPr>
          <w:lang w:val="en-GB"/>
        </w:rPr>
        <w:t xml:space="preserve">Have schools, business units, social institutions, administrative units (e.g. Police Post, Local Government office, Post office, Youth Centres, </w:t>
      </w:r>
      <w:r w:rsidR="00FE559D" w:rsidRPr="00EF62CC">
        <w:rPr>
          <w:lang w:val="en-GB"/>
        </w:rPr>
        <w:t xml:space="preserve">Local Courts, Agricultural Resource Centres, </w:t>
      </w:r>
      <w:r w:rsidRPr="00EF62CC">
        <w:rPr>
          <w:lang w:val="en-GB"/>
        </w:rPr>
        <w:t xml:space="preserve">etc.)? </w:t>
      </w:r>
    </w:p>
    <w:p w14:paraId="610B6648" w14:textId="77777777" w:rsidR="007D31FE" w:rsidRPr="00EF62CC" w:rsidRDefault="007D31FE" w:rsidP="00123ACE">
      <w:pPr>
        <w:pStyle w:val="Listenabsatz"/>
        <w:numPr>
          <w:ilvl w:val="0"/>
          <w:numId w:val="10"/>
        </w:numPr>
        <w:autoSpaceDE w:val="0"/>
        <w:autoSpaceDN w:val="0"/>
        <w:adjustRightInd w:val="0"/>
        <w:spacing w:after="0"/>
        <w:rPr>
          <w:lang w:val="en-GB"/>
        </w:rPr>
      </w:pPr>
      <w:r w:rsidRPr="00EF62CC">
        <w:rPr>
          <w:lang w:val="en-GB"/>
        </w:rPr>
        <w:t xml:space="preserve">Have development organizations? </w:t>
      </w:r>
    </w:p>
    <w:p w14:paraId="0D5FCE95" w14:textId="6F2EFFFB" w:rsidR="007D31FE" w:rsidRPr="00EF62CC" w:rsidRDefault="007D31FE" w:rsidP="00123ACE">
      <w:pPr>
        <w:pStyle w:val="Listenabsatz"/>
        <w:numPr>
          <w:ilvl w:val="0"/>
          <w:numId w:val="10"/>
        </w:numPr>
        <w:autoSpaceDE w:val="0"/>
        <w:autoSpaceDN w:val="0"/>
        <w:adjustRightInd w:val="0"/>
        <w:spacing w:after="120"/>
        <w:rPr>
          <w:lang w:val="en-GB"/>
        </w:rPr>
      </w:pPr>
      <w:r w:rsidRPr="00EF62CC">
        <w:rPr>
          <w:lang w:val="en-GB"/>
        </w:rPr>
        <w:t xml:space="preserve">Have relatively low theft </w:t>
      </w:r>
      <w:r w:rsidR="00FE559D" w:rsidRPr="00EF62CC">
        <w:rPr>
          <w:lang w:val="en-GB"/>
        </w:rPr>
        <w:t xml:space="preserve">and crime </w:t>
      </w:r>
      <w:r w:rsidRPr="00EF62CC">
        <w:rPr>
          <w:lang w:val="en-GB"/>
        </w:rPr>
        <w:t>rate?</w:t>
      </w:r>
    </w:p>
    <w:p w14:paraId="1A91CE51" w14:textId="30BEBF7F" w:rsidR="007D31FE" w:rsidRPr="00EF62CC" w:rsidRDefault="007D31FE" w:rsidP="007D31FE">
      <w:pPr>
        <w:autoSpaceDE w:val="0"/>
        <w:autoSpaceDN w:val="0"/>
        <w:adjustRightInd w:val="0"/>
        <w:spacing w:after="120"/>
        <w:rPr>
          <w:lang w:val="en-GB"/>
        </w:rPr>
      </w:pPr>
      <w:r w:rsidRPr="00EF62CC">
        <w:rPr>
          <w:lang w:val="en-GB"/>
        </w:rPr>
        <w:t xml:space="preserve">The villages in the selected five mountainous districts of Lesotho (viz; </w:t>
      </w:r>
      <w:proofErr w:type="spellStart"/>
      <w:r w:rsidRPr="00EF62CC">
        <w:rPr>
          <w:lang w:val="en-GB"/>
        </w:rPr>
        <w:t>Mohale’s</w:t>
      </w:r>
      <w:proofErr w:type="spellEnd"/>
      <w:r w:rsidRPr="00EF62CC">
        <w:rPr>
          <w:lang w:val="en-GB"/>
        </w:rPr>
        <w:t xml:space="preserve"> Hoek, </w:t>
      </w:r>
      <w:proofErr w:type="spellStart"/>
      <w:r w:rsidRPr="00EF62CC">
        <w:rPr>
          <w:lang w:val="en-GB"/>
        </w:rPr>
        <w:t>Mokhotlong</w:t>
      </w:r>
      <w:proofErr w:type="spellEnd"/>
      <w:r w:rsidRPr="00EF62CC">
        <w:rPr>
          <w:lang w:val="en-GB"/>
        </w:rPr>
        <w:t xml:space="preserve">, </w:t>
      </w:r>
      <w:proofErr w:type="spellStart"/>
      <w:r w:rsidRPr="00EF62CC">
        <w:rPr>
          <w:lang w:val="en-GB"/>
        </w:rPr>
        <w:t>Thaba-Tseka</w:t>
      </w:r>
      <w:proofErr w:type="spellEnd"/>
      <w:r w:rsidRPr="00EF62CC">
        <w:rPr>
          <w:lang w:val="en-GB"/>
        </w:rPr>
        <w:t xml:space="preserve">, </w:t>
      </w:r>
      <w:proofErr w:type="spellStart"/>
      <w:r w:rsidRPr="00EF62CC">
        <w:rPr>
          <w:lang w:val="en-GB"/>
        </w:rPr>
        <w:t>Qacha’s</w:t>
      </w:r>
      <w:proofErr w:type="spellEnd"/>
      <w:r w:rsidRPr="00EF62CC">
        <w:rPr>
          <w:lang w:val="en-GB"/>
        </w:rPr>
        <w:t xml:space="preserve"> Nek and </w:t>
      </w:r>
      <w:proofErr w:type="spellStart"/>
      <w:r w:rsidRPr="00EF62CC">
        <w:rPr>
          <w:lang w:val="en-GB"/>
        </w:rPr>
        <w:t>Quthing</w:t>
      </w:r>
      <w:proofErr w:type="spellEnd"/>
      <w:r w:rsidRPr="00EF62CC">
        <w:rPr>
          <w:lang w:val="en-GB"/>
        </w:rPr>
        <w:t xml:space="preserve">), although difficult and expensive to reach by grid </w:t>
      </w:r>
      <w:r w:rsidRPr="00EF62CC">
        <w:rPr>
          <w:lang w:val="en-GB"/>
        </w:rPr>
        <w:lastRenderedPageBreak/>
        <w:t xml:space="preserve">extension, are also generally rich in at least one renewable energy resource: high solar radiation, good wind speeds and/or proximity to rivers with </w:t>
      </w:r>
      <w:proofErr w:type="gramStart"/>
      <w:r w:rsidRPr="00EF62CC">
        <w:rPr>
          <w:lang w:val="en-GB"/>
        </w:rPr>
        <w:t>sufficient</w:t>
      </w:r>
      <w:proofErr w:type="gramEnd"/>
      <w:r w:rsidRPr="00EF62CC">
        <w:rPr>
          <w:lang w:val="en-GB"/>
        </w:rPr>
        <w:t xml:space="preserve"> heads for run-of-the-river hydropower stations. However, it is understood that these villages constitute</w:t>
      </w:r>
      <w:r w:rsidR="00D7289C" w:rsidRPr="00EF62CC">
        <w:rPr>
          <w:lang w:val="en-GB"/>
        </w:rPr>
        <w:t>d</w:t>
      </w:r>
      <w:r w:rsidRPr="00EF62CC">
        <w:rPr>
          <w:lang w:val="en-GB"/>
        </w:rPr>
        <w:t xml:space="preserve"> a preliminary list that may be subject to change during project implementation, depending on the interest of and confirmation by the stakeholders.</w:t>
      </w:r>
    </w:p>
    <w:p w14:paraId="12767CDD" w14:textId="0ADDC3D3" w:rsidR="00466A54" w:rsidRPr="00EF62CC" w:rsidRDefault="00466A54" w:rsidP="00BC5D38">
      <w:pPr>
        <w:pStyle w:val="Beschriftung"/>
        <w:keepNext/>
        <w:spacing w:after="120"/>
        <w:rPr>
          <w:sz w:val="20"/>
        </w:rPr>
      </w:pPr>
      <w:bookmarkStart w:id="22" w:name="_Ref519150119"/>
      <w:bookmarkStart w:id="23" w:name="_Toc523405054"/>
      <w:r w:rsidRPr="00EF62CC">
        <w:rPr>
          <w:sz w:val="20"/>
        </w:rPr>
        <w:t xml:space="preserve">Table </w:t>
      </w:r>
      <w:r w:rsidRPr="00EF62CC">
        <w:rPr>
          <w:sz w:val="20"/>
        </w:rPr>
        <w:fldChar w:fldCharType="begin"/>
      </w:r>
      <w:r w:rsidRPr="00EF62CC">
        <w:rPr>
          <w:sz w:val="20"/>
        </w:rPr>
        <w:instrText xml:space="preserve"> SEQ Table \* ARABIC </w:instrText>
      </w:r>
      <w:r w:rsidRPr="00EF62CC">
        <w:rPr>
          <w:sz w:val="20"/>
        </w:rPr>
        <w:fldChar w:fldCharType="separate"/>
      </w:r>
      <w:r w:rsidR="00606009" w:rsidRPr="00EF62CC">
        <w:rPr>
          <w:noProof/>
          <w:sz w:val="20"/>
        </w:rPr>
        <w:t>3</w:t>
      </w:r>
      <w:r w:rsidRPr="00EF62CC">
        <w:rPr>
          <w:sz w:val="20"/>
        </w:rPr>
        <w:fldChar w:fldCharType="end"/>
      </w:r>
      <w:bookmarkEnd w:id="22"/>
      <w:r w:rsidRPr="00EF62CC">
        <w:rPr>
          <w:sz w:val="20"/>
        </w:rPr>
        <w:t>: Criteria of village selection</w:t>
      </w:r>
      <w:bookmarkEnd w:id="23"/>
    </w:p>
    <w:tbl>
      <w:tblPr>
        <w:tblStyle w:val="TableGrid3"/>
        <w:tblW w:w="10254" w:type="dxa"/>
        <w:jc w:val="center"/>
        <w:tblLook w:val="04A0" w:firstRow="1" w:lastRow="0" w:firstColumn="1" w:lastColumn="0" w:noHBand="0" w:noVBand="1"/>
      </w:tblPr>
      <w:tblGrid>
        <w:gridCol w:w="1310"/>
        <w:gridCol w:w="3943"/>
        <w:gridCol w:w="5001"/>
      </w:tblGrid>
      <w:tr w:rsidR="001B19A1" w:rsidRPr="00EF62CC" w14:paraId="2027C42E" w14:textId="77777777" w:rsidTr="009A239F">
        <w:trPr>
          <w:jc w:val="center"/>
        </w:trPr>
        <w:tc>
          <w:tcPr>
            <w:tcW w:w="1310" w:type="dxa"/>
          </w:tcPr>
          <w:p w14:paraId="45C143FE" w14:textId="77777777" w:rsidR="001B19A1" w:rsidRPr="00EF62CC" w:rsidRDefault="001B19A1" w:rsidP="001B19A1">
            <w:pPr>
              <w:keepNext/>
              <w:spacing w:after="0" w:line="240" w:lineRule="auto"/>
              <w:jc w:val="center"/>
              <w:rPr>
                <w:rFonts w:eastAsia="Times New Roman" w:cs="Times New Roman"/>
                <w:b/>
                <w:sz w:val="20"/>
                <w:lang w:val="en-GB" w:eastAsia="de-DE"/>
              </w:rPr>
            </w:pPr>
            <w:r w:rsidRPr="00EF62CC">
              <w:rPr>
                <w:rFonts w:eastAsia="Times New Roman" w:cs="Times New Roman"/>
                <w:b/>
                <w:sz w:val="20"/>
                <w:lang w:val="en-GB" w:eastAsia="de-DE"/>
              </w:rPr>
              <w:t>Category</w:t>
            </w:r>
          </w:p>
        </w:tc>
        <w:tc>
          <w:tcPr>
            <w:tcW w:w="3943" w:type="dxa"/>
          </w:tcPr>
          <w:p w14:paraId="225A44DC" w14:textId="77777777" w:rsidR="001B19A1" w:rsidRPr="00EF62CC" w:rsidRDefault="001B19A1" w:rsidP="001B19A1">
            <w:pPr>
              <w:keepNext/>
              <w:spacing w:after="0" w:line="240" w:lineRule="auto"/>
              <w:contextualSpacing/>
              <w:jc w:val="center"/>
              <w:rPr>
                <w:rFonts w:eastAsia="Times New Roman" w:cs="Times New Roman"/>
                <w:b/>
                <w:sz w:val="20"/>
                <w:lang w:val="en-GB" w:eastAsia="de-DE"/>
              </w:rPr>
            </w:pPr>
            <w:r w:rsidRPr="00EF62CC">
              <w:rPr>
                <w:rFonts w:eastAsia="Times New Roman" w:cs="Times New Roman"/>
                <w:b/>
                <w:sz w:val="20"/>
                <w:lang w:val="en-GB" w:eastAsia="de-DE"/>
              </w:rPr>
              <w:t>Parameters</w:t>
            </w:r>
          </w:p>
        </w:tc>
        <w:tc>
          <w:tcPr>
            <w:tcW w:w="5001" w:type="dxa"/>
          </w:tcPr>
          <w:p w14:paraId="7C1080BD" w14:textId="77777777" w:rsidR="001B19A1" w:rsidRPr="00EF62CC" w:rsidRDefault="001B19A1" w:rsidP="001B19A1">
            <w:pPr>
              <w:keepNext/>
              <w:autoSpaceDE w:val="0"/>
              <w:autoSpaceDN w:val="0"/>
              <w:adjustRightInd w:val="0"/>
              <w:spacing w:after="0" w:line="240" w:lineRule="auto"/>
              <w:jc w:val="center"/>
              <w:rPr>
                <w:rFonts w:eastAsia="Times New Roman" w:cs="Times New Roman"/>
                <w:b/>
                <w:sz w:val="20"/>
                <w:lang w:val="en-GB" w:eastAsia="de-DE"/>
              </w:rPr>
            </w:pPr>
            <w:r w:rsidRPr="00EF62CC">
              <w:rPr>
                <w:rFonts w:eastAsia="Times New Roman" w:cs="Times New Roman"/>
                <w:b/>
                <w:sz w:val="20"/>
                <w:lang w:val="en-GB" w:eastAsia="de-DE"/>
              </w:rPr>
              <w:t>Notes</w:t>
            </w:r>
          </w:p>
        </w:tc>
      </w:tr>
      <w:tr w:rsidR="001B19A1" w:rsidRPr="001E0EF1" w14:paraId="55F1DAFC" w14:textId="77777777" w:rsidTr="009A239F">
        <w:trPr>
          <w:jc w:val="center"/>
        </w:trPr>
        <w:tc>
          <w:tcPr>
            <w:tcW w:w="1310" w:type="dxa"/>
          </w:tcPr>
          <w:p w14:paraId="31C312B2" w14:textId="5E10EF15" w:rsidR="001B19A1" w:rsidRPr="00EF62CC" w:rsidRDefault="001B19A1" w:rsidP="001B19A1">
            <w:pPr>
              <w:keepNext/>
              <w:spacing w:after="0" w:line="240" w:lineRule="auto"/>
              <w:jc w:val="left"/>
              <w:rPr>
                <w:rFonts w:eastAsia="Times New Roman" w:cs="Times New Roman"/>
                <w:sz w:val="20"/>
                <w:lang w:val="en-GB" w:eastAsia="de-DE"/>
              </w:rPr>
            </w:pPr>
            <w:r w:rsidRPr="00EF62CC">
              <w:rPr>
                <w:rFonts w:eastAsia="Times New Roman" w:cs="Times New Roman"/>
                <w:sz w:val="20"/>
                <w:lang w:val="en-GB" w:eastAsia="de-DE"/>
              </w:rPr>
              <w:t>Location of installation</w:t>
            </w:r>
          </w:p>
        </w:tc>
        <w:tc>
          <w:tcPr>
            <w:tcW w:w="3943" w:type="dxa"/>
          </w:tcPr>
          <w:p w14:paraId="23B10411" w14:textId="77777777" w:rsidR="001B19A1" w:rsidRPr="00EF62CC" w:rsidRDefault="001B19A1" w:rsidP="001B19A1">
            <w:pPr>
              <w:keepNext/>
              <w:spacing w:after="0" w:line="240" w:lineRule="auto"/>
              <w:jc w:val="left"/>
              <w:rPr>
                <w:rFonts w:eastAsia="Times New Roman" w:cs="Times New Roman"/>
                <w:sz w:val="20"/>
                <w:lang w:val="en-GB" w:eastAsia="de-DE"/>
              </w:rPr>
            </w:pPr>
            <w:r w:rsidRPr="00EF62CC">
              <w:rPr>
                <w:rFonts w:eastAsia="Times New Roman" w:cs="Times New Roman"/>
                <w:sz w:val="20"/>
                <w:lang w:val="en-GB" w:eastAsia="de-DE"/>
              </w:rPr>
              <w:t>(a) Distance to existing grid power source.</w:t>
            </w:r>
          </w:p>
          <w:p w14:paraId="58F5CC01" w14:textId="77777777" w:rsidR="001B19A1" w:rsidRPr="00EF62CC" w:rsidRDefault="001B19A1" w:rsidP="001B19A1">
            <w:pPr>
              <w:keepNext/>
              <w:autoSpaceDE w:val="0"/>
              <w:autoSpaceDN w:val="0"/>
              <w:adjustRightInd w:val="0"/>
              <w:spacing w:after="0" w:line="240" w:lineRule="auto"/>
              <w:contextualSpacing/>
              <w:jc w:val="left"/>
              <w:rPr>
                <w:rFonts w:eastAsia="Times New Roman" w:cs="Times New Roman"/>
                <w:sz w:val="20"/>
                <w:lang w:val="en-GB" w:eastAsia="de-DE"/>
              </w:rPr>
            </w:pPr>
            <w:r w:rsidRPr="00EF62CC">
              <w:rPr>
                <w:rFonts w:eastAsia="Times New Roman" w:cs="Times New Roman"/>
                <w:sz w:val="20"/>
                <w:lang w:val="en-GB" w:eastAsia="de-DE"/>
              </w:rPr>
              <w:t>(b) Transmission distance based on population distribution (dense or sparse).</w:t>
            </w:r>
          </w:p>
          <w:p w14:paraId="68A0154F" w14:textId="77777777" w:rsidR="001B19A1" w:rsidRPr="00EF62CC" w:rsidRDefault="001B19A1" w:rsidP="001B19A1">
            <w:pPr>
              <w:keepNext/>
              <w:autoSpaceDE w:val="0"/>
              <w:autoSpaceDN w:val="0"/>
              <w:adjustRightInd w:val="0"/>
              <w:spacing w:after="0" w:line="240" w:lineRule="auto"/>
              <w:contextualSpacing/>
              <w:jc w:val="left"/>
              <w:rPr>
                <w:rFonts w:eastAsia="Times New Roman" w:cs="Times New Roman"/>
                <w:sz w:val="20"/>
                <w:lang w:val="en-GB" w:eastAsia="de-DE"/>
              </w:rPr>
            </w:pPr>
            <w:r w:rsidRPr="00EF62CC">
              <w:rPr>
                <w:rFonts w:eastAsia="Times New Roman" w:cs="Times New Roman"/>
                <w:sz w:val="20"/>
                <w:lang w:val="en-GB" w:eastAsia="de-DE"/>
              </w:rPr>
              <w:t>(c) Accessibility and topography (terrain.)</w:t>
            </w:r>
          </w:p>
        </w:tc>
        <w:tc>
          <w:tcPr>
            <w:tcW w:w="5001" w:type="dxa"/>
          </w:tcPr>
          <w:p w14:paraId="605E5475" w14:textId="77777777" w:rsidR="001B19A1" w:rsidRPr="00EF62CC" w:rsidRDefault="001B19A1" w:rsidP="001B19A1">
            <w:pPr>
              <w:keepNext/>
              <w:autoSpaceDE w:val="0"/>
              <w:autoSpaceDN w:val="0"/>
              <w:adjustRightInd w:val="0"/>
              <w:spacing w:after="0" w:line="240" w:lineRule="auto"/>
              <w:rPr>
                <w:rFonts w:eastAsia="Times New Roman" w:cs="Times New Roman"/>
                <w:sz w:val="20"/>
                <w:lang w:val="en-GB" w:eastAsia="de-DE"/>
              </w:rPr>
            </w:pPr>
            <w:r w:rsidRPr="00EF62CC">
              <w:rPr>
                <w:rFonts w:eastAsia="Times New Roman" w:cs="Times New Roman"/>
                <w:sz w:val="20"/>
                <w:lang w:val="en-GB" w:eastAsia="de-DE"/>
              </w:rPr>
              <w:t>No planned grid and off-grid electrification in the area for at least 5 years.</w:t>
            </w:r>
          </w:p>
          <w:p w14:paraId="1DDB07C3" w14:textId="7CC30CE8" w:rsidR="001B19A1" w:rsidRPr="00EF62CC" w:rsidRDefault="001B19A1" w:rsidP="001B19A1">
            <w:pPr>
              <w:keepNext/>
              <w:autoSpaceDE w:val="0"/>
              <w:autoSpaceDN w:val="0"/>
              <w:adjustRightInd w:val="0"/>
              <w:spacing w:after="0" w:line="240" w:lineRule="auto"/>
              <w:rPr>
                <w:rFonts w:eastAsia="Times New Roman" w:cs="Times New Roman"/>
                <w:sz w:val="20"/>
                <w:lang w:val="en-GB" w:eastAsia="de-DE"/>
              </w:rPr>
            </w:pPr>
            <w:r w:rsidRPr="00EF62CC">
              <w:rPr>
                <w:rFonts w:eastAsia="Times New Roman" w:cs="Times New Roman"/>
                <w:sz w:val="20"/>
                <w:lang w:val="en-GB" w:eastAsia="de-DE"/>
              </w:rPr>
              <w:t xml:space="preserve">Site should be more than </w:t>
            </w:r>
            <w:r w:rsidR="00E56B48" w:rsidRPr="00EF62CC">
              <w:rPr>
                <w:rFonts w:eastAsia="Times New Roman" w:cs="Times New Roman"/>
                <w:sz w:val="20"/>
                <w:lang w:val="en-GB" w:eastAsia="de-DE"/>
              </w:rPr>
              <w:t>15</w:t>
            </w:r>
            <w:r w:rsidRPr="00EF62CC">
              <w:rPr>
                <w:rFonts w:eastAsia="Times New Roman" w:cs="Times New Roman"/>
                <w:sz w:val="20"/>
                <w:lang w:val="en-GB" w:eastAsia="de-DE"/>
              </w:rPr>
              <w:t xml:space="preserve"> km from an existing or planned power source (depending on the load to be supplied, extending a line from a power source within a radius of </w:t>
            </w:r>
            <w:r w:rsidR="00E56B48" w:rsidRPr="00EF62CC">
              <w:rPr>
                <w:rFonts w:eastAsia="Times New Roman" w:cs="Times New Roman"/>
                <w:sz w:val="20"/>
                <w:lang w:val="en-GB" w:eastAsia="de-DE"/>
              </w:rPr>
              <w:t>15</w:t>
            </w:r>
            <w:r w:rsidRPr="00EF62CC">
              <w:rPr>
                <w:rFonts w:eastAsia="Times New Roman" w:cs="Times New Roman"/>
                <w:sz w:val="20"/>
                <w:lang w:val="en-GB" w:eastAsia="de-DE"/>
              </w:rPr>
              <w:t xml:space="preserve"> km may prove to be a cheaper solution than establishing a mini-grid).</w:t>
            </w:r>
          </w:p>
          <w:p w14:paraId="76C595F5" w14:textId="77777777" w:rsidR="001B19A1" w:rsidRPr="00EF62CC" w:rsidRDefault="001B19A1" w:rsidP="001B19A1">
            <w:pPr>
              <w:keepNext/>
              <w:autoSpaceDE w:val="0"/>
              <w:autoSpaceDN w:val="0"/>
              <w:adjustRightInd w:val="0"/>
              <w:spacing w:after="0" w:line="240" w:lineRule="auto"/>
              <w:rPr>
                <w:rFonts w:eastAsia="Times New Roman" w:cs="Times New Roman"/>
                <w:sz w:val="20"/>
                <w:lang w:val="en-GB" w:eastAsia="de-DE"/>
              </w:rPr>
            </w:pPr>
            <w:r w:rsidRPr="00EF62CC">
              <w:rPr>
                <w:rFonts w:eastAsia="Times New Roman" w:cs="Times New Roman"/>
                <w:sz w:val="20"/>
                <w:lang w:val="en-GB" w:eastAsia="de-DE"/>
              </w:rPr>
              <w:t>Does the site offer a long-term opportunity to realise returns on investment and measure impact on communities?</w:t>
            </w:r>
          </w:p>
          <w:p w14:paraId="1516DB35" w14:textId="77777777" w:rsidR="001B19A1" w:rsidRPr="00EF62CC" w:rsidRDefault="001B19A1" w:rsidP="001B19A1">
            <w:pPr>
              <w:keepNext/>
              <w:autoSpaceDE w:val="0"/>
              <w:autoSpaceDN w:val="0"/>
              <w:adjustRightInd w:val="0"/>
              <w:spacing w:after="0" w:line="240" w:lineRule="auto"/>
              <w:rPr>
                <w:rFonts w:eastAsia="Times New Roman" w:cs="Times New Roman"/>
                <w:sz w:val="20"/>
                <w:lang w:val="en-GB" w:eastAsia="de-DE"/>
              </w:rPr>
            </w:pPr>
            <w:r w:rsidRPr="00EF62CC">
              <w:rPr>
                <w:rFonts w:eastAsia="Times New Roman" w:cs="Times New Roman"/>
                <w:sz w:val="20"/>
                <w:lang w:val="en-GB" w:eastAsia="de-DE"/>
              </w:rPr>
              <w:t xml:space="preserve">The units to be connected (households, institutions, commercial premises, etc.) should be </w:t>
            </w:r>
            <w:proofErr w:type="gramStart"/>
            <w:r w:rsidRPr="00EF62CC">
              <w:rPr>
                <w:rFonts w:eastAsia="Times New Roman" w:cs="Times New Roman"/>
                <w:sz w:val="20"/>
                <w:lang w:val="en-GB" w:eastAsia="de-DE"/>
              </w:rPr>
              <w:t>in close proximity to</w:t>
            </w:r>
            <w:proofErr w:type="gramEnd"/>
            <w:r w:rsidRPr="00EF62CC">
              <w:rPr>
                <w:rFonts w:eastAsia="Times New Roman" w:cs="Times New Roman"/>
                <w:sz w:val="20"/>
                <w:lang w:val="en-GB" w:eastAsia="de-DE"/>
              </w:rPr>
              <w:t xml:space="preserve"> one another (It is most convenient if the area to be served is within a radius of 600 metres, thus eliminating the need for step-up transformers).</w:t>
            </w:r>
          </w:p>
          <w:p w14:paraId="28E435D4" w14:textId="4D131327" w:rsidR="001B19A1" w:rsidRPr="00EF62CC" w:rsidRDefault="001B19A1" w:rsidP="001B19A1">
            <w:pPr>
              <w:keepNext/>
              <w:autoSpaceDE w:val="0"/>
              <w:autoSpaceDN w:val="0"/>
              <w:adjustRightInd w:val="0"/>
              <w:spacing w:after="0" w:line="240" w:lineRule="auto"/>
              <w:rPr>
                <w:rFonts w:eastAsia="Times New Roman" w:cs="Times New Roman"/>
                <w:sz w:val="20"/>
                <w:lang w:val="en-GB" w:eastAsia="de-DE"/>
              </w:rPr>
            </w:pPr>
            <w:r w:rsidRPr="00EF62CC">
              <w:rPr>
                <w:rFonts w:eastAsia="Times New Roman" w:cs="Times New Roman"/>
                <w:sz w:val="20"/>
                <w:lang w:val="en-GB" w:eastAsia="de-DE"/>
              </w:rPr>
              <w:t xml:space="preserve">The site should be accessible throughout the year regardless of the weather and resulting road conditions and must have proximity to transportation routes that can support heavy loads during construction. </w:t>
            </w:r>
          </w:p>
        </w:tc>
      </w:tr>
      <w:tr w:rsidR="001B19A1" w:rsidRPr="001E0EF1" w14:paraId="26D60A98" w14:textId="77777777" w:rsidTr="009A239F">
        <w:trPr>
          <w:jc w:val="center"/>
        </w:trPr>
        <w:tc>
          <w:tcPr>
            <w:tcW w:w="1310" w:type="dxa"/>
          </w:tcPr>
          <w:p w14:paraId="2E861BEE" w14:textId="77777777" w:rsidR="001B19A1" w:rsidRPr="00EF62CC" w:rsidRDefault="001B19A1" w:rsidP="001B19A1">
            <w:pPr>
              <w:keepNext/>
              <w:spacing w:after="0" w:line="240" w:lineRule="auto"/>
              <w:jc w:val="left"/>
              <w:rPr>
                <w:rFonts w:eastAsia="Times New Roman" w:cs="Times New Roman"/>
                <w:sz w:val="20"/>
                <w:lang w:val="en-GB" w:eastAsia="de-DE"/>
              </w:rPr>
            </w:pPr>
            <w:r w:rsidRPr="00EF62CC">
              <w:rPr>
                <w:rFonts w:eastAsia="Times New Roman" w:cs="Times New Roman"/>
                <w:sz w:val="20"/>
                <w:lang w:val="en-GB" w:eastAsia="de-DE"/>
              </w:rPr>
              <w:t>Productivity</w:t>
            </w:r>
          </w:p>
        </w:tc>
        <w:tc>
          <w:tcPr>
            <w:tcW w:w="3943" w:type="dxa"/>
          </w:tcPr>
          <w:p w14:paraId="69EA55B2" w14:textId="77777777" w:rsidR="001B19A1" w:rsidRPr="00EF62CC" w:rsidRDefault="001B19A1" w:rsidP="001B19A1">
            <w:pPr>
              <w:keepNext/>
              <w:spacing w:after="0" w:line="240" w:lineRule="auto"/>
              <w:jc w:val="left"/>
              <w:rPr>
                <w:rFonts w:eastAsia="Times New Roman" w:cs="Times New Roman"/>
                <w:sz w:val="20"/>
                <w:lang w:val="en-GB" w:eastAsia="de-DE"/>
              </w:rPr>
            </w:pPr>
            <w:r w:rsidRPr="00EF62CC">
              <w:rPr>
                <w:rFonts w:eastAsia="Times New Roman" w:cs="Times New Roman"/>
                <w:sz w:val="20"/>
                <w:lang w:val="en-GB" w:eastAsia="de-DE"/>
              </w:rPr>
              <w:t>The site should present potential for productive uses by small entrepreneurs, SMEs, etc.</w:t>
            </w:r>
          </w:p>
        </w:tc>
        <w:tc>
          <w:tcPr>
            <w:tcW w:w="5001" w:type="dxa"/>
          </w:tcPr>
          <w:p w14:paraId="5DE67E81" w14:textId="77777777" w:rsidR="001B19A1" w:rsidRPr="00EF62CC" w:rsidRDefault="001B19A1" w:rsidP="001B19A1">
            <w:pPr>
              <w:keepNext/>
              <w:spacing w:after="0" w:line="240" w:lineRule="auto"/>
              <w:rPr>
                <w:rFonts w:eastAsia="Times New Roman" w:cs="Times New Roman"/>
                <w:sz w:val="20"/>
                <w:lang w:val="en-GB" w:eastAsia="de-DE"/>
              </w:rPr>
            </w:pPr>
            <w:r w:rsidRPr="00EF62CC">
              <w:rPr>
                <w:rFonts w:eastAsia="Times New Roman" w:cs="Times New Roman"/>
                <w:sz w:val="20"/>
                <w:lang w:val="en-GB" w:eastAsia="de-DE"/>
              </w:rPr>
              <w:t>Potential for SMEs.</w:t>
            </w:r>
          </w:p>
          <w:p w14:paraId="6E9009D4" w14:textId="77777777" w:rsidR="001B19A1" w:rsidRPr="00EF62CC" w:rsidRDefault="001B19A1" w:rsidP="001B19A1">
            <w:pPr>
              <w:keepNext/>
              <w:spacing w:after="0" w:line="240" w:lineRule="auto"/>
              <w:rPr>
                <w:rFonts w:eastAsia="Times New Roman" w:cs="Times New Roman"/>
                <w:sz w:val="20"/>
                <w:lang w:val="en-GB" w:eastAsia="de-DE"/>
              </w:rPr>
            </w:pPr>
            <w:r w:rsidRPr="00EF62CC">
              <w:rPr>
                <w:rFonts w:eastAsia="Times New Roman" w:cs="Times New Roman"/>
                <w:sz w:val="20"/>
                <w:lang w:val="en-GB" w:eastAsia="de-DE"/>
              </w:rPr>
              <w:t>Agricultural potential, etc.</w:t>
            </w:r>
          </w:p>
        </w:tc>
      </w:tr>
      <w:tr w:rsidR="001B19A1" w:rsidRPr="001E0EF1" w14:paraId="07BC3C21" w14:textId="77777777" w:rsidTr="009A239F">
        <w:trPr>
          <w:jc w:val="center"/>
        </w:trPr>
        <w:tc>
          <w:tcPr>
            <w:tcW w:w="1310" w:type="dxa"/>
          </w:tcPr>
          <w:p w14:paraId="3895FC4C" w14:textId="77777777" w:rsidR="001B19A1" w:rsidRPr="00EF62CC" w:rsidRDefault="001B19A1" w:rsidP="001B19A1">
            <w:pPr>
              <w:keepNext/>
              <w:spacing w:after="0" w:line="240" w:lineRule="auto"/>
              <w:jc w:val="left"/>
              <w:rPr>
                <w:rFonts w:eastAsia="Times New Roman" w:cs="Times New Roman"/>
                <w:sz w:val="20"/>
                <w:lang w:val="en-GB" w:eastAsia="de-DE"/>
              </w:rPr>
            </w:pPr>
            <w:r w:rsidRPr="00EF62CC">
              <w:rPr>
                <w:rFonts w:eastAsia="Times New Roman" w:cs="Times New Roman"/>
                <w:sz w:val="20"/>
                <w:lang w:val="en-GB" w:eastAsia="de-DE"/>
              </w:rPr>
              <w:t>Payment for services</w:t>
            </w:r>
          </w:p>
        </w:tc>
        <w:tc>
          <w:tcPr>
            <w:tcW w:w="3943" w:type="dxa"/>
          </w:tcPr>
          <w:p w14:paraId="6CFCBFDB" w14:textId="77777777" w:rsidR="001B19A1" w:rsidRPr="00EF62CC" w:rsidRDefault="001B19A1" w:rsidP="001B19A1">
            <w:pPr>
              <w:keepNext/>
              <w:autoSpaceDE w:val="0"/>
              <w:autoSpaceDN w:val="0"/>
              <w:adjustRightInd w:val="0"/>
              <w:spacing w:after="0" w:line="240" w:lineRule="auto"/>
              <w:jc w:val="left"/>
              <w:rPr>
                <w:rFonts w:eastAsia="Times New Roman" w:cs="Times New Roman"/>
                <w:sz w:val="20"/>
                <w:lang w:val="en-GB" w:eastAsia="de-DE"/>
              </w:rPr>
            </w:pPr>
            <w:r w:rsidRPr="00EF62CC">
              <w:rPr>
                <w:rFonts w:eastAsia="Times New Roman" w:cs="Times New Roman"/>
                <w:sz w:val="20"/>
                <w:lang w:val="en-GB" w:eastAsia="de-DE"/>
              </w:rPr>
              <w:t>For the project to be economically viable, the potential power consumers should demonstrate:</w:t>
            </w:r>
          </w:p>
          <w:p w14:paraId="37592301" w14:textId="77777777" w:rsidR="001B19A1" w:rsidRPr="00EF62CC" w:rsidRDefault="001B19A1" w:rsidP="001B19A1">
            <w:pPr>
              <w:keepNext/>
              <w:autoSpaceDE w:val="0"/>
              <w:autoSpaceDN w:val="0"/>
              <w:adjustRightInd w:val="0"/>
              <w:spacing w:after="0" w:line="240" w:lineRule="auto"/>
              <w:jc w:val="left"/>
              <w:rPr>
                <w:rFonts w:eastAsia="Times New Roman" w:cs="Times New Roman"/>
                <w:sz w:val="20"/>
                <w:lang w:val="en-GB" w:eastAsia="de-DE"/>
              </w:rPr>
            </w:pPr>
            <w:r w:rsidRPr="00EF62CC">
              <w:rPr>
                <w:rFonts w:eastAsia="Times New Roman" w:cs="Times New Roman"/>
                <w:sz w:val="20"/>
                <w:lang w:val="en-GB" w:eastAsia="de-DE"/>
              </w:rPr>
              <w:t xml:space="preserve">Ability to pay: </w:t>
            </w:r>
          </w:p>
          <w:p w14:paraId="71A0AD4F" w14:textId="77777777" w:rsidR="001B19A1" w:rsidRPr="00EF62CC" w:rsidRDefault="001B19A1" w:rsidP="00123ACE">
            <w:pPr>
              <w:pStyle w:val="Listenabsatz"/>
              <w:keepNext/>
              <w:numPr>
                <w:ilvl w:val="0"/>
                <w:numId w:val="7"/>
              </w:numPr>
              <w:autoSpaceDE w:val="0"/>
              <w:autoSpaceDN w:val="0"/>
              <w:adjustRightInd w:val="0"/>
              <w:spacing w:after="0" w:line="240" w:lineRule="auto"/>
              <w:ind w:left="414" w:hanging="357"/>
              <w:jc w:val="left"/>
              <w:rPr>
                <w:rFonts w:eastAsia="Times New Roman" w:cs="Times New Roman"/>
                <w:sz w:val="20"/>
                <w:lang w:val="en-GB" w:eastAsia="de-DE"/>
              </w:rPr>
            </w:pPr>
            <w:r w:rsidRPr="00EF62CC">
              <w:rPr>
                <w:rFonts w:eastAsia="Times New Roman" w:cs="Times New Roman"/>
                <w:sz w:val="20"/>
                <w:lang w:val="en-GB" w:eastAsia="de-DE"/>
              </w:rPr>
              <w:t>Prevailing economic activities.</w:t>
            </w:r>
          </w:p>
          <w:p w14:paraId="3C25A8A2" w14:textId="77777777" w:rsidR="001B19A1" w:rsidRPr="00EF62CC" w:rsidRDefault="001B19A1" w:rsidP="00123ACE">
            <w:pPr>
              <w:pStyle w:val="Listenabsatz"/>
              <w:keepNext/>
              <w:numPr>
                <w:ilvl w:val="0"/>
                <w:numId w:val="7"/>
              </w:numPr>
              <w:autoSpaceDE w:val="0"/>
              <w:autoSpaceDN w:val="0"/>
              <w:adjustRightInd w:val="0"/>
              <w:spacing w:after="0" w:line="240" w:lineRule="auto"/>
              <w:ind w:left="414" w:hanging="357"/>
              <w:jc w:val="left"/>
              <w:rPr>
                <w:rFonts w:eastAsia="Times New Roman" w:cs="Times New Roman"/>
                <w:sz w:val="20"/>
                <w:lang w:val="en-GB" w:eastAsia="de-DE"/>
              </w:rPr>
            </w:pPr>
            <w:r w:rsidRPr="00EF62CC">
              <w:rPr>
                <w:rFonts w:eastAsia="Times New Roman" w:cs="Times New Roman"/>
                <w:sz w:val="20"/>
                <w:lang w:val="en-GB" w:eastAsia="de-DE"/>
              </w:rPr>
              <w:t>Disposable income.</w:t>
            </w:r>
          </w:p>
          <w:p w14:paraId="0BC32F4A" w14:textId="77777777" w:rsidR="001B19A1" w:rsidRPr="00EF62CC" w:rsidRDefault="001B19A1" w:rsidP="00123ACE">
            <w:pPr>
              <w:pStyle w:val="Listenabsatz"/>
              <w:keepNext/>
              <w:numPr>
                <w:ilvl w:val="0"/>
                <w:numId w:val="7"/>
              </w:numPr>
              <w:autoSpaceDE w:val="0"/>
              <w:autoSpaceDN w:val="0"/>
              <w:adjustRightInd w:val="0"/>
              <w:spacing w:after="0" w:line="240" w:lineRule="auto"/>
              <w:ind w:left="414" w:hanging="357"/>
              <w:jc w:val="left"/>
              <w:rPr>
                <w:rFonts w:eastAsia="Times New Roman" w:cs="Times New Roman"/>
                <w:sz w:val="20"/>
                <w:lang w:val="en-GB" w:eastAsia="de-DE"/>
              </w:rPr>
            </w:pPr>
            <w:r w:rsidRPr="00EF62CC">
              <w:rPr>
                <w:rFonts w:eastAsia="Times New Roman" w:cs="Times New Roman"/>
                <w:sz w:val="20"/>
                <w:lang w:val="en-GB" w:eastAsia="de-DE"/>
              </w:rPr>
              <w:t>Percentage of the population engaged in economically productive activities.</w:t>
            </w:r>
          </w:p>
          <w:p w14:paraId="59F9D497" w14:textId="77777777" w:rsidR="001B19A1" w:rsidRPr="00EF62CC" w:rsidRDefault="001B19A1" w:rsidP="001B19A1">
            <w:pPr>
              <w:keepNext/>
              <w:autoSpaceDE w:val="0"/>
              <w:autoSpaceDN w:val="0"/>
              <w:adjustRightInd w:val="0"/>
              <w:spacing w:after="0" w:line="240" w:lineRule="auto"/>
              <w:ind w:left="57"/>
              <w:jc w:val="left"/>
              <w:rPr>
                <w:sz w:val="20"/>
                <w:lang w:val="en-GB" w:eastAsia="de-DE"/>
              </w:rPr>
            </w:pPr>
            <w:r w:rsidRPr="00EF62CC">
              <w:rPr>
                <w:sz w:val="20"/>
                <w:lang w:val="en-GB" w:eastAsia="de-DE"/>
              </w:rPr>
              <w:t>Willingness to pay:</w:t>
            </w:r>
          </w:p>
          <w:p w14:paraId="605D9339" w14:textId="77777777" w:rsidR="001B19A1" w:rsidRPr="00EF62CC" w:rsidRDefault="001B19A1" w:rsidP="00123ACE">
            <w:pPr>
              <w:pStyle w:val="Listenabsatz"/>
              <w:keepNext/>
              <w:numPr>
                <w:ilvl w:val="0"/>
                <w:numId w:val="7"/>
              </w:numPr>
              <w:autoSpaceDE w:val="0"/>
              <w:autoSpaceDN w:val="0"/>
              <w:adjustRightInd w:val="0"/>
              <w:spacing w:after="0" w:line="240" w:lineRule="auto"/>
              <w:ind w:left="414" w:hanging="357"/>
              <w:jc w:val="left"/>
              <w:rPr>
                <w:rFonts w:eastAsia="Times New Roman" w:cs="Times New Roman"/>
                <w:sz w:val="20"/>
                <w:lang w:val="en-GB" w:eastAsia="de-DE"/>
              </w:rPr>
            </w:pPr>
            <w:r w:rsidRPr="00EF62CC">
              <w:rPr>
                <w:rFonts w:eastAsia="Times New Roman" w:cs="Times New Roman"/>
                <w:sz w:val="20"/>
                <w:lang w:val="en-GB" w:eastAsia="de-DE"/>
              </w:rPr>
              <w:t>Current expenditures on power/energy.</w:t>
            </w:r>
          </w:p>
          <w:p w14:paraId="00E5E0E8" w14:textId="77777777" w:rsidR="001B19A1" w:rsidRPr="00EF62CC" w:rsidRDefault="001B19A1" w:rsidP="00123ACE">
            <w:pPr>
              <w:pStyle w:val="Listenabsatz"/>
              <w:keepNext/>
              <w:numPr>
                <w:ilvl w:val="0"/>
                <w:numId w:val="7"/>
              </w:numPr>
              <w:autoSpaceDE w:val="0"/>
              <w:autoSpaceDN w:val="0"/>
              <w:adjustRightInd w:val="0"/>
              <w:spacing w:after="0" w:line="240" w:lineRule="auto"/>
              <w:ind w:left="414" w:hanging="357"/>
              <w:jc w:val="left"/>
              <w:rPr>
                <w:rFonts w:eastAsia="Times New Roman" w:cs="Times New Roman"/>
                <w:sz w:val="20"/>
                <w:lang w:val="en-GB" w:eastAsia="de-DE"/>
              </w:rPr>
            </w:pPr>
            <w:r w:rsidRPr="00EF62CC">
              <w:rPr>
                <w:rFonts w:eastAsia="Times New Roman" w:cs="Times New Roman"/>
                <w:sz w:val="20"/>
                <w:lang w:val="en-GB" w:eastAsia="de-DE"/>
              </w:rPr>
              <w:t>Quality of current power/energy sources.</w:t>
            </w:r>
          </w:p>
          <w:p w14:paraId="0DF1C6AD" w14:textId="77777777" w:rsidR="001B19A1" w:rsidRPr="00EF62CC" w:rsidRDefault="001B19A1" w:rsidP="00123ACE">
            <w:pPr>
              <w:pStyle w:val="Listenabsatz"/>
              <w:keepNext/>
              <w:numPr>
                <w:ilvl w:val="0"/>
                <w:numId w:val="7"/>
              </w:numPr>
              <w:autoSpaceDE w:val="0"/>
              <w:autoSpaceDN w:val="0"/>
              <w:adjustRightInd w:val="0"/>
              <w:spacing w:after="0" w:line="240" w:lineRule="auto"/>
              <w:ind w:left="414" w:hanging="357"/>
              <w:jc w:val="left"/>
              <w:rPr>
                <w:rFonts w:eastAsia="Times New Roman" w:cs="Times New Roman"/>
                <w:sz w:val="20"/>
                <w:lang w:val="en-GB" w:eastAsia="de-DE"/>
              </w:rPr>
            </w:pPr>
            <w:r w:rsidRPr="00EF62CC">
              <w:rPr>
                <w:rFonts w:eastAsia="Times New Roman" w:cs="Times New Roman"/>
                <w:sz w:val="20"/>
                <w:lang w:val="en-GB" w:eastAsia="de-DE"/>
              </w:rPr>
              <w:t>Desire or need to consume quality power.</w:t>
            </w:r>
          </w:p>
        </w:tc>
        <w:tc>
          <w:tcPr>
            <w:tcW w:w="5001" w:type="dxa"/>
          </w:tcPr>
          <w:p w14:paraId="0F5F9CA4" w14:textId="77777777" w:rsidR="001B19A1" w:rsidRPr="00EF62CC" w:rsidRDefault="001B19A1" w:rsidP="001B19A1">
            <w:pPr>
              <w:keepNext/>
              <w:autoSpaceDE w:val="0"/>
              <w:autoSpaceDN w:val="0"/>
              <w:adjustRightInd w:val="0"/>
              <w:spacing w:after="0" w:line="240" w:lineRule="auto"/>
              <w:rPr>
                <w:rFonts w:eastAsia="Times New Roman" w:cs="Times New Roman"/>
                <w:sz w:val="20"/>
                <w:lang w:val="en-GB" w:eastAsia="de-DE"/>
              </w:rPr>
            </w:pPr>
            <w:r w:rsidRPr="00EF62CC">
              <w:rPr>
                <w:rFonts w:eastAsia="Times New Roman" w:cs="Times New Roman"/>
                <w:sz w:val="20"/>
                <w:lang w:val="en-GB" w:eastAsia="de-DE"/>
              </w:rPr>
              <w:t>It is important to gauge the ability, willingness and reliability of customers to make payments to cover services costs.</w:t>
            </w:r>
          </w:p>
          <w:p w14:paraId="6208EA9F" w14:textId="77777777" w:rsidR="001B19A1" w:rsidRPr="00EF62CC" w:rsidRDefault="001B19A1" w:rsidP="001B19A1">
            <w:pPr>
              <w:keepNext/>
              <w:spacing w:after="0" w:line="240" w:lineRule="auto"/>
              <w:rPr>
                <w:rFonts w:eastAsia="Times New Roman" w:cs="Times New Roman"/>
                <w:sz w:val="20"/>
                <w:lang w:val="en-GB" w:eastAsia="de-DE"/>
              </w:rPr>
            </w:pPr>
            <w:r w:rsidRPr="00EF62CC">
              <w:rPr>
                <w:rFonts w:eastAsia="Times New Roman" w:cs="Times New Roman"/>
                <w:sz w:val="20"/>
                <w:lang w:val="en-GB" w:eastAsia="de-DE"/>
              </w:rPr>
              <w:t>Supply and demand balancing (after estimating the overall ability to pay for electricity, an additional intricacy is the gauging of potential levels of use at various prices per unit of electricity, pricing too low could lead to excessive demand, whereas pricing too high could lead to non-payment or non-use).</w:t>
            </w:r>
          </w:p>
          <w:p w14:paraId="0B1DD04F" w14:textId="77777777" w:rsidR="001B19A1" w:rsidRPr="00EF62CC" w:rsidRDefault="001B19A1" w:rsidP="001B19A1">
            <w:pPr>
              <w:keepNext/>
              <w:spacing w:after="0" w:line="240" w:lineRule="auto"/>
              <w:rPr>
                <w:rFonts w:eastAsia="Times New Roman" w:cs="Times New Roman"/>
                <w:sz w:val="20"/>
                <w:lang w:val="en-GB" w:eastAsia="de-DE"/>
              </w:rPr>
            </w:pPr>
            <w:r w:rsidRPr="00EF62CC">
              <w:rPr>
                <w:rFonts w:eastAsia="Times New Roman" w:cs="Times New Roman"/>
                <w:sz w:val="20"/>
                <w:lang w:val="en-GB" w:eastAsia="de-DE"/>
              </w:rPr>
              <w:t>Lack of information about electricity supply could also lead to misuse.</w:t>
            </w:r>
          </w:p>
          <w:p w14:paraId="11CD3022" w14:textId="77777777" w:rsidR="001B19A1" w:rsidRPr="00EF62CC" w:rsidRDefault="001B19A1" w:rsidP="001B19A1">
            <w:pPr>
              <w:keepNext/>
              <w:autoSpaceDE w:val="0"/>
              <w:autoSpaceDN w:val="0"/>
              <w:adjustRightInd w:val="0"/>
              <w:spacing w:after="0" w:line="240" w:lineRule="auto"/>
              <w:rPr>
                <w:rFonts w:eastAsia="Times New Roman" w:cs="Times New Roman"/>
                <w:sz w:val="20"/>
                <w:lang w:val="en-GB" w:eastAsia="de-DE"/>
              </w:rPr>
            </w:pPr>
          </w:p>
        </w:tc>
      </w:tr>
      <w:tr w:rsidR="001B19A1" w:rsidRPr="001E0EF1" w14:paraId="4F482091" w14:textId="77777777" w:rsidTr="009A239F">
        <w:trPr>
          <w:jc w:val="center"/>
        </w:trPr>
        <w:tc>
          <w:tcPr>
            <w:tcW w:w="1310" w:type="dxa"/>
          </w:tcPr>
          <w:p w14:paraId="6110B1E3" w14:textId="77777777" w:rsidR="001B19A1" w:rsidRPr="00EF62CC" w:rsidRDefault="001B19A1" w:rsidP="001B19A1">
            <w:pPr>
              <w:keepNext/>
              <w:spacing w:after="0" w:line="240" w:lineRule="auto"/>
              <w:jc w:val="left"/>
              <w:rPr>
                <w:rFonts w:eastAsia="Times New Roman" w:cs="Times New Roman"/>
                <w:sz w:val="20"/>
                <w:lang w:val="en-GB" w:eastAsia="de-DE"/>
              </w:rPr>
            </w:pPr>
            <w:r w:rsidRPr="00EF62CC">
              <w:rPr>
                <w:rFonts w:eastAsia="Times New Roman" w:cs="Times New Roman"/>
                <w:sz w:val="20"/>
                <w:lang w:val="en-GB" w:eastAsia="de-DE"/>
              </w:rPr>
              <w:t>Magnitude of potential power consumers</w:t>
            </w:r>
          </w:p>
        </w:tc>
        <w:tc>
          <w:tcPr>
            <w:tcW w:w="3943" w:type="dxa"/>
          </w:tcPr>
          <w:p w14:paraId="5885478D" w14:textId="77777777" w:rsidR="001B19A1" w:rsidRPr="00EF62CC" w:rsidRDefault="001B19A1" w:rsidP="001B19A1">
            <w:pPr>
              <w:keepNext/>
              <w:autoSpaceDE w:val="0"/>
              <w:autoSpaceDN w:val="0"/>
              <w:adjustRightInd w:val="0"/>
              <w:spacing w:after="0" w:line="240" w:lineRule="auto"/>
              <w:jc w:val="left"/>
              <w:rPr>
                <w:rFonts w:eastAsia="Times New Roman" w:cs="Times New Roman"/>
                <w:sz w:val="20"/>
                <w:lang w:val="en-GB" w:eastAsia="de-DE"/>
              </w:rPr>
            </w:pPr>
            <w:r w:rsidRPr="00EF62CC">
              <w:rPr>
                <w:rFonts w:eastAsia="Times New Roman" w:cs="Times New Roman"/>
                <w:sz w:val="20"/>
                <w:lang w:val="en-GB" w:eastAsia="de-DE"/>
              </w:rPr>
              <w:t xml:space="preserve">The generated power must be consumed </w:t>
            </w:r>
            <w:proofErr w:type="gramStart"/>
            <w:r w:rsidRPr="00EF62CC">
              <w:rPr>
                <w:rFonts w:eastAsia="Times New Roman" w:cs="Times New Roman"/>
                <w:sz w:val="20"/>
                <w:lang w:val="en-GB" w:eastAsia="de-DE"/>
              </w:rPr>
              <w:t>in order to</w:t>
            </w:r>
            <w:proofErr w:type="gramEnd"/>
            <w:r w:rsidRPr="00EF62CC">
              <w:rPr>
                <w:rFonts w:eastAsia="Times New Roman" w:cs="Times New Roman"/>
                <w:sz w:val="20"/>
                <w:lang w:val="en-GB" w:eastAsia="de-DE"/>
              </w:rPr>
              <w:t xml:space="preserve"> provide positive social, environmental and economic impact. </w:t>
            </w:r>
          </w:p>
        </w:tc>
        <w:tc>
          <w:tcPr>
            <w:tcW w:w="5001" w:type="dxa"/>
          </w:tcPr>
          <w:p w14:paraId="0C16D041" w14:textId="77777777" w:rsidR="001B19A1" w:rsidRPr="00EF62CC" w:rsidRDefault="001B19A1" w:rsidP="001B19A1">
            <w:pPr>
              <w:keepNext/>
              <w:spacing w:after="0" w:line="240" w:lineRule="auto"/>
              <w:rPr>
                <w:rFonts w:eastAsia="Times New Roman" w:cs="Times New Roman"/>
                <w:sz w:val="20"/>
                <w:lang w:val="en-GB" w:eastAsia="de-DE"/>
              </w:rPr>
            </w:pPr>
            <w:r w:rsidRPr="00EF62CC">
              <w:rPr>
                <w:rFonts w:eastAsia="Times New Roman" w:cs="Times New Roman"/>
                <w:sz w:val="20"/>
                <w:lang w:val="en-GB" w:eastAsia="de-DE"/>
              </w:rPr>
              <w:t>Alignment of community expectations.</w:t>
            </w:r>
          </w:p>
          <w:p w14:paraId="624013E5" w14:textId="77777777" w:rsidR="001B19A1" w:rsidRPr="00EF62CC" w:rsidRDefault="001B19A1" w:rsidP="001B19A1">
            <w:pPr>
              <w:keepNext/>
              <w:autoSpaceDE w:val="0"/>
              <w:autoSpaceDN w:val="0"/>
              <w:adjustRightInd w:val="0"/>
              <w:spacing w:after="0" w:line="240" w:lineRule="auto"/>
              <w:rPr>
                <w:rFonts w:eastAsia="Times New Roman" w:cs="Times New Roman"/>
                <w:sz w:val="20"/>
                <w:lang w:val="en-GB" w:eastAsia="de-DE"/>
              </w:rPr>
            </w:pPr>
            <w:r w:rsidRPr="00EF62CC">
              <w:rPr>
                <w:rFonts w:eastAsia="Times New Roman" w:cs="Times New Roman"/>
                <w:sz w:val="20"/>
                <w:lang w:val="en-GB" w:eastAsia="de-DE"/>
              </w:rPr>
              <w:t>The categories of potential consumers may include households (general density of &gt;50 households/km² in clusters), businesses, institutions, administrative units, development organisations, etc.</w:t>
            </w:r>
          </w:p>
        </w:tc>
      </w:tr>
      <w:tr w:rsidR="001B19A1" w:rsidRPr="001E0EF1" w14:paraId="5746FA13" w14:textId="77777777" w:rsidTr="009A239F">
        <w:trPr>
          <w:jc w:val="center"/>
        </w:trPr>
        <w:tc>
          <w:tcPr>
            <w:tcW w:w="1310" w:type="dxa"/>
          </w:tcPr>
          <w:p w14:paraId="780EDBF1" w14:textId="77777777" w:rsidR="001B19A1" w:rsidRPr="00EF62CC" w:rsidRDefault="001B19A1" w:rsidP="001B19A1">
            <w:pPr>
              <w:keepNext/>
              <w:spacing w:after="0" w:line="240" w:lineRule="auto"/>
              <w:jc w:val="left"/>
              <w:rPr>
                <w:rFonts w:eastAsia="Times New Roman" w:cs="Times New Roman"/>
                <w:sz w:val="20"/>
                <w:lang w:val="en-GB" w:eastAsia="de-DE"/>
              </w:rPr>
            </w:pPr>
            <w:r w:rsidRPr="00EF62CC">
              <w:rPr>
                <w:rFonts w:eastAsia="Times New Roman" w:cs="Times New Roman"/>
                <w:sz w:val="20"/>
                <w:lang w:val="en-GB" w:eastAsia="de-DE"/>
              </w:rPr>
              <w:t>Secure generation site</w:t>
            </w:r>
          </w:p>
        </w:tc>
        <w:tc>
          <w:tcPr>
            <w:tcW w:w="3943" w:type="dxa"/>
          </w:tcPr>
          <w:p w14:paraId="6D189D17" w14:textId="77777777" w:rsidR="001B19A1" w:rsidRPr="00EF62CC" w:rsidRDefault="001B19A1" w:rsidP="001B19A1">
            <w:pPr>
              <w:keepNext/>
              <w:autoSpaceDE w:val="0"/>
              <w:autoSpaceDN w:val="0"/>
              <w:adjustRightInd w:val="0"/>
              <w:spacing w:after="0" w:line="240" w:lineRule="auto"/>
              <w:jc w:val="left"/>
              <w:rPr>
                <w:rFonts w:eastAsia="Times New Roman" w:cs="Times New Roman"/>
                <w:sz w:val="20"/>
                <w:lang w:val="en-GB" w:eastAsia="de-DE"/>
              </w:rPr>
            </w:pPr>
            <w:r w:rsidRPr="00EF62CC">
              <w:rPr>
                <w:rFonts w:eastAsia="Times New Roman" w:cs="Times New Roman"/>
                <w:sz w:val="20"/>
                <w:lang w:val="en-GB" w:eastAsia="de-DE"/>
              </w:rPr>
              <w:t>Cattle rustling, clashes, vandalism, theft, etc.</w:t>
            </w:r>
          </w:p>
        </w:tc>
        <w:tc>
          <w:tcPr>
            <w:tcW w:w="5001" w:type="dxa"/>
          </w:tcPr>
          <w:p w14:paraId="644F74F6" w14:textId="207CBC0B" w:rsidR="001B19A1" w:rsidRPr="00EF62CC" w:rsidRDefault="001B19A1" w:rsidP="001B19A1">
            <w:pPr>
              <w:keepNext/>
              <w:autoSpaceDE w:val="0"/>
              <w:autoSpaceDN w:val="0"/>
              <w:adjustRightInd w:val="0"/>
              <w:spacing w:after="0" w:line="240" w:lineRule="auto"/>
              <w:rPr>
                <w:rFonts w:eastAsia="Times New Roman" w:cs="Times New Roman"/>
                <w:sz w:val="20"/>
                <w:lang w:val="en-GB" w:eastAsia="de-DE"/>
              </w:rPr>
            </w:pPr>
            <w:r w:rsidRPr="00EF62CC">
              <w:rPr>
                <w:rFonts w:eastAsia="Times New Roman" w:cs="Times New Roman"/>
                <w:sz w:val="20"/>
                <w:lang w:val="en-GB" w:eastAsia="de-DE"/>
              </w:rPr>
              <w:t>Security is a vital factor in site selection. Secure areas can be implemented faster and require no special planning on how to counter or prevent insecurity occurrences.</w:t>
            </w:r>
          </w:p>
        </w:tc>
      </w:tr>
    </w:tbl>
    <w:p w14:paraId="58F49CA4" w14:textId="77777777" w:rsidR="004535E1" w:rsidRPr="00EF62CC" w:rsidRDefault="004535E1" w:rsidP="00567396">
      <w:pPr>
        <w:autoSpaceDE w:val="0"/>
        <w:autoSpaceDN w:val="0"/>
        <w:adjustRightInd w:val="0"/>
        <w:spacing w:after="0"/>
        <w:rPr>
          <w:lang w:val="en-GB"/>
        </w:rPr>
      </w:pPr>
    </w:p>
    <w:p w14:paraId="0B8DADF5" w14:textId="56F74A59" w:rsidR="00CE2660" w:rsidRPr="00EF62CC" w:rsidRDefault="00E7030D" w:rsidP="0065394D">
      <w:pPr>
        <w:autoSpaceDE w:val="0"/>
        <w:autoSpaceDN w:val="0"/>
        <w:adjustRightInd w:val="0"/>
        <w:rPr>
          <w:lang w:val="en-GB"/>
        </w:rPr>
      </w:pPr>
      <w:r w:rsidRPr="00EF62CC">
        <w:rPr>
          <w:lang w:val="en-GB"/>
        </w:rPr>
        <w:lastRenderedPageBreak/>
        <w:t>The 2</w:t>
      </w:r>
      <w:r w:rsidR="00FB7EA1" w:rsidRPr="00EF62CC">
        <w:rPr>
          <w:lang w:val="en-GB"/>
        </w:rPr>
        <w:t>1</w:t>
      </w:r>
      <w:r w:rsidRPr="00EF62CC">
        <w:rPr>
          <w:lang w:val="en-GB"/>
        </w:rPr>
        <w:t xml:space="preserve"> sites that have been pre-selected, and for which pre-feasibility studies </w:t>
      </w:r>
      <w:r w:rsidR="00FB7EA1" w:rsidRPr="00EF62CC">
        <w:rPr>
          <w:lang w:val="en-GB"/>
        </w:rPr>
        <w:t>have been</w:t>
      </w:r>
      <w:r w:rsidRPr="00EF62CC">
        <w:rPr>
          <w:lang w:val="en-GB"/>
        </w:rPr>
        <w:t xml:space="preserve"> undertaken, are listed in </w:t>
      </w:r>
      <w:r w:rsidR="00365F0B" w:rsidRPr="00EF62CC">
        <w:rPr>
          <w:szCs w:val="22"/>
          <w:lang w:val="en-GB"/>
        </w:rPr>
        <w:fldChar w:fldCharType="begin"/>
      </w:r>
      <w:r w:rsidR="00365F0B" w:rsidRPr="00EF62CC">
        <w:rPr>
          <w:szCs w:val="22"/>
          <w:lang w:val="en-GB"/>
        </w:rPr>
        <w:instrText xml:space="preserve"> REF _Ref515615666 \h  \* MERGEFORMAT </w:instrText>
      </w:r>
      <w:r w:rsidR="00365F0B" w:rsidRPr="00EF62CC">
        <w:rPr>
          <w:szCs w:val="22"/>
          <w:lang w:val="en-GB"/>
        </w:rPr>
      </w:r>
      <w:r w:rsidR="00365F0B" w:rsidRPr="00EF62CC">
        <w:rPr>
          <w:szCs w:val="22"/>
          <w:lang w:val="en-GB"/>
        </w:rPr>
        <w:fldChar w:fldCharType="separate"/>
      </w:r>
      <w:r w:rsidR="00606009" w:rsidRPr="00EF62CC">
        <w:rPr>
          <w:szCs w:val="22"/>
          <w:lang w:val="en-GB"/>
        </w:rPr>
        <w:t xml:space="preserve">Table </w:t>
      </w:r>
      <w:r w:rsidR="00606009" w:rsidRPr="00EF62CC">
        <w:rPr>
          <w:noProof/>
          <w:szCs w:val="22"/>
          <w:lang w:val="en-GB"/>
        </w:rPr>
        <w:t>4</w:t>
      </w:r>
      <w:r w:rsidR="00365F0B" w:rsidRPr="00EF62CC">
        <w:rPr>
          <w:szCs w:val="22"/>
          <w:lang w:val="en-GB"/>
        </w:rPr>
        <w:fldChar w:fldCharType="end"/>
      </w:r>
      <w:r w:rsidRPr="00EF62CC">
        <w:rPr>
          <w:szCs w:val="22"/>
          <w:lang w:val="en-GB"/>
        </w:rPr>
        <w:t>.</w:t>
      </w:r>
      <w:r w:rsidR="00CE2660" w:rsidRPr="00EF62CC">
        <w:rPr>
          <w:lang w:val="en-GB"/>
        </w:rPr>
        <w:t xml:space="preserve"> </w:t>
      </w:r>
      <w:r w:rsidR="00873684" w:rsidRPr="00EF62CC">
        <w:rPr>
          <w:lang w:val="en-GB"/>
        </w:rPr>
        <w:t xml:space="preserve">These sites are </w:t>
      </w:r>
      <w:r w:rsidR="002048BB" w:rsidRPr="00EF62CC">
        <w:rPr>
          <w:lang w:val="en-GB"/>
        </w:rPr>
        <w:t>evenly</w:t>
      </w:r>
      <w:r w:rsidR="00873684" w:rsidRPr="00EF62CC">
        <w:rPr>
          <w:lang w:val="en-GB"/>
        </w:rPr>
        <w:t xml:space="preserve"> dispersed between the northeast, east and southeast of the country. At some sites, the buildings are clustered in a circular pattern while at others </w:t>
      </w:r>
      <w:proofErr w:type="gramStart"/>
      <w:r w:rsidR="00873684" w:rsidRPr="00EF62CC">
        <w:rPr>
          <w:lang w:val="en-GB"/>
        </w:rPr>
        <w:t>the majority of</w:t>
      </w:r>
      <w:proofErr w:type="gramEnd"/>
      <w:r w:rsidR="00873684" w:rsidRPr="00EF62CC">
        <w:rPr>
          <w:lang w:val="en-GB"/>
        </w:rPr>
        <w:t xml:space="preserve"> the buildings are found in a line along a main road.</w:t>
      </w:r>
    </w:p>
    <w:p w14:paraId="55574F8B" w14:textId="3A841FC0" w:rsidR="00365F0B" w:rsidRPr="00EF62CC" w:rsidRDefault="00365F0B" w:rsidP="009A03B1">
      <w:pPr>
        <w:pStyle w:val="Beschriftung"/>
        <w:keepNext/>
        <w:spacing w:after="120"/>
        <w:rPr>
          <w:sz w:val="20"/>
        </w:rPr>
      </w:pPr>
      <w:bookmarkStart w:id="24" w:name="_Ref515615666"/>
      <w:bookmarkStart w:id="25" w:name="_Toc523405055"/>
      <w:r w:rsidRPr="00EF62CC">
        <w:rPr>
          <w:sz w:val="20"/>
        </w:rPr>
        <w:t xml:space="preserve">Table </w:t>
      </w:r>
      <w:r w:rsidRPr="00EF62CC">
        <w:rPr>
          <w:sz w:val="20"/>
        </w:rPr>
        <w:fldChar w:fldCharType="begin"/>
      </w:r>
      <w:r w:rsidRPr="00EF62CC">
        <w:rPr>
          <w:sz w:val="20"/>
        </w:rPr>
        <w:instrText xml:space="preserve"> SEQ Table \* ARABIC </w:instrText>
      </w:r>
      <w:r w:rsidRPr="00EF62CC">
        <w:rPr>
          <w:sz w:val="20"/>
        </w:rPr>
        <w:fldChar w:fldCharType="separate"/>
      </w:r>
      <w:r w:rsidR="00606009" w:rsidRPr="00EF62CC">
        <w:rPr>
          <w:noProof/>
          <w:sz w:val="20"/>
        </w:rPr>
        <w:t>4</w:t>
      </w:r>
      <w:r w:rsidRPr="00EF62CC">
        <w:rPr>
          <w:sz w:val="20"/>
        </w:rPr>
        <w:fldChar w:fldCharType="end"/>
      </w:r>
      <w:bookmarkEnd w:id="24"/>
      <w:r w:rsidRPr="00EF62CC">
        <w:rPr>
          <w:sz w:val="20"/>
        </w:rPr>
        <w:t xml:space="preserve">: </w:t>
      </w:r>
      <w:r w:rsidR="005E1974" w:rsidRPr="00EF62CC">
        <w:rPr>
          <w:sz w:val="20"/>
        </w:rPr>
        <w:t>P</w:t>
      </w:r>
      <w:r w:rsidRPr="00EF62CC">
        <w:rPr>
          <w:sz w:val="20"/>
        </w:rPr>
        <w:t>re-selected sites</w:t>
      </w:r>
      <w:bookmarkEnd w:id="25"/>
    </w:p>
    <w:tbl>
      <w:tblPr>
        <w:tblStyle w:val="Tabellenraster"/>
        <w:tblW w:w="10207" w:type="dxa"/>
        <w:jc w:val="center"/>
        <w:tblLook w:val="04A0" w:firstRow="1" w:lastRow="0" w:firstColumn="1" w:lastColumn="0" w:noHBand="0" w:noVBand="1"/>
      </w:tblPr>
      <w:tblGrid>
        <w:gridCol w:w="1418"/>
        <w:gridCol w:w="1418"/>
        <w:gridCol w:w="2268"/>
        <w:gridCol w:w="5103"/>
      </w:tblGrid>
      <w:tr w:rsidR="002048BB" w:rsidRPr="00EF62CC" w14:paraId="48C05586" w14:textId="45D1F162" w:rsidTr="009A239F">
        <w:trPr>
          <w:jc w:val="center"/>
        </w:trPr>
        <w:tc>
          <w:tcPr>
            <w:tcW w:w="1418" w:type="dxa"/>
          </w:tcPr>
          <w:p w14:paraId="1193628A" w14:textId="77777777" w:rsidR="00F86EBD" w:rsidRPr="00EF62CC" w:rsidRDefault="00F86EBD" w:rsidP="00F86EBD">
            <w:pPr>
              <w:keepNext/>
              <w:spacing w:after="0" w:line="240" w:lineRule="auto"/>
              <w:rPr>
                <w:b/>
                <w:sz w:val="20"/>
                <w:szCs w:val="20"/>
                <w:lang w:val="en-GB"/>
              </w:rPr>
            </w:pPr>
            <w:r w:rsidRPr="00EF62CC">
              <w:rPr>
                <w:b/>
                <w:sz w:val="20"/>
                <w:szCs w:val="20"/>
                <w:lang w:val="en-GB"/>
              </w:rPr>
              <w:t>District</w:t>
            </w:r>
          </w:p>
        </w:tc>
        <w:tc>
          <w:tcPr>
            <w:tcW w:w="1418" w:type="dxa"/>
          </w:tcPr>
          <w:p w14:paraId="5E37EFD8" w14:textId="77777777" w:rsidR="00F86EBD" w:rsidRPr="00EF62CC" w:rsidRDefault="00F86EBD" w:rsidP="00F86EBD">
            <w:pPr>
              <w:keepNext/>
              <w:spacing w:after="0" w:line="240" w:lineRule="auto"/>
              <w:rPr>
                <w:b/>
                <w:sz w:val="20"/>
                <w:szCs w:val="20"/>
                <w:lang w:val="en-GB"/>
              </w:rPr>
            </w:pPr>
            <w:r w:rsidRPr="00EF62CC">
              <w:rPr>
                <w:b/>
                <w:sz w:val="20"/>
                <w:szCs w:val="20"/>
                <w:lang w:val="en-GB"/>
              </w:rPr>
              <w:t>Village</w:t>
            </w:r>
          </w:p>
        </w:tc>
        <w:tc>
          <w:tcPr>
            <w:tcW w:w="2268" w:type="dxa"/>
          </w:tcPr>
          <w:p w14:paraId="22F915A6" w14:textId="44327369" w:rsidR="00F86EBD" w:rsidRPr="00EF62CC" w:rsidRDefault="00F86EBD" w:rsidP="00F86EBD">
            <w:pPr>
              <w:keepNext/>
              <w:spacing w:after="0" w:line="240" w:lineRule="auto"/>
              <w:rPr>
                <w:b/>
                <w:sz w:val="20"/>
                <w:szCs w:val="20"/>
                <w:lang w:val="en-GB"/>
              </w:rPr>
            </w:pPr>
            <w:r w:rsidRPr="00EF62CC">
              <w:rPr>
                <w:b/>
                <w:sz w:val="20"/>
                <w:szCs w:val="20"/>
                <w:lang w:val="en-GB"/>
              </w:rPr>
              <w:t>Electrification solution</w:t>
            </w:r>
          </w:p>
        </w:tc>
        <w:tc>
          <w:tcPr>
            <w:tcW w:w="5103" w:type="dxa"/>
          </w:tcPr>
          <w:p w14:paraId="0AC906CE" w14:textId="670D727F" w:rsidR="00F86EBD" w:rsidRPr="00EF62CC" w:rsidRDefault="00F86EBD" w:rsidP="00F86EBD">
            <w:pPr>
              <w:keepNext/>
              <w:spacing w:after="0" w:line="240" w:lineRule="auto"/>
              <w:rPr>
                <w:b/>
                <w:sz w:val="20"/>
                <w:szCs w:val="20"/>
                <w:lang w:val="en-GB"/>
              </w:rPr>
            </w:pPr>
            <w:r w:rsidRPr="00EF62CC">
              <w:rPr>
                <w:rFonts w:cs="Book Antiqua"/>
                <w:b/>
                <w:position w:val="1"/>
                <w:sz w:val="20"/>
                <w:szCs w:val="20"/>
                <w:lang w:val="en-GB"/>
              </w:rPr>
              <w:t>Electrification plans</w:t>
            </w:r>
          </w:p>
        </w:tc>
      </w:tr>
      <w:tr w:rsidR="002048BB" w:rsidRPr="001E0EF1" w14:paraId="680B823A" w14:textId="2A7CBB9F" w:rsidTr="009A239F">
        <w:trPr>
          <w:jc w:val="center"/>
        </w:trPr>
        <w:tc>
          <w:tcPr>
            <w:tcW w:w="1418" w:type="dxa"/>
            <w:vMerge w:val="restart"/>
          </w:tcPr>
          <w:p w14:paraId="159DD5D1" w14:textId="77777777" w:rsidR="00F86EBD" w:rsidRPr="00EF62CC" w:rsidRDefault="00F86EBD" w:rsidP="00F86EBD">
            <w:pPr>
              <w:keepNext/>
              <w:spacing w:after="0" w:line="240" w:lineRule="auto"/>
              <w:rPr>
                <w:sz w:val="20"/>
                <w:szCs w:val="20"/>
                <w:lang w:val="en-GB"/>
              </w:rPr>
            </w:pPr>
            <w:proofErr w:type="spellStart"/>
            <w:r w:rsidRPr="00EF62CC">
              <w:rPr>
                <w:sz w:val="20"/>
                <w:szCs w:val="20"/>
                <w:lang w:val="en-GB"/>
              </w:rPr>
              <w:t>Mohale’s</w:t>
            </w:r>
            <w:proofErr w:type="spellEnd"/>
            <w:r w:rsidRPr="00EF62CC">
              <w:rPr>
                <w:sz w:val="20"/>
                <w:szCs w:val="20"/>
                <w:lang w:val="en-GB"/>
              </w:rPr>
              <w:t xml:space="preserve"> Hoek</w:t>
            </w:r>
          </w:p>
        </w:tc>
        <w:tc>
          <w:tcPr>
            <w:tcW w:w="1418" w:type="dxa"/>
          </w:tcPr>
          <w:p w14:paraId="63206820" w14:textId="77777777" w:rsidR="00F86EBD" w:rsidRPr="00EF62CC" w:rsidRDefault="00F86EBD" w:rsidP="00F86EBD">
            <w:pPr>
              <w:pStyle w:val="KeinLeerraum"/>
              <w:keepNext/>
              <w:keepLines/>
              <w:rPr>
                <w:rFonts w:ascii="Source Sans Pro" w:hAnsi="Source Sans Pro"/>
                <w:sz w:val="20"/>
                <w:szCs w:val="20"/>
              </w:rPr>
            </w:pPr>
            <w:proofErr w:type="spellStart"/>
            <w:r w:rsidRPr="00EF62CC">
              <w:rPr>
                <w:rFonts w:ascii="Source Sans Pro" w:hAnsi="Source Sans Pro"/>
                <w:sz w:val="20"/>
                <w:szCs w:val="20"/>
              </w:rPr>
              <w:t>Ketane</w:t>
            </w:r>
            <w:proofErr w:type="spellEnd"/>
            <w:r w:rsidRPr="00EF62CC">
              <w:rPr>
                <w:rFonts w:ascii="Source Sans Pro" w:hAnsi="Source Sans Pro"/>
                <w:sz w:val="20"/>
                <w:szCs w:val="20"/>
              </w:rPr>
              <w:t xml:space="preserve"> </w:t>
            </w:r>
          </w:p>
        </w:tc>
        <w:tc>
          <w:tcPr>
            <w:tcW w:w="2268" w:type="dxa"/>
          </w:tcPr>
          <w:p w14:paraId="6D476C1D" w14:textId="77777777" w:rsidR="00F86EBD" w:rsidRPr="00EF62CC" w:rsidRDefault="00F86EBD" w:rsidP="002048BB">
            <w:pPr>
              <w:pStyle w:val="KeinLeerraum"/>
              <w:keepNext/>
              <w:keepLines/>
              <w:rPr>
                <w:rFonts w:ascii="Source Sans Pro" w:hAnsi="Source Sans Pro"/>
                <w:sz w:val="20"/>
                <w:szCs w:val="20"/>
              </w:rPr>
            </w:pPr>
            <w:r w:rsidRPr="00EF62CC">
              <w:rPr>
                <w:rFonts w:ascii="Source Sans Pro" w:hAnsi="Source Sans Pro"/>
                <w:sz w:val="20"/>
                <w:szCs w:val="20"/>
              </w:rPr>
              <w:t>mini-grid</w:t>
            </w:r>
          </w:p>
        </w:tc>
        <w:tc>
          <w:tcPr>
            <w:tcW w:w="5103" w:type="dxa"/>
          </w:tcPr>
          <w:p w14:paraId="4FAE0E46" w14:textId="09EE5B90" w:rsidR="00F86EBD" w:rsidRPr="00EF62CC" w:rsidRDefault="00F86EBD" w:rsidP="00F86EBD">
            <w:pPr>
              <w:pStyle w:val="KeinLeerraum"/>
              <w:keepNext/>
              <w:keepLines/>
              <w:jc w:val="both"/>
              <w:rPr>
                <w:rFonts w:ascii="Source Sans Pro" w:hAnsi="Source Sans Pro"/>
                <w:sz w:val="20"/>
                <w:szCs w:val="20"/>
              </w:rPr>
            </w:pPr>
            <w:r w:rsidRPr="00EF62CC">
              <w:rPr>
                <w:rFonts w:ascii="Source Sans Pro" w:hAnsi="Source Sans Pro" w:cs="Book Antiqua"/>
                <w:position w:val="1"/>
                <w:sz w:val="20"/>
                <w:szCs w:val="20"/>
              </w:rPr>
              <w:t>Currently, there are no planned electricity services in the immediate future</w:t>
            </w:r>
          </w:p>
        </w:tc>
      </w:tr>
      <w:tr w:rsidR="002048BB" w:rsidRPr="001E0EF1" w14:paraId="0390FBDC" w14:textId="5CBE78AC" w:rsidTr="009A239F">
        <w:trPr>
          <w:jc w:val="center"/>
        </w:trPr>
        <w:tc>
          <w:tcPr>
            <w:tcW w:w="1418" w:type="dxa"/>
            <w:vMerge/>
          </w:tcPr>
          <w:p w14:paraId="1C8FE847" w14:textId="77777777" w:rsidR="00F86EBD" w:rsidRPr="00EF62CC" w:rsidRDefault="00F86EBD" w:rsidP="00F86EBD">
            <w:pPr>
              <w:keepNext/>
              <w:spacing w:after="0" w:line="240" w:lineRule="auto"/>
              <w:rPr>
                <w:sz w:val="20"/>
                <w:szCs w:val="20"/>
                <w:lang w:val="en-GB"/>
              </w:rPr>
            </w:pPr>
          </w:p>
        </w:tc>
        <w:tc>
          <w:tcPr>
            <w:tcW w:w="1418" w:type="dxa"/>
          </w:tcPr>
          <w:p w14:paraId="57CEB346" w14:textId="77777777" w:rsidR="00F86EBD" w:rsidRPr="00EF62CC" w:rsidRDefault="00F86EBD" w:rsidP="00F86EBD">
            <w:pPr>
              <w:pStyle w:val="KeinLeerraum"/>
              <w:keepNext/>
              <w:keepLines/>
              <w:rPr>
                <w:rFonts w:ascii="Source Sans Pro" w:hAnsi="Source Sans Pro"/>
                <w:sz w:val="20"/>
                <w:szCs w:val="20"/>
              </w:rPr>
            </w:pPr>
            <w:proofErr w:type="spellStart"/>
            <w:r w:rsidRPr="00EF62CC">
              <w:rPr>
                <w:rFonts w:ascii="Source Sans Pro" w:hAnsi="Source Sans Pro"/>
                <w:sz w:val="20"/>
                <w:szCs w:val="20"/>
              </w:rPr>
              <w:t>Ribaneng</w:t>
            </w:r>
            <w:proofErr w:type="spellEnd"/>
            <w:r w:rsidRPr="00EF62CC">
              <w:rPr>
                <w:rFonts w:ascii="Source Sans Pro" w:hAnsi="Source Sans Pro"/>
                <w:sz w:val="20"/>
                <w:szCs w:val="20"/>
              </w:rPr>
              <w:t xml:space="preserve"> </w:t>
            </w:r>
          </w:p>
        </w:tc>
        <w:tc>
          <w:tcPr>
            <w:tcW w:w="2268" w:type="dxa"/>
          </w:tcPr>
          <w:p w14:paraId="2FC06936" w14:textId="77777777" w:rsidR="00F86EBD" w:rsidRPr="00EF62CC" w:rsidRDefault="00F86EBD" w:rsidP="002048BB">
            <w:pPr>
              <w:pStyle w:val="KeinLeerraum"/>
              <w:keepNext/>
              <w:keepLines/>
              <w:rPr>
                <w:rFonts w:ascii="Source Sans Pro" w:hAnsi="Source Sans Pro"/>
                <w:sz w:val="20"/>
                <w:szCs w:val="20"/>
              </w:rPr>
            </w:pPr>
            <w:r w:rsidRPr="00EF62CC">
              <w:rPr>
                <w:rFonts w:ascii="Source Sans Pro" w:hAnsi="Source Sans Pro"/>
                <w:sz w:val="20"/>
                <w:szCs w:val="20"/>
              </w:rPr>
              <w:t>mini-grid</w:t>
            </w:r>
          </w:p>
        </w:tc>
        <w:tc>
          <w:tcPr>
            <w:tcW w:w="5103" w:type="dxa"/>
            <w:vAlign w:val="center"/>
          </w:tcPr>
          <w:p w14:paraId="6BA0200E" w14:textId="183B6C98" w:rsidR="00F86EBD" w:rsidRPr="00EF62CC" w:rsidRDefault="00F86EBD" w:rsidP="00F86EBD">
            <w:pPr>
              <w:pStyle w:val="KeinLeerraum"/>
              <w:keepNext/>
              <w:keepLines/>
              <w:jc w:val="both"/>
              <w:rPr>
                <w:rFonts w:ascii="Source Sans Pro" w:hAnsi="Source Sans Pro"/>
                <w:sz w:val="20"/>
                <w:szCs w:val="20"/>
              </w:rPr>
            </w:pPr>
            <w:r w:rsidRPr="00EF62CC">
              <w:rPr>
                <w:rFonts w:ascii="Source Sans Pro" w:hAnsi="Source Sans Pro" w:cs="Book Antiqua"/>
                <w:position w:val="1"/>
                <w:sz w:val="20"/>
                <w:szCs w:val="20"/>
              </w:rPr>
              <w:t xml:space="preserve">MEM is currently planning to extend grid from Mt. </w:t>
            </w:r>
            <w:proofErr w:type="spellStart"/>
            <w:r w:rsidRPr="00EF62CC">
              <w:rPr>
                <w:rFonts w:ascii="Source Sans Pro" w:hAnsi="Source Sans Pro" w:cs="Book Antiqua"/>
                <w:position w:val="1"/>
                <w:sz w:val="20"/>
                <w:szCs w:val="20"/>
              </w:rPr>
              <w:t>Moorosi</w:t>
            </w:r>
            <w:proofErr w:type="spellEnd"/>
            <w:r w:rsidRPr="00EF62CC">
              <w:rPr>
                <w:rFonts w:ascii="Source Sans Pro" w:hAnsi="Source Sans Pro" w:cs="Book Antiqua"/>
                <w:position w:val="1"/>
                <w:sz w:val="20"/>
                <w:szCs w:val="20"/>
              </w:rPr>
              <w:t xml:space="preserve"> to </w:t>
            </w:r>
            <w:proofErr w:type="spellStart"/>
            <w:r w:rsidRPr="00EF62CC">
              <w:rPr>
                <w:rFonts w:ascii="Source Sans Pro" w:hAnsi="Source Sans Pro" w:cs="Book Antiqua"/>
                <w:position w:val="1"/>
                <w:sz w:val="20"/>
                <w:szCs w:val="20"/>
              </w:rPr>
              <w:t>Phamong</w:t>
            </w:r>
            <w:proofErr w:type="spellEnd"/>
            <w:r w:rsidRPr="00EF62CC">
              <w:rPr>
                <w:rFonts w:ascii="Source Sans Pro" w:hAnsi="Source Sans Pro" w:cs="Book Antiqua"/>
                <w:position w:val="1"/>
                <w:sz w:val="20"/>
                <w:szCs w:val="20"/>
              </w:rPr>
              <w:t xml:space="preserve"> as early as 2019.</w:t>
            </w:r>
          </w:p>
        </w:tc>
      </w:tr>
      <w:tr w:rsidR="002048BB" w:rsidRPr="00543B17" w14:paraId="39EBCEF7" w14:textId="2E7DFD60" w:rsidTr="009A239F">
        <w:trPr>
          <w:jc w:val="center"/>
        </w:trPr>
        <w:tc>
          <w:tcPr>
            <w:tcW w:w="1418" w:type="dxa"/>
            <w:vMerge/>
          </w:tcPr>
          <w:p w14:paraId="6C1AE616" w14:textId="77777777" w:rsidR="00F86EBD" w:rsidRPr="00EF62CC" w:rsidRDefault="00F86EBD" w:rsidP="00F86EBD">
            <w:pPr>
              <w:keepNext/>
              <w:spacing w:after="0" w:line="240" w:lineRule="auto"/>
              <w:rPr>
                <w:sz w:val="20"/>
                <w:szCs w:val="20"/>
                <w:lang w:val="en-GB"/>
              </w:rPr>
            </w:pPr>
          </w:p>
        </w:tc>
        <w:tc>
          <w:tcPr>
            <w:tcW w:w="1418" w:type="dxa"/>
          </w:tcPr>
          <w:p w14:paraId="5EF9B88D" w14:textId="0496117E" w:rsidR="00F86EBD" w:rsidRPr="00EF62CC" w:rsidRDefault="00F86EBD" w:rsidP="00F86EBD">
            <w:pPr>
              <w:pStyle w:val="KeinLeerraum"/>
              <w:keepNext/>
              <w:keepLines/>
              <w:rPr>
                <w:rFonts w:ascii="Source Sans Pro" w:hAnsi="Source Sans Pro"/>
                <w:sz w:val="20"/>
                <w:szCs w:val="20"/>
              </w:rPr>
            </w:pPr>
            <w:proofErr w:type="spellStart"/>
            <w:r w:rsidRPr="00EF62CC">
              <w:rPr>
                <w:rFonts w:ascii="Source Sans Pro" w:hAnsi="Source Sans Pro"/>
                <w:sz w:val="20"/>
                <w:szCs w:val="20"/>
              </w:rPr>
              <w:t>Koebunyane</w:t>
            </w:r>
            <w:proofErr w:type="spellEnd"/>
            <w:r w:rsidRPr="00EF62CC">
              <w:rPr>
                <w:rFonts w:ascii="Source Sans Pro" w:hAnsi="Source Sans Pro"/>
                <w:sz w:val="20"/>
                <w:szCs w:val="20"/>
              </w:rPr>
              <w:t xml:space="preserve"> </w:t>
            </w:r>
          </w:p>
        </w:tc>
        <w:tc>
          <w:tcPr>
            <w:tcW w:w="2268" w:type="dxa"/>
          </w:tcPr>
          <w:p w14:paraId="2D29DC0E" w14:textId="77777777" w:rsidR="00F86EBD" w:rsidRPr="00EF62CC" w:rsidRDefault="00F86EBD" w:rsidP="002048BB">
            <w:pPr>
              <w:pStyle w:val="KeinLeerraum"/>
              <w:keepNext/>
              <w:keepLines/>
              <w:rPr>
                <w:rFonts w:ascii="Source Sans Pro" w:hAnsi="Source Sans Pro"/>
                <w:sz w:val="20"/>
                <w:szCs w:val="20"/>
              </w:rPr>
            </w:pPr>
            <w:r w:rsidRPr="00EF62CC">
              <w:rPr>
                <w:rFonts w:ascii="Source Sans Pro" w:hAnsi="Source Sans Pro"/>
                <w:sz w:val="20"/>
                <w:szCs w:val="20"/>
              </w:rPr>
              <w:t>energy centre</w:t>
            </w:r>
          </w:p>
        </w:tc>
        <w:tc>
          <w:tcPr>
            <w:tcW w:w="5103" w:type="dxa"/>
            <w:vAlign w:val="center"/>
          </w:tcPr>
          <w:p w14:paraId="434A58BC" w14:textId="3AC1CF6C" w:rsidR="00F86EBD" w:rsidRPr="00EF62CC" w:rsidRDefault="00F86EBD" w:rsidP="00F86EBD">
            <w:pPr>
              <w:pStyle w:val="KeinLeerraum"/>
              <w:keepNext/>
              <w:keepLines/>
              <w:jc w:val="both"/>
              <w:rPr>
                <w:rFonts w:ascii="Source Sans Pro" w:hAnsi="Source Sans Pro"/>
                <w:sz w:val="20"/>
                <w:szCs w:val="20"/>
              </w:rPr>
            </w:pPr>
            <w:r w:rsidRPr="00EF62CC">
              <w:rPr>
                <w:rFonts w:ascii="Source Sans Pro" w:hAnsi="Source Sans Pro" w:cs="Book Antiqua"/>
                <w:position w:val="1"/>
                <w:sz w:val="20"/>
                <w:szCs w:val="20"/>
              </w:rPr>
              <w:t xml:space="preserve">Currently, there are no planned electricity services </w:t>
            </w:r>
            <w:proofErr w:type="gramStart"/>
            <w:r w:rsidRPr="00EF62CC">
              <w:rPr>
                <w:rFonts w:ascii="Source Sans Pro" w:hAnsi="Source Sans Pro" w:cs="Book Antiqua"/>
                <w:position w:val="1"/>
                <w:sz w:val="20"/>
                <w:szCs w:val="20"/>
              </w:rPr>
              <w:t>in the near future</w:t>
            </w:r>
            <w:proofErr w:type="gramEnd"/>
          </w:p>
        </w:tc>
      </w:tr>
      <w:tr w:rsidR="002048BB" w:rsidRPr="00543B17" w14:paraId="58E37797" w14:textId="42F519D4" w:rsidTr="009A239F">
        <w:trPr>
          <w:jc w:val="center"/>
        </w:trPr>
        <w:tc>
          <w:tcPr>
            <w:tcW w:w="1418" w:type="dxa"/>
            <w:vMerge/>
          </w:tcPr>
          <w:p w14:paraId="266FB751" w14:textId="77777777" w:rsidR="00F86EBD" w:rsidRPr="00EF62CC" w:rsidRDefault="00F86EBD" w:rsidP="00F86EBD">
            <w:pPr>
              <w:keepNext/>
              <w:spacing w:after="0" w:line="240" w:lineRule="auto"/>
              <w:rPr>
                <w:sz w:val="20"/>
                <w:szCs w:val="20"/>
                <w:lang w:val="en-GB"/>
              </w:rPr>
            </w:pPr>
          </w:p>
        </w:tc>
        <w:tc>
          <w:tcPr>
            <w:tcW w:w="1418" w:type="dxa"/>
          </w:tcPr>
          <w:p w14:paraId="26D8733F" w14:textId="77777777" w:rsidR="00F86EBD" w:rsidRPr="00EF62CC" w:rsidRDefault="00F86EBD" w:rsidP="00F86EBD">
            <w:pPr>
              <w:pStyle w:val="KeinLeerraum"/>
              <w:keepNext/>
              <w:keepLines/>
              <w:rPr>
                <w:rFonts w:ascii="Source Sans Pro" w:hAnsi="Source Sans Pro"/>
                <w:sz w:val="20"/>
                <w:szCs w:val="20"/>
              </w:rPr>
            </w:pPr>
            <w:proofErr w:type="spellStart"/>
            <w:r w:rsidRPr="00EF62CC">
              <w:rPr>
                <w:rFonts w:ascii="Source Sans Pro" w:hAnsi="Source Sans Pro"/>
                <w:sz w:val="20"/>
                <w:szCs w:val="20"/>
              </w:rPr>
              <w:t>Phamong</w:t>
            </w:r>
            <w:proofErr w:type="spellEnd"/>
          </w:p>
        </w:tc>
        <w:tc>
          <w:tcPr>
            <w:tcW w:w="2268" w:type="dxa"/>
          </w:tcPr>
          <w:p w14:paraId="58CA030A" w14:textId="77777777" w:rsidR="00F86EBD" w:rsidRPr="00EF62CC" w:rsidRDefault="00F86EBD" w:rsidP="002048BB">
            <w:pPr>
              <w:pStyle w:val="KeinLeerraum"/>
              <w:keepNext/>
              <w:keepLines/>
              <w:rPr>
                <w:rFonts w:ascii="Source Sans Pro" w:hAnsi="Source Sans Pro"/>
                <w:sz w:val="20"/>
                <w:szCs w:val="20"/>
              </w:rPr>
            </w:pPr>
            <w:r w:rsidRPr="00EF62CC">
              <w:rPr>
                <w:rFonts w:ascii="Source Sans Pro" w:hAnsi="Source Sans Pro"/>
                <w:sz w:val="20"/>
                <w:szCs w:val="20"/>
              </w:rPr>
              <w:t>energy centre</w:t>
            </w:r>
          </w:p>
        </w:tc>
        <w:tc>
          <w:tcPr>
            <w:tcW w:w="5103" w:type="dxa"/>
            <w:vAlign w:val="center"/>
          </w:tcPr>
          <w:p w14:paraId="6F14E351" w14:textId="383F31A9" w:rsidR="00F86EBD" w:rsidRPr="00EF62CC" w:rsidRDefault="00F86EBD" w:rsidP="00F86EBD">
            <w:pPr>
              <w:pStyle w:val="KeinLeerraum"/>
              <w:keepNext/>
              <w:keepLines/>
              <w:jc w:val="both"/>
              <w:rPr>
                <w:rFonts w:ascii="Source Sans Pro" w:hAnsi="Source Sans Pro"/>
                <w:sz w:val="20"/>
                <w:szCs w:val="20"/>
              </w:rPr>
            </w:pPr>
            <w:r w:rsidRPr="00EF62CC">
              <w:rPr>
                <w:rFonts w:ascii="Source Sans Pro" w:hAnsi="Source Sans Pro" w:cs="Book Antiqua"/>
                <w:position w:val="1"/>
                <w:sz w:val="20"/>
                <w:szCs w:val="20"/>
              </w:rPr>
              <w:t xml:space="preserve">Grid extension to this site not possible </w:t>
            </w:r>
            <w:proofErr w:type="gramStart"/>
            <w:r w:rsidRPr="00EF62CC">
              <w:rPr>
                <w:rFonts w:ascii="Source Sans Pro" w:hAnsi="Source Sans Pro" w:cs="Book Antiqua"/>
                <w:position w:val="1"/>
                <w:sz w:val="20"/>
                <w:szCs w:val="20"/>
              </w:rPr>
              <w:t>in the near future</w:t>
            </w:r>
            <w:proofErr w:type="gramEnd"/>
          </w:p>
        </w:tc>
      </w:tr>
      <w:tr w:rsidR="002048BB" w:rsidRPr="001E0EF1" w14:paraId="5F5095BA" w14:textId="49408D43" w:rsidTr="009A239F">
        <w:trPr>
          <w:jc w:val="center"/>
        </w:trPr>
        <w:tc>
          <w:tcPr>
            <w:tcW w:w="1418" w:type="dxa"/>
            <w:vMerge/>
          </w:tcPr>
          <w:p w14:paraId="1CE1BB5D" w14:textId="77777777" w:rsidR="00F86EBD" w:rsidRPr="00EF62CC" w:rsidRDefault="00F86EBD" w:rsidP="00F86EBD">
            <w:pPr>
              <w:keepNext/>
              <w:spacing w:after="0" w:line="240" w:lineRule="auto"/>
              <w:rPr>
                <w:sz w:val="20"/>
                <w:szCs w:val="20"/>
                <w:lang w:val="en-GB"/>
              </w:rPr>
            </w:pPr>
          </w:p>
        </w:tc>
        <w:tc>
          <w:tcPr>
            <w:tcW w:w="1418" w:type="dxa"/>
          </w:tcPr>
          <w:p w14:paraId="1ADDAF8F" w14:textId="28728DFF" w:rsidR="00F86EBD" w:rsidRPr="00EF62CC" w:rsidRDefault="00F86EBD" w:rsidP="00F86EBD">
            <w:pPr>
              <w:pStyle w:val="KeinLeerraum"/>
              <w:keepNext/>
              <w:keepLines/>
              <w:rPr>
                <w:rFonts w:ascii="Source Sans Pro" w:hAnsi="Source Sans Pro"/>
                <w:sz w:val="20"/>
                <w:szCs w:val="20"/>
              </w:rPr>
            </w:pPr>
            <w:r w:rsidRPr="00EF62CC">
              <w:rPr>
                <w:rFonts w:ascii="Source Sans Pro" w:hAnsi="Source Sans Pro"/>
                <w:sz w:val="20"/>
                <w:szCs w:val="20"/>
              </w:rPr>
              <w:t>Mpharane (new site)</w:t>
            </w:r>
          </w:p>
        </w:tc>
        <w:tc>
          <w:tcPr>
            <w:tcW w:w="2268" w:type="dxa"/>
          </w:tcPr>
          <w:p w14:paraId="45A4D372" w14:textId="53DC1FA7" w:rsidR="00F86EBD" w:rsidRPr="00EF62CC" w:rsidRDefault="00F86EBD" w:rsidP="002048BB">
            <w:pPr>
              <w:pStyle w:val="KeinLeerraum"/>
              <w:keepNext/>
              <w:keepLines/>
              <w:rPr>
                <w:rFonts w:ascii="Source Sans Pro" w:hAnsi="Source Sans Pro"/>
                <w:sz w:val="20"/>
                <w:szCs w:val="20"/>
              </w:rPr>
            </w:pPr>
            <w:r w:rsidRPr="00EF62CC">
              <w:rPr>
                <w:rFonts w:ascii="Source Sans Pro" w:hAnsi="Source Sans Pro"/>
                <w:sz w:val="20"/>
                <w:szCs w:val="20"/>
              </w:rPr>
              <w:t xml:space="preserve">mini-grid or </w:t>
            </w:r>
            <w:r w:rsidR="002048BB" w:rsidRPr="00EF62CC">
              <w:rPr>
                <w:rFonts w:ascii="Source Sans Pro" w:hAnsi="Source Sans Pro"/>
                <w:sz w:val="20"/>
                <w:szCs w:val="20"/>
              </w:rPr>
              <w:br/>
            </w:r>
            <w:r w:rsidRPr="00EF62CC">
              <w:rPr>
                <w:rFonts w:ascii="Source Sans Pro" w:hAnsi="Source Sans Pro"/>
                <w:sz w:val="20"/>
                <w:szCs w:val="20"/>
              </w:rPr>
              <w:t>energy centre</w:t>
            </w:r>
          </w:p>
        </w:tc>
        <w:tc>
          <w:tcPr>
            <w:tcW w:w="5103" w:type="dxa"/>
            <w:vAlign w:val="center"/>
          </w:tcPr>
          <w:p w14:paraId="2CE93615" w14:textId="6B60E88C" w:rsidR="00F86EBD" w:rsidRPr="00EF62CC" w:rsidRDefault="00F86EBD" w:rsidP="00F86EBD">
            <w:pPr>
              <w:pStyle w:val="KeinLeerraum"/>
              <w:keepNext/>
              <w:keepLines/>
              <w:jc w:val="both"/>
              <w:rPr>
                <w:rFonts w:ascii="Source Sans Pro" w:hAnsi="Source Sans Pro"/>
                <w:sz w:val="20"/>
                <w:szCs w:val="20"/>
              </w:rPr>
            </w:pPr>
            <w:r w:rsidRPr="00EF62CC">
              <w:rPr>
                <w:rFonts w:ascii="Source Sans Pro" w:hAnsi="Source Sans Pro" w:cs="Book Antiqua"/>
                <w:position w:val="1"/>
                <w:sz w:val="20"/>
                <w:szCs w:val="20"/>
              </w:rPr>
              <w:t>Currently, there are no planned electricity services in the immediate future</w:t>
            </w:r>
          </w:p>
        </w:tc>
      </w:tr>
      <w:tr w:rsidR="002048BB" w:rsidRPr="001E0EF1" w14:paraId="4D93BC89" w14:textId="3697044C" w:rsidTr="009A239F">
        <w:trPr>
          <w:jc w:val="center"/>
        </w:trPr>
        <w:tc>
          <w:tcPr>
            <w:tcW w:w="1418" w:type="dxa"/>
            <w:vMerge w:val="restart"/>
          </w:tcPr>
          <w:p w14:paraId="296FB758" w14:textId="77777777" w:rsidR="008B50ED" w:rsidRPr="00EF62CC" w:rsidRDefault="008B50ED" w:rsidP="00F86EBD">
            <w:pPr>
              <w:keepNext/>
              <w:spacing w:after="0" w:line="240" w:lineRule="auto"/>
              <w:rPr>
                <w:sz w:val="20"/>
                <w:szCs w:val="20"/>
                <w:lang w:val="en-GB"/>
              </w:rPr>
            </w:pPr>
            <w:proofErr w:type="spellStart"/>
            <w:r w:rsidRPr="00EF62CC">
              <w:rPr>
                <w:sz w:val="20"/>
                <w:szCs w:val="20"/>
                <w:lang w:val="en-GB"/>
              </w:rPr>
              <w:t>Quthing</w:t>
            </w:r>
            <w:proofErr w:type="spellEnd"/>
          </w:p>
        </w:tc>
        <w:tc>
          <w:tcPr>
            <w:tcW w:w="1418" w:type="dxa"/>
          </w:tcPr>
          <w:p w14:paraId="3DD97C7E" w14:textId="77777777" w:rsidR="008B50ED" w:rsidRPr="00EF62CC" w:rsidRDefault="008B50ED" w:rsidP="00F86EBD">
            <w:pPr>
              <w:pStyle w:val="KeinLeerraum"/>
              <w:keepNext/>
              <w:keepLines/>
              <w:rPr>
                <w:rFonts w:ascii="Source Sans Pro" w:hAnsi="Source Sans Pro"/>
                <w:sz w:val="20"/>
                <w:szCs w:val="20"/>
              </w:rPr>
            </w:pPr>
            <w:proofErr w:type="spellStart"/>
            <w:r w:rsidRPr="00EF62CC">
              <w:rPr>
                <w:rFonts w:ascii="Source Sans Pro" w:hAnsi="Source Sans Pro"/>
                <w:sz w:val="20"/>
                <w:szCs w:val="20"/>
              </w:rPr>
              <w:t>Tosing</w:t>
            </w:r>
            <w:proofErr w:type="spellEnd"/>
          </w:p>
        </w:tc>
        <w:tc>
          <w:tcPr>
            <w:tcW w:w="2268" w:type="dxa"/>
          </w:tcPr>
          <w:p w14:paraId="5B89B93A" w14:textId="77777777" w:rsidR="008B50ED" w:rsidRPr="00EF62CC" w:rsidRDefault="008B50ED" w:rsidP="002048BB">
            <w:pPr>
              <w:pStyle w:val="KeinLeerraum"/>
              <w:keepNext/>
              <w:keepLines/>
              <w:rPr>
                <w:rFonts w:ascii="Source Sans Pro" w:hAnsi="Source Sans Pro"/>
                <w:sz w:val="20"/>
                <w:szCs w:val="20"/>
              </w:rPr>
            </w:pPr>
            <w:r w:rsidRPr="00EF62CC">
              <w:rPr>
                <w:rFonts w:ascii="Source Sans Pro" w:hAnsi="Source Sans Pro"/>
                <w:sz w:val="20"/>
                <w:szCs w:val="20"/>
              </w:rPr>
              <w:t>mini-grid</w:t>
            </w:r>
          </w:p>
        </w:tc>
        <w:tc>
          <w:tcPr>
            <w:tcW w:w="5103" w:type="dxa"/>
            <w:vMerge w:val="restart"/>
            <w:vAlign w:val="center"/>
          </w:tcPr>
          <w:p w14:paraId="09B936A8" w14:textId="7FC63FFC" w:rsidR="008B50ED" w:rsidRPr="00EF62CC" w:rsidRDefault="008B50ED" w:rsidP="00F86EBD">
            <w:pPr>
              <w:pStyle w:val="KeinLeerraum"/>
              <w:keepNext/>
              <w:keepLines/>
              <w:jc w:val="both"/>
              <w:rPr>
                <w:rFonts w:ascii="Source Sans Pro" w:hAnsi="Source Sans Pro"/>
                <w:sz w:val="20"/>
                <w:szCs w:val="20"/>
              </w:rPr>
            </w:pPr>
            <w:r w:rsidRPr="00EF62CC">
              <w:rPr>
                <w:rFonts w:ascii="Source Sans Pro" w:hAnsi="Source Sans Pro" w:cs="Book Antiqua"/>
                <w:position w:val="1"/>
                <w:sz w:val="20"/>
                <w:szCs w:val="20"/>
              </w:rPr>
              <w:t xml:space="preserve">Possible mini-grid should be on the other side of </w:t>
            </w:r>
            <w:proofErr w:type="spellStart"/>
            <w:r w:rsidRPr="00EF62CC">
              <w:rPr>
                <w:rFonts w:ascii="Source Sans Pro" w:hAnsi="Source Sans Pro" w:cs="Book Antiqua"/>
                <w:position w:val="1"/>
                <w:sz w:val="20"/>
                <w:szCs w:val="20"/>
              </w:rPr>
              <w:t>Tosing</w:t>
            </w:r>
            <w:proofErr w:type="spellEnd"/>
            <w:r w:rsidRPr="00EF62CC">
              <w:rPr>
                <w:rFonts w:ascii="Source Sans Pro" w:hAnsi="Source Sans Pro" w:cs="Book Antiqua"/>
                <w:position w:val="1"/>
                <w:sz w:val="20"/>
                <w:szCs w:val="20"/>
              </w:rPr>
              <w:t xml:space="preserve"> and </w:t>
            </w:r>
            <w:proofErr w:type="spellStart"/>
            <w:r w:rsidRPr="00EF62CC">
              <w:rPr>
                <w:rFonts w:ascii="Source Sans Pro" w:hAnsi="Source Sans Pro" w:cs="Book Antiqua"/>
                <w:position w:val="1"/>
                <w:sz w:val="20"/>
                <w:szCs w:val="20"/>
              </w:rPr>
              <w:t>Sebapala</w:t>
            </w:r>
            <w:proofErr w:type="spellEnd"/>
            <w:r w:rsidRPr="00EF62CC">
              <w:rPr>
                <w:rFonts w:ascii="Source Sans Pro" w:hAnsi="Source Sans Pro" w:cs="Book Antiqua"/>
                <w:position w:val="1"/>
                <w:sz w:val="20"/>
                <w:szCs w:val="20"/>
              </w:rPr>
              <w:t xml:space="preserve"> - focus on Ha </w:t>
            </w:r>
            <w:proofErr w:type="spellStart"/>
            <w:r w:rsidRPr="00EF62CC">
              <w:rPr>
                <w:rFonts w:ascii="Source Sans Pro" w:hAnsi="Source Sans Pro" w:cs="Book Antiqua"/>
                <w:position w:val="1"/>
                <w:sz w:val="20"/>
                <w:szCs w:val="20"/>
              </w:rPr>
              <w:t>Motsapi</w:t>
            </w:r>
            <w:proofErr w:type="spellEnd"/>
          </w:p>
        </w:tc>
      </w:tr>
      <w:tr w:rsidR="002048BB" w:rsidRPr="00EF62CC" w14:paraId="0784DF52" w14:textId="62E7D5CB" w:rsidTr="009A239F">
        <w:trPr>
          <w:jc w:val="center"/>
        </w:trPr>
        <w:tc>
          <w:tcPr>
            <w:tcW w:w="1418" w:type="dxa"/>
            <w:vMerge/>
          </w:tcPr>
          <w:p w14:paraId="37B4C523" w14:textId="77777777" w:rsidR="008B50ED" w:rsidRPr="00EF62CC" w:rsidRDefault="008B50ED" w:rsidP="00F86EBD">
            <w:pPr>
              <w:keepNext/>
              <w:spacing w:after="0" w:line="240" w:lineRule="auto"/>
              <w:rPr>
                <w:sz w:val="20"/>
                <w:szCs w:val="20"/>
                <w:lang w:val="en-GB"/>
              </w:rPr>
            </w:pPr>
          </w:p>
        </w:tc>
        <w:tc>
          <w:tcPr>
            <w:tcW w:w="1418" w:type="dxa"/>
          </w:tcPr>
          <w:p w14:paraId="2CFBA2BD" w14:textId="77777777" w:rsidR="008B50ED" w:rsidRPr="00EF62CC" w:rsidRDefault="008B50ED" w:rsidP="00F86EBD">
            <w:pPr>
              <w:pStyle w:val="KeinLeerraum"/>
              <w:keepNext/>
              <w:keepLines/>
              <w:rPr>
                <w:rFonts w:ascii="Source Sans Pro" w:hAnsi="Source Sans Pro"/>
                <w:sz w:val="20"/>
                <w:szCs w:val="20"/>
              </w:rPr>
            </w:pPr>
            <w:proofErr w:type="spellStart"/>
            <w:r w:rsidRPr="00EF62CC">
              <w:rPr>
                <w:rFonts w:ascii="Source Sans Pro" w:hAnsi="Source Sans Pro"/>
                <w:sz w:val="20"/>
                <w:szCs w:val="20"/>
              </w:rPr>
              <w:t>Sebapala</w:t>
            </w:r>
            <w:proofErr w:type="spellEnd"/>
          </w:p>
        </w:tc>
        <w:tc>
          <w:tcPr>
            <w:tcW w:w="2268" w:type="dxa"/>
          </w:tcPr>
          <w:p w14:paraId="4C9EEA07" w14:textId="77777777" w:rsidR="008B50ED" w:rsidRPr="00EF62CC" w:rsidRDefault="008B50ED" w:rsidP="002048BB">
            <w:pPr>
              <w:pStyle w:val="KeinLeerraum"/>
              <w:keepNext/>
              <w:keepLines/>
              <w:rPr>
                <w:rFonts w:ascii="Source Sans Pro" w:hAnsi="Source Sans Pro"/>
                <w:sz w:val="20"/>
                <w:szCs w:val="20"/>
              </w:rPr>
            </w:pPr>
            <w:r w:rsidRPr="00EF62CC">
              <w:rPr>
                <w:rFonts w:ascii="Source Sans Pro" w:hAnsi="Source Sans Pro"/>
                <w:sz w:val="20"/>
                <w:szCs w:val="20"/>
              </w:rPr>
              <w:t>mini-grid</w:t>
            </w:r>
          </w:p>
        </w:tc>
        <w:tc>
          <w:tcPr>
            <w:tcW w:w="5103" w:type="dxa"/>
            <w:vMerge/>
            <w:vAlign w:val="center"/>
          </w:tcPr>
          <w:p w14:paraId="42351E56" w14:textId="77777777" w:rsidR="008B50ED" w:rsidRPr="00EF62CC" w:rsidRDefault="008B50ED" w:rsidP="00F86EBD">
            <w:pPr>
              <w:pStyle w:val="KeinLeerraum"/>
              <w:keepNext/>
              <w:keepLines/>
              <w:jc w:val="both"/>
              <w:rPr>
                <w:rFonts w:ascii="Source Sans Pro" w:hAnsi="Source Sans Pro"/>
                <w:sz w:val="20"/>
                <w:szCs w:val="20"/>
              </w:rPr>
            </w:pPr>
          </w:p>
        </w:tc>
      </w:tr>
      <w:tr w:rsidR="002048BB" w:rsidRPr="00543B17" w14:paraId="088FA910" w14:textId="2212D226" w:rsidTr="009A239F">
        <w:trPr>
          <w:jc w:val="center"/>
        </w:trPr>
        <w:tc>
          <w:tcPr>
            <w:tcW w:w="1418" w:type="dxa"/>
            <w:vMerge/>
          </w:tcPr>
          <w:p w14:paraId="0F77F8ED" w14:textId="77777777" w:rsidR="008B50ED" w:rsidRPr="00EF62CC" w:rsidRDefault="008B50ED" w:rsidP="00F86EBD">
            <w:pPr>
              <w:keepNext/>
              <w:spacing w:after="0" w:line="240" w:lineRule="auto"/>
              <w:rPr>
                <w:sz w:val="20"/>
                <w:szCs w:val="20"/>
                <w:lang w:val="en-GB"/>
              </w:rPr>
            </w:pPr>
          </w:p>
        </w:tc>
        <w:tc>
          <w:tcPr>
            <w:tcW w:w="1418" w:type="dxa"/>
          </w:tcPr>
          <w:p w14:paraId="08954F0D" w14:textId="77777777" w:rsidR="008B50ED" w:rsidRPr="00EF62CC" w:rsidRDefault="008B50ED" w:rsidP="00F86EBD">
            <w:pPr>
              <w:pStyle w:val="KeinLeerraum"/>
              <w:keepNext/>
              <w:keepLines/>
              <w:rPr>
                <w:rFonts w:ascii="Source Sans Pro" w:hAnsi="Source Sans Pro"/>
                <w:sz w:val="20"/>
                <w:szCs w:val="20"/>
              </w:rPr>
            </w:pPr>
            <w:proofErr w:type="spellStart"/>
            <w:r w:rsidRPr="00EF62CC">
              <w:rPr>
                <w:rFonts w:ascii="Source Sans Pro" w:hAnsi="Source Sans Pro"/>
                <w:sz w:val="20"/>
                <w:szCs w:val="20"/>
              </w:rPr>
              <w:t>Kubung</w:t>
            </w:r>
            <w:proofErr w:type="spellEnd"/>
          </w:p>
        </w:tc>
        <w:tc>
          <w:tcPr>
            <w:tcW w:w="2268" w:type="dxa"/>
          </w:tcPr>
          <w:p w14:paraId="63066CFA" w14:textId="77777777" w:rsidR="008B50ED" w:rsidRPr="00EF62CC" w:rsidRDefault="008B50ED" w:rsidP="002048BB">
            <w:pPr>
              <w:pStyle w:val="KeinLeerraum"/>
              <w:keepNext/>
              <w:keepLines/>
              <w:rPr>
                <w:rFonts w:ascii="Source Sans Pro" w:hAnsi="Source Sans Pro"/>
                <w:sz w:val="20"/>
                <w:szCs w:val="20"/>
              </w:rPr>
            </w:pPr>
            <w:r w:rsidRPr="00EF62CC">
              <w:rPr>
                <w:rFonts w:ascii="Source Sans Pro" w:hAnsi="Source Sans Pro"/>
                <w:sz w:val="20"/>
                <w:szCs w:val="20"/>
              </w:rPr>
              <w:t>energy centre</w:t>
            </w:r>
          </w:p>
        </w:tc>
        <w:tc>
          <w:tcPr>
            <w:tcW w:w="5103" w:type="dxa"/>
            <w:vMerge w:val="restart"/>
          </w:tcPr>
          <w:p w14:paraId="59CB1461" w14:textId="7391B3EF" w:rsidR="008B50ED" w:rsidRPr="00EF62CC" w:rsidRDefault="008B50ED" w:rsidP="00F86EBD">
            <w:pPr>
              <w:pStyle w:val="KeinLeerraum"/>
              <w:keepNext/>
              <w:keepLines/>
              <w:jc w:val="both"/>
              <w:rPr>
                <w:rFonts w:ascii="Source Sans Pro" w:hAnsi="Source Sans Pro"/>
                <w:sz w:val="20"/>
                <w:szCs w:val="20"/>
              </w:rPr>
            </w:pPr>
            <w:r w:rsidRPr="00EF62CC">
              <w:rPr>
                <w:rFonts w:ascii="Source Sans Pro" w:hAnsi="Source Sans Pro" w:cs="Book Antiqua"/>
                <w:position w:val="1"/>
                <w:sz w:val="20"/>
                <w:szCs w:val="20"/>
              </w:rPr>
              <w:t xml:space="preserve">Grid extension to this site not possible </w:t>
            </w:r>
            <w:proofErr w:type="gramStart"/>
            <w:r w:rsidRPr="00EF62CC">
              <w:rPr>
                <w:rFonts w:ascii="Source Sans Pro" w:hAnsi="Source Sans Pro" w:cs="Book Antiqua"/>
                <w:position w:val="1"/>
                <w:sz w:val="20"/>
                <w:szCs w:val="20"/>
              </w:rPr>
              <w:t>in the near future</w:t>
            </w:r>
            <w:proofErr w:type="gramEnd"/>
          </w:p>
        </w:tc>
      </w:tr>
      <w:tr w:rsidR="002048BB" w:rsidRPr="00EF62CC" w14:paraId="70DCFC84" w14:textId="0178191B" w:rsidTr="009A239F">
        <w:trPr>
          <w:jc w:val="center"/>
        </w:trPr>
        <w:tc>
          <w:tcPr>
            <w:tcW w:w="1418" w:type="dxa"/>
            <w:vMerge/>
          </w:tcPr>
          <w:p w14:paraId="0A55700E" w14:textId="77777777" w:rsidR="008B50ED" w:rsidRPr="00EF62CC" w:rsidRDefault="008B50ED" w:rsidP="00F86EBD">
            <w:pPr>
              <w:keepNext/>
              <w:spacing w:after="0" w:line="240" w:lineRule="auto"/>
              <w:rPr>
                <w:sz w:val="20"/>
                <w:szCs w:val="20"/>
                <w:lang w:val="en-GB"/>
              </w:rPr>
            </w:pPr>
          </w:p>
        </w:tc>
        <w:tc>
          <w:tcPr>
            <w:tcW w:w="1418" w:type="dxa"/>
          </w:tcPr>
          <w:p w14:paraId="0AB88721" w14:textId="77777777" w:rsidR="008B50ED" w:rsidRPr="00EF62CC" w:rsidRDefault="008B50ED" w:rsidP="00F86EBD">
            <w:pPr>
              <w:pStyle w:val="KeinLeerraum"/>
              <w:keepNext/>
              <w:keepLines/>
              <w:rPr>
                <w:rFonts w:ascii="Source Sans Pro" w:hAnsi="Source Sans Pro"/>
                <w:sz w:val="20"/>
                <w:szCs w:val="20"/>
              </w:rPr>
            </w:pPr>
            <w:proofErr w:type="spellStart"/>
            <w:r w:rsidRPr="00EF62CC">
              <w:rPr>
                <w:rFonts w:ascii="Source Sans Pro" w:hAnsi="Source Sans Pro"/>
                <w:sz w:val="20"/>
                <w:szCs w:val="20"/>
              </w:rPr>
              <w:t>Qhoali</w:t>
            </w:r>
            <w:proofErr w:type="spellEnd"/>
          </w:p>
        </w:tc>
        <w:tc>
          <w:tcPr>
            <w:tcW w:w="2268" w:type="dxa"/>
          </w:tcPr>
          <w:p w14:paraId="6424BFBF" w14:textId="77777777" w:rsidR="008B50ED" w:rsidRPr="00EF62CC" w:rsidRDefault="008B50ED" w:rsidP="002048BB">
            <w:pPr>
              <w:pStyle w:val="KeinLeerraum"/>
              <w:keepNext/>
              <w:keepLines/>
              <w:rPr>
                <w:rFonts w:ascii="Source Sans Pro" w:hAnsi="Source Sans Pro"/>
                <w:sz w:val="20"/>
                <w:szCs w:val="20"/>
              </w:rPr>
            </w:pPr>
            <w:r w:rsidRPr="00EF62CC">
              <w:rPr>
                <w:rFonts w:ascii="Source Sans Pro" w:hAnsi="Source Sans Pro"/>
                <w:sz w:val="20"/>
                <w:szCs w:val="20"/>
              </w:rPr>
              <w:t>energy centre</w:t>
            </w:r>
          </w:p>
        </w:tc>
        <w:tc>
          <w:tcPr>
            <w:tcW w:w="5103" w:type="dxa"/>
            <w:vMerge/>
          </w:tcPr>
          <w:p w14:paraId="5F22197B" w14:textId="77777777" w:rsidR="008B50ED" w:rsidRPr="00EF62CC" w:rsidRDefault="008B50ED" w:rsidP="00F86EBD">
            <w:pPr>
              <w:pStyle w:val="KeinLeerraum"/>
              <w:keepNext/>
              <w:keepLines/>
              <w:jc w:val="both"/>
              <w:rPr>
                <w:rFonts w:ascii="Source Sans Pro" w:hAnsi="Source Sans Pro"/>
                <w:sz w:val="20"/>
                <w:szCs w:val="20"/>
              </w:rPr>
            </w:pPr>
          </w:p>
        </w:tc>
      </w:tr>
      <w:tr w:rsidR="002048BB" w:rsidRPr="001E0EF1" w14:paraId="4C9071FA" w14:textId="64F18A12" w:rsidTr="009A239F">
        <w:trPr>
          <w:jc w:val="center"/>
        </w:trPr>
        <w:tc>
          <w:tcPr>
            <w:tcW w:w="1418" w:type="dxa"/>
            <w:vMerge w:val="restart"/>
          </w:tcPr>
          <w:p w14:paraId="68D05700" w14:textId="77777777" w:rsidR="007D5033" w:rsidRPr="00EF62CC" w:rsidRDefault="007D5033" w:rsidP="00F86EBD">
            <w:pPr>
              <w:keepNext/>
              <w:spacing w:after="0" w:line="240" w:lineRule="auto"/>
              <w:rPr>
                <w:sz w:val="20"/>
                <w:szCs w:val="20"/>
                <w:lang w:val="en-GB"/>
              </w:rPr>
            </w:pPr>
            <w:proofErr w:type="spellStart"/>
            <w:r w:rsidRPr="00EF62CC">
              <w:rPr>
                <w:sz w:val="20"/>
                <w:szCs w:val="20"/>
                <w:lang w:val="en-GB"/>
              </w:rPr>
              <w:t>Qacha’s</w:t>
            </w:r>
            <w:proofErr w:type="spellEnd"/>
            <w:r w:rsidRPr="00EF62CC">
              <w:rPr>
                <w:sz w:val="20"/>
                <w:szCs w:val="20"/>
                <w:lang w:val="en-GB"/>
              </w:rPr>
              <w:t xml:space="preserve"> Nek</w:t>
            </w:r>
          </w:p>
        </w:tc>
        <w:tc>
          <w:tcPr>
            <w:tcW w:w="1418" w:type="dxa"/>
          </w:tcPr>
          <w:p w14:paraId="1BA68F5E" w14:textId="77777777" w:rsidR="007D5033" w:rsidRPr="00EF62CC" w:rsidRDefault="007D5033" w:rsidP="00F86EBD">
            <w:pPr>
              <w:pStyle w:val="KeinLeerraum"/>
              <w:keepNext/>
              <w:keepLines/>
              <w:rPr>
                <w:rFonts w:ascii="Source Sans Pro" w:hAnsi="Source Sans Pro"/>
                <w:sz w:val="20"/>
                <w:szCs w:val="20"/>
              </w:rPr>
            </w:pPr>
            <w:proofErr w:type="spellStart"/>
            <w:r w:rsidRPr="00EF62CC">
              <w:rPr>
                <w:rFonts w:ascii="Source Sans Pro" w:hAnsi="Source Sans Pro"/>
                <w:sz w:val="20"/>
                <w:szCs w:val="20"/>
              </w:rPr>
              <w:t>Sehlabathebe</w:t>
            </w:r>
            <w:proofErr w:type="spellEnd"/>
          </w:p>
        </w:tc>
        <w:tc>
          <w:tcPr>
            <w:tcW w:w="2268" w:type="dxa"/>
          </w:tcPr>
          <w:p w14:paraId="5FD6BFFF" w14:textId="77777777" w:rsidR="007D5033" w:rsidRPr="00EF62CC" w:rsidRDefault="007D5033" w:rsidP="002048BB">
            <w:pPr>
              <w:pStyle w:val="KeinLeerraum"/>
              <w:keepNext/>
              <w:keepLines/>
              <w:rPr>
                <w:rFonts w:ascii="Source Sans Pro" w:hAnsi="Source Sans Pro"/>
                <w:sz w:val="20"/>
                <w:szCs w:val="20"/>
              </w:rPr>
            </w:pPr>
            <w:r w:rsidRPr="00EF62CC">
              <w:rPr>
                <w:rFonts w:ascii="Source Sans Pro" w:hAnsi="Source Sans Pro"/>
                <w:sz w:val="20"/>
                <w:szCs w:val="20"/>
              </w:rPr>
              <w:t>mini-grid</w:t>
            </w:r>
          </w:p>
        </w:tc>
        <w:tc>
          <w:tcPr>
            <w:tcW w:w="5103" w:type="dxa"/>
            <w:vMerge w:val="restart"/>
          </w:tcPr>
          <w:p w14:paraId="1F1B12D8" w14:textId="37B0CEBC" w:rsidR="007D5033" w:rsidRPr="00EF62CC" w:rsidRDefault="007D5033" w:rsidP="00F86EBD">
            <w:pPr>
              <w:pStyle w:val="KeinLeerraum"/>
              <w:keepNext/>
              <w:keepLines/>
              <w:jc w:val="both"/>
              <w:rPr>
                <w:rFonts w:ascii="Source Sans Pro" w:hAnsi="Source Sans Pro"/>
                <w:sz w:val="20"/>
                <w:szCs w:val="20"/>
              </w:rPr>
            </w:pPr>
            <w:r w:rsidRPr="00EF62CC">
              <w:rPr>
                <w:rFonts w:ascii="Source Sans Pro" w:hAnsi="Source Sans Pro" w:cs="Book Antiqua"/>
                <w:position w:val="1"/>
                <w:sz w:val="20"/>
                <w:szCs w:val="20"/>
              </w:rPr>
              <w:t xml:space="preserve">There are plans to extend grid from Ha </w:t>
            </w:r>
            <w:proofErr w:type="spellStart"/>
            <w:r w:rsidRPr="00EF62CC">
              <w:rPr>
                <w:rFonts w:ascii="Source Sans Pro" w:hAnsi="Source Sans Pro" w:cs="Book Antiqua"/>
                <w:position w:val="1"/>
                <w:sz w:val="20"/>
                <w:szCs w:val="20"/>
              </w:rPr>
              <w:t>Makunyapane</w:t>
            </w:r>
            <w:proofErr w:type="spellEnd"/>
            <w:r w:rsidRPr="00EF62CC">
              <w:rPr>
                <w:rFonts w:ascii="Source Sans Pro" w:hAnsi="Source Sans Pro" w:cs="Book Antiqua"/>
                <w:position w:val="1"/>
                <w:sz w:val="20"/>
                <w:szCs w:val="20"/>
              </w:rPr>
              <w:t xml:space="preserve"> to </w:t>
            </w:r>
            <w:proofErr w:type="spellStart"/>
            <w:r w:rsidRPr="00EF62CC">
              <w:rPr>
                <w:rFonts w:ascii="Source Sans Pro" w:hAnsi="Source Sans Pro" w:cs="Book Antiqua"/>
                <w:position w:val="1"/>
                <w:sz w:val="20"/>
                <w:szCs w:val="20"/>
              </w:rPr>
              <w:t>Qacha's</w:t>
            </w:r>
            <w:proofErr w:type="spellEnd"/>
            <w:r w:rsidRPr="00EF62CC">
              <w:rPr>
                <w:rFonts w:ascii="Source Sans Pro" w:hAnsi="Source Sans Pro" w:cs="Book Antiqua"/>
                <w:position w:val="1"/>
                <w:sz w:val="20"/>
                <w:szCs w:val="20"/>
              </w:rPr>
              <w:t xml:space="preserve"> Nek via St. Theresa, </w:t>
            </w:r>
            <w:proofErr w:type="spellStart"/>
            <w:r w:rsidRPr="00EF62CC">
              <w:rPr>
                <w:rFonts w:ascii="Source Sans Pro" w:hAnsi="Source Sans Pro" w:cs="Book Antiqua"/>
                <w:position w:val="1"/>
                <w:sz w:val="20"/>
                <w:szCs w:val="20"/>
              </w:rPr>
              <w:t>Mashai</w:t>
            </w:r>
            <w:proofErr w:type="spellEnd"/>
            <w:r w:rsidRPr="00EF62CC">
              <w:rPr>
                <w:rFonts w:ascii="Source Sans Pro" w:hAnsi="Source Sans Pro" w:cs="Book Antiqua"/>
                <w:position w:val="1"/>
                <w:sz w:val="20"/>
                <w:szCs w:val="20"/>
              </w:rPr>
              <w:t xml:space="preserve">, </w:t>
            </w:r>
            <w:proofErr w:type="spellStart"/>
            <w:r w:rsidRPr="00EF62CC">
              <w:rPr>
                <w:rFonts w:ascii="Source Sans Pro" w:hAnsi="Source Sans Pro" w:cs="Book Antiqua"/>
                <w:position w:val="1"/>
                <w:sz w:val="20"/>
                <w:szCs w:val="20"/>
              </w:rPr>
              <w:t>Sehong</w:t>
            </w:r>
            <w:proofErr w:type="spellEnd"/>
            <w:r w:rsidRPr="00EF62CC">
              <w:rPr>
                <w:rFonts w:ascii="Source Sans Pro" w:hAnsi="Source Sans Pro" w:cs="Book Antiqua"/>
                <w:position w:val="1"/>
                <w:sz w:val="20"/>
                <w:szCs w:val="20"/>
              </w:rPr>
              <w:t xml:space="preserve">-Hong, </w:t>
            </w:r>
            <w:proofErr w:type="spellStart"/>
            <w:r w:rsidRPr="00EF62CC">
              <w:rPr>
                <w:rFonts w:ascii="Source Sans Pro" w:hAnsi="Source Sans Pro" w:cs="Book Antiqua"/>
                <w:position w:val="1"/>
                <w:sz w:val="20"/>
                <w:szCs w:val="20"/>
              </w:rPr>
              <w:t>Matebeng</w:t>
            </w:r>
            <w:proofErr w:type="spellEnd"/>
            <w:r w:rsidRPr="00EF62CC">
              <w:rPr>
                <w:rFonts w:ascii="Source Sans Pro" w:hAnsi="Source Sans Pro" w:cs="Book Antiqua"/>
                <w:position w:val="1"/>
                <w:sz w:val="20"/>
                <w:szCs w:val="20"/>
              </w:rPr>
              <w:t xml:space="preserve"> and/or </w:t>
            </w:r>
            <w:proofErr w:type="spellStart"/>
            <w:r w:rsidRPr="00EF62CC">
              <w:rPr>
                <w:rFonts w:ascii="Source Sans Pro" w:hAnsi="Source Sans Pro" w:cs="Book Antiqua"/>
                <w:position w:val="1"/>
                <w:sz w:val="20"/>
                <w:szCs w:val="20"/>
              </w:rPr>
              <w:t>Sehlabathebe</w:t>
            </w:r>
            <w:proofErr w:type="spellEnd"/>
            <w:r w:rsidRPr="00EF62CC">
              <w:rPr>
                <w:rFonts w:ascii="Source Sans Pro" w:hAnsi="Source Sans Pro" w:cs="Book Antiqua"/>
                <w:position w:val="1"/>
                <w:sz w:val="20"/>
                <w:szCs w:val="20"/>
              </w:rPr>
              <w:t xml:space="preserve"> - but probably not in the next 5 years</w:t>
            </w:r>
          </w:p>
        </w:tc>
      </w:tr>
      <w:tr w:rsidR="002048BB" w:rsidRPr="00EF62CC" w14:paraId="5867D7EB" w14:textId="4C01AF07" w:rsidTr="009A239F">
        <w:trPr>
          <w:jc w:val="center"/>
        </w:trPr>
        <w:tc>
          <w:tcPr>
            <w:tcW w:w="1418" w:type="dxa"/>
            <w:vMerge/>
          </w:tcPr>
          <w:p w14:paraId="5C716394" w14:textId="77777777" w:rsidR="007D5033" w:rsidRPr="00EF62CC" w:rsidRDefault="007D5033" w:rsidP="00F86EBD">
            <w:pPr>
              <w:keepNext/>
              <w:spacing w:after="0" w:line="240" w:lineRule="auto"/>
              <w:rPr>
                <w:sz w:val="20"/>
                <w:szCs w:val="20"/>
                <w:lang w:val="en-GB"/>
              </w:rPr>
            </w:pPr>
          </w:p>
        </w:tc>
        <w:tc>
          <w:tcPr>
            <w:tcW w:w="1418" w:type="dxa"/>
          </w:tcPr>
          <w:p w14:paraId="050603DB" w14:textId="77777777" w:rsidR="007D5033" w:rsidRPr="00EF62CC" w:rsidRDefault="007D5033" w:rsidP="00F86EBD">
            <w:pPr>
              <w:pStyle w:val="KeinLeerraum"/>
              <w:keepNext/>
              <w:keepLines/>
              <w:rPr>
                <w:rFonts w:ascii="Source Sans Pro" w:hAnsi="Source Sans Pro"/>
                <w:sz w:val="20"/>
                <w:szCs w:val="20"/>
              </w:rPr>
            </w:pPr>
            <w:proofErr w:type="spellStart"/>
            <w:r w:rsidRPr="00EF62CC">
              <w:rPr>
                <w:rFonts w:ascii="Source Sans Pro" w:hAnsi="Source Sans Pro"/>
                <w:sz w:val="20"/>
                <w:szCs w:val="20"/>
              </w:rPr>
              <w:t>Lebakeng</w:t>
            </w:r>
            <w:proofErr w:type="spellEnd"/>
          </w:p>
        </w:tc>
        <w:tc>
          <w:tcPr>
            <w:tcW w:w="2268" w:type="dxa"/>
          </w:tcPr>
          <w:p w14:paraId="52CE88ED" w14:textId="77777777" w:rsidR="007D5033" w:rsidRPr="00EF62CC" w:rsidRDefault="007D5033" w:rsidP="002048BB">
            <w:pPr>
              <w:pStyle w:val="KeinLeerraum"/>
              <w:keepNext/>
              <w:keepLines/>
              <w:rPr>
                <w:rFonts w:ascii="Source Sans Pro" w:hAnsi="Source Sans Pro"/>
                <w:sz w:val="20"/>
                <w:szCs w:val="20"/>
              </w:rPr>
            </w:pPr>
            <w:r w:rsidRPr="00EF62CC">
              <w:rPr>
                <w:rFonts w:ascii="Source Sans Pro" w:hAnsi="Source Sans Pro"/>
                <w:sz w:val="20"/>
                <w:szCs w:val="20"/>
              </w:rPr>
              <w:t>mini-grid</w:t>
            </w:r>
          </w:p>
        </w:tc>
        <w:tc>
          <w:tcPr>
            <w:tcW w:w="5103" w:type="dxa"/>
            <w:vMerge/>
          </w:tcPr>
          <w:p w14:paraId="06BD49BF" w14:textId="77777777" w:rsidR="007D5033" w:rsidRPr="00EF62CC" w:rsidRDefault="007D5033" w:rsidP="00F86EBD">
            <w:pPr>
              <w:pStyle w:val="KeinLeerraum"/>
              <w:keepNext/>
              <w:keepLines/>
              <w:jc w:val="both"/>
              <w:rPr>
                <w:rFonts w:ascii="Source Sans Pro" w:hAnsi="Source Sans Pro"/>
                <w:sz w:val="20"/>
                <w:szCs w:val="20"/>
              </w:rPr>
            </w:pPr>
          </w:p>
        </w:tc>
      </w:tr>
      <w:tr w:rsidR="002048BB" w:rsidRPr="00EF62CC" w14:paraId="7A7A6031" w14:textId="7AEB809E" w:rsidTr="009A239F">
        <w:trPr>
          <w:jc w:val="center"/>
        </w:trPr>
        <w:tc>
          <w:tcPr>
            <w:tcW w:w="1418" w:type="dxa"/>
            <w:vMerge/>
          </w:tcPr>
          <w:p w14:paraId="22D33AD3" w14:textId="77777777" w:rsidR="007D5033" w:rsidRPr="00EF62CC" w:rsidRDefault="007D5033" w:rsidP="00F86EBD">
            <w:pPr>
              <w:keepNext/>
              <w:spacing w:after="0" w:line="240" w:lineRule="auto"/>
              <w:rPr>
                <w:sz w:val="20"/>
                <w:szCs w:val="20"/>
                <w:lang w:val="en-GB"/>
              </w:rPr>
            </w:pPr>
          </w:p>
        </w:tc>
        <w:tc>
          <w:tcPr>
            <w:tcW w:w="1418" w:type="dxa"/>
          </w:tcPr>
          <w:p w14:paraId="1C846C13" w14:textId="77777777" w:rsidR="007D5033" w:rsidRPr="00EF62CC" w:rsidRDefault="007D5033" w:rsidP="00F86EBD">
            <w:pPr>
              <w:pStyle w:val="KeinLeerraum"/>
              <w:keepNext/>
              <w:keepLines/>
              <w:rPr>
                <w:rFonts w:ascii="Source Sans Pro" w:hAnsi="Source Sans Pro"/>
                <w:sz w:val="20"/>
                <w:szCs w:val="20"/>
              </w:rPr>
            </w:pPr>
            <w:proofErr w:type="spellStart"/>
            <w:r w:rsidRPr="00EF62CC">
              <w:rPr>
                <w:rFonts w:ascii="Source Sans Pro" w:hAnsi="Source Sans Pro"/>
                <w:sz w:val="20"/>
                <w:szCs w:val="20"/>
              </w:rPr>
              <w:t>Matebeng</w:t>
            </w:r>
            <w:proofErr w:type="spellEnd"/>
            <w:r w:rsidRPr="00EF62CC">
              <w:rPr>
                <w:rFonts w:ascii="Source Sans Pro" w:hAnsi="Source Sans Pro"/>
                <w:sz w:val="20"/>
                <w:szCs w:val="20"/>
              </w:rPr>
              <w:t xml:space="preserve"> </w:t>
            </w:r>
          </w:p>
        </w:tc>
        <w:tc>
          <w:tcPr>
            <w:tcW w:w="2268" w:type="dxa"/>
          </w:tcPr>
          <w:p w14:paraId="1F32C9F4" w14:textId="77777777" w:rsidR="007D5033" w:rsidRPr="00EF62CC" w:rsidRDefault="007D5033" w:rsidP="002048BB">
            <w:pPr>
              <w:pStyle w:val="KeinLeerraum"/>
              <w:keepNext/>
              <w:keepLines/>
              <w:rPr>
                <w:rFonts w:ascii="Source Sans Pro" w:hAnsi="Source Sans Pro"/>
                <w:sz w:val="20"/>
                <w:szCs w:val="20"/>
              </w:rPr>
            </w:pPr>
            <w:r w:rsidRPr="00EF62CC">
              <w:rPr>
                <w:rFonts w:ascii="Source Sans Pro" w:hAnsi="Source Sans Pro"/>
                <w:sz w:val="20"/>
                <w:szCs w:val="20"/>
              </w:rPr>
              <w:t>energy centre</w:t>
            </w:r>
          </w:p>
        </w:tc>
        <w:tc>
          <w:tcPr>
            <w:tcW w:w="5103" w:type="dxa"/>
            <w:vMerge/>
          </w:tcPr>
          <w:p w14:paraId="1C86C375" w14:textId="77777777" w:rsidR="007D5033" w:rsidRPr="00EF62CC" w:rsidRDefault="007D5033" w:rsidP="00F86EBD">
            <w:pPr>
              <w:pStyle w:val="KeinLeerraum"/>
              <w:keepNext/>
              <w:keepLines/>
              <w:jc w:val="both"/>
              <w:rPr>
                <w:rFonts w:ascii="Source Sans Pro" w:hAnsi="Source Sans Pro"/>
                <w:sz w:val="20"/>
                <w:szCs w:val="20"/>
              </w:rPr>
            </w:pPr>
          </w:p>
        </w:tc>
      </w:tr>
      <w:tr w:rsidR="002048BB" w:rsidRPr="00EF62CC" w14:paraId="2A6503A0" w14:textId="472ADA1C" w:rsidTr="009A239F">
        <w:trPr>
          <w:jc w:val="center"/>
        </w:trPr>
        <w:tc>
          <w:tcPr>
            <w:tcW w:w="1418" w:type="dxa"/>
            <w:vMerge/>
          </w:tcPr>
          <w:p w14:paraId="43C92DBD" w14:textId="77777777" w:rsidR="007D5033" w:rsidRPr="00EF62CC" w:rsidRDefault="007D5033" w:rsidP="00F86EBD">
            <w:pPr>
              <w:keepNext/>
              <w:spacing w:after="0" w:line="240" w:lineRule="auto"/>
              <w:rPr>
                <w:sz w:val="20"/>
                <w:szCs w:val="20"/>
                <w:lang w:val="en-GB"/>
              </w:rPr>
            </w:pPr>
          </w:p>
        </w:tc>
        <w:tc>
          <w:tcPr>
            <w:tcW w:w="1418" w:type="dxa"/>
          </w:tcPr>
          <w:p w14:paraId="17EC81E8" w14:textId="77777777" w:rsidR="007D5033" w:rsidRPr="00EF62CC" w:rsidRDefault="007D5033" w:rsidP="00F86EBD">
            <w:pPr>
              <w:pStyle w:val="KeinLeerraum"/>
              <w:keepNext/>
              <w:keepLines/>
              <w:rPr>
                <w:rFonts w:ascii="Source Sans Pro" w:hAnsi="Source Sans Pro"/>
                <w:sz w:val="20"/>
                <w:szCs w:val="20"/>
              </w:rPr>
            </w:pPr>
            <w:proofErr w:type="spellStart"/>
            <w:r w:rsidRPr="00EF62CC">
              <w:rPr>
                <w:rFonts w:ascii="Source Sans Pro" w:hAnsi="Source Sans Pro"/>
                <w:sz w:val="20"/>
                <w:szCs w:val="20"/>
              </w:rPr>
              <w:t>Melikane</w:t>
            </w:r>
            <w:proofErr w:type="spellEnd"/>
            <w:r w:rsidRPr="00EF62CC">
              <w:rPr>
                <w:rFonts w:ascii="Source Sans Pro" w:hAnsi="Source Sans Pro"/>
                <w:sz w:val="20"/>
                <w:szCs w:val="20"/>
              </w:rPr>
              <w:t xml:space="preserve"> </w:t>
            </w:r>
          </w:p>
        </w:tc>
        <w:tc>
          <w:tcPr>
            <w:tcW w:w="2268" w:type="dxa"/>
          </w:tcPr>
          <w:p w14:paraId="67405761" w14:textId="77777777" w:rsidR="007D5033" w:rsidRPr="00EF62CC" w:rsidRDefault="007D5033" w:rsidP="002048BB">
            <w:pPr>
              <w:pStyle w:val="KeinLeerraum"/>
              <w:keepNext/>
              <w:keepLines/>
              <w:rPr>
                <w:rFonts w:ascii="Source Sans Pro" w:hAnsi="Source Sans Pro"/>
                <w:sz w:val="20"/>
                <w:szCs w:val="20"/>
              </w:rPr>
            </w:pPr>
            <w:r w:rsidRPr="00EF62CC">
              <w:rPr>
                <w:rFonts w:ascii="Source Sans Pro" w:hAnsi="Source Sans Pro"/>
                <w:sz w:val="20"/>
                <w:szCs w:val="20"/>
              </w:rPr>
              <w:t>energy centre</w:t>
            </w:r>
          </w:p>
        </w:tc>
        <w:tc>
          <w:tcPr>
            <w:tcW w:w="5103" w:type="dxa"/>
            <w:vMerge/>
          </w:tcPr>
          <w:p w14:paraId="571146AD" w14:textId="77777777" w:rsidR="007D5033" w:rsidRPr="00EF62CC" w:rsidRDefault="007D5033" w:rsidP="00F86EBD">
            <w:pPr>
              <w:pStyle w:val="KeinLeerraum"/>
              <w:keepNext/>
              <w:keepLines/>
              <w:jc w:val="both"/>
              <w:rPr>
                <w:rFonts w:ascii="Source Sans Pro" w:hAnsi="Source Sans Pro"/>
                <w:sz w:val="20"/>
                <w:szCs w:val="20"/>
              </w:rPr>
            </w:pPr>
          </w:p>
        </w:tc>
      </w:tr>
      <w:tr w:rsidR="002048BB" w:rsidRPr="001E0EF1" w14:paraId="760018B3" w14:textId="214A6E84" w:rsidTr="009A239F">
        <w:trPr>
          <w:jc w:val="center"/>
        </w:trPr>
        <w:tc>
          <w:tcPr>
            <w:tcW w:w="1418" w:type="dxa"/>
            <w:vMerge w:val="restart"/>
          </w:tcPr>
          <w:p w14:paraId="0048CD5F" w14:textId="77777777" w:rsidR="007D5033" w:rsidRPr="00EF62CC" w:rsidRDefault="007D5033" w:rsidP="00F86EBD">
            <w:pPr>
              <w:keepNext/>
              <w:spacing w:after="0" w:line="240" w:lineRule="auto"/>
              <w:rPr>
                <w:sz w:val="20"/>
                <w:szCs w:val="20"/>
                <w:lang w:val="en-GB"/>
              </w:rPr>
            </w:pPr>
            <w:proofErr w:type="spellStart"/>
            <w:r w:rsidRPr="00EF62CC">
              <w:rPr>
                <w:sz w:val="20"/>
                <w:szCs w:val="20"/>
                <w:lang w:val="en-GB"/>
              </w:rPr>
              <w:t>Thaba-Tseka</w:t>
            </w:r>
            <w:proofErr w:type="spellEnd"/>
          </w:p>
        </w:tc>
        <w:tc>
          <w:tcPr>
            <w:tcW w:w="1418" w:type="dxa"/>
          </w:tcPr>
          <w:p w14:paraId="03FB6A7D" w14:textId="77777777" w:rsidR="007D5033" w:rsidRPr="00EF62CC" w:rsidRDefault="007D5033" w:rsidP="00F86EBD">
            <w:pPr>
              <w:pStyle w:val="KeinLeerraum"/>
              <w:keepNext/>
              <w:keepLines/>
              <w:rPr>
                <w:rFonts w:ascii="Source Sans Pro" w:hAnsi="Source Sans Pro"/>
                <w:sz w:val="20"/>
                <w:szCs w:val="20"/>
              </w:rPr>
            </w:pPr>
            <w:proofErr w:type="spellStart"/>
            <w:r w:rsidRPr="00EF62CC">
              <w:rPr>
                <w:rFonts w:ascii="Source Sans Pro" w:hAnsi="Source Sans Pro"/>
                <w:sz w:val="20"/>
                <w:szCs w:val="20"/>
              </w:rPr>
              <w:t>Sehong-hong</w:t>
            </w:r>
            <w:proofErr w:type="spellEnd"/>
          </w:p>
        </w:tc>
        <w:tc>
          <w:tcPr>
            <w:tcW w:w="2268" w:type="dxa"/>
          </w:tcPr>
          <w:p w14:paraId="5F3100FF" w14:textId="77777777" w:rsidR="007D5033" w:rsidRPr="00EF62CC" w:rsidRDefault="007D5033" w:rsidP="002048BB">
            <w:pPr>
              <w:pStyle w:val="KeinLeerraum"/>
              <w:keepNext/>
              <w:keepLines/>
              <w:rPr>
                <w:rFonts w:ascii="Source Sans Pro" w:hAnsi="Source Sans Pro"/>
                <w:sz w:val="20"/>
                <w:szCs w:val="20"/>
              </w:rPr>
            </w:pPr>
            <w:r w:rsidRPr="00EF62CC">
              <w:rPr>
                <w:rFonts w:ascii="Source Sans Pro" w:hAnsi="Source Sans Pro"/>
                <w:sz w:val="20"/>
                <w:szCs w:val="20"/>
              </w:rPr>
              <w:t>mini-grid</w:t>
            </w:r>
          </w:p>
        </w:tc>
        <w:tc>
          <w:tcPr>
            <w:tcW w:w="5103" w:type="dxa"/>
            <w:vMerge w:val="restart"/>
          </w:tcPr>
          <w:p w14:paraId="12AB00EC" w14:textId="14F7E654" w:rsidR="007D5033" w:rsidRPr="00EF62CC" w:rsidRDefault="007D5033" w:rsidP="00F86EBD">
            <w:pPr>
              <w:pStyle w:val="KeinLeerraum"/>
              <w:keepNext/>
              <w:keepLines/>
              <w:jc w:val="both"/>
              <w:rPr>
                <w:rFonts w:ascii="Source Sans Pro" w:hAnsi="Source Sans Pro"/>
                <w:sz w:val="20"/>
                <w:szCs w:val="20"/>
              </w:rPr>
            </w:pPr>
            <w:r w:rsidRPr="00EF62CC">
              <w:rPr>
                <w:rFonts w:ascii="Source Sans Pro" w:hAnsi="Source Sans Pro" w:cs="Book Antiqua"/>
                <w:position w:val="1"/>
                <w:sz w:val="20"/>
                <w:szCs w:val="20"/>
              </w:rPr>
              <w:t xml:space="preserve">There are plans to extend grid from Ha </w:t>
            </w:r>
            <w:proofErr w:type="spellStart"/>
            <w:r w:rsidRPr="00EF62CC">
              <w:rPr>
                <w:rFonts w:ascii="Source Sans Pro" w:hAnsi="Source Sans Pro" w:cs="Book Antiqua"/>
                <w:position w:val="1"/>
                <w:sz w:val="20"/>
                <w:szCs w:val="20"/>
              </w:rPr>
              <w:t>Makunyapane</w:t>
            </w:r>
            <w:proofErr w:type="spellEnd"/>
            <w:r w:rsidRPr="00EF62CC">
              <w:rPr>
                <w:rFonts w:ascii="Source Sans Pro" w:hAnsi="Source Sans Pro" w:cs="Book Antiqua"/>
                <w:position w:val="1"/>
                <w:sz w:val="20"/>
                <w:szCs w:val="20"/>
              </w:rPr>
              <w:t xml:space="preserve"> to </w:t>
            </w:r>
            <w:proofErr w:type="spellStart"/>
            <w:r w:rsidRPr="00EF62CC">
              <w:rPr>
                <w:rFonts w:ascii="Source Sans Pro" w:hAnsi="Source Sans Pro" w:cs="Book Antiqua"/>
                <w:position w:val="1"/>
                <w:sz w:val="20"/>
                <w:szCs w:val="20"/>
              </w:rPr>
              <w:t>Qacha's</w:t>
            </w:r>
            <w:proofErr w:type="spellEnd"/>
            <w:r w:rsidRPr="00EF62CC">
              <w:rPr>
                <w:rFonts w:ascii="Source Sans Pro" w:hAnsi="Source Sans Pro" w:cs="Book Antiqua"/>
                <w:position w:val="1"/>
                <w:sz w:val="20"/>
                <w:szCs w:val="20"/>
              </w:rPr>
              <w:t xml:space="preserve"> Nek via St. Theresa, </w:t>
            </w:r>
            <w:proofErr w:type="spellStart"/>
            <w:r w:rsidRPr="00EF62CC">
              <w:rPr>
                <w:rFonts w:ascii="Source Sans Pro" w:hAnsi="Source Sans Pro" w:cs="Book Antiqua"/>
                <w:position w:val="1"/>
                <w:sz w:val="20"/>
                <w:szCs w:val="20"/>
              </w:rPr>
              <w:t>Mashai</w:t>
            </w:r>
            <w:proofErr w:type="spellEnd"/>
            <w:r w:rsidRPr="00EF62CC">
              <w:rPr>
                <w:rFonts w:ascii="Source Sans Pro" w:hAnsi="Source Sans Pro" w:cs="Book Antiqua"/>
                <w:position w:val="1"/>
                <w:sz w:val="20"/>
                <w:szCs w:val="20"/>
              </w:rPr>
              <w:t xml:space="preserve">, </w:t>
            </w:r>
            <w:proofErr w:type="spellStart"/>
            <w:r w:rsidRPr="00EF62CC">
              <w:rPr>
                <w:rFonts w:ascii="Source Sans Pro" w:hAnsi="Source Sans Pro" w:cs="Book Antiqua"/>
                <w:position w:val="1"/>
                <w:sz w:val="20"/>
                <w:szCs w:val="20"/>
              </w:rPr>
              <w:t>Sehong</w:t>
            </w:r>
            <w:proofErr w:type="spellEnd"/>
            <w:r w:rsidRPr="00EF62CC">
              <w:rPr>
                <w:rFonts w:ascii="Source Sans Pro" w:hAnsi="Source Sans Pro" w:cs="Book Antiqua"/>
                <w:position w:val="1"/>
                <w:sz w:val="20"/>
                <w:szCs w:val="20"/>
              </w:rPr>
              <w:t xml:space="preserve">-Hong, </w:t>
            </w:r>
            <w:proofErr w:type="spellStart"/>
            <w:r w:rsidRPr="00EF62CC">
              <w:rPr>
                <w:rFonts w:ascii="Source Sans Pro" w:hAnsi="Source Sans Pro" w:cs="Book Antiqua"/>
                <w:position w:val="1"/>
                <w:sz w:val="20"/>
                <w:szCs w:val="20"/>
              </w:rPr>
              <w:t>Matebeng</w:t>
            </w:r>
            <w:proofErr w:type="spellEnd"/>
            <w:r w:rsidRPr="00EF62CC">
              <w:rPr>
                <w:rFonts w:ascii="Source Sans Pro" w:hAnsi="Source Sans Pro" w:cs="Book Antiqua"/>
                <w:position w:val="1"/>
                <w:sz w:val="20"/>
                <w:szCs w:val="20"/>
              </w:rPr>
              <w:t xml:space="preserve"> and/or </w:t>
            </w:r>
            <w:proofErr w:type="spellStart"/>
            <w:r w:rsidRPr="00EF62CC">
              <w:rPr>
                <w:rFonts w:ascii="Source Sans Pro" w:hAnsi="Source Sans Pro" w:cs="Book Antiqua"/>
                <w:position w:val="1"/>
                <w:sz w:val="20"/>
                <w:szCs w:val="20"/>
              </w:rPr>
              <w:t>Sehlabathebe</w:t>
            </w:r>
            <w:proofErr w:type="spellEnd"/>
            <w:r w:rsidRPr="00EF62CC">
              <w:rPr>
                <w:rFonts w:ascii="Source Sans Pro" w:hAnsi="Source Sans Pro" w:cs="Book Antiqua"/>
                <w:position w:val="1"/>
                <w:sz w:val="20"/>
                <w:szCs w:val="20"/>
              </w:rPr>
              <w:t xml:space="preserve"> - but probably not in the next 5 -10 years</w:t>
            </w:r>
          </w:p>
        </w:tc>
      </w:tr>
      <w:tr w:rsidR="002048BB" w:rsidRPr="00EF62CC" w14:paraId="48DBE75C" w14:textId="716AB3C7" w:rsidTr="009A239F">
        <w:trPr>
          <w:jc w:val="center"/>
        </w:trPr>
        <w:tc>
          <w:tcPr>
            <w:tcW w:w="1418" w:type="dxa"/>
            <w:vMerge/>
          </w:tcPr>
          <w:p w14:paraId="7CC091D2" w14:textId="77777777" w:rsidR="007D5033" w:rsidRPr="00EF62CC" w:rsidRDefault="007D5033" w:rsidP="00F86EBD">
            <w:pPr>
              <w:keepNext/>
              <w:spacing w:after="0" w:line="240" w:lineRule="auto"/>
              <w:rPr>
                <w:sz w:val="20"/>
                <w:szCs w:val="20"/>
                <w:lang w:val="en-GB"/>
              </w:rPr>
            </w:pPr>
          </w:p>
        </w:tc>
        <w:tc>
          <w:tcPr>
            <w:tcW w:w="1418" w:type="dxa"/>
          </w:tcPr>
          <w:p w14:paraId="02A71CCE" w14:textId="77777777" w:rsidR="007D5033" w:rsidRPr="00EF62CC" w:rsidRDefault="007D5033" w:rsidP="00F86EBD">
            <w:pPr>
              <w:pStyle w:val="KeinLeerraum"/>
              <w:keepNext/>
              <w:keepLines/>
              <w:rPr>
                <w:rFonts w:ascii="Source Sans Pro" w:hAnsi="Source Sans Pro"/>
                <w:sz w:val="20"/>
                <w:szCs w:val="20"/>
              </w:rPr>
            </w:pPr>
            <w:proofErr w:type="spellStart"/>
            <w:r w:rsidRPr="00EF62CC">
              <w:rPr>
                <w:rFonts w:ascii="Source Sans Pro" w:hAnsi="Source Sans Pro"/>
                <w:sz w:val="20"/>
                <w:szCs w:val="20"/>
              </w:rPr>
              <w:t>Mashai</w:t>
            </w:r>
            <w:proofErr w:type="spellEnd"/>
            <w:r w:rsidRPr="00EF62CC">
              <w:rPr>
                <w:rFonts w:ascii="Source Sans Pro" w:hAnsi="Source Sans Pro"/>
                <w:sz w:val="20"/>
                <w:szCs w:val="20"/>
              </w:rPr>
              <w:t>, PVMG.</w:t>
            </w:r>
          </w:p>
        </w:tc>
        <w:tc>
          <w:tcPr>
            <w:tcW w:w="2268" w:type="dxa"/>
          </w:tcPr>
          <w:p w14:paraId="6008B385" w14:textId="77777777" w:rsidR="007D5033" w:rsidRPr="00EF62CC" w:rsidRDefault="007D5033" w:rsidP="002048BB">
            <w:pPr>
              <w:pStyle w:val="KeinLeerraum"/>
              <w:keepNext/>
              <w:keepLines/>
              <w:rPr>
                <w:rFonts w:ascii="Source Sans Pro" w:hAnsi="Source Sans Pro"/>
                <w:sz w:val="20"/>
                <w:szCs w:val="20"/>
              </w:rPr>
            </w:pPr>
            <w:r w:rsidRPr="00EF62CC">
              <w:rPr>
                <w:rFonts w:ascii="Source Sans Pro" w:hAnsi="Source Sans Pro"/>
                <w:sz w:val="20"/>
                <w:szCs w:val="20"/>
              </w:rPr>
              <w:t>mini-grid</w:t>
            </w:r>
          </w:p>
        </w:tc>
        <w:tc>
          <w:tcPr>
            <w:tcW w:w="5103" w:type="dxa"/>
            <w:vMerge/>
          </w:tcPr>
          <w:p w14:paraId="042EE37C" w14:textId="77777777" w:rsidR="007D5033" w:rsidRPr="00EF62CC" w:rsidRDefault="007D5033" w:rsidP="00F86EBD">
            <w:pPr>
              <w:pStyle w:val="KeinLeerraum"/>
              <w:keepNext/>
              <w:keepLines/>
              <w:jc w:val="both"/>
              <w:rPr>
                <w:rFonts w:ascii="Source Sans Pro" w:hAnsi="Source Sans Pro"/>
                <w:sz w:val="20"/>
                <w:szCs w:val="20"/>
              </w:rPr>
            </w:pPr>
          </w:p>
        </w:tc>
      </w:tr>
      <w:tr w:rsidR="002048BB" w:rsidRPr="001E0EF1" w14:paraId="169570CB" w14:textId="30B9FDA5" w:rsidTr="009A239F">
        <w:trPr>
          <w:jc w:val="center"/>
        </w:trPr>
        <w:tc>
          <w:tcPr>
            <w:tcW w:w="1418" w:type="dxa"/>
            <w:vMerge/>
          </w:tcPr>
          <w:p w14:paraId="3747906F" w14:textId="77777777" w:rsidR="007D5033" w:rsidRPr="00EF62CC" w:rsidRDefault="007D5033" w:rsidP="00F86EBD">
            <w:pPr>
              <w:keepNext/>
              <w:spacing w:after="0" w:line="240" w:lineRule="auto"/>
              <w:rPr>
                <w:sz w:val="20"/>
                <w:szCs w:val="20"/>
                <w:lang w:val="en-GB"/>
              </w:rPr>
            </w:pPr>
          </w:p>
        </w:tc>
        <w:tc>
          <w:tcPr>
            <w:tcW w:w="1418" w:type="dxa"/>
          </w:tcPr>
          <w:p w14:paraId="4F7CCE43" w14:textId="77777777" w:rsidR="007D5033" w:rsidRPr="00EF62CC" w:rsidRDefault="007D5033" w:rsidP="00F86EBD">
            <w:pPr>
              <w:pStyle w:val="KeinLeerraum"/>
              <w:keepNext/>
              <w:keepLines/>
              <w:rPr>
                <w:rFonts w:ascii="Source Sans Pro" w:hAnsi="Source Sans Pro"/>
                <w:sz w:val="20"/>
                <w:szCs w:val="20"/>
              </w:rPr>
            </w:pPr>
            <w:proofErr w:type="spellStart"/>
            <w:r w:rsidRPr="00EF62CC">
              <w:rPr>
                <w:rFonts w:ascii="Source Sans Pro" w:hAnsi="Source Sans Pro"/>
                <w:sz w:val="20"/>
                <w:szCs w:val="20"/>
              </w:rPr>
              <w:t>Linakaneng</w:t>
            </w:r>
            <w:proofErr w:type="spellEnd"/>
            <w:r w:rsidRPr="00EF62CC">
              <w:rPr>
                <w:rFonts w:ascii="Source Sans Pro" w:hAnsi="Source Sans Pro"/>
                <w:sz w:val="20"/>
                <w:szCs w:val="20"/>
              </w:rPr>
              <w:t xml:space="preserve"> </w:t>
            </w:r>
          </w:p>
        </w:tc>
        <w:tc>
          <w:tcPr>
            <w:tcW w:w="2268" w:type="dxa"/>
          </w:tcPr>
          <w:p w14:paraId="0201B550" w14:textId="77777777" w:rsidR="007D5033" w:rsidRPr="00EF62CC" w:rsidRDefault="007D5033" w:rsidP="002048BB">
            <w:pPr>
              <w:pStyle w:val="KeinLeerraum"/>
              <w:keepNext/>
              <w:keepLines/>
              <w:rPr>
                <w:rFonts w:ascii="Source Sans Pro" w:hAnsi="Source Sans Pro"/>
                <w:sz w:val="20"/>
                <w:szCs w:val="20"/>
              </w:rPr>
            </w:pPr>
            <w:r w:rsidRPr="00EF62CC">
              <w:rPr>
                <w:rFonts w:ascii="Source Sans Pro" w:hAnsi="Source Sans Pro"/>
                <w:sz w:val="20"/>
                <w:szCs w:val="20"/>
              </w:rPr>
              <w:t>energy centre</w:t>
            </w:r>
          </w:p>
        </w:tc>
        <w:tc>
          <w:tcPr>
            <w:tcW w:w="5103" w:type="dxa"/>
            <w:vMerge w:val="restart"/>
          </w:tcPr>
          <w:p w14:paraId="5D44CCF9" w14:textId="054BEACD" w:rsidR="007D5033" w:rsidRPr="00EF62CC" w:rsidRDefault="007D5033" w:rsidP="00F86EBD">
            <w:pPr>
              <w:pStyle w:val="KeinLeerraum"/>
              <w:keepNext/>
              <w:keepLines/>
              <w:jc w:val="both"/>
              <w:rPr>
                <w:rFonts w:ascii="Source Sans Pro" w:hAnsi="Source Sans Pro" w:cs="Book Antiqua"/>
                <w:position w:val="1"/>
                <w:sz w:val="20"/>
                <w:szCs w:val="20"/>
              </w:rPr>
            </w:pPr>
            <w:r w:rsidRPr="00EF62CC">
              <w:rPr>
                <w:rFonts w:ascii="Source Sans Pro" w:hAnsi="Source Sans Pro" w:cs="Book Antiqua"/>
                <w:position w:val="1"/>
                <w:sz w:val="20"/>
                <w:szCs w:val="20"/>
              </w:rPr>
              <w:t xml:space="preserve">There are plans to extend grid from Ha </w:t>
            </w:r>
            <w:proofErr w:type="spellStart"/>
            <w:r w:rsidRPr="00EF62CC">
              <w:rPr>
                <w:rFonts w:ascii="Source Sans Pro" w:hAnsi="Source Sans Pro" w:cs="Book Antiqua"/>
                <w:position w:val="1"/>
                <w:sz w:val="20"/>
                <w:szCs w:val="20"/>
              </w:rPr>
              <w:t>Makunyapane</w:t>
            </w:r>
            <w:proofErr w:type="spellEnd"/>
            <w:r w:rsidRPr="00EF62CC">
              <w:rPr>
                <w:rFonts w:ascii="Source Sans Pro" w:hAnsi="Source Sans Pro" w:cs="Book Antiqua"/>
                <w:position w:val="1"/>
                <w:sz w:val="20"/>
                <w:szCs w:val="20"/>
              </w:rPr>
              <w:t xml:space="preserve"> (</w:t>
            </w:r>
            <w:proofErr w:type="spellStart"/>
            <w:r w:rsidRPr="00EF62CC">
              <w:rPr>
                <w:rFonts w:ascii="Source Sans Pro" w:hAnsi="Source Sans Pro" w:cs="Book Antiqua"/>
                <w:position w:val="1"/>
                <w:sz w:val="20"/>
                <w:szCs w:val="20"/>
              </w:rPr>
              <w:t>Thaba-Tseka</w:t>
            </w:r>
            <w:proofErr w:type="spellEnd"/>
            <w:r w:rsidRPr="00EF62CC">
              <w:rPr>
                <w:rFonts w:ascii="Source Sans Pro" w:hAnsi="Source Sans Pro" w:cs="Book Antiqua"/>
                <w:position w:val="1"/>
                <w:sz w:val="20"/>
                <w:szCs w:val="20"/>
              </w:rPr>
              <w:t xml:space="preserve">) to Ha </w:t>
            </w:r>
            <w:proofErr w:type="spellStart"/>
            <w:r w:rsidRPr="00EF62CC">
              <w:rPr>
                <w:rFonts w:ascii="Source Sans Pro" w:hAnsi="Source Sans Pro" w:cs="Book Antiqua"/>
                <w:position w:val="1"/>
                <w:sz w:val="20"/>
                <w:szCs w:val="20"/>
              </w:rPr>
              <w:t>Rafolatsane</w:t>
            </w:r>
            <w:proofErr w:type="spellEnd"/>
            <w:r w:rsidRPr="00EF62CC">
              <w:rPr>
                <w:rFonts w:ascii="Source Sans Pro" w:hAnsi="Source Sans Pro" w:cs="Book Antiqua"/>
                <w:position w:val="1"/>
                <w:sz w:val="20"/>
                <w:szCs w:val="20"/>
              </w:rPr>
              <w:t xml:space="preserve"> (</w:t>
            </w:r>
            <w:proofErr w:type="spellStart"/>
            <w:r w:rsidRPr="00EF62CC">
              <w:rPr>
                <w:rFonts w:ascii="Source Sans Pro" w:hAnsi="Source Sans Pro" w:cs="Book Antiqua"/>
                <w:position w:val="1"/>
                <w:sz w:val="20"/>
                <w:szCs w:val="20"/>
              </w:rPr>
              <w:t>Mokhotlong</w:t>
            </w:r>
            <w:proofErr w:type="spellEnd"/>
            <w:r w:rsidRPr="00EF62CC">
              <w:rPr>
                <w:rFonts w:ascii="Source Sans Pro" w:hAnsi="Source Sans Pro" w:cs="Book Antiqua"/>
                <w:position w:val="1"/>
                <w:sz w:val="20"/>
                <w:szCs w:val="20"/>
              </w:rPr>
              <w:t xml:space="preserve">) via </w:t>
            </w:r>
            <w:proofErr w:type="spellStart"/>
            <w:r w:rsidRPr="00EF62CC">
              <w:rPr>
                <w:rFonts w:ascii="Source Sans Pro" w:hAnsi="Source Sans Pro" w:cs="Book Antiqua"/>
                <w:position w:val="1"/>
                <w:sz w:val="20"/>
                <w:szCs w:val="20"/>
              </w:rPr>
              <w:t>Linakeng</w:t>
            </w:r>
            <w:proofErr w:type="spellEnd"/>
            <w:r w:rsidRPr="00EF62CC">
              <w:rPr>
                <w:rFonts w:ascii="Source Sans Pro" w:hAnsi="Source Sans Pro" w:cs="Book Antiqua"/>
                <w:position w:val="1"/>
                <w:sz w:val="20"/>
                <w:szCs w:val="20"/>
              </w:rPr>
              <w:t xml:space="preserve"> and </w:t>
            </w:r>
            <w:proofErr w:type="spellStart"/>
            <w:r w:rsidRPr="00EF62CC">
              <w:rPr>
                <w:rFonts w:ascii="Source Sans Pro" w:hAnsi="Source Sans Pro" w:cs="Book Antiqua"/>
                <w:position w:val="1"/>
                <w:sz w:val="20"/>
                <w:szCs w:val="20"/>
              </w:rPr>
              <w:t>Linakaneng</w:t>
            </w:r>
            <w:proofErr w:type="spellEnd"/>
            <w:r w:rsidRPr="00EF62CC">
              <w:rPr>
                <w:rFonts w:ascii="Source Sans Pro" w:hAnsi="Source Sans Pro" w:cs="Book Antiqua"/>
                <w:position w:val="1"/>
                <w:sz w:val="20"/>
                <w:szCs w:val="20"/>
              </w:rPr>
              <w:t xml:space="preserve">, also not visible in the next 5-10 years  </w:t>
            </w:r>
          </w:p>
        </w:tc>
      </w:tr>
      <w:tr w:rsidR="002048BB" w:rsidRPr="00EF62CC" w14:paraId="1372D8ED" w14:textId="61346DA9" w:rsidTr="009A239F">
        <w:trPr>
          <w:jc w:val="center"/>
        </w:trPr>
        <w:tc>
          <w:tcPr>
            <w:tcW w:w="1418" w:type="dxa"/>
            <w:vMerge/>
          </w:tcPr>
          <w:p w14:paraId="7E14CE19" w14:textId="77777777" w:rsidR="007D5033" w:rsidRPr="00EF62CC" w:rsidRDefault="007D5033" w:rsidP="00F86EBD">
            <w:pPr>
              <w:keepNext/>
              <w:spacing w:after="0" w:line="240" w:lineRule="auto"/>
              <w:rPr>
                <w:sz w:val="20"/>
                <w:szCs w:val="20"/>
                <w:lang w:val="en-GB"/>
              </w:rPr>
            </w:pPr>
          </w:p>
        </w:tc>
        <w:tc>
          <w:tcPr>
            <w:tcW w:w="1418" w:type="dxa"/>
          </w:tcPr>
          <w:p w14:paraId="7F338851" w14:textId="77777777" w:rsidR="007D5033" w:rsidRPr="00EF62CC" w:rsidRDefault="007D5033" w:rsidP="00F86EBD">
            <w:pPr>
              <w:pStyle w:val="KeinLeerraum"/>
              <w:keepNext/>
              <w:keepLines/>
              <w:rPr>
                <w:rFonts w:ascii="Source Sans Pro" w:hAnsi="Source Sans Pro"/>
                <w:sz w:val="20"/>
                <w:szCs w:val="20"/>
              </w:rPr>
            </w:pPr>
            <w:r w:rsidRPr="00EF62CC">
              <w:rPr>
                <w:rFonts w:ascii="Source Sans Pro" w:hAnsi="Source Sans Pro"/>
                <w:sz w:val="20"/>
                <w:szCs w:val="20"/>
              </w:rPr>
              <w:t xml:space="preserve">Ha </w:t>
            </w:r>
            <w:proofErr w:type="spellStart"/>
            <w:r w:rsidRPr="00EF62CC">
              <w:rPr>
                <w:rFonts w:ascii="Source Sans Pro" w:hAnsi="Source Sans Pro"/>
                <w:sz w:val="20"/>
                <w:szCs w:val="20"/>
              </w:rPr>
              <w:t>Mokoto</w:t>
            </w:r>
            <w:proofErr w:type="spellEnd"/>
            <w:r w:rsidRPr="00EF62CC">
              <w:rPr>
                <w:rFonts w:ascii="Source Sans Pro" w:hAnsi="Source Sans Pro"/>
                <w:sz w:val="20"/>
                <w:szCs w:val="20"/>
              </w:rPr>
              <w:t xml:space="preserve"> </w:t>
            </w:r>
          </w:p>
        </w:tc>
        <w:tc>
          <w:tcPr>
            <w:tcW w:w="2268" w:type="dxa"/>
          </w:tcPr>
          <w:p w14:paraId="770199B6" w14:textId="77777777" w:rsidR="007D5033" w:rsidRPr="00EF62CC" w:rsidRDefault="007D5033" w:rsidP="002048BB">
            <w:pPr>
              <w:pStyle w:val="KeinLeerraum"/>
              <w:keepNext/>
              <w:keepLines/>
              <w:rPr>
                <w:rFonts w:ascii="Source Sans Pro" w:hAnsi="Source Sans Pro"/>
                <w:sz w:val="20"/>
                <w:szCs w:val="20"/>
              </w:rPr>
            </w:pPr>
            <w:r w:rsidRPr="00EF62CC">
              <w:rPr>
                <w:rFonts w:ascii="Source Sans Pro" w:hAnsi="Source Sans Pro"/>
                <w:sz w:val="20"/>
                <w:szCs w:val="20"/>
              </w:rPr>
              <w:t>energy centre</w:t>
            </w:r>
          </w:p>
        </w:tc>
        <w:tc>
          <w:tcPr>
            <w:tcW w:w="5103" w:type="dxa"/>
            <w:vMerge/>
          </w:tcPr>
          <w:p w14:paraId="2827E38B" w14:textId="77777777" w:rsidR="007D5033" w:rsidRPr="00EF62CC" w:rsidRDefault="007D5033" w:rsidP="00F86EBD">
            <w:pPr>
              <w:pStyle w:val="KeinLeerraum"/>
              <w:keepNext/>
              <w:keepLines/>
              <w:jc w:val="both"/>
              <w:rPr>
                <w:rFonts w:ascii="Source Sans Pro" w:hAnsi="Source Sans Pro" w:cs="Book Antiqua"/>
                <w:position w:val="1"/>
                <w:sz w:val="20"/>
                <w:szCs w:val="20"/>
              </w:rPr>
            </w:pPr>
          </w:p>
        </w:tc>
      </w:tr>
      <w:tr w:rsidR="002048BB" w:rsidRPr="00543B17" w14:paraId="29C8BF0A" w14:textId="00D0E919" w:rsidTr="009A239F">
        <w:trPr>
          <w:jc w:val="center"/>
        </w:trPr>
        <w:tc>
          <w:tcPr>
            <w:tcW w:w="1418" w:type="dxa"/>
            <w:vMerge w:val="restart"/>
          </w:tcPr>
          <w:p w14:paraId="37F8AEAD" w14:textId="77777777" w:rsidR="00F86EBD" w:rsidRPr="00EF62CC" w:rsidRDefault="00F86EBD" w:rsidP="00F86EBD">
            <w:pPr>
              <w:keepNext/>
              <w:spacing w:after="0" w:line="240" w:lineRule="auto"/>
              <w:rPr>
                <w:sz w:val="20"/>
                <w:szCs w:val="20"/>
                <w:lang w:val="en-GB"/>
              </w:rPr>
            </w:pPr>
            <w:proofErr w:type="spellStart"/>
            <w:r w:rsidRPr="00EF62CC">
              <w:rPr>
                <w:sz w:val="20"/>
                <w:szCs w:val="20"/>
                <w:lang w:val="en-GB"/>
              </w:rPr>
              <w:t>Mokhotlong</w:t>
            </w:r>
            <w:proofErr w:type="spellEnd"/>
          </w:p>
        </w:tc>
        <w:tc>
          <w:tcPr>
            <w:tcW w:w="1418" w:type="dxa"/>
          </w:tcPr>
          <w:p w14:paraId="5A51EDA0" w14:textId="77777777" w:rsidR="00F86EBD" w:rsidRPr="00EF62CC" w:rsidRDefault="00F86EBD" w:rsidP="00F86EBD">
            <w:pPr>
              <w:pStyle w:val="KeinLeerraum"/>
              <w:keepNext/>
              <w:keepLines/>
              <w:rPr>
                <w:rFonts w:ascii="Source Sans Pro" w:hAnsi="Source Sans Pro"/>
                <w:sz w:val="20"/>
                <w:szCs w:val="20"/>
              </w:rPr>
            </w:pPr>
            <w:proofErr w:type="spellStart"/>
            <w:r w:rsidRPr="00EF62CC">
              <w:rPr>
                <w:rFonts w:ascii="Source Sans Pro" w:hAnsi="Source Sans Pro"/>
                <w:sz w:val="20"/>
                <w:szCs w:val="20"/>
              </w:rPr>
              <w:t>Matsoaing</w:t>
            </w:r>
            <w:proofErr w:type="spellEnd"/>
          </w:p>
        </w:tc>
        <w:tc>
          <w:tcPr>
            <w:tcW w:w="2268" w:type="dxa"/>
          </w:tcPr>
          <w:p w14:paraId="1415F79B" w14:textId="77777777" w:rsidR="00F86EBD" w:rsidRPr="00EF62CC" w:rsidRDefault="00F86EBD" w:rsidP="002048BB">
            <w:pPr>
              <w:pStyle w:val="KeinLeerraum"/>
              <w:keepNext/>
              <w:keepLines/>
              <w:rPr>
                <w:rFonts w:ascii="Source Sans Pro" w:hAnsi="Source Sans Pro"/>
                <w:sz w:val="20"/>
                <w:szCs w:val="20"/>
              </w:rPr>
            </w:pPr>
            <w:r w:rsidRPr="00EF62CC">
              <w:rPr>
                <w:rFonts w:ascii="Source Sans Pro" w:hAnsi="Source Sans Pro"/>
                <w:sz w:val="20"/>
                <w:szCs w:val="20"/>
              </w:rPr>
              <w:t>mini-grid</w:t>
            </w:r>
          </w:p>
        </w:tc>
        <w:tc>
          <w:tcPr>
            <w:tcW w:w="5103" w:type="dxa"/>
            <w:vAlign w:val="center"/>
          </w:tcPr>
          <w:p w14:paraId="487D5AAE" w14:textId="4C7B7C7C" w:rsidR="00F86EBD" w:rsidRPr="00EF62CC" w:rsidRDefault="00F86EBD" w:rsidP="00F86EBD">
            <w:pPr>
              <w:pStyle w:val="KeinLeerraum"/>
              <w:keepNext/>
              <w:keepLines/>
              <w:jc w:val="both"/>
              <w:rPr>
                <w:rFonts w:ascii="Source Sans Pro" w:hAnsi="Source Sans Pro"/>
                <w:sz w:val="20"/>
                <w:szCs w:val="20"/>
              </w:rPr>
            </w:pPr>
            <w:r w:rsidRPr="00EF62CC">
              <w:rPr>
                <w:rFonts w:ascii="Source Sans Pro" w:hAnsi="Source Sans Pro" w:cs="Book Antiqua"/>
                <w:position w:val="1"/>
                <w:sz w:val="20"/>
                <w:szCs w:val="20"/>
              </w:rPr>
              <w:t xml:space="preserve">Not </w:t>
            </w:r>
            <w:proofErr w:type="gramStart"/>
            <w:r w:rsidRPr="00EF62CC">
              <w:rPr>
                <w:rFonts w:ascii="Source Sans Pro" w:hAnsi="Source Sans Pro" w:cs="Book Antiqua"/>
                <w:position w:val="1"/>
                <w:sz w:val="20"/>
                <w:szCs w:val="20"/>
              </w:rPr>
              <w:t>in the near future</w:t>
            </w:r>
            <w:proofErr w:type="gramEnd"/>
          </w:p>
        </w:tc>
      </w:tr>
      <w:tr w:rsidR="002048BB" w:rsidRPr="00543B17" w14:paraId="7F48D662" w14:textId="1519DCE6" w:rsidTr="009A239F">
        <w:trPr>
          <w:jc w:val="center"/>
        </w:trPr>
        <w:tc>
          <w:tcPr>
            <w:tcW w:w="1418" w:type="dxa"/>
            <w:vMerge/>
          </w:tcPr>
          <w:p w14:paraId="1555B249" w14:textId="77777777" w:rsidR="00F86EBD" w:rsidRPr="00EF62CC" w:rsidRDefault="00F86EBD" w:rsidP="00F86EBD">
            <w:pPr>
              <w:keepNext/>
              <w:spacing w:after="0" w:line="240" w:lineRule="auto"/>
              <w:rPr>
                <w:sz w:val="20"/>
                <w:szCs w:val="20"/>
                <w:lang w:val="en-GB"/>
              </w:rPr>
            </w:pPr>
          </w:p>
        </w:tc>
        <w:tc>
          <w:tcPr>
            <w:tcW w:w="1418" w:type="dxa"/>
          </w:tcPr>
          <w:p w14:paraId="13A55138" w14:textId="77777777" w:rsidR="00F86EBD" w:rsidRPr="00EF62CC" w:rsidRDefault="00F86EBD" w:rsidP="00F86EBD">
            <w:pPr>
              <w:pStyle w:val="KeinLeerraum"/>
              <w:keepNext/>
              <w:keepLines/>
              <w:rPr>
                <w:rFonts w:ascii="Source Sans Pro" w:hAnsi="Source Sans Pro"/>
                <w:sz w:val="20"/>
                <w:szCs w:val="20"/>
              </w:rPr>
            </w:pPr>
            <w:proofErr w:type="spellStart"/>
            <w:r w:rsidRPr="00EF62CC">
              <w:rPr>
                <w:rFonts w:ascii="Source Sans Pro" w:hAnsi="Source Sans Pro"/>
                <w:sz w:val="20"/>
                <w:szCs w:val="20"/>
              </w:rPr>
              <w:t>Tlhanyaku</w:t>
            </w:r>
            <w:proofErr w:type="spellEnd"/>
          </w:p>
        </w:tc>
        <w:tc>
          <w:tcPr>
            <w:tcW w:w="2268" w:type="dxa"/>
          </w:tcPr>
          <w:p w14:paraId="48299BBF" w14:textId="77777777" w:rsidR="00F86EBD" w:rsidRPr="00EF62CC" w:rsidRDefault="00F86EBD" w:rsidP="002048BB">
            <w:pPr>
              <w:pStyle w:val="KeinLeerraum"/>
              <w:keepNext/>
              <w:keepLines/>
              <w:rPr>
                <w:rFonts w:ascii="Source Sans Pro" w:hAnsi="Source Sans Pro"/>
                <w:sz w:val="20"/>
                <w:szCs w:val="20"/>
              </w:rPr>
            </w:pPr>
            <w:r w:rsidRPr="00EF62CC">
              <w:rPr>
                <w:rFonts w:ascii="Source Sans Pro" w:hAnsi="Source Sans Pro"/>
                <w:sz w:val="20"/>
                <w:szCs w:val="20"/>
              </w:rPr>
              <w:t>mini-grid</w:t>
            </w:r>
          </w:p>
        </w:tc>
        <w:tc>
          <w:tcPr>
            <w:tcW w:w="5103" w:type="dxa"/>
            <w:vAlign w:val="center"/>
          </w:tcPr>
          <w:p w14:paraId="5A30538D" w14:textId="38637BDC" w:rsidR="00F86EBD" w:rsidRPr="00EF62CC" w:rsidRDefault="00F86EBD" w:rsidP="00F86EBD">
            <w:pPr>
              <w:pStyle w:val="KeinLeerraum"/>
              <w:keepNext/>
              <w:keepLines/>
              <w:jc w:val="both"/>
              <w:rPr>
                <w:rFonts w:ascii="Source Sans Pro" w:hAnsi="Source Sans Pro"/>
                <w:sz w:val="20"/>
                <w:szCs w:val="20"/>
              </w:rPr>
            </w:pPr>
            <w:r w:rsidRPr="00EF62CC">
              <w:rPr>
                <w:rFonts w:ascii="Source Sans Pro" w:hAnsi="Source Sans Pro" w:cs="Book Antiqua"/>
                <w:position w:val="1"/>
                <w:sz w:val="20"/>
                <w:szCs w:val="20"/>
              </w:rPr>
              <w:t xml:space="preserve">Grid extension to this site not possibility </w:t>
            </w:r>
            <w:proofErr w:type="gramStart"/>
            <w:r w:rsidRPr="00EF62CC">
              <w:rPr>
                <w:rFonts w:ascii="Source Sans Pro" w:hAnsi="Source Sans Pro" w:cs="Book Antiqua"/>
                <w:position w:val="1"/>
                <w:sz w:val="20"/>
                <w:szCs w:val="20"/>
              </w:rPr>
              <w:t>in the near future</w:t>
            </w:r>
            <w:proofErr w:type="gramEnd"/>
          </w:p>
        </w:tc>
      </w:tr>
      <w:tr w:rsidR="002048BB" w:rsidRPr="001E0EF1" w14:paraId="3A9486D5" w14:textId="46E22FE0" w:rsidTr="009A239F">
        <w:trPr>
          <w:jc w:val="center"/>
        </w:trPr>
        <w:tc>
          <w:tcPr>
            <w:tcW w:w="1418" w:type="dxa"/>
            <w:vMerge/>
          </w:tcPr>
          <w:p w14:paraId="2855724D" w14:textId="77777777" w:rsidR="00F86EBD" w:rsidRPr="00EF62CC" w:rsidRDefault="00F86EBD" w:rsidP="00F86EBD">
            <w:pPr>
              <w:keepNext/>
              <w:spacing w:after="0" w:line="240" w:lineRule="auto"/>
              <w:rPr>
                <w:sz w:val="20"/>
                <w:szCs w:val="20"/>
                <w:lang w:val="en-GB"/>
              </w:rPr>
            </w:pPr>
          </w:p>
        </w:tc>
        <w:tc>
          <w:tcPr>
            <w:tcW w:w="1418" w:type="dxa"/>
          </w:tcPr>
          <w:p w14:paraId="710EC1D2" w14:textId="77777777" w:rsidR="00F86EBD" w:rsidRPr="00EF62CC" w:rsidRDefault="00F86EBD" w:rsidP="00F86EBD">
            <w:pPr>
              <w:pStyle w:val="KeinLeerraum"/>
              <w:keepNext/>
              <w:keepLines/>
              <w:rPr>
                <w:rFonts w:ascii="Source Sans Pro" w:hAnsi="Source Sans Pro"/>
                <w:sz w:val="20"/>
                <w:szCs w:val="20"/>
              </w:rPr>
            </w:pPr>
            <w:proofErr w:type="spellStart"/>
            <w:r w:rsidRPr="00EF62CC">
              <w:rPr>
                <w:rFonts w:ascii="Source Sans Pro" w:hAnsi="Source Sans Pro"/>
                <w:sz w:val="20"/>
                <w:szCs w:val="20"/>
              </w:rPr>
              <w:t>Malingoaneng</w:t>
            </w:r>
            <w:proofErr w:type="spellEnd"/>
            <w:r w:rsidRPr="00EF62CC">
              <w:rPr>
                <w:rFonts w:ascii="Source Sans Pro" w:hAnsi="Source Sans Pro"/>
                <w:sz w:val="20"/>
                <w:szCs w:val="20"/>
              </w:rPr>
              <w:t xml:space="preserve"> </w:t>
            </w:r>
          </w:p>
        </w:tc>
        <w:tc>
          <w:tcPr>
            <w:tcW w:w="2268" w:type="dxa"/>
          </w:tcPr>
          <w:p w14:paraId="5E2E8AED" w14:textId="77777777" w:rsidR="00F86EBD" w:rsidRPr="00EF62CC" w:rsidRDefault="00F86EBD" w:rsidP="002048BB">
            <w:pPr>
              <w:pStyle w:val="KeinLeerraum"/>
              <w:keepNext/>
              <w:keepLines/>
              <w:rPr>
                <w:rFonts w:ascii="Source Sans Pro" w:hAnsi="Source Sans Pro"/>
                <w:sz w:val="20"/>
                <w:szCs w:val="20"/>
              </w:rPr>
            </w:pPr>
            <w:r w:rsidRPr="00EF62CC">
              <w:rPr>
                <w:rFonts w:ascii="Source Sans Pro" w:hAnsi="Source Sans Pro"/>
                <w:sz w:val="20"/>
                <w:szCs w:val="20"/>
              </w:rPr>
              <w:t>energy centre</w:t>
            </w:r>
          </w:p>
        </w:tc>
        <w:tc>
          <w:tcPr>
            <w:tcW w:w="5103" w:type="dxa"/>
            <w:vAlign w:val="center"/>
          </w:tcPr>
          <w:p w14:paraId="6C600BCB" w14:textId="5B938674" w:rsidR="00F86EBD" w:rsidRPr="00EF62CC" w:rsidRDefault="00F86EBD" w:rsidP="00F86EBD">
            <w:pPr>
              <w:pStyle w:val="KeinLeerraum"/>
              <w:keepNext/>
              <w:keepLines/>
              <w:jc w:val="both"/>
              <w:rPr>
                <w:rFonts w:ascii="Source Sans Pro" w:hAnsi="Source Sans Pro"/>
                <w:sz w:val="20"/>
                <w:szCs w:val="20"/>
              </w:rPr>
            </w:pPr>
            <w:r w:rsidRPr="00EF62CC">
              <w:rPr>
                <w:rFonts w:ascii="Source Sans Pro" w:hAnsi="Source Sans Pro" w:cs="Book Antiqua"/>
                <w:position w:val="1"/>
                <w:sz w:val="20"/>
                <w:szCs w:val="20"/>
              </w:rPr>
              <w:t xml:space="preserve">There are plans to extend grid from Ha </w:t>
            </w:r>
            <w:proofErr w:type="spellStart"/>
            <w:r w:rsidRPr="00EF62CC">
              <w:rPr>
                <w:rFonts w:ascii="Source Sans Pro" w:hAnsi="Source Sans Pro" w:cs="Book Antiqua"/>
                <w:position w:val="1"/>
                <w:sz w:val="20"/>
                <w:szCs w:val="20"/>
              </w:rPr>
              <w:t>Makunyapane</w:t>
            </w:r>
            <w:proofErr w:type="spellEnd"/>
            <w:r w:rsidRPr="00EF62CC">
              <w:rPr>
                <w:rFonts w:ascii="Source Sans Pro" w:hAnsi="Source Sans Pro" w:cs="Book Antiqua"/>
                <w:position w:val="1"/>
                <w:sz w:val="20"/>
                <w:szCs w:val="20"/>
              </w:rPr>
              <w:t xml:space="preserve"> (</w:t>
            </w:r>
            <w:proofErr w:type="spellStart"/>
            <w:r w:rsidRPr="00EF62CC">
              <w:rPr>
                <w:rFonts w:ascii="Source Sans Pro" w:hAnsi="Source Sans Pro" w:cs="Book Antiqua"/>
                <w:position w:val="1"/>
                <w:sz w:val="20"/>
                <w:szCs w:val="20"/>
              </w:rPr>
              <w:t>Thaba-Tseka</w:t>
            </w:r>
            <w:proofErr w:type="spellEnd"/>
            <w:r w:rsidRPr="00EF62CC">
              <w:rPr>
                <w:rFonts w:ascii="Source Sans Pro" w:hAnsi="Source Sans Pro" w:cs="Book Antiqua"/>
                <w:position w:val="1"/>
                <w:sz w:val="20"/>
                <w:szCs w:val="20"/>
              </w:rPr>
              <w:t xml:space="preserve">) to Ha </w:t>
            </w:r>
            <w:proofErr w:type="spellStart"/>
            <w:r w:rsidRPr="00EF62CC">
              <w:rPr>
                <w:rFonts w:ascii="Source Sans Pro" w:hAnsi="Source Sans Pro" w:cs="Book Antiqua"/>
                <w:position w:val="1"/>
                <w:sz w:val="20"/>
                <w:szCs w:val="20"/>
              </w:rPr>
              <w:t>Rafolatsane</w:t>
            </w:r>
            <w:proofErr w:type="spellEnd"/>
            <w:r w:rsidRPr="00EF62CC">
              <w:rPr>
                <w:rFonts w:ascii="Source Sans Pro" w:hAnsi="Source Sans Pro" w:cs="Book Antiqua"/>
                <w:position w:val="1"/>
                <w:sz w:val="20"/>
                <w:szCs w:val="20"/>
              </w:rPr>
              <w:t xml:space="preserve"> (</w:t>
            </w:r>
            <w:proofErr w:type="spellStart"/>
            <w:r w:rsidRPr="00EF62CC">
              <w:rPr>
                <w:rFonts w:ascii="Source Sans Pro" w:hAnsi="Source Sans Pro" w:cs="Book Antiqua"/>
                <w:position w:val="1"/>
                <w:sz w:val="20"/>
                <w:szCs w:val="20"/>
              </w:rPr>
              <w:t>Mokhotlong</w:t>
            </w:r>
            <w:proofErr w:type="spellEnd"/>
            <w:r w:rsidRPr="00EF62CC">
              <w:rPr>
                <w:rFonts w:ascii="Source Sans Pro" w:hAnsi="Source Sans Pro" w:cs="Book Antiqua"/>
                <w:position w:val="1"/>
                <w:sz w:val="20"/>
                <w:szCs w:val="20"/>
              </w:rPr>
              <w:t xml:space="preserve">) via </w:t>
            </w:r>
            <w:proofErr w:type="spellStart"/>
            <w:r w:rsidRPr="00EF62CC">
              <w:rPr>
                <w:rFonts w:ascii="Source Sans Pro" w:hAnsi="Source Sans Pro" w:cs="Book Antiqua"/>
                <w:position w:val="1"/>
                <w:sz w:val="20"/>
                <w:szCs w:val="20"/>
              </w:rPr>
              <w:t>Linakeng</w:t>
            </w:r>
            <w:proofErr w:type="spellEnd"/>
            <w:r w:rsidRPr="00EF62CC">
              <w:rPr>
                <w:rFonts w:ascii="Source Sans Pro" w:hAnsi="Source Sans Pro" w:cs="Book Antiqua"/>
                <w:position w:val="1"/>
                <w:sz w:val="20"/>
                <w:szCs w:val="20"/>
              </w:rPr>
              <w:t xml:space="preserve"> and </w:t>
            </w:r>
            <w:proofErr w:type="spellStart"/>
            <w:r w:rsidRPr="00EF62CC">
              <w:rPr>
                <w:rFonts w:ascii="Source Sans Pro" w:hAnsi="Source Sans Pro" w:cs="Book Antiqua"/>
                <w:position w:val="1"/>
                <w:sz w:val="20"/>
                <w:szCs w:val="20"/>
              </w:rPr>
              <w:t>Linakaneng</w:t>
            </w:r>
            <w:proofErr w:type="spellEnd"/>
            <w:r w:rsidRPr="00EF62CC">
              <w:rPr>
                <w:rFonts w:ascii="Source Sans Pro" w:hAnsi="Source Sans Pro" w:cs="Book Antiqua"/>
                <w:position w:val="1"/>
                <w:sz w:val="20"/>
                <w:szCs w:val="20"/>
              </w:rPr>
              <w:t xml:space="preserve">, also not visible in the next 5-10 years  </w:t>
            </w:r>
          </w:p>
        </w:tc>
      </w:tr>
      <w:tr w:rsidR="002048BB" w:rsidRPr="00543B17" w14:paraId="0ADA9775" w14:textId="11607536" w:rsidTr="009A239F">
        <w:trPr>
          <w:jc w:val="center"/>
        </w:trPr>
        <w:tc>
          <w:tcPr>
            <w:tcW w:w="1418" w:type="dxa"/>
            <w:vMerge/>
          </w:tcPr>
          <w:p w14:paraId="6F055FF5" w14:textId="77777777" w:rsidR="00F86EBD" w:rsidRPr="00EF62CC" w:rsidRDefault="00F86EBD" w:rsidP="00F86EBD">
            <w:pPr>
              <w:keepNext/>
              <w:spacing w:after="0" w:line="240" w:lineRule="auto"/>
              <w:rPr>
                <w:sz w:val="20"/>
                <w:szCs w:val="20"/>
                <w:lang w:val="en-GB"/>
              </w:rPr>
            </w:pPr>
          </w:p>
        </w:tc>
        <w:tc>
          <w:tcPr>
            <w:tcW w:w="1418" w:type="dxa"/>
          </w:tcPr>
          <w:p w14:paraId="3C3F3E41" w14:textId="77777777" w:rsidR="00F86EBD" w:rsidRPr="00EF62CC" w:rsidRDefault="00F86EBD" w:rsidP="00F86EBD">
            <w:pPr>
              <w:pStyle w:val="KeinLeerraum"/>
              <w:keepNext/>
              <w:keepLines/>
              <w:rPr>
                <w:rFonts w:ascii="Source Sans Pro" w:hAnsi="Source Sans Pro"/>
                <w:sz w:val="20"/>
                <w:szCs w:val="20"/>
              </w:rPr>
            </w:pPr>
            <w:proofErr w:type="spellStart"/>
            <w:r w:rsidRPr="00EF62CC">
              <w:rPr>
                <w:rFonts w:ascii="Source Sans Pro" w:hAnsi="Source Sans Pro"/>
                <w:sz w:val="20"/>
                <w:szCs w:val="20"/>
              </w:rPr>
              <w:t>Mateanong</w:t>
            </w:r>
            <w:proofErr w:type="spellEnd"/>
          </w:p>
        </w:tc>
        <w:tc>
          <w:tcPr>
            <w:tcW w:w="2268" w:type="dxa"/>
          </w:tcPr>
          <w:p w14:paraId="61440E04" w14:textId="77777777" w:rsidR="00F86EBD" w:rsidRPr="00EF62CC" w:rsidRDefault="00F86EBD" w:rsidP="002048BB">
            <w:pPr>
              <w:pStyle w:val="KeinLeerraum"/>
              <w:keepNext/>
              <w:keepLines/>
              <w:rPr>
                <w:rFonts w:ascii="Source Sans Pro" w:hAnsi="Source Sans Pro"/>
                <w:sz w:val="20"/>
                <w:szCs w:val="20"/>
              </w:rPr>
            </w:pPr>
            <w:r w:rsidRPr="00EF62CC">
              <w:rPr>
                <w:rFonts w:ascii="Source Sans Pro" w:hAnsi="Source Sans Pro"/>
                <w:sz w:val="20"/>
                <w:szCs w:val="20"/>
              </w:rPr>
              <w:t>energy centre</w:t>
            </w:r>
          </w:p>
        </w:tc>
        <w:tc>
          <w:tcPr>
            <w:tcW w:w="5103" w:type="dxa"/>
            <w:vAlign w:val="center"/>
          </w:tcPr>
          <w:p w14:paraId="1C222EE9" w14:textId="459A00AF" w:rsidR="00F86EBD" w:rsidRPr="00EF62CC" w:rsidRDefault="00F86EBD" w:rsidP="00F86EBD">
            <w:pPr>
              <w:pStyle w:val="KeinLeerraum"/>
              <w:keepNext/>
              <w:keepLines/>
              <w:jc w:val="both"/>
              <w:rPr>
                <w:rFonts w:ascii="Source Sans Pro" w:hAnsi="Source Sans Pro"/>
                <w:sz w:val="20"/>
                <w:szCs w:val="20"/>
              </w:rPr>
            </w:pPr>
            <w:r w:rsidRPr="00EF62CC">
              <w:rPr>
                <w:rFonts w:ascii="Source Sans Pro" w:hAnsi="Source Sans Pro" w:cs="Book Antiqua"/>
                <w:position w:val="1"/>
                <w:sz w:val="20"/>
                <w:szCs w:val="20"/>
              </w:rPr>
              <w:t xml:space="preserve">Not </w:t>
            </w:r>
            <w:proofErr w:type="gramStart"/>
            <w:r w:rsidRPr="00EF62CC">
              <w:rPr>
                <w:rFonts w:ascii="Source Sans Pro" w:hAnsi="Source Sans Pro" w:cs="Book Antiqua"/>
                <w:position w:val="1"/>
                <w:sz w:val="20"/>
                <w:szCs w:val="20"/>
              </w:rPr>
              <w:t>in the near future</w:t>
            </w:r>
            <w:proofErr w:type="gramEnd"/>
          </w:p>
        </w:tc>
      </w:tr>
    </w:tbl>
    <w:p w14:paraId="7EF11B79" w14:textId="77777777" w:rsidR="0002743B" w:rsidRPr="00EF62CC" w:rsidRDefault="0002743B" w:rsidP="00724D77">
      <w:pPr>
        <w:rPr>
          <w:lang w:val="en-GB"/>
        </w:rPr>
      </w:pPr>
    </w:p>
    <w:p w14:paraId="02B7E51A" w14:textId="39F8AABF" w:rsidR="00724D77" w:rsidRPr="00EF62CC" w:rsidRDefault="00724D77" w:rsidP="00DE6655">
      <w:pPr>
        <w:pStyle w:val="berschrift1"/>
        <w:rPr>
          <w:lang w:val="en-GB"/>
        </w:rPr>
      </w:pPr>
      <w:bookmarkStart w:id="26" w:name="_Toc523405081"/>
      <w:r w:rsidRPr="00EF62CC">
        <w:rPr>
          <w:lang w:val="en-GB"/>
        </w:rPr>
        <w:t>Methods used</w:t>
      </w:r>
      <w:bookmarkEnd w:id="26"/>
    </w:p>
    <w:p w14:paraId="25A0526A" w14:textId="21765BEF" w:rsidR="00DF0858" w:rsidRPr="00EF62CC" w:rsidRDefault="00DF0858" w:rsidP="00DF0858">
      <w:pPr>
        <w:rPr>
          <w:lang w:val="en-GB"/>
        </w:rPr>
      </w:pPr>
      <w:r w:rsidRPr="00EF62CC">
        <w:rPr>
          <w:lang w:val="en-GB"/>
        </w:rPr>
        <w:t xml:space="preserve">The </w:t>
      </w:r>
      <w:r w:rsidR="0014010D" w:rsidRPr="00EF62CC">
        <w:rPr>
          <w:lang w:val="en-GB"/>
        </w:rPr>
        <w:t>s</w:t>
      </w:r>
      <w:r w:rsidRPr="00EF62CC">
        <w:rPr>
          <w:lang w:val="en-GB"/>
        </w:rPr>
        <w:t xml:space="preserve">cope of </w:t>
      </w:r>
      <w:r w:rsidR="0014010D" w:rsidRPr="00EF62CC">
        <w:rPr>
          <w:lang w:val="en-GB"/>
        </w:rPr>
        <w:t>w</w:t>
      </w:r>
      <w:r w:rsidRPr="00EF62CC">
        <w:rPr>
          <w:lang w:val="en-GB"/>
        </w:rPr>
        <w:t>ork covers the five districts of Lesotho</w:t>
      </w:r>
      <w:r w:rsidR="00AC08CA" w:rsidRPr="00EF62CC">
        <w:rPr>
          <w:lang w:val="en-GB"/>
        </w:rPr>
        <w:t>. T</w:t>
      </w:r>
      <w:r w:rsidRPr="00EF62CC">
        <w:rPr>
          <w:lang w:val="en-GB"/>
        </w:rPr>
        <w:t>he consultants consult</w:t>
      </w:r>
      <w:r w:rsidR="00567A12" w:rsidRPr="00EF62CC">
        <w:rPr>
          <w:lang w:val="en-GB"/>
        </w:rPr>
        <w:t>ed</w:t>
      </w:r>
      <w:r w:rsidRPr="00EF62CC">
        <w:rPr>
          <w:lang w:val="en-GB"/>
        </w:rPr>
        <w:t xml:space="preserve"> households, public institutions, businesses and community projects. </w:t>
      </w:r>
      <w:r w:rsidR="00567A12" w:rsidRPr="00EF62CC">
        <w:rPr>
          <w:lang w:val="en-GB"/>
        </w:rPr>
        <w:t>C</w:t>
      </w:r>
      <w:r w:rsidRPr="00EF62CC">
        <w:rPr>
          <w:lang w:val="en-GB"/>
        </w:rPr>
        <w:t>onsultants assess</w:t>
      </w:r>
      <w:r w:rsidR="00567A12" w:rsidRPr="00EF62CC">
        <w:rPr>
          <w:lang w:val="en-GB"/>
        </w:rPr>
        <w:t>ed</w:t>
      </w:r>
      <w:r w:rsidRPr="00EF62CC">
        <w:rPr>
          <w:lang w:val="en-GB"/>
        </w:rPr>
        <w:t xml:space="preserve"> documentation</w:t>
      </w:r>
      <w:r w:rsidR="00567A12" w:rsidRPr="00EF62CC">
        <w:rPr>
          <w:lang w:val="en-GB"/>
        </w:rPr>
        <w:t xml:space="preserve"> for the desktop research</w:t>
      </w:r>
      <w:r w:rsidRPr="00EF62CC">
        <w:rPr>
          <w:lang w:val="en-GB"/>
        </w:rPr>
        <w:t xml:space="preserve"> within the project, the Department of Energy, Rural Electrification Unit, Bureau of Statistics (BOS) and other institutions which </w:t>
      </w:r>
      <w:r w:rsidR="00090EFE" w:rsidRPr="00EF62CC">
        <w:rPr>
          <w:lang w:val="en-GB"/>
        </w:rPr>
        <w:t xml:space="preserve">were involved in the rural energy projects in Lesotho, such as 1Power and </w:t>
      </w:r>
      <w:r w:rsidR="00873C9F" w:rsidRPr="00EF62CC">
        <w:rPr>
          <w:lang w:val="en-GB"/>
        </w:rPr>
        <w:t>Delegation of the European Union to Lesotho</w:t>
      </w:r>
      <w:r w:rsidRPr="00EF62CC">
        <w:rPr>
          <w:lang w:val="en-GB"/>
        </w:rPr>
        <w:t>.</w:t>
      </w:r>
      <w:r w:rsidR="00F50F1B" w:rsidRPr="00EF62CC">
        <w:rPr>
          <w:lang w:val="en-GB"/>
        </w:rPr>
        <w:t xml:space="preserve"> </w:t>
      </w:r>
      <w:r w:rsidR="008D3C3F" w:rsidRPr="00EF62CC">
        <w:rPr>
          <w:lang w:val="en-GB"/>
        </w:rPr>
        <w:t xml:space="preserve">The assignment included </w:t>
      </w:r>
      <w:r w:rsidR="00D1320E" w:rsidRPr="00EF62CC">
        <w:rPr>
          <w:lang w:val="en-GB"/>
        </w:rPr>
        <w:t xml:space="preserve">following </w:t>
      </w:r>
      <w:r w:rsidR="008D3C3F" w:rsidRPr="00EF62CC">
        <w:rPr>
          <w:lang w:val="en-GB"/>
        </w:rPr>
        <w:t xml:space="preserve">activities. </w:t>
      </w:r>
    </w:p>
    <w:p w14:paraId="049E708E" w14:textId="77777777" w:rsidR="001B56D6" w:rsidRPr="00EF62CC" w:rsidRDefault="00DF0858" w:rsidP="00A41A88">
      <w:pPr>
        <w:rPr>
          <w:lang w:val="en-GB"/>
        </w:rPr>
      </w:pPr>
      <w:r w:rsidRPr="00EF62CC">
        <w:rPr>
          <w:b/>
          <w:lang w:val="en-GB"/>
        </w:rPr>
        <w:lastRenderedPageBreak/>
        <w:t>Site assessment</w:t>
      </w:r>
      <w:r w:rsidRPr="00EF62CC">
        <w:rPr>
          <w:lang w:val="en-GB"/>
        </w:rPr>
        <w:t>: As part of the fieldwork, the consultants collect</w:t>
      </w:r>
      <w:r w:rsidR="00DE7E4B" w:rsidRPr="00EF62CC">
        <w:rPr>
          <w:lang w:val="en-GB"/>
        </w:rPr>
        <w:t>ed</w:t>
      </w:r>
      <w:r w:rsidRPr="00EF62CC">
        <w:rPr>
          <w:lang w:val="en-GB"/>
        </w:rPr>
        <w:t xml:space="preserve"> information regarding village population, socio-economic activities, number of buildings and main anchor loads, existing electricity generation systems and potential renewable energy resources, as well as indicative data on electricity demand. The </w:t>
      </w:r>
      <w:r w:rsidR="00DE7E4B" w:rsidRPr="00EF62CC">
        <w:rPr>
          <w:lang w:val="en-GB"/>
        </w:rPr>
        <w:t>c</w:t>
      </w:r>
      <w:r w:rsidRPr="00EF62CC">
        <w:rPr>
          <w:lang w:val="en-GB"/>
        </w:rPr>
        <w:t>onsultants also determine</w:t>
      </w:r>
      <w:r w:rsidR="00DE7E4B" w:rsidRPr="00EF62CC">
        <w:rPr>
          <w:lang w:val="en-GB"/>
        </w:rPr>
        <w:t>d</w:t>
      </w:r>
      <w:r w:rsidRPr="00EF62CC">
        <w:rPr>
          <w:lang w:val="en-GB"/>
        </w:rPr>
        <w:t xml:space="preserve"> the optimal location of the mini-grid</w:t>
      </w:r>
      <w:r w:rsidR="00DE7E4B" w:rsidRPr="00EF62CC">
        <w:rPr>
          <w:lang w:val="en-GB"/>
        </w:rPr>
        <w:t xml:space="preserve"> in every village</w:t>
      </w:r>
      <w:r w:rsidR="00FA25DD" w:rsidRPr="00EF62CC">
        <w:rPr>
          <w:lang w:val="en-GB"/>
        </w:rPr>
        <w:t xml:space="preserve"> selected for mini-grid implementation</w:t>
      </w:r>
      <w:r w:rsidRPr="00EF62CC">
        <w:rPr>
          <w:lang w:val="en-GB"/>
        </w:rPr>
        <w:t xml:space="preserve">. </w:t>
      </w:r>
    </w:p>
    <w:p w14:paraId="1C2C4C60" w14:textId="1EF8B82F" w:rsidR="00246DB7" w:rsidRPr="00EF62CC" w:rsidRDefault="001B56D6" w:rsidP="00DE6655">
      <w:pPr>
        <w:pStyle w:val="berschrift2"/>
        <w:rPr>
          <w:lang w:val="en-GB"/>
        </w:rPr>
      </w:pPr>
      <w:bookmarkStart w:id="27" w:name="_Toc523405082"/>
      <w:r w:rsidRPr="00EF62CC">
        <w:rPr>
          <w:lang w:val="en-GB"/>
        </w:rPr>
        <w:t>Choice of Potential Sites for RES Generation</w:t>
      </w:r>
      <w:bookmarkEnd w:id="27"/>
    </w:p>
    <w:p w14:paraId="1D42BB9D" w14:textId="0B1344D4" w:rsidR="004B2192" w:rsidRPr="00EF62CC" w:rsidRDefault="004B2192" w:rsidP="004B2192">
      <w:pPr>
        <w:pStyle w:val="Textkrper2"/>
        <w:spacing w:after="120"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 xml:space="preserve">To determine the </w:t>
      </w:r>
      <w:r w:rsidR="0074709A" w:rsidRPr="00EF62CC">
        <w:rPr>
          <w:rFonts w:ascii="Source Sans Pro" w:eastAsia="Times New Roman" w:hAnsi="Source Sans Pro"/>
          <w:i w:val="0"/>
          <w:iCs w:val="0"/>
          <w:color w:val="auto"/>
          <w:sz w:val="22"/>
          <w:szCs w:val="24"/>
          <w:lang w:eastAsia="de-DE"/>
        </w:rPr>
        <w:t xml:space="preserve">generation </w:t>
      </w:r>
      <w:r w:rsidRPr="00EF62CC">
        <w:rPr>
          <w:rFonts w:ascii="Source Sans Pro" w:eastAsia="Times New Roman" w:hAnsi="Source Sans Pro"/>
          <w:i w:val="0"/>
          <w:iCs w:val="0"/>
          <w:color w:val="auto"/>
          <w:sz w:val="22"/>
          <w:szCs w:val="24"/>
          <w:lang w:eastAsia="de-DE"/>
        </w:rPr>
        <w:t xml:space="preserve">site </w:t>
      </w:r>
      <w:r w:rsidR="0074709A" w:rsidRPr="00EF62CC">
        <w:rPr>
          <w:rFonts w:ascii="Source Sans Pro" w:eastAsia="Times New Roman" w:hAnsi="Source Sans Pro"/>
          <w:i w:val="0"/>
          <w:iCs w:val="0"/>
          <w:color w:val="auto"/>
          <w:sz w:val="22"/>
          <w:szCs w:val="24"/>
          <w:lang w:eastAsia="de-DE"/>
        </w:rPr>
        <w:t xml:space="preserve">in the case of energy centre including the energy centre) </w:t>
      </w:r>
      <w:r w:rsidRPr="00EF62CC">
        <w:rPr>
          <w:rFonts w:ascii="Source Sans Pro" w:eastAsia="Times New Roman" w:hAnsi="Source Sans Pro"/>
          <w:i w:val="0"/>
          <w:iCs w:val="0"/>
          <w:color w:val="auto"/>
          <w:sz w:val="22"/>
          <w:szCs w:val="24"/>
          <w:lang w:eastAsia="de-DE"/>
        </w:rPr>
        <w:t xml:space="preserve">the study required to develop some site selection parameters and assigning weighting factors to these parameters </w:t>
      </w:r>
      <w:proofErr w:type="gramStart"/>
      <w:r w:rsidRPr="00EF62CC">
        <w:rPr>
          <w:rFonts w:ascii="Source Sans Pro" w:eastAsia="Times New Roman" w:hAnsi="Source Sans Pro"/>
          <w:i w:val="0"/>
          <w:iCs w:val="0"/>
          <w:color w:val="auto"/>
          <w:sz w:val="22"/>
          <w:szCs w:val="24"/>
          <w:lang w:eastAsia="de-DE"/>
        </w:rPr>
        <w:t>in order to</w:t>
      </w:r>
      <w:proofErr w:type="gramEnd"/>
      <w:r w:rsidRPr="00EF62CC">
        <w:rPr>
          <w:rFonts w:ascii="Source Sans Pro" w:eastAsia="Times New Roman" w:hAnsi="Source Sans Pro"/>
          <w:i w:val="0"/>
          <w:iCs w:val="0"/>
          <w:color w:val="auto"/>
          <w:sz w:val="22"/>
          <w:szCs w:val="24"/>
          <w:lang w:eastAsia="de-DE"/>
        </w:rPr>
        <w:t xml:space="preserve"> come up with the selection and evaluation criteria for site section. This was done by assigning weighting factors to the identified parameter. To identify the exact location of the installation criteria that were assessed included: </w:t>
      </w:r>
    </w:p>
    <w:p w14:paraId="24244589" w14:textId="77777777" w:rsidR="004B2192" w:rsidRPr="00EF62CC" w:rsidRDefault="004B2192" w:rsidP="00123ACE">
      <w:pPr>
        <w:pStyle w:val="Textkrper2"/>
        <w:widowControl w:val="0"/>
        <w:numPr>
          <w:ilvl w:val="0"/>
          <w:numId w:val="6"/>
        </w:numPr>
        <w:overflowPunct w:val="0"/>
        <w:adjustRightInd w:val="0"/>
        <w:spacing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distance to existing power source (proximity to grid or off-grid power sources)</w:t>
      </w:r>
    </w:p>
    <w:p w14:paraId="0B7A8ED7" w14:textId="77777777" w:rsidR="004B2192" w:rsidRPr="00EF62CC" w:rsidRDefault="004B2192" w:rsidP="00123ACE">
      <w:pPr>
        <w:pStyle w:val="Textkrper2"/>
        <w:widowControl w:val="0"/>
        <w:numPr>
          <w:ilvl w:val="0"/>
          <w:numId w:val="6"/>
        </w:numPr>
        <w:overflowPunct w:val="0"/>
        <w:adjustRightInd w:val="0"/>
        <w:spacing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accessibility and topography (terrain)</w:t>
      </w:r>
    </w:p>
    <w:p w14:paraId="77C68EFE" w14:textId="77777777" w:rsidR="004B2192" w:rsidRPr="00EF62CC" w:rsidRDefault="004B2192" w:rsidP="00123ACE">
      <w:pPr>
        <w:pStyle w:val="Textkrper2"/>
        <w:widowControl w:val="0"/>
        <w:numPr>
          <w:ilvl w:val="0"/>
          <w:numId w:val="6"/>
        </w:numPr>
        <w:overflowPunct w:val="0"/>
        <w:adjustRightInd w:val="0"/>
        <w:spacing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 xml:space="preserve">potential of activities including water pumping, any agricultural activities such as irrigation, crop drying etc., any commercial or prospective commercial activities or cottages industries </w:t>
      </w:r>
    </w:p>
    <w:p w14:paraId="17688BA7" w14:textId="77777777" w:rsidR="004B2192" w:rsidRPr="00EF62CC" w:rsidRDefault="004B2192" w:rsidP="00123ACE">
      <w:pPr>
        <w:pStyle w:val="Textkrper2"/>
        <w:widowControl w:val="0"/>
        <w:numPr>
          <w:ilvl w:val="0"/>
          <w:numId w:val="6"/>
        </w:numPr>
        <w:overflowPunct w:val="0"/>
        <w:adjustRightInd w:val="0"/>
        <w:spacing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 xml:space="preserve">security of site </w:t>
      </w:r>
    </w:p>
    <w:p w14:paraId="78C266DC" w14:textId="77777777" w:rsidR="0074709A" w:rsidRPr="00EF62CC" w:rsidRDefault="0074709A" w:rsidP="00123ACE">
      <w:pPr>
        <w:pStyle w:val="Textkrper2"/>
        <w:widowControl w:val="0"/>
        <w:numPr>
          <w:ilvl w:val="0"/>
          <w:numId w:val="6"/>
        </w:numPr>
        <w:overflowPunct w:val="0"/>
        <w:adjustRightInd w:val="0"/>
        <w:spacing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distance to potential customers (dense or sparse)</w:t>
      </w:r>
    </w:p>
    <w:p w14:paraId="20C2565E" w14:textId="77777777" w:rsidR="004B2192" w:rsidRPr="00EF62CC" w:rsidRDefault="004B2192" w:rsidP="00123ACE">
      <w:pPr>
        <w:pStyle w:val="Textkrper2"/>
        <w:widowControl w:val="0"/>
        <w:numPr>
          <w:ilvl w:val="0"/>
          <w:numId w:val="6"/>
        </w:numPr>
        <w:overflowPunct w:val="0"/>
        <w:adjustRightInd w:val="0"/>
        <w:spacing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willingness and ability to pay for energy services</w:t>
      </w:r>
    </w:p>
    <w:p w14:paraId="5A781FAD" w14:textId="77777777" w:rsidR="004B2192" w:rsidRPr="00EF62CC" w:rsidRDefault="004B2192" w:rsidP="00123ACE">
      <w:pPr>
        <w:pStyle w:val="Textkrper2"/>
        <w:widowControl w:val="0"/>
        <w:numPr>
          <w:ilvl w:val="0"/>
          <w:numId w:val="6"/>
        </w:numPr>
        <w:overflowPunct w:val="0"/>
        <w:adjustRightInd w:val="0"/>
        <w:spacing w:after="120" w:line="276" w:lineRule="auto"/>
        <w:ind w:left="714" w:hanging="357"/>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 xml:space="preserve">potential demand and consumption patterns of prospective consumers (households, business enterprises, public and social institutions and any other development organisations). </w:t>
      </w:r>
    </w:p>
    <w:p w14:paraId="46BEB56C" w14:textId="58AFE007" w:rsidR="004B2192" w:rsidRPr="00EF62CC" w:rsidRDefault="004B2192" w:rsidP="004B2192">
      <w:pPr>
        <w:pStyle w:val="Textkrper2"/>
        <w:spacing w:after="120"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This information was obtained through site assessments (field site observations),</w:t>
      </w:r>
      <w:r w:rsidRPr="00EF62CC" w:rsidDel="00047DCE">
        <w:rPr>
          <w:rFonts w:ascii="Source Sans Pro" w:eastAsia="Times New Roman" w:hAnsi="Source Sans Pro"/>
          <w:i w:val="0"/>
          <w:iCs w:val="0"/>
          <w:color w:val="auto"/>
          <w:sz w:val="22"/>
          <w:szCs w:val="24"/>
          <w:lang w:eastAsia="de-DE"/>
        </w:rPr>
        <w:t xml:space="preserve"> </w:t>
      </w:r>
      <w:r w:rsidRPr="00EF62CC">
        <w:rPr>
          <w:rFonts w:ascii="Source Sans Pro" w:eastAsia="Times New Roman" w:hAnsi="Source Sans Pro"/>
          <w:i w:val="0"/>
          <w:iCs w:val="0"/>
          <w:color w:val="auto"/>
          <w:sz w:val="22"/>
          <w:szCs w:val="24"/>
          <w:lang w:eastAsia="de-DE"/>
        </w:rPr>
        <w:t>interviews, and literature. The assessments included assessing common economic activities, household disposable income, percentage of the community engaged in economic and productive activities, current sources and quality of energy supply and the costs of power as well as any need for alternative energy usage.</w:t>
      </w:r>
    </w:p>
    <w:p w14:paraId="6E3247BA" w14:textId="27559BDA" w:rsidR="00FA65CF" w:rsidRPr="00EF62CC" w:rsidRDefault="00FA65CF" w:rsidP="00DA277C">
      <w:pPr>
        <w:pStyle w:val="Textkrper2"/>
        <w:spacing w:after="120" w:line="276" w:lineRule="auto"/>
        <w:jc w:val="both"/>
      </w:pPr>
      <w:r w:rsidRPr="00EF62CC">
        <w:rPr>
          <w:rFonts w:ascii="Source Sans Pro" w:eastAsia="Times New Roman" w:hAnsi="Source Sans Pro"/>
          <w:i w:val="0"/>
          <w:iCs w:val="0"/>
          <w:color w:val="auto"/>
          <w:sz w:val="22"/>
          <w:szCs w:val="24"/>
          <w:lang w:eastAsia="de-DE"/>
        </w:rPr>
        <w:t>For hydro power a high-level observation of nearby resources was highlighted. To supplement this, some available meteorological stations and other global databases were used to estimate the potential of solar and wind potential. The harnessing and usage of the available renewable energy resource potential was compared to the commercial resources taking into consideration the costs, availability, simplicity etc.</w:t>
      </w:r>
    </w:p>
    <w:p w14:paraId="7A0F8050" w14:textId="58BBE6F4" w:rsidR="003D0E7C" w:rsidRPr="00EF62CC" w:rsidRDefault="003D0E7C" w:rsidP="00DA277C">
      <w:pPr>
        <w:pStyle w:val="Beschriftung"/>
        <w:spacing w:after="120"/>
      </w:pPr>
      <w:r w:rsidRPr="00EF62CC">
        <w:t>Solar power</w:t>
      </w:r>
      <w:r w:rsidR="00303A37" w:rsidRPr="00EF62CC">
        <w:t xml:space="preserve"> plants</w:t>
      </w:r>
    </w:p>
    <w:p w14:paraId="226CA299" w14:textId="0D1C930A" w:rsidR="00E12307" w:rsidRPr="00EF62CC" w:rsidRDefault="000D55EF" w:rsidP="00DA277C">
      <w:pPr>
        <w:rPr>
          <w:lang w:val="en-GB"/>
        </w:rPr>
      </w:pPr>
      <w:r w:rsidRPr="00EF62CC">
        <w:rPr>
          <w:lang w:val="en-GB"/>
        </w:rPr>
        <w:t>A solar PV-based energy system supplying a mini-grid generates electricity and stores it in a battery bank and then inverts it to alternating current (AC) when it is needed to supply customers.</w:t>
      </w:r>
    </w:p>
    <w:p w14:paraId="1C418CC6" w14:textId="12421B40" w:rsidR="0074709A" w:rsidRPr="00EF62CC" w:rsidRDefault="0074709A" w:rsidP="00DA277C">
      <w:pPr>
        <w:rPr>
          <w:lang w:val="en-GB"/>
        </w:rPr>
      </w:pPr>
      <w:r w:rsidRPr="00EF62CC">
        <w:rPr>
          <w:lang w:val="en-GB"/>
        </w:rPr>
        <w:t xml:space="preserve">With energy centres, charging stations might be directly driven through DC to circumvent losses from </w:t>
      </w:r>
      <w:proofErr w:type="spellStart"/>
      <w:r w:rsidRPr="00EF62CC">
        <w:rPr>
          <w:lang w:val="en-GB"/>
        </w:rPr>
        <w:t>inversters</w:t>
      </w:r>
      <w:proofErr w:type="spellEnd"/>
      <w:r w:rsidRPr="00EF62CC">
        <w:rPr>
          <w:lang w:val="en-GB"/>
        </w:rPr>
        <w:t>.</w:t>
      </w:r>
    </w:p>
    <w:p w14:paraId="1D27734F" w14:textId="72AE5877" w:rsidR="00246DB7" w:rsidRPr="00EF62CC" w:rsidRDefault="00246DB7" w:rsidP="00DA277C">
      <w:pPr>
        <w:pStyle w:val="Beschriftung"/>
        <w:keepNext/>
        <w:spacing w:after="120"/>
        <w:rPr>
          <w:sz w:val="20"/>
        </w:rPr>
      </w:pPr>
      <w:bookmarkStart w:id="28" w:name="_Toc523405056"/>
      <w:r w:rsidRPr="00EF62CC">
        <w:rPr>
          <w:sz w:val="20"/>
        </w:rPr>
        <w:lastRenderedPageBreak/>
        <w:t xml:space="preserve">Table </w:t>
      </w:r>
      <w:r w:rsidRPr="00EF62CC">
        <w:rPr>
          <w:sz w:val="20"/>
        </w:rPr>
        <w:fldChar w:fldCharType="begin"/>
      </w:r>
      <w:r w:rsidRPr="00EF62CC">
        <w:rPr>
          <w:sz w:val="20"/>
        </w:rPr>
        <w:instrText xml:space="preserve"> SEQ Table \* ARABIC </w:instrText>
      </w:r>
      <w:r w:rsidRPr="00EF62CC">
        <w:rPr>
          <w:sz w:val="20"/>
        </w:rPr>
        <w:fldChar w:fldCharType="separate"/>
      </w:r>
      <w:r w:rsidR="00606009" w:rsidRPr="00EF62CC">
        <w:rPr>
          <w:noProof/>
          <w:sz w:val="20"/>
        </w:rPr>
        <w:t>5</w:t>
      </w:r>
      <w:r w:rsidRPr="00EF62CC">
        <w:rPr>
          <w:sz w:val="20"/>
        </w:rPr>
        <w:fldChar w:fldCharType="end"/>
      </w:r>
      <w:r w:rsidRPr="00EF62CC">
        <w:rPr>
          <w:sz w:val="20"/>
        </w:rPr>
        <w:t>: Criteria considered for site selection</w:t>
      </w:r>
      <w:r w:rsidR="000C49B4" w:rsidRPr="00EF62CC">
        <w:rPr>
          <w:sz w:val="20"/>
        </w:rPr>
        <w:t xml:space="preserve"> for PV-based system</w:t>
      </w:r>
      <w:bookmarkEnd w:id="28"/>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675"/>
        <w:gridCol w:w="8468"/>
      </w:tblGrid>
      <w:tr w:rsidR="00246DB7" w:rsidRPr="00EF62CC" w14:paraId="524F727E" w14:textId="77777777" w:rsidTr="009A239F">
        <w:trPr>
          <w:trHeight w:val="20"/>
          <w:jc w:val="center"/>
        </w:trPr>
        <w:tc>
          <w:tcPr>
            <w:tcW w:w="675" w:type="dxa"/>
            <w:tcBorders>
              <w:top w:val="single" w:sz="8" w:space="0" w:color="000000"/>
              <w:left w:val="single" w:sz="8" w:space="0" w:color="000000"/>
              <w:bottom w:val="single" w:sz="8" w:space="0" w:color="000000"/>
              <w:right w:val="single" w:sz="8" w:space="0" w:color="000000"/>
            </w:tcBorders>
            <w:shd w:val="clear" w:color="auto" w:fill="auto"/>
          </w:tcPr>
          <w:p w14:paraId="6A7AD138" w14:textId="77777777" w:rsidR="00246DB7" w:rsidRPr="00EF62CC" w:rsidRDefault="00246DB7" w:rsidP="0074709A">
            <w:pPr>
              <w:pStyle w:val="KeinLeerraum"/>
              <w:keepNext/>
              <w:rPr>
                <w:rFonts w:ascii="Source Sans Pro" w:hAnsi="Source Sans Pro"/>
                <w:b/>
                <w:sz w:val="20"/>
              </w:rPr>
            </w:pPr>
            <w:r w:rsidRPr="00EF62CC">
              <w:rPr>
                <w:rFonts w:ascii="Source Sans Pro" w:hAnsi="Source Sans Pro"/>
                <w:b/>
                <w:sz w:val="20"/>
              </w:rPr>
              <w:t>No.</w:t>
            </w:r>
          </w:p>
        </w:tc>
        <w:tc>
          <w:tcPr>
            <w:tcW w:w="8468" w:type="dxa"/>
            <w:tcBorders>
              <w:top w:val="single" w:sz="8" w:space="0" w:color="000000"/>
              <w:bottom w:val="single" w:sz="8" w:space="0" w:color="000000"/>
              <w:right w:val="single" w:sz="8" w:space="0" w:color="000000"/>
            </w:tcBorders>
            <w:shd w:val="clear" w:color="auto" w:fill="auto"/>
          </w:tcPr>
          <w:p w14:paraId="04B94317" w14:textId="77777777" w:rsidR="00246DB7" w:rsidRPr="00EF62CC" w:rsidRDefault="00246DB7" w:rsidP="0074709A">
            <w:pPr>
              <w:pStyle w:val="KeinLeerraum"/>
              <w:keepNext/>
              <w:rPr>
                <w:rFonts w:ascii="Source Sans Pro" w:hAnsi="Source Sans Pro"/>
                <w:b/>
                <w:sz w:val="20"/>
              </w:rPr>
            </w:pPr>
            <w:r w:rsidRPr="00EF62CC">
              <w:rPr>
                <w:rFonts w:ascii="Source Sans Pro" w:hAnsi="Source Sans Pro"/>
                <w:b/>
                <w:sz w:val="20"/>
              </w:rPr>
              <w:t>Criteria</w:t>
            </w:r>
          </w:p>
        </w:tc>
      </w:tr>
      <w:tr w:rsidR="00246DB7" w:rsidRPr="001E0EF1" w14:paraId="23ACD7C8" w14:textId="77777777" w:rsidTr="009A239F">
        <w:trPr>
          <w:trHeight w:val="20"/>
          <w:jc w:val="center"/>
        </w:trPr>
        <w:tc>
          <w:tcPr>
            <w:tcW w:w="675" w:type="dxa"/>
            <w:tcBorders>
              <w:left w:val="single" w:sz="8" w:space="0" w:color="000000"/>
              <w:right w:val="single" w:sz="8" w:space="0" w:color="000000"/>
            </w:tcBorders>
            <w:shd w:val="clear" w:color="auto" w:fill="auto"/>
          </w:tcPr>
          <w:p w14:paraId="4CE81AE6" w14:textId="77777777" w:rsidR="00246DB7" w:rsidRPr="00EF62CC" w:rsidRDefault="00246DB7" w:rsidP="0074709A">
            <w:pPr>
              <w:pStyle w:val="KeinLeerraum"/>
              <w:keepNext/>
              <w:rPr>
                <w:rFonts w:ascii="Source Sans Pro" w:hAnsi="Source Sans Pro"/>
                <w:sz w:val="20"/>
              </w:rPr>
            </w:pPr>
            <w:r w:rsidRPr="00EF62CC">
              <w:rPr>
                <w:rFonts w:ascii="Source Sans Pro" w:hAnsi="Source Sans Pro"/>
                <w:sz w:val="20"/>
              </w:rPr>
              <w:t>1</w:t>
            </w:r>
          </w:p>
        </w:tc>
        <w:tc>
          <w:tcPr>
            <w:tcW w:w="8468" w:type="dxa"/>
            <w:shd w:val="clear" w:color="auto" w:fill="auto"/>
          </w:tcPr>
          <w:p w14:paraId="7F5CBC32" w14:textId="77777777" w:rsidR="00246DB7" w:rsidRPr="00EF62CC" w:rsidRDefault="00246DB7" w:rsidP="0074709A">
            <w:pPr>
              <w:pStyle w:val="KeinLeerraum"/>
              <w:keepNext/>
              <w:rPr>
                <w:rFonts w:ascii="Source Sans Pro" w:hAnsi="Source Sans Pro"/>
                <w:sz w:val="20"/>
              </w:rPr>
            </w:pPr>
            <w:r w:rsidRPr="00EF62CC">
              <w:rPr>
                <w:rFonts w:ascii="Source Sans Pro" w:hAnsi="Source Sans Pro"/>
                <w:sz w:val="20"/>
              </w:rPr>
              <w:t>Availability of solar radiation/ Sunshine Hours</w:t>
            </w:r>
          </w:p>
        </w:tc>
      </w:tr>
      <w:tr w:rsidR="00246DB7" w:rsidRPr="001E0EF1" w14:paraId="65098783" w14:textId="77777777" w:rsidTr="009A239F">
        <w:trPr>
          <w:trHeight w:val="20"/>
          <w:jc w:val="center"/>
        </w:trPr>
        <w:tc>
          <w:tcPr>
            <w:tcW w:w="675" w:type="dxa"/>
            <w:tcBorders>
              <w:top w:val="single" w:sz="8" w:space="0" w:color="000000"/>
              <w:left w:val="single" w:sz="8" w:space="0" w:color="000000"/>
              <w:bottom w:val="single" w:sz="8" w:space="0" w:color="000000"/>
              <w:right w:val="single" w:sz="8" w:space="0" w:color="000000"/>
            </w:tcBorders>
            <w:shd w:val="clear" w:color="auto" w:fill="auto"/>
          </w:tcPr>
          <w:p w14:paraId="38DED2D2" w14:textId="77777777" w:rsidR="00246DB7" w:rsidRPr="00EF62CC" w:rsidRDefault="00246DB7" w:rsidP="0074709A">
            <w:pPr>
              <w:pStyle w:val="KeinLeerraum"/>
              <w:keepNext/>
              <w:rPr>
                <w:rFonts w:ascii="Source Sans Pro" w:hAnsi="Source Sans Pro"/>
                <w:sz w:val="20"/>
              </w:rPr>
            </w:pPr>
            <w:r w:rsidRPr="00EF62CC">
              <w:rPr>
                <w:rFonts w:ascii="Source Sans Pro" w:hAnsi="Source Sans Pro"/>
                <w:sz w:val="20"/>
              </w:rPr>
              <w:t>2</w:t>
            </w:r>
          </w:p>
        </w:tc>
        <w:tc>
          <w:tcPr>
            <w:tcW w:w="8468" w:type="dxa"/>
            <w:tcBorders>
              <w:top w:val="single" w:sz="8" w:space="0" w:color="000000"/>
              <w:bottom w:val="single" w:sz="8" w:space="0" w:color="000000"/>
              <w:right w:val="single" w:sz="8" w:space="0" w:color="000000"/>
            </w:tcBorders>
            <w:shd w:val="clear" w:color="auto" w:fill="auto"/>
          </w:tcPr>
          <w:p w14:paraId="574AA0D9" w14:textId="77777777" w:rsidR="00246DB7" w:rsidRPr="00EF62CC" w:rsidRDefault="00246DB7" w:rsidP="0074709A">
            <w:pPr>
              <w:keepNext/>
              <w:autoSpaceDE w:val="0"/>
              <w:autoSpaceDN w:val="0"/>
              <w:adjustRightInd w:val="0"/>
              <w:spacing w:before="1" w:after="0" w:line="240" w:lineRule="auto"/>
              <w:rPr>
                <w:rFonts w:eastAsiaTheme="minorHAnsi" w:cstheme="minorBidi"/>
                <w:sz w:val="20"/>
                <w:szCs w:val="22"/>
                <w:lang w:val="en-GB" w:eastAsia="en-US"/>
              </w:rPr>
            </w:pPr>
            <w:r w:rsidRPr="00EF62CC">
              <w:rPr>
                <w:rFonts w:eastAsiaTheme="minorHAnsi" w:cstheme="minorBidi"/>
                <w:sz w:val="20"/>
                <w:szCs w:val="22"/>
                <w:lang w:val="en-GB" w:eastAsia="en-US"/>
              </w:rPr>
              <w:t>Availability of vacant land for its present as well as for its future development (Preference was given to unused or low productivity lands and communal land)</w:t>
            </w:r>
          </w:p>
        </w:tc>
      </w:tr>
      <w:tr w:rsidR="00246DB7" w:rsidRPr="00EF62CC" w14:paraId="37440CE3" w14:textId="77777777" w:rsidTr="009A239F">
        <w:trPr>
          <w:trHeight w:val="20"/>
          <w:jc w:val="center"/>
        </w:trPr>
        <w:tc>
          <w:tcPr>
            <w:tcW w:w="675" w:type="dxa"/>
            <w:tcBorders>
              <w:left w:val="single" w:sz="8" w:space="0" w:color="000000"/>
              <w:right w:val="single" w:sz="8" w:space="0" w:color="000000"/>
            </w:tcBorders>
            <w:shd w:val="clear" w:color="auto" w:fill="auto"/>
          </w:tcPr>
          <w:p w14:paraId="39A08EE5" w14:textId="77777777" w:rsidR="00246DB7" w:rsidRPr="00EF62CC" w:rsidRDefault="00246DB7" w:rsidP="0074709A">
            <w:pPr>
              <w:pStyle w:val="KeinLeerraum"/>
              <w:keepNext/>
              <w:rPr>
                <w:rFonts w:ascii="Source Sans Pro" w:hAnsi="Source Sans Pro"/>
                <w:sz w:val="20"/>
              </w:rPr>
            </w:pPr>
            <w:r w:rsidRPr="00EF62CC">
              <w:rPr>
                <w:rFonts w:ascii="Source Sans Pro" w:hAnsi="Source Sans Pro"/>
                <w:sz w:val="20"/>
              </w:rPr>
              <w:t>3</w:t>
            </w:r>
          </w:p>
        </w:tc>
        <w:tc>
          <w:tcPr>
            <w:tcW w:w="8468" w:type="dxa"/>
            <w:shd w:val="clear" w:color="auto" w:fill="auto"/>
          </w:tcPr>
          <w:p w14:paraId="5F96CD04" w14:textId="77777777" w:rsidR="00246DB7" w:rsidRPr="00EF62CC" w:rsidRDefault="00246DB7" w:rsidP="0074709A">
            <w:pPr>
              <w:pStyle w:val="KeinLeerraum"/>
              <w:keepNext/>
              <w:rPr>
                <w:rFonts w:ascii="Source Sans Pro" w:hAnsi="Source Sans Pro"/>
                <w:sz w:val="20"/>
              </w:rPr>
            </w:pPr>
            <w:r w:rsidRPr="00EF62CC">
              <w:rPr>
                <w:rFonts w:ascii="Source Sans Pro" w:hAnsi="Source Sans Pro"/>
                <w:sz w:val="20"/>
              </w:rPr>
              <w:t>Accessibility from roads</w:t>
            </w:r>
          </w:p>
        </w:tc>
      </w:tr>
      <w:tr w:rsidR="00246DB7" w:rsidRPr="00EF62CC" w14:paraId="5B98B944" w14:textId="77777777" w:rsidTr="009A239F">
        <w:trPr>
          <w:trHeight w:val="20"/>
          <w:jc w:val="center"/>
        </w:trPr>
        <w:tc>
          <w:tcPr>
            <w:tcW w:w="675" w:type="dxa"/>
            <w:tcBorders>
              <w:top w:val="single" w:sz="8" w:space="0" w:color="000000"/>
              <w:left w:val="single" w:sz="8" w:space="0" w:color="000000"/>
              <w:bottom w:val="single" w:sz="8" w:space="0" w:color="000000"/>
              <w:right w:val="single" w:sz="8" w:space="0" w:color="000000"/>
            </w:tcBorders>
            <w:shd w:val="clear" w:color="auto" w:fill="auto"/>
          </w:tcPr>
          <w:p w14:paraId="48AF32A9" w14:textId="77777777" w:rsidR="00246DB7" w:rsidRPr="00EF62CC" w:rsidRDefault="00246DB7" w:rsidP="0074709A">
            <w:pPr>
              <w:pStyle w:val="KeinLeerraum"/>
              <w:keepNext/>
              <w:rPr>
                <w:rFonts w:ascii="Source Sans Pro" w:hAnsi="Source Sans Pro"/>
                <w:sz w:val="20"/>
              </w:rPr>
            </w:pPr>
            <w:r w:rsidRPr="00EF62CC">
              <w:rPr>
                <w:rFonts w:ascii="Source Sans Pro" w:hAnsi="Source Sans Pro"/>
                <w:sz w:val="20"/>
              </w:rPr>
              <w:t>4</w:t>
            </w:r>
          </w:p>
        </w:tc>
        <w:tc>
          <w:tcPr>
            <w:tcW w:w="8468" w:type="dxa"/>
            <w:tcBorders>
              <w:top w:val="single" w:sz="8" w:space="0" w:color="000000"/>
              <w:bottom w:val="single" w:sz="8" w:space="0" w:color="000000"/>
              <w:right w:val="single" w:sz="8" w:space="0" w:color="000000"/>
            </w:tcBorders>
            <w:shd w:val="clear" w:color="auto" w:fill="auto"/>
          </w:tcPr>
          <w:p w14:paraId="04376134" w14:textId="77777777" w:rsidR="00246DB7" w:rsidRPr="00EF62CC" w:rsidRDefault="00246DB7" w:rsidP="0074709A">
            <w:pPr>
              <w:pStyle w:val="KeinLeerraum"/>
              <w:keepNext/>
              <w:rPr>
                <w:rFonts w:ascii="Source Sans Pro" w:hAnsi="Source Sans Pro"/>
                <w:sz w:val="20"/>
              </w:rPr>
            </w:pPr>
            <w:r w:rsidRPr="00EF62CC">
              <w:rPr>
                <w:rFonts w:ascii="Source Sans Pro" w:hAnsi="Source Sans Pro"/>
                <w:sz w:val="20"/>
              </w:rPr>
              <w:t>Variation in local climate</w:t>
            </w:r>
          </w:p>
        </w:tc>
      </w:tr>
      <w:tr w:rsidR="00246DB7" w:rsidRPr="00EF62CC" w14:paraId="6CAB8EC2" w14:textId="77777777" w:rsidTr="009A239F">
        <w:trPr>
          <w:trHeight w:val="20"/>
          <w:jc w:val="center"/>
        </w:trPr>
        <w:tc>
          <w:tcPr>
            <w:tcW w:w="675" w:type="dxa"/>
            <w:tcBorders>
              <w:left w:val="single" w:sz="8" w:space="0" w:color="000000"/>
              <w:right w:val="single" w:sz="8" w:space="0" w:color="000000"/>
            </w:tcBorders>
            <w:shd w:val="clear" w:color="auto" w:fill="auto"/>
          </w:tcPr>
          <w:p w14:paraId="0D085A72" w14:textId="77777777" w:rsidR="00246DB7" w:rsidRPr="00EF62CC" w:rsidRDefault="00246DB7" w:rsidP="0074709A">
            <w:pPr>
              <w:pStyle w:val="KeinLeerraum"/>
              <w:keepNext/>
              <w:rPr>
                <w:rFonts w:ascii="Source Sans Pro" w:hAnsi="Source Sans Pro"/>
                <w:sz w:val="20"/>
              </w:rPr>
            </w:pPr>
            <w:r w:rsidRPr="00EF62CC">
              <w:rPr>
                <w:rFonts w:ascii="Source Sans Pro" w:hAnsi="Source Sans Pro"/>
                <w:sz w:val="20"/>
              </w:rPr>
              <w:t>5</w:t>
            </w:r>
          </w:p>
        </w:tc>
        <w:tc>
          <w:tcPr>
            <w:tcW w:w="8468" w:type="dxa"/>
            <w:shd w:val="clear" w:color="auto" w:fill="auto"/>
          </w:tcPr>
          <w:p w14:paraId="14827ABE" w14:textId="77777777" w:rsidR="00246DB7" w:rsidRPr="00EF62CC" w:rsidRDefault="00246DB7" w:rsidP="0074709A">
            <w:pPr>
              <w:pStyle w:val="KeinLeerraum"/>
              <w:keepNext/>
              <w:rPr>
                <w:rFonts w:ascii="Source Sans Pro" w:hAnsi="Source Sans Pro"/>
                <w:sz w:val="20"/>
              </w:rPr>
            </w:pPr>
            <w:r w:rsidRPr="00EF62CC">
              <w:rPr>
                <w:rFonts w:ascii="Source Sans Pro" w:hAnsi="Source Sans Pro"/>
                <w:sz w:val="20"/>
              </w:rPr>
              <w:t>Use of nearby land</w:t>
            </w:r>
          </w:p>
        </w:tc>
      </w:tr>
      <w:tr w:rsidR="00246DB7" w:rsidRPr="00EF62CC" w14:paraId="7F8D8FF8" w14:textId="77777777" w:rsidTr="009A239F">
        <w:trPr>
          <w:trHeight w:val="20"/>
          <w:jc w:val="center"/>
        </w:trPr>
        <w:tc>
          <w:tcPr>
            <w:tcW w:w="675" w:type="dxa"/>
            <w:tcBorders>
              <w:top w:val="single" w:sz="8" w:space="0" w:color="000000"/>
              <w:left w:val="single" w:sz="8" w:space="0" w:color="000000"/>
              <w:bottom w:val="single" w:sz="8" w:space="0" w:color="000000"/>
              <w:right w:val="single" w:sz="8" w:space="0" w:color="000000"/>
            </w:tcBorders>
            <w:shd w:val="clear" w:color="auto" w:fill="auto"/>
          </w:tcPr>
          <w:p w14:paraId="0C908A1D" w14:textId="77777777" w:rsidR="00246DB7" w:rsidRPr="00EF62CC" w:rsidRDefault="00246DB7" w:rsidP="0074709A">
            <w:pPr>
              <w:pStyle w:val="KeinLeerraum"/>
              <w:keepNext/>
              <w:rPr>
                <w:rFonts w:ascii="Source Sans Pro" w:hAnsi="Source Sans Pro"/>
                <w:sz w:val="20"/>
              </w:rPr>
            </w:pPr>
            <w:r w:rsidRPr="00EF62CC">
              <w:rPr>
                <w:rFonts w:ascii="Source Sans Pro" w:hAnsi="Source Sans Pro"/>
                <w:sz w:val="20"/>
              </w:rPr>
              <w:t>6</w:t>
            </w:r>
          </w:p>
        </w:tc>
        <w:tc>
          <w:tcPr>
            <w:tcW w:w="8468" w:type="dxa"/>
            <w:tcBorders>
              <w:top w:val="single" w:sz="8" w:space="0" w:color="000000"/>
              <w:bottom w:val="single" w:sz="8" w:space="0" w:color="000000"/>
              <w:right w:val="single" w:sz="8" w:space="0" w:color="000000"/>
            </w:tcBorders>
            <w:shd w:val="clear" w:color="auto" w:fill="auto"/>
          </w:tcPr>
          <w:p w14:paraId="200F21BA" w14:textId="77777777" w:rsidR="00246DB7" w:rsidRPr="00EF62CC" w:rsidRDefault="00246DB7" w:rsidP="0074709A">
            <w:pPr>
              <w:pStyle w:val="KeinLeerraum"/>
              <w:keepNext/>
              <w:rPr>
                <w:rFonts w:ascii="Source Sans Pro" w:hAnsi="Source Sans Pro"/>
                <w:sz w:val="20"/>
              </w:rPr>
            </w:pPr>
            <w:r w:rsidRPr="00EF62CC">
              <w:rPr>
                <w:rFonts w:ascii="Source Sans Pro" w:hAnsi="Source Sans Pro"/>
                <w:sz w:val="20"/>
              </w:rPr>
              <w:t>Topography of site</w:t>
            </w:r>
          </w:p>
        </w:tc>
      </w:tr>
      <w:tr w:rsidR="00246DB7" w:rsidRPr="00EF62CC" w14:paraId="3314FB94" w14:textId="77777777" w:rsidTr="009A239F">
        <w:trPr>
          <w:trHeight w:val="20"/>
          <w:jc w:val="center"/>
        </w:trPr>
        <w:tc>
          <w:tcPr>
            <w:tcW w:w="675" w:type="dxa"/>
            <w:tcBorders>
              <w:left w:val="single" w:sz="8" w:space="0" w:color="000000"/>
              <w:bottom w:val="single" w:sz="8" w:space="0" w:color="000000"/>
              <w:right w:val="single" w:sz="8" w:space="0" w:color="000000"/>
            </w:tcBorders>
            <w:shd w:val="clear" w:color="auto" w:fill="auto"/>
          </w:tcPr>
          <w:p w14:paraId="74D90E28" w14:textId="77777777" w:rsidR="00246DB7" w:rsidRPr="00EF62CC" w:rsidRDefault="00246DB7" w:rsidP="0074709A">
            <w:pPr>
              <w:pStyle w:val="KeinLeerraum"/>
              <w:keepNext/>
              <w:rPr>
                <w:rFonts w:ascii="Source Sans Pro" w:hAnsi="Source Sans Pro"/>
                <w:sz w:val="20"/>
              </w:rPr>
            </w:pPr>
            <w:r w:rsidRPr="00EF62CC">
              <w:rPr>
                <w:rFonts w:ascii="Source Sans Pro" w:hAnsi="Source Sans Pro"/>
                <w:sz w:val="20"/>
              </w:rPr>
              <w:t>7</w:t>
            </w:r>
          </w:p>
        </w:tc>
        <w:tc>
          <w:tcPr>
            <w:tcW w:w="8468" w:type="dxa"/>
            <w:shd w:val="clear" w:color="auto" w:fill="auto"/>
          </w:tcPr>
          <w:p w14:paraId="4601187B" w14:textId="77777777" w:rsidR="00246DB7" w:rsidRPr="00EF62CC" w:rsidRDefault="00246DB7" w:rsidP="0074709A">
            <w:pPr>
              <w:pStyle w:val="KeinLeerraum"/>
              <w:keepNext/>
              <w:rPr>
                <w:rFonts w:ascii="Source Sans Pro" w:hAnsi="Source Sans Pro"/>
                <w:sz w:val="20"/>
              </w:rPr>
            </w:pPr>
            <w:r w:rsidRPr="00EF62CC">
              <w:rPr>
                <w:rFonts w:ascii="Source Sans Pro" w:hAnsi="Source Sans Pro"/>
                <w:sz w:val="20"/>
              </w:rPr>
              <w:t>Module soiling</w:t>
            </w:r>
          </w:p>
        </w:tc>
      </w:tr>
    </w:tbl>
    <w:p w14:paraId="47042EE3" w14:textId="77777777" w:rsidR="00246DB7" w:rsidRPr="00EF62CC" w:rsidRDefault="00246DB7" w:rsidP="00246DB7">
      <w:pPr>
        <w:pStyle w:val="KeinLeerraum"/>
        <w:rPr>
          <w:rFonts w:ascii="Source Sans Pro" w:hAnsi="Source Sans Pro"/>
        </w:rPr>
      </w:pPr>
    </w:p>
    <w:p w14:paraId="1AC440D6" w14:textId="0F666858" w:rsidR="00246DB7" w:rsidRPr="00EF62CC" w:rsidRDefault="00246DB7" w:rsidP="004E455A">
      <w:pPr>
        <w:pStyle w:val="KeinLeerraum"/>
        <w:spacing w:after="240" w:line="288" w:lineRule="auto"/>
        <w:jc w:val="both"/>
        <w:rPr>
          <w:rFonts w:ascii="Source Sans Pro" w:hAnsi="Source Sans Pro"/>
        </w:rPr>
      </w:pPr>
      <w:r w:rsidRPr="00EF62CC">
        <w:rPr>
          <w:rFonts w:ascii="Source Sans Pro" w:hAnsi="Source Sans Pro"/>
          <w:b/>
        </w:rPr>
        <w:t>Economic Criteria</w:t>
      </w:r>
      <w:r w:rsidRPr="00EF62CC">
        <w:rPr>
          <w:rFonts w:ascii="Source Sans Pro" w:hAnsi="Source Sans Pro"/>
        </w:rPr>
        <w:t xml:space="preserve">: Preference was given to availability of vacant land for its present as well as for its future development, unused or low productivity lands and communal lands. The economic criteria selected are distance to roads, slope and elevation. The proximity of power plants to the location plays a crucial role in the viability of </w:t>
      </w:r>
      <w:r w:rsidR="0074709A" w:rsidRPr="00EF62CC">
        <w:rPr>
          <w:rFonts w:ascii="Source Sans Pro" w:hAnsi="Source Sans Pro"/>
        </w:rPr>
        <w:t>s</w:t>
      </w:r>
      <w:r w:rsidRPr="00EF62CC">
        <w:rPr>
          <w:rFonts w:ascii="Source Sans Pro" w:hAnsi="Source Sans Pro"/>
        </w:rPr>
        <w:t xml:space="preserve">olar </w:t>
      </w:r>
      <w:r w:rsidR="0074709A" w:rsidRPr="00EF62CC">
        <w:rPr>
          <w:rFonts w:ascii="Source Sans Pro" w:hAnsi="Source Sans Pro"/>
        </w:rPr>
        <w:t>p</w:t>
      </w:r>
      <w:r w:rsidRPr="00EF62CC">
        <w:rPr>
          <w:rFonts w:ascii="Source Sans Pro" w:hAnsi="Source Sans Pro"/>
        </w:rPr>
        <w:t xml:space="preserve">ower </w:t>
      </w:r>
      <w:r w:rsidR="0074709A" w:rsidRPr="00EF62CC">
        <w:rPr>
          <w:rFonts w:ascii="Source Sans Pro" w:hAnsi="Source Sans Pro"/>
        </w:rPr>
        <w:t>p</w:t>
      </w:r>
      <w:r w:rsidRPr="00EF62CC">
        <w:rPr>
          <w:rFonts w:ascii="Source Sans Pro" w:hAnsi="Source Sans Pro"/>
        </w:rPr>
        <w:t>lants</w:t>
      </w:r>
      <w:r w:rsidR="0074709A" w:rsidRPr="00EF62CC">
        <w:rPr>
          <w:rFonts w:ascii="Source Sans Pro" w:hAnsi="Source Sans Pro"/>
        </w:rPr>
        <w:t xml:space="preserve"> (SPP) </w:t>
      </w:r>
      <w:r w:rsidRPr="00EF62CC">
        <w:rPr>
          <w:rFonts w:ascii="Source Sans Pro" w:hAnsi="Source Sans Pro"/>
        </w:rPr>
        <w:t xml:space="preserve">because the distribution costs of generated electricity and the network losses has a direct relation with the distance to the consumers. SPPs should not be built in the areas with difficult access. Proximity to transport will reduce the costs of operational supports, equipment loading, and personnel transport. Therefore, distance to roads is considered an important factor among economic criteria because transportation cost is a common variable in estimating economic benefits. In this pre-feasibility study, it is assumed that the proximity to residential areas will ensure a shorter distance to power transmission lines. Slope and elevation are other economic criteria. Consideration of the slopes (gradient of Earth’s surface) is effective on the reducing the civil costs of SPPs. Elevation was considered as it is </w:t>
      </w:r>
      <w:proofErr w:type="gramStart"/>
      <w:r w:rsidRPr="00EF62CC">
        <w:rPr>
          <w:rFonts w:ascii="Source Sans Pro" w:hAnsi="Source Sans Pro"/>
        </w:rPr>
        <w:t>more challenging and costly</w:t>
      </w:r>
      <w:proofErr w:type="gramEnd"/>
      <w:r w:rsidRPr="00EF62CC">
        <w:rPr>
          <w:rFonts w:ascii="Source Sans Pro" w:hAnsi="Source Sans Pro"/>
        </w:rPr>
        <w:t xml:space="preserve"> to build SPPs in mountainous and high altitude lands. The higher slope of surface leads to higher investment and operational costs</w:t>
      </w:r>
      <w:r w:rsidR="002A1518" w:rsidRPr="00EF62CC">
        <w:rPr>
          <w:rFonts w:ascii="Source Sans Pro" w:hAnsi="Source Sans Pro"/>
        </w:rPr>
        <w:t>.</w:t>
      </w:r>
    </w:p>
    <w:p w14:paraId="4AE6993C" w14:textId="47852753" w:rsidR="00246DB7" w:rsidRPr="00EF62CC" w:rsidRDefault="00246DB7" w:rsidP="004E455A">
      <w:pPr>
        <w:pStyle w:val="KeinLeerraum"/>
        <w:spacing w:after="240" w:line="288" w:lineRule="auto"/>
        <w:jc w:val="both"/>
        <w:rPr>
          <w:rFonts w:ascii="Source Sans Pro" w:hAnsi="Source Sans Pro"/>
        </w:rPr>
      </w:pPr>
      <w:r w:rsidRPr="00EF62CC">
        <w:rPr>
          <w:rFonts w:ascii="Source Sans Pro" w:hAnsi="Source Sans Pro"/>
          <w:b/>
        </w:rPr>
        <w:t>Environmental Criteria:</w:t>
      </w:r>
      <w:r w:rsidRPr="00EF62CC">
        <w:rPr>
          <w:rFonts w:ascii="Source Sans Pro" w:hAnsi="Source Sans Pro"/>
        </w:rPr>
        <w:t xml:space="preserve"> PV power plants usually need large areas that may adversely affect the environment and the communities around it. Some areas are inappropriate for SPPs construction such as forests, wetlands and water resources like rivers.</w:t>
      </w:r>
    </w:p>
    <w:p w14:paraId="64C7FD79" w14:textId="18C9AEB7" w:rsidR="00246DB7" w:rsidRPr="00EF62CC" w:rsidRDefault="00246DB7" w:rsidP="004E455A">
      <w:pPr>
        <w:pStyle w:val="KeinLeerraum"/>
        <w:spacing w:after="240" w:line="288" w:lineRule="auto"/>
        <w:jc w:val="both"/>
        <w:rPr>
          <w:rFonts w:ascii="Source Sans Pro" w:hAnsi="Source Sans Pro"/>
        </w:rPr>
      </w:pPr>
      <w:r w:rsidRPr="00EF62CC">
        <w:rPr>
          <w:rFonts w:ascii="Source Sans Pro" w:hAnsi="Source Sans Pro"/>
          <w:b/>
        </w:rPr>
        <w:t>Other Criteria:</w:t>
      </w:r>
      <w:r w:rsidRPr="00EF62CC">
        <w:rPr>
          <w:rFonts w:ascii="Source Sans Pro" w:hAnsi="Source Sans Pro"/>
        </w:rPr>
        <w:t xml:space="preserve"> Solar PV panels work efficiently within a range of temperature which is 25</w:t>
      </w:r>
      <w:r w:rsidRPr="00EF62CC">
        <w:rPr>
          <w:rFonts w:ascii="Source Sans Pro" w:hAnsi="Source Sans Pro"/>
        </w:rPr>
        <w:sym w:font="Symbol" w:char="F0B0"/>
      </w:r>
      <w:r w:rsidRPr="00EF62CC">
        <w:rPr>
          <w:rFonts w:ascii="Source Sans Pro" w:hAnsi="Source Sans Pro"/>
        </w:rPr>
        <w:t>C to 45</w:t>
      </w:r>
      <w:r w:rsidRPr="00EF62CC">
        <w:rPr>
          <w:rFonts w:ascii="Source Sans Pro" w:hAnsi="Source Sans Pro"/>
        </w:rPr>
        <w:sym w:font="Symbol" w:char="F0B0"/>
      </w:r>
      <w:r w:rsidRPr="00EF62CC">
        <w:rPr>
          <w:rFonts w:ascii="Source Sans Pro" w:hAnsi="Source Sans Pro"/>
        </w:rPr>
        <w:t xml:space="preserve">C, the degradation of cells happens due to high wind velocity, extreme temperatures, shadow on modules and dusting on arrays, thus variation of local climate is significant criteria. By considering </w:t>
      </w:r>
      <w:r w:rsidR="00682E30" w:rsidRPr="00EF62CC">
        <w:rPr>
          <w:rFonts w:ascii="Source Sans Pro" w:hAnsi="Source Sans Pro"/>
        </w:rPr>
        <w:t>t</w:t>
      </w:r>
      <w:r w:rsidRPr="00EF62CC">
        <w:rPr>
          <w:rFonts w:ascii="Source Sans Pro" w:hAnsi="Source Sans Pro"/>
        </w:rPr>
        <w:t xml:space="preserve">opography of site, flat or slightly north facing slopes are preferable for projects. Efficiency of plant could be reduced significantly if modules are soiled. </w:t>
      </w:r>
    </w:p>
    <w:p w14:paraId="19466EBB" w14:textId="46F617FC" w:rsidR="00246DB7" w:rsidRPr="00EF62CC" w:rsidRDefault="00246DB7" w:rsidP="004E455A">
      <w:pPr>
        <w:pStyle w:val="KeinLeerraum"/>
        <w:spacing w:after="240" w:line="288" w:lineRule="auto"/>
        <w:jc w:val="both"/>
        <w:rPr>
          <w:rFonts w:ascii="Source Sans Pro" w:hAnsi="Source Sans Pro"/>
        </w:rPr>
      </w:pPr>
      <w:r w:rsidRPr="00EF62CC">
        <w:rPr>
          <w:rFonts w:ascii="Source Sans Pro" w:hAnsi="Source Sans Pro"/>
          <w:b/>
        </w:rPr>
        <w:t>Sunshine Hours:</w:t>
      </w:r>
      <w:r w:rsidRPr="00EF62CC">
        <w:rPr>
          <w:rFonts w:ascii="Source Sans Pro" w:hAnsi="Source Sans Pro"/>
        </w:rPr>
        <w:t xml:space="preserve"> The number of sunny hours is an important factor that represents the amount of energy received from the sun. </w:t>
      </w:r>
      <w:r w:rsidRPr="00EF62CC">
        <w:rPr>
          <w:rFonts w:ascii="Source Sans Pro" w:hAnsi="Source Sans Pro"/>
          <w:color w:val="000000"/>
        </w:rPr>
        <w:t>Areas that provide year-round unobstructed solar access</w:t>
      </w:r>
      <w:r w:rsidR="00682E30" w:rsidRPr="00EF62CC">
        <w:rPr>
          <w:rFonts w:ascii="Source Sans Pro" w:hAnsi="Source Sans Pro"/>
          <w:color w:val="000000"/>
        </w:rPr>
        <w:t xml:space="preserve"> were preferred</w:t>
      </w:r>
      <w:r w:rsidRPr="00EF62CC">
        <w:rPr>
          <w:rFonts w:ascii="Source Sans Pro" w:hAnsi="Source Sans Pro"/>
          <w:color w:val="000000"/>
        </w:rPr>
        <w:t>.</w:t>
      </w:r>
    </w:p>
    <w:p w14:paraId="709201C7" w14:textId="50882C75" w:rsidR="00246DB7" w:rsidRPr="00EF62CC" w:rsidRDefault="00246DB7" w:rsidP="004E455A">
      <w:pPr>
        <w:pStyle w:val="KeinLeerraum"/>
        <w:spacing w:after="240" w:line="288" w:lineRule="auto"/>
        <w:jc w:val="both"/>
        <w:rPr>
          <w:rFonts w:ascii="Source Sans Pro" w:hAnsi="Source Sans Pro"/>
        </w:rPr>
      </w:pPr>
      <w:r w:rsidRPr="00EF62CC">
        <w:rPr>
          <w:rFonts w:ascii="Source Sans Pro" w:hAnsi="Source Sans Pro"/>
        </w:rPr>
        <w:t>The area required for crystalline silicon technology is 5 acres for 1 MW PV power plant, so the area required for 0.20 MW PV power plant should be 1 acre (</w:t>
      </w:r>
      <w:r w:rsidRPr="00EF62CC">
        <w:rPr>
          <w:rStyle w:val="st"/>
          <w:rFonts w:ascii="Source Sans Pro" w:hAnsi="Source Sans Pro"/>
        </w:rPr>
        <w:t>4,047</w:t>
      </w:r>
      <w:r w:rsidRPr="00EF62CC">
        <w:rPr>
          <w:rFonts w:ascii="Source Sans Pro" w:hAnsi="Source Sans Pro"/>
        </w:rPr>
        <w:t xml:space="preserve"> m</w:t>
      </w:r>
      <w:r w:rsidRPr="00EF62CC">
        <w:rPr>
          <w:rFonts w:ascii="Source Sans Pro" w:hAnsi="Source Sans Pro"/>
          <w:vertAlign w:val="superscript"/>
        </w:rPr>
        <w:t>2</w:t>
      </w:r>
      <w:r w:rsidRPr="00EF62CC">
        <w:rPr>
          <w:rFonts w:ascii="Source Sans Pro" w:hAnsi="Source Sans Pro"/>
        </w:rPr>
        <w:t xml:space="preserve"> or ¾ of a football field).</w:t>
      </w:r>
    </w:p>
    <w:p w14:paraId="131E52CF" w14:textId="49CF6438" w:rsidR="00303A37" w:rsidRPr="00EF62CC" w:rsidRDefault="00303A37" w:rsidP="00DA277C">
      <w:pPr>
        <w:pStyle w:val="Beschriftung"/>
        <w:spacing w:after="120"/>
      </w:pPr>
      <w:r w:rsidRPr="00EF62CC">
        <w:t>Hydro power plants</w:t>
      </w:r>
    </w:p>
    <w:p w14:paraId="2C5B1113" w14:textId="7B88B476" w:rsidR="00246DB7" w:rsidRPr="00EF62CC" w:rsidRDefault="00246DB7" w:rsidP="004E455A">
      <w:pPr>
        <w:pStyle w:val="KeinLeerraum"/>
        <w:spacing w:after="240" w:line="288" w:lineRule="auto"/>
        <w:rPr>
          <w:rFonts w:ascii="Source Sans Pro" w:hAnsi="Source Sans Pro"/>
        </w:rPr>
      </w:pPr>
      <w:r w:rsidRPr="00EF62CC">
        <w:rPr>
          <w:rFonts w:ascii="Source Sans Pro" w:hAnsi="Source Sans Pro"/>
        </w:rPr>
        <w:t xml:space="preserve">For mini-hydro power plants, the following </w:t>
      </w:r>
      <w:r w:rsidR="003A2F82" w:rsidRPr="00EF62CC">
        <w:rPr>
          <w:rFonts w:ascii="Source Sans Pro" w:hAnsi="Source Sans Pro"/>
        </w:rPr>
        <w:t xml:space="preserve">parameters </w:t>
      </w:r>
      <w:r w:rsidRPr="00EF62CC">
        <w:rPr>
          <w:rFonts w:ascii="Source Sans Pro" w:hAnsi="Source Sans Pro"/>
        </w:rPr>
        <w:t xml:space="preserve">were considered: </w:t>
      </w:r>
    </w:p>
    <w:p w14:paraId="3CAAE164" w14:textId="413F82EF" w:rsidR="00246DB7" w:rsidRPr="00EF62CC" w:rsidRDefault="00246DB7" w:rsidP="00123ACE">
      <w:pPr>
        <w:pStyle w:val="KeinLeerraum"/>
        <w:numPr>
          <w:ilvl w:val="0"/>
          <w:numId w:val="14"/>
        </w:numPr>
        <w:spacing w:line="288" w:lineRule="auto"/>
        <w:ind w:left="714" w:hanging="357"/>
        <w:jc w:val="both"/>
        <w:rPr>
          <w:rFonts w:ascii="Source Sans Pro" w:hAnsi="Source Sans Pro"/>
        </w:rPr>
      </w:pPr>
      <w:r w:rsidRPr="00EF62CC">
        <w:rPr>
          <w:rFonts w:ascii="Source Sans Pro" w:hAnsi="Source Sans Pro"/>
          <w:b/>
        </w:rPr>
        <w:lastRenderedPageBreak/>
        <w:t>Availability of water</w:t>
      </w:r>
      <w:r w:rsidRPr="00EF62CC">
        <w:rPr>
          <w:rFonts w:ascii="Source Sans Pro" w:hAnsi="Source Sans Pro"/>
        </w:rPr>
        <w:t xml:space="preserve"> (</w:t>
      </w:r>
      <w:r w:rsidR="00F7758D" w:rsidRPr="00EF62CC">
        <w:rPr>
          <w:rFonts w:ascii="Source Sans Pro" w:hAnsi="Source Sans Pro"/>
        </w:rPr>
        <w:t xml:space="preserve">potential site </w:t>
      </w:r>
      <w:r w:rsidRPr="00EF62CC">
        <w:rPr>
          <w:rFonts w:ascii="Source Sans Pro" w:hAnsi="Source Sans Pro"/>
        </w:rPr>
        <w:t>must have a permanent watercourse)</w:t>
      </w:r>
    </w:p>
    <w:p w14:paraId="02958ADB" w14:textId="77777777" w:rsidR="00246DB7" w:rsidRPr="00EF62CC" w:rsidRDefault="00246DB7" w:rsidP="00123ACE">
      <w:pPr>
        <w:pStyle w:val="KeinLeerraum"/>
        <w:numPr>
          <w:ilvl w:val="0"/>
          <w:numId w:val="14"/>
        </w:numPr>
        <w:spacing w:line="288" w:lineRule="auto"/>
        <w:ind w:left="714" w:hanging="357"/>
        <w:jc w:val="both"/>
        <w:rPr>
          <w:rFonts w:ascii="Source Sans Pro" w:hAnsi="Source Sans Pro"/>
        </w:rPr>
      </w:pPr>
      <w:r w:rsidRPr="00EF62CC">
        <w:rPr>
          <w:rFonts w:ascii="Source Sans Pro" w:hAnsi="Source Sans Pro"/>
          <w:b/>
        </w:rPr>
        <w:t>Water head</w:t>
      </w:r>
      <w:r w:rsidRPr="00EF62CC">
        <w:rPr>
          <w:rFonts w:ascii="Source Sans Pro" w:hAnsi="Source Sans Pro"/>
        </w:rPr>
        <w:t xml:space="preserve">:  In order to generate a requisite quantity of power it is necessary that a large quantity of water at </w:t>
      </w:r>
      <w:proofErr w:type="gramStart"/>
      <w:r w:rsidRPr="00EF62CC">
        <w:rPr>
          <w:rFonts w:ascii="Source Sans Pro" w:hAnsi="Source Sans Pro"/>
        </w:rPr>
        <w:t>sufficient</w:t>
      </w:r>
      <w:proofErr w:type="gramEnd"/>
      <w:r w:rsidRPr="00EF62CC">
        <w:rPr>
          <w:rFonts w:ascii="Source Sans Pro" w:hAnsi="Source Sans Pro"/>
        </w:rPr>
        <w:t xml:space="preserve"> head should be available (at least 20 m of head)</w:t>
      </w:r>
    </w:p>
    <w:p w14:paraId="3DFC98A6" w14:textId="31E4A96B" w:rsidR="00246DB7" w:rsidRPr="00EF62CC" w:rsidRDefault="00246DB7" w:rsidP="00123ACE">
      <w:pPr>
        <w:pStyle w:val="KeinLeerraum"/>
        <w:numPr>
          <w:ilvl w:val="0"/>
          <w:numId w:val="14"/>
        </w:numPr>
        <w:spacing w:line="288" w:lineRule="auto"/>
        <w:ind w:left="714" w:hanging="357"/>
        <w:jc w:val="both"/>
        <w:rPr>
          <w:rFonts w:ascii="Source Sans Pro" w:hAnsi="Source Sans Pro"/>
        </w:rPr>
      </w:pPr>
      <w:r w:rsidRPr="00EF62CC">
        <w:rPr>
          <w:rFonts w:ascii="Source Sans Pro" w:hAnsi="Source Sans Pro"/>
          <w:b/>
        </w:rPr>
        <w:t>Accessibility of site:</w:t>
      </w:r>
      <w:r w:rsidRPr="00EF62CC">
        <w:rPr>
          <w:rFonts w:ascii="Source Sans Pro" w:hAnsi="Source Sans Pro"/>
        </w:rPr>
        <w:t xml:space="preserve"> The site where hydro-electric plant is to be constructed should be </w:t>
      </w:r>
      <w:r w:rsidR="009A239F" w:rsidRPr="00EF62CC">
        <w:rPr>
          <w:rFonts w:ascii="Source Sans Pro" w:hAnsi="Source Sans Pro"/>
        </w:rPr>
        <w:t>easily</w:t>
      </w:r>
      <w:r w:rsidRPr="00EF62CC">
        <w:rPr>
          <w:rFonts w:ascii="Source Sans Pro" w:hAnsi="Source Sans Pro"/>
        </w:rPr>
        <w:t xml:space="preserve"> accessible.</w:t>
      </w:r>
    </w:p>
    <w:p w14:paraId="206D03F0" w14:textId="72C039F6" w:rsidR="00246DB7" w:rsidRPr="00EF62CC" w:rsidRDefault="00246DB7" w:rsidP="00123ACE">
      <w:pPr>
        <w:pStyle w:val="KeinLeerraum"/>
        <w:numPr>
          <w:ilvl w:val="0"/>
          <w:numId w:val="14"/>
        </w:numPr>
        <w:spacing w:line="288" w:lineRule="auto"/>
        <w:ind w:left="714" w:hanging="357"/>
        <w:jc w:val="both"/>
        <w:rPr>
          <w:rFonts w:ascii="Source Sans Pro" w:hAnsi="Source Sans Pro"/>
        </w:rPr>
      </w:pPr>
      <w:r w:rsidRPr="00EF62CC">
        <w:rPr>
          <w:rFonts w:ascii="Source Sans Pro" w:hAnsi="Source Sans Pro"/>
          <w:b/>
        </w:rPr>
        <w:t>Distance from the load centre</w:t>
      </w:r>
      <w:r w:rsidRPr="00EF62CC">
        <w:rPr>
          <w:rFonts w:ascii="Source Sans Pro" w:hAnsi="Source Sans Pro"/>
        </w:rPr>
        <w:t>: Power plant should be set up near the load centre; this will reduce the cost of maintenance of transmission line.</w:t>
      </w:r>
    </w:p>
    <w:p w14:paraId="5466E7E7" w14:textId="0966F22F" w:rsidR="00246DB7" w:rsidRPr="00EF62CC" w:rsidRDefault="00246DB7" w:rsidP="00123ACE">
      <w:pPr>
        <w:pStyle w:val="KeinLeerraum"/>
        <w:numPr>
          <w:ilvl w:val="0"/>
          <w:numId w:val="14"/>
        </w:numPr>
        <w:spacing w:after="240" w:line="288" w:lineRule="auto"/>
        <w:ind w:left="714" w:hanging="357"/>
        <w:jc w:val="both"/>
        <w:rPr>
          <w:rFonts w:ascii="Source Sans Pro" w:hAnsi="Source Sans Pro"/>
        </w:rPr>
      </w:pPr>
      <w:r w:rsidRPr="00EF62CC">
        <w:rPr>
          <w:rFonts w:ascii="Source Sans Pro" w:hAnsi="Source Sans Pro"/>
          <w:b/>
        </w:rPr>
        <w:t>Water storage:</w:t>
      </w:r>
      <w:r w:rsidRPr="00EF62CC">
        <w:rPr>
          <w:rFonts w:ascii="Source Sans Pro" w:hAnsi="Source Sans Pro"/>
        </w:rPr>
        <w:t xml:space="preserve"> Since there is a wide variation in rainfall during the year, </w:t>
      </w:r>
      <w:r w:rsidR="0016601D" w:rsidRPr="00EF62CC">
        <w:rPr>
          <w:rFonts w:ascii="Source Sans Pro" w:hAnsi="Source Sans Pro"/>
        </w:rPr>
        <w:t>i</w:t>
      </w:r>
      <w:r w:rsidRPr="00EF62CC">
        <w:rPr>
          <w:rFonts w:ascii="Source Sans Pro" w:hAnsi="Source Sans Pro"/>
        </w:rPr>
        <w:t xml:space="preserve">t is necessary to store the water for continuous generation of power. Water is available in </w:t>
      </w:r>
      <w:proofErr w:type="gramStart"/>
      <w:r w:rsidRPr="00EF62CC">
        <w:rPr>
          <w:rFonts w:ascii="Source Sans Pro" w:hAnsi="Source Sans Pro"/>
        </w:rPr>
        <w:t>sufficient</w:t>
      </w:r>
      <w:proofErr w:type="gramEnd"/>
      <w:r w:rsidRPr="00EF62CC">
        <w:rPr>
          <w:rFonts w:ascii="Source Sans Pro" w:hAnsi="Source Sans Pro"/>
        </w:rPr>
        <w:t xml:space="preserve"> quantity even during the worst dry periods.</w:t>
      </w:r>
    </w:p>
    <w:p w14:paraId="5AD9308B" w14:textId="7BAEE16A" w:rsidR="00410B2C" w:rsidRPr="00EF62CC" w:rsidRDefault="00410B2C">
      <w:pPr>
        <w:rPr>
          <w:lang w:val="en-GB"/>
        </w:rPr>
      </w:pPr>
      <w:proofErr w:type="gramStart"/>
      <w:r w:rsidRPr="00EF62CC">
        <w:rPr>
          <w:lang w:val="en-GB"/>
        </w:rPr>
        <w:t xml:space="preserve">In order </w:t>
      </w:r>
      <w:r w:rsidR="00B306F2" w:rsidRPr="00EF62CC">
        <w:rPr>
          <w:lang w:val="en-GB"/>
        </w:rPr>
        <w:t>for</w:t>
      </w:r>
      <w:proofErr w:type="gramEnd"/>
      <w:r w:rsidR="00B306F2" w:rsidRPr="00EF62CC">
        <w:rPr>
          <w:lang w:val="en-GB"/>
        </w:rPr>
        <w:t xml:space="preserve"> hydro power </w:t>
      </w:r>
      <w:r w:rsidRPr="00EF62CC">
        <w:rPr>
          <w:lang w:val="en-GB"/>
        </w:rPr>
        <w:t xml:space="preserve">to be economically viable, </w:t>
      </w:r>
      <w:r w:rsidR="00B306F2" w:rsidRPr="00EF62CC">
        <w:rPr>
          <w:lang w:val="en-GB"/>
        </w:rPr>
        <w:t>it is important to ensure that a significant portion of the generated electricity is used for income-generating purposes, thus, resulting in a high load factor. Otherwise, the power plant will not generate the revenue required to cover capital and operating costs (</w:t>
      </w:r>
      <w:r w:rsidR="006C144E" w:rsidRPr="00EF62CC">
        <w:rPr>
          <w:lang w:val="en-GB"/>
        </w:rPr>
        <w:t>ESMAP 2000).</w:t>
      </w:r>
    </w:p>
    <w:p w14:paraId="35E9A2A2" w14:textId="1D180AC3" w:rsidR="00A55A8D" w:rsidRPr="00EF62CC" w:rsidRDefault="00A55A8D" w:rsidP="00DE6655">
      <w:pPr>
        <w:pStyle w:val="berschrift2"/>
        <w:rPr>
          <w:rFonts w:asciiTheme="minorHAnsi" w:hAnsiTheme="minorHAnsi"/>
          <w:lang w:val="en-GB"/>
        </w:rPr>
      </w:pPr>
      <w:bookmarkStart w:id="29" w:name="_Toc523405083"/>
      <w:r w:rsidRPr="00EF62CC">
        <w:rPr>
          <w:lang w:val="en-GB"/>
        </w:rPr>
        <w:t xml:space="preserve">Location </w:t>
      </w:r>
      <w:r w:rsidR="007159F2" w:rsidRPr="00EF62CC">
        <w:rPr>
          <w:lang w:val="en-GB"/>
        </w:rPr>
        <w:t>C</w:t>
      </w:r>
      <w:r w:rsidRPr="00EF62CC">
        <w:rPr>
          <w:lang w:val="en-GB"/>
        </w:rPr>
        <w:t xml:space="preserve">alculation for </w:t>
      </w:r>
      <w:r w:rsidR="007159F2" w:rsidRPr="00EF62CC">
        <w:rPr>
          <w:lang w:val="en-GB"/>
        </w:rPr>
        <w:t>E</w:t>
      </w:r>
      <w:r w:rsidRPr="00EF62CC">
        <w:rPr>
          <w:lang w:val="en-GB"/>
        </w:rPr>
        <w:t xml:space="preserve">nergy </w:t>
      </w:r>
      <w:proofErr w:type="spellStart"/>
      <w:r w:rsidR="007159F2" w:rsidRPr="00EF62CC">
        <w:rPr>
          <w:lang w:val="en-GB"/>
        </w:rPr>
        <w:t>C</w:t>
      </w:r>
      <w:r w:rsidRPr="00EF62CC">
        <w:rPr>
          <w:lang w:val="en-GB"/>
        </w:rPr>
        <w:t>enters</w:t>
      </w:r>
      <w:proofErr w:type="spellEnd"/>
      <w:r w:rsidRPr="00EF62CC">
        <w:rPr>
          <w:lang w:val="en-GB"/>
        </w:rPr>
        <w:t xml:space="preserve"> and </w:t>
      </w:r>
      <w:r w:rsidR="007159F2" w:rsidRPr="00EF62CC">
        <w:rPr>
          <w:lang w:val="en-GB"/>
        </w:rPr>
        <w:t>M</w:t>
      </w:r>
      <w:r w:rsidRPr="00EF62CC">
        <w:rPr>
          <w:lang w:val="en-GB"/>
        </w:rPr>
        <w:t>ini</w:t>
      </w:r>
      <w:r w:rsidR="007159F2" w:rsidRPr="00EF62CC">
        <w:rPr>
          <w:lang w:val="en-GB"/>
        </w:rPr>
        <w:t>-</w:t>
      </w:r>
      <w:r w:rsidRPr="00EF62CC">
        <w:rPr>
          <w:lang w:val="en-GB"/>
        </w:rPr>
        <w:t>grids</w:t>
      </w:r>
      <w:bookmarkEnd w:id="29"/>
    </w:p>
    <w:p w14:paraId="5F10EB8E" w14:textId="16E554E3" w:rsidR="00A55A8D" w:rsidRPr="00EF62CC" w:rsidRDefault="00A55A8D" w:rsidP="00DA277C">
      <w:pPr>
        <w:rPr>
          <w:lang w:val="en-GB"/>
        </w:rPr>
      </w:pPr>
      <w:r w:rsidRPr="00EF62CC">
        <w:rPr>
          <w:lang w:val="en-GB"/>
        </w:rPr>
        <w:t xml:space="preserve">The optimal locations for energy </w:t>
      </w:r>
      <w:proofErr w:type="spellStart"/>
      <w:r w:rsidRPr="00EF62CC">
        <w:rPr>
          <w:lang w:val="en-GB"/>
        </w:rPr>
        <w:t>centers</w:t>
      </w:r>
      <w:proofErr w:type="spellEnd"/>
      <w:r w:rsidRPr="00EF62CC">
        <w:rPr>
          <w:lang w:val="en-GB"/>
        </w:rPr>
        <w:t xml:space="preserve"> and mini</w:t>
      </w:r>
      <w:r w:rsidR="0074709A" w:rsidRPr="00EF62CC">
        <w:rPr>
          <w:lang w:val="en-GB"/>
        </w:rPr>
        <w:t>-</w:t>
      </w:r>
      <w:r w:rsidRPr="00EF62CC">
        <w:rPr>
          <w:lang w:val="en-GB"/>
        </w:rPr>
        <w:t>grids w</w:t>
      </w:r>
      <w:r w:rsidR="000C5C4A" w:rsidRPr="00EF62CC">
        <w:rPr>
          <w:lang w:val="en-GB"/>
        </w:rPr>
        <w:t>ere</w:t>
      </w:r>
      <w:r w:rsidRPr="00EF62CC">
        <w:rPr>
          <w:lang w:val="en-GB"/>
        </w:rPr>
        <w:t xml:space="preserve"> determined through a combination of two researches. </w:t>
      </w:r>
    </w:p>
    <w:p w14:paraId="27298419" w14:textId="77777777" w:rsidR="00A55A8D" w:rsidRPr="00EF62CC" w:rsidRDefault="00A55A8D" w:rsidP="00DA277C">
      <w:pPr>
        <w:rPr>
          <w:lang w:val="en-GB"/>
        </w:rPr>
      </w:pPr>
      <w:r w:rsidRPr="00EF62CC">
        <w:rPr>
          <w:lang w:val="en-GB"/>
        </w:rPr>
        <w:t xml:space="preserve">First the research team in Lesotho made an onsite visual plausibility check for suitable locations for all villages in Lesotho. This check was made according to physical criterions like the terrain and its alignment and availability of free space. </w:t>
      </w:r>
    </w:p>
    <w:p w14:paraId="7EBD80EE" w14:textId="77777777" w:rsidR="00A55A8D" w:rsidRPr="00EF62CC" w:rsidRDefault="00A55A8D" w:rsidP="00DA277C">
      <w:pPr>
        <w:rPr>
          <w:lang w:val="en-GB"/>
        </w:rPr>
      </w:pPr>
      <w:r w:rsidRPr="00EF62CC">
        <w:rPr>
          <w:lang w:val="en-GB"/>
        </w:rPr>
        <w:t xml:space="preserve">Secondly an algorithm was used, to calculate the geometrical mean of all buildings in a village. This geometrical mean represents the location that has the minimum sum of distances to all buildings in a village. </w:t>
      </w:r>
      <w:proofErr w:type="gramStart"/>
      <w:r w:rsidRPr="00EF62CC">
        <w:rPr>
          <w:lang w:val="en-GB"/>
        </w:rPr>
        <w:t>So</w:t>
      </w:r>
      <w:proofErr w:type="gramEnd"/>
      <w:r w:rsidRPr="00EF62CC">
        <w:rPr>
          <w:lang w:val="en-GB"/>
        </w:rPr>
        <w:t xml:space="preserve"> it is theoretically the most optimal position for an energy source. For performing the algorithm, the before captured geo locations of the village buildings were used.</w:t>
      </w:r>
    </w:p>
    <w:p w14:paraId="47082019" w14:textId="63785130" w:rsidR="00A55A8D" w:rsidRPr="00EF62CC" w:rsidRDefault="00A55A8D" w:rsidP="00DA277C">
      <w:pPr>
        <w:rPr>
          <w:lang w:val="en-GB"/>
        </w:rPr>
      </w:pPr>
      <w:r w:rsidRPr="00EF62CC">
        <w:rPr>
          <w:lang w:val="en-GB"/>
        </w:rPr>
        <w:t xml:space="preserve">To make the final decision for the best location of the energy </w:t>
      </w:r>
      <w:proofErr w:type="spellStart"/>
      <w:r w:rsidRPr="00EF62CC">
        <w:rPr>
          <w:lang w:val="en-GB"/>
        </w:rPr>
        <w:t>centers</w:t>
      </w:r>
      <w:proofErr w:type="spellEnd"/>
      <w:r w:rsidRPr="00EF62CC">
        <w:rPr>
          <w:lang w:val="en-GB"/>
        </w:rPr>
        <w:t xml:space="preserve"> and mini grids, these two researches were combined. The closest location define</w:t>
      </w:r>
      <w:r w:rsidR="00397ACA" w:rsidRPr="00EF62CC">
        <w:rPr>
          <w:lang w:val="en-GB"/>
        </w:rPr>
        <w:t>d</w:t>
      </w:r>
      <w:r w:rsidRPr="00EF62CC">
        <w:rPr>
          <w:lang w:val="en-GB"/>
        </w:rPr>
        <w:t xml:space="preserve"> by the research team in Lesotho to the geometrical mean was calculated and used for the best position for the energy </w:t>
      </w:r>
      <w:proofErr w:type="spellStart"/>
      <w:r w:rsidRPr="00EF62CC">
        <w:rPr>
          <w:lang w:val="en-GB"/>
        </w:rPr>
        <w:t>centers</w:t>
      </w:r>
      <w:proofErr w:type="spellEnd"/>
      <w:r w:rsidRPr="00EF62CC">
        <w:rPr>
          <w:lang w:val="en-GB"/>
        </w:rPr>
        <w:t xml:space="preserve"> and mini grids</w:t>
      </w:r>
      <w:r w:rsidR="007466FA" w:rsidRPr="00EF62CC">
        <w:rPr>
          <w:lang w:val="en-GB"/>
        </w:rPr>
        <w:t>.</w:t>
      </w:r>
    </w:p>
    <w:p w14:paraId="3EC13D9D" w14:textId="5DC14FAC" w:rsidR="00A55A8D" w:rsidRPr="00EF62CC" w:rsidRDefault="006D1034" w:rsidP="00DE6655">
      <w:pPr>
        <w:pStyle w:val="berschrift2"/>
        <w:rPr>
          <w:lang w:val="en-GB"/>
        </w:rPr>
      </w:pPr>
      <w:bookmarkStart w:id="30" w:name="_Toc523405084"/>
      <w:r w:rsidRPr="00EF62CC">
        <w:rPr>
          <w:lang w:val="en-GB"/>
        </w:rPr>
        <w:t>Renewable Energy Survey Tool</w:t>
      </w:r>
      <w:bookmarkEnd w:id="30"/>
    </w:p>
    <w:p w14:paraId="49F7258C" w14:textId="167DA5EE" w:rsidR="00A652BE" w:rsidRPr="00EF62CC" w:rsidRDefault="00A652BE" w:rsidP="001B56D6">
      <w:pPr>
        <w:autoSpaceDE w:val="0"/>
        <w:autoSpaceDN w:val="0"/>
        <w:adjustRightInd w:val="0"/>
        <w:rPr>
          <w:lang w:val="en-GB"/>
        </w:rPr>
      </w:pPr>
      <w:r w:rsidRPr="00EF62CC">
        <w:rPr>
          <w:b/>
          <w:lang w:val="en-GB"/>
        </w:rPr>
        <w:t>Enumerator recruitment and training</w:t>
      </w:r>
      <w:r w:rsidRPr="00EF62CC">
        <w:rPr>
          <w:lang w:val="en-GB"/>
        </w:rPr>
        <w:t>: Enumerators were recruited from a pool of experienced personnel availed by Bureau of Statistics (BOS). All recruited enumerators took part in the Household Energy Consumption Survey 2017. At each district town centre, 2–3 hour</w:t>
      </w:r>
      <w:r w:rsidR="00111107" w:rsidRPr="00EF62CC">
        <w:rPr>
          <w:lang w:val="en-GB"/>
        </w:rPr>
        <w:t>s</w:t>
      </w:r>
      <w:r w:rsidRPr="00EF62CC">
        <w:rPr>
          <w:lang w:val="en-GB"/>
        </w:rPr>
        <w:t xml:space="preserve"> training session was conducted to familiarise them with the questionnaire and energy sector. </w:t>
      </w:r>
    </w:p>
    <w:p w14:paraId="774BC071" w14:textId="67767D2E" w:rsidR="003B6EE4" w:rsidRPr="00EF62CC" w:rsidRDefault="003B6EE4" w:rsidP="003B6EE4">
      <w:pPr>
        <w:pStyle w:val="Textkrper2"/>
        <w:spacing w:after="120"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A mixed method approach w</w:t>
      </w:r>
      <w:r w:rsidR="00DD56B0" w:rsidRPr="00EF62CC">
        <w:rPr>
          <w:rFonts w:ascii="Source Sans Pro" w:eastAsia="Times New Roman" w:hAnsi="Source Sans Pro"/>
          <w:i w:val="0"/>
          <w:iCs w:val="0"/>
          <w:color w:val="auto"/>
          <w:sz w:val="22"/>
          <w:szCs w:val="24"/>
          <w:lang w:eastAsia="de-DE"/>
        </w:rPr>
        <w:t>as</w:t>
      </w:r>
      <w:r w:rsidRPr="00EF62CC">
        <w:rPr>
          <w:rFonts w:ascii="Source Sans Pro" w:eastAsia="Times New Roman" w:hAnsi="Source Sans Pro"/>
          <w:i w:val="0"/>
          <w:iCs w:val="0"/>
          <w:color w:val="auto"/>
          <w:sz w:val="22"/>
          <w:szCs w:val="24"/>
          <w:lang w:eastAsia="de-DE"/>
        </w:rPr>
        <w:t xml:space="preserve"> used to gather data and develop socio-economic profiles for the 2</w:t>
      </w:r>
      <w:r w:rsidR="00CA1F41" w:rsidRPr="00EF62CC">
        <w:rPr>
          <w:rFonts w:ascii="Source Sans Pro" w:eastAsia="Times New Roman" w:hAnsi="Source Sans Pro"/>
          <w:i w:val="0"/>
          <w:iCs w:val="0"/>
          <w:color w:val="auto"/>
          <w:sz w:val="22"/>
          <w:szCs w:val="24"/>
          <w:lang w:eastAsia="de-DE"/>
        </w:rPr>
        <w:t>1</w:t>
      </w:r>
      <w:r w:rsidRPr="00EF62CC">
        <w:rPr>
          <w:rFonts w:ascii="Source Sans Pro" w:eastAsia="Times New Roman" w:hAnsi="Source Sans Pro"/>
          <w:i w:val="0"/>
          <w:iCs w:val="0"/>
          <w:color w:val="auto"/>
          <w:sz w:val="22"/>
          <w:szCs w:val="24"/>
          <w:lang w:eastAsia="de-DE"/>
        </w:rPr>
        <w:t xml:space="preserve"> villages in the five districts. This </w:t>
      </w:r>
      <w:r w:rsidR="00DD56B0" w:rsidRPr="00EF62CC">
        <w:rPr>
          <w:rFonts w:ascii="Source Sans Pro" w:eastAsia="Times New Roman" w:hAnsi="Source Sans Pro"/>
          <w:i w:val="0"/>
          <w:iCs w:val="0"/>
          <w:color w:val="auto"/>
          <w:sz w:val="22"/>
          <w:szCs w:val="24"/>
          <w:lang w:eastAsia="de-DE"/>
        </w:rPr>
        <w:t>was</w:t>
      </w:r>
      <w:r w:rsidRPr="00EF62CC">
        <w:rPr>
          <w:rFonts w:ascii="Source Sans Pro" w:eastAsia="Times New Roman" w:hAnsi="Source Sans Pro"/>
          <w:i w:val="0"/>
          <w:iCs w:val="0"/>
          <w:color w:val="auto"/>
          <w:sz w:val="22"/>
          <w:szCs w:val="24"/>
          <w:lang w:eastAsia="de-DE"/>
        </w:rPr>
        <w:t xml:space="preserve"> based on a review of reports/documents/grey literature with socio-economic details on these villages to obtain information that w</w:t>
      </w:r>
      <w:r w:rsidR="007B0A28" w:rsidRPr="00EF62CC">
        <w:rPr>
          <w:rFonts w:ascii="Source Sans Pro" w:eastAsia="Times New Roman" w:hAnsi="Source Sans Pro"/>
          <w:i w:val="0"/>
          <w:iCs w:val="0"/>
          <w:color w:val="auto"/>
          <w:sz w:val="22"/>
          <w:szCs w:val="24"/>
          <w:lang w:eastAsia="de-DE"/>
        </w:rPr>
        <w:t>as</w:t>
      </w:r>
      <w:r w:rsidRPr="00EF62CC">
        <w:rPr>
          <w:rFonts w:ascii="Source Sans Pro" w:eastAsia="Times New Roman" w:hAnsi="Source Sans Pro"/>
          <w:i w:val="0"/>
          <w:iCs w:val="0"/>
          <w:color w:val="auto"/>
          <w:sz w:val="22"/>
          <w:szCs w:val="24"/>
          <w:lang w:eastAsia="de-DE"/>
        </w:rPr>
        <w:t xml:space="preserve"> used to prioritise the </w:t>
      </w:r>
      <w:r w:rsidRPr="00EF62CC">
        <w:rPr>
          <w:rFonts w:ascii="Source Sans Pro" w:eastAsia="Times New Roman" w:hAnsi="Source Sans Pro"/>
          <w:i w:val="0"/>
          <w:iCs w:val="0"/>
          <w:color w:val="auto"/>
          <w:sz w:val="22"/>
          <w:szCs w:val="24"/>
          <w:lang w:eastAsia="de-DE"/>
        </w:rPr>
        <w:lastRenderedPageBreak/>
        <w:t>villages, including information on market density, opportunity and consumption patterns. To complement this, primary data w</w:t>
      </w:r>
      <w:r w:rsidR="00D647F0" w:rsidRPr="00EF62CC">
        <w:rPr>
          <w:rFonts w:ascii="Source Sans Pro" w:eastAsia="Times New Roman" w:hAnsi="Source Sans Pro"/>
          <w:i w:val="0"/>
          <w:iCs w:val="0"/>
          <w:color w:val="auto"/>
          <w:sz w:val="22"/>
          <w:szCs w:val="24"/>
          <w:lang w:eastAsia="de-DE"/>
        </w:rPr>
        <w:t>as</w:t>
      </w:r>
      <w:r w:rsidRPr="00EF62CC">
        <w:rPr>
          <w:rFonts w:ascii="Source Sans Pro" w:eastAsia="Times New Roman" w:hAnsi="Source Sans Pro"/>
          <w:i w:val="0"/>
          <w:iCs w:val="0"/>
          <w:color w:val="auto"/>
          <w:sz w:val="22"/>
          <w:szCs w:val="24"/>
          <w:lang w:eastAsia="de-DE"/>
        </w:rPr>
        <w:t xml:space="preserve"> collected through interviews and focus groups with key stakeholders such as village leaders/elders to get details contributing to the village profile (</w:t>
      </w:r>
      <w:r w:rsidRPr="00EF62CC">
        <w:rPr>
          <w:rFonts w:ascii="Source Sans Pro" w:eastAsia="Times New Roman" w:hAnsi="Source Sans Pro"/>
          <w:b/>
          <w:i w:val="0"/>
          <w:iCs w:val="0"/>
          <w:color w:val="auto"/>
          <w:sz w:val="22"/>
          <w:szCs w:val="24"/>
          <w:lang w:eastAsia="de-DE"/>
        </w:rPr>
        <w:t>Renewable Energy Survey Tool</w:t>
      </w:r>
      <w:r w:rsidRPr="00EF62CC">
        <w:rPr>
          <w:rFonts w:ascii="Source Sans Pro" w:eastAsia="Times New Roman" w:hAnsi="Source Sans Pro"/>
          <w:i w:val="0"/>
          <w:iCs w:val="0"/>
          <w:color w:val="auto"/>
          <w:sz w:val="22"/>
          <w:szCs w:val="24"/>
          <w:lang w:eastAsia="de-DE"/>
        </w:rPr>
        <w:t>). This include</w:t>
      </w:r>
      <w:r w:rsidR="00D647F0" w:rsidRPr="00EF62CC">
        <w:rPr>
          <w:rFonts w:ascii="Source Sans Pro" w:eastAsia="Times New Roman" w:hAnsi="Source Sans Pro"/>
          <w:i w:val="0"/>
          <w:iCs w:val="0"/>
          <w:color w:val="auto"/>
          <w:sz w:val="22"/>
          <w:szCs w:val="24"/>
          <w:lang w:eastAsia="de-DE"/>
        </w:rPr>
        <w:t>d</w:t>
      </w:r>
      <w:r w:rsidRPr="00EF62CC">
        <w:rPr>
          <w:rFonts w:ascii="Source Sans Pro" w:eastAsia="Times New Roman" w:hAnsi="Source Sans Pro"/>
          <w:i w:val="0"/>
          <w:iCs w:val="0"/>
          <w:color w:val="auto"/>
          <w:sz w:val="22"/>
          <w:szCs w:val="24"/>
          <w:lang w:eastAsia="de-DE"/>
        </w:rPr>
        <w:t xml:space="preserve"> the number of households, businesses, private sector buildings/ infrastructure and the magnitude of the potential power consumers. Interviews </w:t>
      </w:r>
      <w:r w:rsidR="0079075C" w:rsidRPr="00EF62CC">
        <w:rPr>
          <w:rFonts w:ascii="Source Sans Pro" w:eastAsia="Times New Roman" w:hAnsi="Source Sans Pro"/>
          <w:i w:val="0"/>
          <w:iCs w:val="0"/>
          <w:color w:val="auto"/>
          <w:sz w:val="22"/>
          <w:szCs w:val="24"/>
          <w:lang w:eastAsia="de-DE"/>
        </w:rPr>
        <w:t xml:space="preserve">were </w:t>
      </w:r>
      <w:r w:rsidRPr="00EF62CC">
        <w:rPr>
          <w:rFonts w:ascii="Source Sans Pro" w:eastAsia="Times New Roman" w:hAnsi="Source Sans Pro"/>
          <w:i w:val="0"/>
          <w:iCs w:val="0"/>
          <w:color w:val="auto"/>
          <w:sz w:val="22"/>
          <w:szCs w:val="24"/>
          <w:lang w:eastAsia="de-DE"/>
        </w:rPr>
        <w:t>also conducted with energy suppliers</w:t>
      </w:r>
      <w:r w:rsidR="0079075C" w:rsidRPr="00EF62CC">
        <w:rPr>
          <w:rFonts w:ascii="Source Sans Pro" w:eastAsia="Times New Roman" w:hAnsi="Source Sans Pro"/>
          <w:i w:val="0"/>
          <w:iCs w:val="0"/>
          <w:color w:val="auto"/>
          <w:sz w:val="22"/>
          <w:szCs w:val="24"/>
          <w:lang w:eastAsia="de-DE"/>
        </w:rPr>
        <w:t xml:space="preserve"> where they were</w:t>
      </w:r>
      <w:r w:rsidRPr="00EF62CC">
        <w:rPr>
          <w:rFonts w:ascii="Source Sans Pro" w:eastAsia="Times New Roman" w:hAnsi="Source Sans Pro"/>
          <w:i w:val="0"/>
          <w:iCs w:val="0"/>
          <w:color w:val="auto"/>
          <w:sz w:val="22"/>
          <w:szCs w:val="24"/>
          <w:lang w:eastAsia="de-DE"/>
        </w:rPr>
        <w:t xml:space="preserve"> available.</w:t>
      </w:r>
    </w:p>
    <w:p w14:paraId="3022A2BE" w14:textId="23425078" w:rsidR="003B6EE4" w:rsidRPr="00EF62CC" w:rsidRDefault="003B6EE4" w:rsidP="003B6EE4">
      <w:pPr>
        <w:pStyle w:val="Textkrper2"/>
        <w:spacing w:after="120"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 xml:space="preserve">All businesses/SME’s and public infrastructure (e.g. telecommunications and critical institutions in areas such as education, culture, health and social services) </w:t>
      </w:r>
      <w:r w:rsidR="00177E1F" w:rsidRPr="00EF62CC">
        <w:rPr>
          <w:rFonts w:ascii="Source Sans Pro" w:eastAsia="Times New Roman" w:hAnsi="Source Sans Pro"/>
          <w:i w:val="0"/>
          <w:iCs w:val="0"/>
          <w:color w:val="auto"/>
          <w:sz w:val="22"/>
          <w:szCs w:val="24"/>
          <w:lang w:eastAsia="de-DE"/>
        </w:rPr>
        <w:t>were</w:t>
      </w:r>
      <w:r w:rsidRPr="00EF62CC">
        <w:rPr>
          <w:rFonts w:ascii="Source Sans Pro" w:eastAsia="Times New Roman" w:hAnsi="Source Sans Pro"/>
          <w:i w:val="0"/>
          <w:iCs w:val="0"/>
          <w:color w:val="auto"/>
          <w:sz w:val="22"/>
          <w:szCs w:val="24"/>
          <w:lang w:eastAsia="de-DE"/>
        </w:rPr>
        <w:t xml:space="preserve"> interviewed </w:t>
      </w:r>
      <w:r w:rsidR="00791599" w:rsidRPr="00EF62CC">
        <w:rPr>
          <w:rFonts w:ascii="Source Sans Pro" w:eastAsia="Times New Roman" w:hAnsi="Source Sans Pro"/>
          <w:i w:val="0"/>
          <w:iCs w:val="0"/>
          <w:color w:val="auto"/>
          <w:sz w:val="22"/>
          <w:szCs w:val="24"/>
          <w:lang w:eastAsia="de-DE"/>
        </w:rPr>
        <w:t>with the help of a printed questionnaire (</w:t>
      </w:r>
      <w:r w:rsidR="00111107" w:rsidRPr="00EF62CC">
        <w:rPr>
          <w:rFonts w:ascii="Source Sans Pro" w:eastAsia="Times New Roman" w:hAnsi="Source Sans Pro"/>
          <w:i w:val="0"/>
          <w:iCs w:val="0"/>
          <w:color w:val="auto"/>
          <w:sz w:val="22"/>
          <w:szCs w:val="24"/>
          <w:lang w:eastAsia="de-DE"/>
        </w:rPr>
        <w:t>see Annex</w:t>
      </w:r>
      <w:r w:rsidR="00791599" w:rsidRPr="00EF62CC">
        <w:rPr>
          <w:rFonts w:ascii="Source Sans Pro" w:eastAsia="Times New Roman" w:hAnsi="Source Sans Pro"/>
          <w:i w:val="0"/>
          <w:iCs w:val="0"/>
          <w:color w:val="auto"/>
          <w:sz w:val="22"/>
          <w:szCs w:val="24"/>
          <w:lang w:eastAsia="de-DE"/>
        </w:rPr>
        <w:t xml:space="preserve">) </w:t>
      </w:r>
      <w:r w:rsidRPr="00EF62CC">
        <w:rPr>
          <w:rFonts w:ascii="Source Sans Pro" w:eastAsia="Times New Roman" w:hAnsi="Source Sans Pro"/>
          <w:i w:val="0"/>
          <w:iCs w:val="0"/>
          <w:color w:val="auto"/>
          <w:sz w:val="22"/>
          <w:szCs w:val="24"/>
          <w:lang w:eastAsia="de-DE"/>
        </w:rPr>
        <w:t xml:space="preserve">to determine the present and likely future energy demand and consumption patterns. </w:t>
      </w:r>
      <w:r w:rsidR="00791599" w:rsidRPr="00EF62CC">
        <w:rPr>
          <w:rFonts w:ascii="Source Sans Pro" w:eastAsia="Times New Roman" w:hAnsi="Source Sans Pro"/>
          <w:i w:val="0"/>
          <w:iCs w:val="0"/>
          <w:color w:val="auto"/>
          <w:sz w:val="22"/>
          <w:szCs w:val="24"/>
          <w:lang w:eastAsia="de-DE"/>
        </w:rPr>
        <w:t>Where possible the questionnaire</w:t>
      </w:r>
      <w:r w:rsidR="00814D38" w:rsidRPr="00EF62CC">
        <w:rPr>
          <w:rFonts w:ascii="Source Sans Pro" w:eastAsia="Times New Roman" w:hAnsi="Source Sans Pro"/>
          <w:i w:val="0"/>
          <w:iCs w:val="0"/>
          <w:color w:val="auto"/>
          <w:sz w:val="22"/>
          <w:szCs w:val="24"/>
          <w:lang w:eastAsia="de-DE"/>
        </w:rPr>
        <w:t>, suitable for face-to-face interviews,</w:t>
      </w:r>
      <w:r w:rsidR="00791599" w:rsidRPr="00EF62CC">
        <w:rPr>
          <w:rFonts w:ascii="Source Sans Pro" w:eastAsia="Times New Roman" w:hAnsi="Source Sans Pro"/>
          <w:i w:val="0"/>
          <w:iCs w:val="0"/>
          <w:color w:val="auto"/>
          <w:sz w:val="22"/>
          <w:szCs w:val="24"/>
          <w:lang w:eastAsia="de-DE"/>
        </w:rPr>
        <w:t xml:space="preserve"> used structure and individual questions from a questionnaire developed for the Lesotho Bureau of Statistics (</w:t>
      </w:r>
      <w:proofErr w:type="spellStart"/>
      <w:r w:rsidR="00791599" w:rsidRPr="00EF62CC">
        <w:rPr>
          <w:rFonts w:ascii="Source Sans Pro" w:eastAsia="Times New Roman" w:hAnsi="Source Sans Pro"/>
          <w:i w:val="0"/>
          <w:iCs w:val="0"/>
          <w:color w:val="auto"/>
          <w:sz w:val="22"/>
          <w:szCs w:val="24"/>
          <w:lang w:eastAsia="de-DE"/>
        </w:rPr>
        <w:t>BoS</w:t>
      </w:r>
      <w:proofErr w:type="spellEnd"/>
      <w:r w:rsidR="00791599" w:rsidRPr="00EF62CC">
        <w:rPr>
          <w:rFonts w:ascii="Source Sans Pro" w:eastAsia="Times New Roman" w:hAnsi="Source Sans Pro"/>
          <w:i w:val="0"/>
          <w:iCs w:val="0"/>
          <w:color w:val="auto"/>
          <w:sz w:val="22"/>
          <w:szCs w:val="24"/>
          <w:lang w:eastAsia="de-DE"/>
        </w:rPr>
        <w:t xml:space="preserve">) to allow for maximum validation and comparability. </w:t>
      </w:r>
    </w:p>
    <w:p w14:paraId="1563583D" w14:textId="77777777" w:rsidR="00814D38" w:rsidRPr="00EF62CC" w:rsidRDefault="00814D38" w:rsidP="00DA277C">
      <w:pPr>
        <w:autoSpaceDE w:val="0"/>
        <w:autoSpaceDN w:val="0"/>
        <w:adjustRightInd w:val="0"/>
        <w:spacing w:after="0"/>
        <w:rPr>
          <w:lang w:val="en-GB"/>
        </w:rPr>
      </w:pPr>
      <w:r w:rsidRPr="00EF62CC">
        <w:rPr>
          <w:lang w:val="en-GB"/>
        </w:rPr>
        <w:t>The body of the questionnaire was organized in modules as follows:</w:t>
      </w:r>
    </w:p>
    <w:p w14:paraId="1F3CE54B" w14:textId="59E7117A" w:rsidR="00814D38" w:rsidRPr="00EF62CC" w:rsidRDefault="00814D38" w:rsidP="00123ACE">
      <w:pPr>
        <w:pStyle w:val="Listenabsatz"/>
        <w:numPr>
          <w:ilvl w:val="0"/>
          <w:numId w:val="24"/>
        </w:numPr>
        <w:autoSpaceDE w:val="0"/>
        <w:autoSpaceDN w:val="0"/>
        <w:adjustRightInd w:val="0"/>
        <w:spacing w:after="0"/>
        <w:rPr>
          <w:lang w:val="en-GB"/>
        </w:rPr>
      </w:pPr>
      <w:r w:rsidRPr="00EF62CC">
        <w:rPr>
          <w:lang w:val="en-GB"/>
        </w:rPr>
        <w:t>Respondent information (gender, name, etc.);</w:t>
      </w:r>
    </w:p>
    <w:p w14:paraId="58F97541" w14:textId="10966916" w:rsidR="00814D38" w:rsidRPr="00EF62CC" w:rsidRDefault="00814D38" w:rsidP="00123ACE">
      <w:pPr>
        <w:pStyle w:val="Listenabsatz"/>
        <w:numPr>
          <w:ilvl w:val="0"/>
          <w:numId w:val="24"/>
        </w:numPr>
        <w:autoSpaceDE w:val="0"/>
        <w:autoSpaceDN w:val="0"/>
        <w:adjustRightInd w:val="0"/>
        <w:spacing w:after="0"/>
        <w:rPr>
          <w:lang w:val="en-GB"/>
        </w:rPr>
      </w:pPr>
      <w:r w:rsidRPr="00EF62CC">
        <w:rPr>
          <w:lang w:val="en-GB"/>
        </w:rPr>
        <w:t>Household or building characteristics (number of people living/working at the premises, type of structure, etc.);</w:t>
      </w:r>
    </w:p>
    <w:p w14:paraId="75142C61" w14:textId="754A3CD1" w:rsidR="00814D38" w:rsidRPr="00EF62CC" w:rsidRDefault="00814D38" w:rsidP="00123ACE">
      <w:pPr>
        <w:pStyle w:val="Listenabsatz"/>
        <w:numPr>
          <w:ilvl w:val="0"/>
          <w:numId w:val="24"/>
        </w:numPr>
        <w:autoSpaceDE w:val="0"/>
        <w:autoSpaceDN w:val="0"/>
        <w:adjustRightInd w:val="0"/>
        <w:spacing w:after="0"/>
        <w:rPr>
          <w:lang w:val="en-GB"/>
        </w:rPr>
      </w:pPr>
      <w:r w:rsidRPr="00EF62CC">
        <w:rPr>
          <w:lang w:val="en-GB"/>
        </w:rPr>
        <w:t>Economic information (income sources, levels and timing, expenditure, etc.);</w:t>
      </w:r>
    </w:p>
    <w:p w14:paraId="21F7896A" w14:textId="3C0C173C" w:rsidR="00814D38" w:rsidRPr="00EF62CC" w:rsidRDefault="00814D38" w:rsidP="00123ACE">
      <w:pPr>
        <w:pStyle w:val="Listenabsatz"/>
        <w:numPr>
          <w:ilvl w:val="0"/>
          <w:numId w:val="24"/>
        </w:numPr>
        <w:autoSpaceDE w:val="0"/>
        <w:autoSpaceDN w:val="0"/>
        <w:adjustRightInd w:val="0"/>
        <w:spacing w:after="0"/>
        <w:rPr>
          <w:lang w:val="en-GB"/>
        </w:rPr>
      </w:pPr>
      <w:r w:rsidRPr="00EF62CC">
        <w:rPr>
          <w:lang w:val="en-GB"/>
        </w:rPr>
        <w:t>Energy data (sources of energy, consumption patterns, expenditure, etc.);</w:t>
      </w:r>
    </w:p>
    <w:p w14:paraId="305F6ADF" w14:textId="36E435A2" w:rsidR="00814D38" w:rsidRPr="00EF62CC" w:rsidRDefault="00814D38" w:rsidP="00123ACE">
      <w:pPr>
        <w:pStyle w:val="Listenabsatz"/>
        <w:numPr>
          <w:ilvl w:val="0"/>
          <w:numId w:val="24"/>
        </w:numPr>
        <w:autoSpaceDE w:val="0"/>
        <w:autoSpaceDN w:val="0"/>
        <w:adjustRightInd w:val="0"/>
        <w:spacing w:after="0"/>
        <w:rPr>
          <w:lang w:val="en-GB"/>
        </w:rPr>
      </w:pPr>
      <w:r w:rsidRPr="00EF62CC">
        <w:rPr>
          <w:lang w:val="en-GB"/>
        </w:rPr>
        <w:t>Willingness to pay for electricity and hypothetical energy use; and,</w:t>
      </w:r>
    </w:p>
    <w:p w14:paraId="2E82D223" w14:textId="6BEA63B6" w:rsidR="00814D38" w:rsidRPr="00EF62CC" w:rsidRDefault="00814D38" w:rsidP="00123ACE">
      <w:pPr>
        <w:pStyle w:val="Textkrper2"/>
        <w:numPr>
          <w:ilvl w:val="0"/>
          <w:numId w:val="24"/>
        </w:numPr>
        <w:spacing w:line="288"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Willingness to pay for connection costs and monthly charges.</w:t>
      </w:r>
    </w:p>
    <w:p w14:paraId="646C6C47" w14:textId="77777777" w:rsidR="00814D38" w:rsidRPr="00EF62CC" w:rsidRDefault="00814D38" w:rsidP="00DA277C">
      <w:pPr>
        <w:pStyle w:val="Textkrper2"/>
        <w:spacing w:line="288" w:lineRule="auto"/>
        <w:jc w:val="both"/>
        <w:rPr>
          <w:rFonts w:ascii="Source Sans Pro" w:eastAsia="Times New Roman" w:hAnsi="Source Sans Pro"/>
          <w:i w:val="0"/>
          <w:iCs w:val="0"/>
          <w:color w:val="auto"/>
          <w:sz w:val="22"/>
          <w:szCs w:val="24"/>
          <w:lang w:eastAsia="de-DE"/>
        </w:rPr>
      </w:pPr>
    </w:p>
    <w:p w14:paraId="6AA0D877" w14:textId="1A00317C" w:rsidR="00BA50B7" w:rsidRPr="00EF62CC" w:rsidRDefault="003B6EE4" w:rsidP="003B6EE4">
      <w:pPr>
        <w:pStyle w:val="Textkrper2"/>
        <w:spacing w:after="120"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The household survey sample w</w:t>
      </w:r>
      <w:r w:rsidR="003E0702" w:rsidRPr="00EF62CC">
        <w:rPr>
          <w:rFonts w:ascii="Source Sans Pro" w:eastAsia="Times New Roman" w:hAnsi="Source Sans Pro"/>
          <w:i w:val="0"/>
          <w:iCs w:val="0"/>
          <w:color w:val="auto"/>
          <w:sz w:val="22"/>
          <w:szCs w:val="24"/>
          <w:lang w:eastAsia="de-DE"/>
        </w:rPr>
        <w:t>as</w:t>
      </w:r>
      <w:r w:rsidRPr="00EF62CC">
        <w:rPr>
          <w:rFonts w:ascii="Source Sans Pro" w:eastAsia="Times New Roman" w:hAnsi="Source Sans Pro"/>
          <w:i w:val="0"/>
          <w:iCs w:val="0"/>
          <w:color w:val="auto"/>
          <w:sz w:val="22"/>
          <w:szCs w:val="24"/>
          <w:lang w:eastAsia="de-DE"/>
        </w:rPr>
        <w:t xml:space="preserve"> selected using convenient sampling technique which allows the researchers to select the sample units purposively. </w:t>
      </w:r>
      <w:r w:rsidR="00791599" w:rsidRPr="00EF62CC">
        <w:rPr>
          <w:rFonts w:ascii="Source Sans Pro" w:eastAsia="Times New Roman" w:hAnsi="Source Sans Pro"/>
          <w:i w:val="0"/>
          <w:iCs w:val="0"/>
          <w:color w:val="auto"/>
          <w:sz w:val="22"/>
          <w:szCs w:val="24"/>
          <w:lang w:eastAsia="de-DE"/>
        </w:rPr>
        <w:t xml:space="preserve">A written questionnaire was developed and tested where again structure and individual questions follow as much as possible the questionnaire of </w:t>
      </w:r>
      <w:proofErr w:type="spellStart"/>
      <w:r w:rsidR="00791599" w:rsidRPr="00EF62CC">
        <w:rPr>
          <w:rFonts w:ascii="Source Sans Pro" w:eastAsia="Times New Roman" w:hAnsi="Source Sans Pro"/>
          <w:i w:val="0"/>
          <w:iCs w:val="0"/>
          <w:color w:val="auto"/>
          <w:sz w:val="22"/>
          <w:szCs w:val="24"/>
          <w:lang w:eastAsia="de-DE"/>
        </w:rPr>
        <w:t>BoS</w:t>
      </w:r>
      <w:proofErr w:type="spellEnd"/>
      <w:r w:rsidR="00791599" w:rsidRPr="00EF62CC">
        <w:rPr>
          <w:rFonts w:ascii="Source Sans Pro" w:eastAsia="Times New Roman" w:hAnsi="Source Sans Pro"/>
          <w:i w:val="0"/>
          <w:iCs w:val="0"/>
          <w:color w:val="auto"/>
          <w:sz w:val="22"/>
          <w:szCs w:val="24"/>
          <w:lang w:eastAsia="de-DE"/>
        </w:rPr>
        <w:t xml:space="preserve"> for the national energy census in 2017. </w:t>
      </w:r>
      <w:r w:rsidR="003E0702" w:rsidRPr="00EF62CC">
        <w:rPr>
          <w:rFonts w:ascii="Source Sans Pro" w:eastAsia="Times New Roman" w:hAnsi="Source Sans Pro"/>
          <w:i w:val="0"/>
          <w:iCs w:val="0"/>
          <w:color w:val="auto"/>
          <w:sz w:val="22"/>
          <w:szCs w:val="24"/>
          <w:lang w:eastAsia="de-DE"/>
        </w:rPr>
        <w:t>D</w:t>
      </w:r>
      <w:r w:rsidRPr="00EF62CC">
        <w:rPr>
          <w:rFonts w:ascii="Source Sans Pro" w:eastAsia="Times New Roman" w:hAnsi="Source Sans Pro"/>
          <w:i w:val="0"/>
          <w:iCs w:val="0"/>
          <w:color w:val="auto"/>
          <w:sz w:val="22"/>
          <w:szCs w:val="24"/>
          <w:lang w:eastAsia="de-DE"/>
        </w:rPr>
        <w:t xml:space="preserve">etailed data on energy demand and energy expenditures </w:t>
      </w:r>
      <w:r w:rsidR="003E0702" w:rsidRPr="00EF62CC">
        <w:rPr>
          <w:rFonts w:ascii="Source Sans Pro" w:eastAsia="Times New Roman" w:hAnsi="Source Sans Pro"/>
          <w:i w:val="0"/>
          <w:iCs w:val="0"/>
          <w:color w:val="auto"/>
          <w:sz w:val="22"/>
          <w:szCs w:val="24"/>
          <w:lang w:eastAsia="de-DE"/>
        </w:rPr>
        <w:t>we</w:t>
      </w:r>
      <w:r w:rsidRPr="00EF62CC">
        <w:rPr>
          <w:rFonts w:ascii="Source Sans Pro" w:eastAsia="Times New Roman" w:hAnsi="Source Sans Pro"/>
          <w:i w:val="0"/>
          <w:iCs w:val="0"/>
          <w:color w:val="auto"/>
          <w:sz w:val="22"/>
          <w:szCs w:val="24"/>
          <w:lang w:eastAsia="de-DE"/>
        </w:rPr>
        <w:t xml:space="preserve">re taken for a sample of typically </w:t>
      </w:r>
      <w:r w:rsidR="00BA50B7" w:rsidRPr="00EF62CC">
        <w:rPr>
          <w:rFonts w:ascii="Source Sans Pro" w:eastAsia="Times New Roman" w:hAnsi="Source Sans Pro"/>
          <w:i w:val="0"/>
          <w:iCs w:val="0"/>
          <w:color w:val="auto"/>
          <w:sz w:val="22"/>
          <w:szCs w:val="24"/>
          <w:lang w:eastAsia="de-DE"/>
        </w:rPr>
        <w:t>ten</w:t>
      </w:r>
      <w:r w:rsidRPr="00EF62CC">
        <w:rPr>
          <w:rFonts w:ascii="Source Sans Pro" w:eastAsia="Times New Roman" w:hAnsi="Source Sans Pro"/>
          <w:i w:val="0"/>
          <w:iCs w:val="0"/>
          <w:color w:val="auto"/>
          <w:sz w:val="22"/>
          <w:szCs w:val="24"/>
          <w:lang w:eastAsia="de-DE"/>
        </w:rPr>
        <w:t xml:space="preserve"> households in each village. These samples blended with census data allow sufficiently exact to determine the spatially distributed energy demand and consumption patterns. Through the surveys, renewable energy resources available in households and other entities w</w:t>
      </w:r>
      <w:r w:rsidR="003E0702" w:rsidRPr="00EF62CC">
        <w:rPr>
          <w:rFonts w:ascii="Source Sans Pro" w:eastAsia="Times New Roman" w:hAnsi="Source Sans Pro"/>
          <w:i w:val="0"/>
          <w:iCs w:val="0"/>
          <w:color w:val="auto"/>
          <w:sz w:val="22"/>
          <w:szCs w:val="24"/>
          <w:lang w:eastAsia="de-DE"/>
        </w:rPr>
        <w:t>ere</w:t>
      </w:r>
      <w:r w:rsidRPr="00EF62CC">
        <w:rPr>
          <w:rFonts w:ascii="Source Sans Pro" w:eastAsia="Times New Roman" w:hAnsi="Source Sans Pro"/>
          <w:i w:val="0"/>
          <w:iCs w:val="0"/>
          <w:color w:val="auto"/>
          <w:sz w:val="22"/>
          <w:szCs w:val="24"/>
          <w:lang w:eastAsia="de-DE"/>
        </w:rPr>
        <w:t xml:space="preserve"> assessed and a potential c</w:t>
      </w:r>
      <w:r w:rsidR="003E0702" w:rsidRPr="00EF62CC">
        <w:rPr>
          <w:rFonts w:ascii="Source Sans Pro" w:eastAsia="Times New Roman" w:hAnsi="Source Sans Pro"/>
          <w:i w:val="0"/>
          <w:iCs w:val="0"/>
          <w:color w:val="auto"/>
          <w:sz w:val="22"/>
          <w:szCs w:val="24"/>
          <w:lang w:eastAsia="de-DE"/>
        </w:rPr>
        <w:t>ould</w:t>
      </w:r>
      <w:r w:rsidRPr="00EF62CC">
        <w:rPr>
          <w:rFonts w:ascii="Source Sans Pro" w:eastAsia="Times New Roman" w:hAnsi="Source Sans Pro"/>
          <w:i w:val="0"/>
          <w:iCs w:val="0"/>
          <w:color w:val="auto"/>
          <w:sz w:val="22"/>
          <w:szCs w:val="24"/>
          <w:lang w:eastAsia="de-DE"/>
        </w:rPr>
        <w:t xml:space="preserve"> be estimated using this gathered information.</w:t>
      </w:r>
    </w:p>
    <w:p w14:paraId="15004A63" w14:textId="0A46D375" w:rsidR="002D1069" w:rsidRPr="00EF62CC" w:rsidRDefault="002D1069" w:rsidP="002D1069">
      <w:pPr>
        <w:pStyle w:val="Textkrper2"/>
        <w:spacing w:after="120"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 xml:space="preserve">The National Energy Survey was conducted by </w:t>
      </w:r>
      <w:proofErr w:type="spellStart"/>
      <w:r w:rsidRPr="00EF62CC">
        <w:rPr>
          <w:rFonts w:ascii="Source Sans Pro" w:eastAsia="Times New Roman" w:hAnsi="Source Sans Pro"/>
          <w:i w:val="0"/>
          <w:iCs w:val="0"/>
          <w:color w:val="auto"/>
          <w:sz w:val="22"/>
          <w:szCs w:val="24"/>
          <w:lang w:eastAsia="de-DE"/>
        </w:rPr>
        <w:t>BoS</w:t>
      </w:r>
      <w:proofErr w:type="spellEnd"/>
      <w:r w:rsidRPr="00EF62CC">
        <w:rPr>
          <w:rFonts w:ascii="Source Sans Pro" w:eastAsia="Times New Roman" w:hAnsi="Source Sans Pro"/>
          <w:i w:val="0"/>
          <w:iCs w:val="0"/>
          <w:color w:val="auto"/>
          <w:sz w:val="22"/>
          <w:szCs w:val="24"/>
          <w:lang w:eastAsia="de-DE"/>
        </w:rPr>
        <w:t xml:space="preserve"> in 2017 and covered the household sector in Lesotho. Further investigations of energy use of other economically important sectors are expected to follow </w:t>
      </w:r>
      <w:proofErr w:type="gramStart"/>
      <w:r w:rsidRPr="00EF62CC">
        <w:rPr>
          <w:rFonts w:ascii="Source Sans Pro" w:eastAsia="Times New Roman" w:hAnsi="Source Sans Pro"/>
          <w:i w:val="0"/>
          <w:iCs w:val="0"/>
          <w:color w:val="auto"/>
          <w:sz w:val="22"/>
          <w:szCs w:val="24"/>
          <w:lang w:eastAsia="de-DE"/>
        </w:rPr>
        <w:t>in the near future</w:t>
      </w:r>
      <w:proofErr w:type="gramEnd"/>
      <w:r w:rsidRPr="00EF62CC">
        <w:rPr>
          <w:rFonts w:ascii="Source Sans Pro" w:eastAsia="Times New Roman" w:hAnsi="Source Sans Pro"/>
          <w:i w:val="0"/>
          <w:iCs w:val="0"/>
          <w:color w:val="auto"/>
          <w:sz w:val="22"/>
          <w:szCs w:val="24"/>
          <w:lang w:eastAsia="de-DE"/>
        </w:rPr>
        <w:t xml:space="preserve">. The questionnaires for the different sectors were already compiled </w:t>
      </w:r>
      <w:proofErr w:type="gramStart"/>
      <w:r w:rsidRPr="00EF62CC">
        <w:rPr>
          <w:rFonts w:ascii="Source Sans Pro" w:eastAsia="Times New Roman" w:hAnsi="Source Sans Pro"/>
          <w:i w:val="0"/>
          <w:iCs w:val="0"/>
          <w:color w:val="auto"/>
          <w:sz w:val="22"/>
          <w:szCs w:val="24"/>
          <w:lang w:eastAsia="de-DE"/>
        </w:rPr>
        <w:t>but yet</w:t>
      </w:r>
      <w:proofErr w:type="gramEnd"/>
      <w:r w:rsidRPr="00EF62CC">
        <w:rPr>
          <w:rFonts w:ascii="Source Sans Pro" w:eastAsia="Times New Roman" w:hAnsi="Source Sans Pro"/>
          <w:i w:val="0"/>
          <w:iCs w:val="0"/>
          <w:color w:val="auto"/>
          <w:sz w:val="22"/>
          <w:szCs w:val="24"/>
          <w:lang w:eastAsia="de-DE"/>
        </w:rPr>
        <w:t xml:space="preserve"> not tested in the field. Considering them, we developed one consolidated questionnaire for all commercial applications to know the aspects of their current and future energy consumption as well as willingness and ability to pay. </w:t>
      </w:r>
    </w:p>
    <w:p w14:paraId="4732861D" w14:textId="77777777" w:rsidR="002D1069" w:rsidRPr="00EF62CC" w:rsidRDefault="002D1069" w:rsidP="002D1069">
      <w:pPr>
        <w:pStyle w:val="Textkrper2"/>
        <w:spacing w:after="120"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 xml:space="preserve">The BOS household energy survey 2017 aimed at gathering information about energy consumption and use by households as well as energy-related behaviour in Lesotho. The survey intended to collect quantitative information on energy consumption by energy source and explore multiple energy use. 2,900 households participated in the survey, a representative sample of the country’s population. The sample included people from all ten districts in Lesotho, living in all types of settlements (rural, semi-rural and urban) and different </w:t>
      </w:r>
      <w:proofErr w:type="spellStart"/>
      <w:r w:rsidRPr="00EF62CC">
        <w:rPr>
          <w:rFonts w:ascii="Source Sans Pro" w:eastAsia="Times New Roman" w:hAnsi="Source Sans Pro"/>
          <w:i w:val="0"/>
          <w:iCs w:val="0"/>
          <w:color w:val="auto"/>
          <w:sz w:val="22"/>
          <w:szCs w:val="24"/>
          <w:lang w:eastAsia="de-DE"/>
        </w:rPr>
        <w:t>agro</w:t>
      </w:r>
      <w:proofErr w:type="spellEnd"/>
      <w:r w:rsidRPr="00EF62CC">
        <w:rPr>
          <w:rFonts w:ascii="Source Sans Pro" w:eastAsia="Times New Roman" w:hAnsi="Source Sans Pro"/>
          <w:i w:val="0"/>
          <w:iCs w:val="0"/>
          <w:color w:val="auto"/>
          <w:sz w:val="22"/>
          <w:szCs w:val="24"/>
          <w:lang w:eastAsia="de-DE"/>
        </w:rPr>
        <w:t>-ecological zones.</w:t>
      </w:r>
    </w:p>
    <w:p w14:paraId="0EAD30C5" w14:textId="77777777" w:rsidR="002064FD" w:rsidRPr="00EF62CC" w:rsidRDefault="002D1069" w:rsidP="002064FD">
      <w:pPr>
        <w:pStyle w:val="Textkrper2"/>
        <w:spacing w:after="120"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lastRenderedPageBreak/>
        <w:t>Since a lot of questions in our questionnaire coincide with the questions in the BOS questionnaire, after data collection we validate</w:t>
      </w:r>
      <w:r w:rsidR="006C3D0F" w:rsidRPr="00EF62CC">
        <w:rPr>
          <w:rFonts w:ascii="Source Sans Pro" w:eastAsia="Times New Roman" w:hAnsi="Source Sans Pro"/>
          <w:i w:val="0"/>
          <w:iCs w:val="0"/>
          <w:color w:val="auto"/>
          <w:sz w:val="22"/>
          <w:szCs w:val="24"/>
          <w:lang w:eastAsia="de-DE"/>
        </w:rPr>
        <w:t>d</w:t>
      </w:r>
      <w:r w:rsidRPr="00EF62CC">
        <w:rPr>
          <w:rFonts w:ascii="Source Sans Pro" w:eastAsia="Times New Roman" w:hAnsi="Source Sans Pro"/>
          <w:i w:val="0"/>
          <w:iCs w:val="0"/>
          <w:color w:val="auto"/>
          <w:sz w:val="22"/>
          <w:szCs w:val="24"/>
          <w:lang w:eastAsia="de-DE"/>
        </w:rPr>
        <w:t xml:space="preserve"> the results of our household energy survey with those of BOS survey.</w:t>
      </w:r>
      <w:r w:rsidR="002064FD" w:rsidRPr="00EF62CC">
        <w:rPr>
          <w:rFonts w:ascii="Source Sans Pro" w:eastAsia="Times New Roman" w:hAnsi="Source Sans Pro"/>
          <w:i w:val="0"/>
          <w:iCs w:val="0"/>
          <w:color w:val="auto"/>
          <w:sz w:val="22"/>
          <w:szCs w:val="24"/>
          <w:lang w:eastAsia="de-DE"/>
        </w:rPr>
        <w:t xml:space="preserve"> </w:t>
      </w:r>
    </w:p>
    <w:p w14:paraId="2A4BC975" w14:textId="2534AF30" w:rsidR="002D1069" w:rsidRPr="00EF62CC" w:rsidRDefault="002064FD" w:rsidP="003B6EE4">
      <w:pPr>
        <w:pStyle w:val="Textkrper2"/>
        <w:spacing w:after="120"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 xml:space="preserve">The data from the completed questionnaires was captured in the data analysis tool by the same research assistants that are collecting the information to reduce the chances of data entry mistakes. </w:t>
      </w:r>
    </w:p>
    <w:p w14:paraId="6C2D8356" w14:textId="01B26ADD" w:rsidR="00BA50B7" w:rsidRPr="00EF62CC" w:rsidRDefault="00BA50B7" w:rsidP="00BA50B7">
      <w:pPr>
        <w:spacing w:after="120"/>
        <w:rPr>
          <w:lang w:val="en-GB"/>
        </w:rPr>
      </w:pPr>
      <w:r w:rsidRPr="00EF62CC">
        <w:rPr>
          <w:lang w:val="en-GB"/>
        </w:rPr>
        <w:t>For data analysis of the survey results we made following assumptions. In questions with answers provided as intervals, e.g., income, expenditures, time, we used an average of the intervals for calculations. Example for the time intervals:</w:t>
      </w:r>
    </w:p>
    <w:p w14:paraId="29145835" w14:textId="77777777" w:rsidR="00BA50B7" w:rsidRPr="00EF62CC" w:rsidRDefault="00BA50B7" w:rsidP="00123ACE">
      <w:pPr>
        <w:pStyle w:val="Listenabsatz"/>
        <w:numPr>
          <w:ilvl w:val="0"/>
          <w:numId w:val="11"/>
        </w:numPr>
        <w:spacing w:after="0" w:line="240" w:lineRule="auto"/>
        <w:ind w:left="1077" w:hanging="357"/>
        <w:rPr>
          <w:lang w:val="en-GB"/>
        </w:rPr>
      </w:pPr>
      <w:r w:rsidRPr="00EF62CC">
        <w:rPr>
          <w:lang w:val="en-GB"/>
        </w:rPr>
        <w:t xml:space="preserve">00-29 min </w:t>
      </w:r>
      <m:oMath>
        <m:r>
          <w:rPr>
            <w:rFonts w:ascii="Cambria Math" w:hAnsi="Cambria Math"/>
            <w:sz w:val="32"/>
            <w:lang w:val="en-GB"/>
          </w:rPr>
          <m:t>≜</m:t>
        </m:r>
      </m:oMath>
      <w:r w:rsidRPr="00EF62CC">
        <w:rPr>
          <w:lang w:val="en-GB"/>
        </w:rPr>
        <w:t xml:space="preserve"> 15 min</w:t>
      </w:r>
    </w:p>
    <w:p w14:paraId="0C88AB45" w14:textId="77777777" w:rsidR="00BA50B7" w:rsidRPr="00EF62CC" w:rsidRDefault="00BA50B7" w:rsidP="00123ACE">
      <w:pPr>
        <w:pStyle w:val="Listenabsatz"/>
        <w:numPr>
          <w:ilvl w:val="0"/>
          <w:numId w:val="11"/>
        </w:numPr>
        <w:spacing w:after="0" w:line="240" w:lineRule="auto"/>
        <w:ind w:left="1077" w:hanging="357"/>
        <w:rPr>
          <w:lang w:val="en-GB"/>
        </w:rPr>
      </w:pPr>
      <w:r w:rsidRPr="00EF62CC">
        <w:rPr>
          <w:lang w:val="en-GB"/>
        </w:rPr>
        <w:t xml:space="preserve">30-59 min </w:t>
      </w:r>
      <m:oMath>
        <m:r>
          <w:rPr>
            <w:rFonts w:ascii="Cambria Math" w:hAnsi="Cambria Math"/>
            <w:sz w:val="32"/>
            <w:lang w:val="en-GB"/>
          </w:rPr>
          <m:t>≜</m:t>
        </m:r>
      </m:oMath>
      <w:r w:rsidRPr="00EF62CC">
        <w:rPr>
          <w:lang w:val="en-GB"/>
        </w:rPr>
        <w:t xml:space="preserve"> 45 min</w:t>
      </w:r>
    </w:p>
    <w:p w14:paraId="721F2A83" w14:textId="77777777" w:rsidR="00BA50B7" w:rsidRPr="00EF62CC" w:rsidRDefault="00BA50B7" w:rsidP="00123ACE">
      <w:pPr>
        <w:pStyle w:val="Listenabsatz"/>
        <w:numPr>
          <w:ilvl w:val="0"/>
          <w:numId w:val="11"/>
        </w:numPr>
        <w:spacing w:after="0" w:line="240" w:lineRule="auto"/>
        <w:ind w:left="1077" w:hanging="357"/>
        <w:rPr>
          <w:lang w:val="en-GB"/>
        </w:rPr>
      </w:pPr>
      <w:r w:rsidRPr="00EF62CC">
        <w:rPr>
          <w:lang w:val="en-GB"/>
        </w:rPr>
        <w:t xml:space="preserve">60-89 min </w:t>
      </w:r>
      <m:oMath>
        <m:r>
          <w:rPr>
            <w:rFonts w:ascii="Cambria Math" w:hAnsi="Cambria Math"/>
            <w:sz w:val="32"/>
            <w:lang w:val="en-GB"/>
          </w:rPr>
          <m:t>≜</m:t>
        </m:r>
      </m:oMath>
      <w:r w:rsidRPr="00EF62CC">
        <w:rPr>
          <w:lang w:val="en-GB"/>
        </w:rPr>
        <w:t xml:space="preserve"> 75 min</w:t>
      </w:r>
    </w:p>
    <w:p w14:paraId="30AEE97D" w14:textId="77777777" w:rsidR="00BA50B7" w:rsidRPr="00EF62CC" w:rsidRDefault="00BA50B7" w:rsidP="00123ACE">
      <w:pPr>
        <w:pStyle w:val="Listenabsatz"/>
        <w:numPr>
          <w:ilvl w:val="0"/>
          <w:numId w:val="11"/>
        </w:numPr>
        <w:spacing w:after="0" w:line="240" w:lineRule="auto"/>
        <w:ind w:left="1077" w:hanging="357"/>
        <w:rPr>
          <w:lang w:val="en-GB"/>
        </w:rPr>
      </w:pPr>
      <w:r w:rsidRPr="00EF62CC">
        <w:rPr>
          <w:lang w:val="en-GB"/>
        </w:rPr>
        <w:t xml:space="preserve">90-119 min </w:t>
      </w:r>
      <m:oMath>
        <m:r>
          <w:rPr>
            <w:rFonts w:ascii="Cambria Math" w:hAnsi="Cambria Math"/>
            <w:sz w:val="32"/>
            <w:lang w:val="en-GB"/>
          </w:rPr>
          <m:t>≜</m:t>
        </m:r>
      </m:oMath>
      <w:r w:rsidRPr="00EF62CC">
        <w:rPr>
          <w:lang w:val="en-GB"/>
        </w:rPr>
        <w:t xml:space="preserve"> 105 min</w:t>
      </w:r>
    </w:p>
    <w:p w14:paraId="41402AAA" w14:textId="77777777" w:rsidR="00BA50B7" w:rsidRPr="00EF62CC" w:rsidRDefault="00BA50B7" w:rsidP="00123ACE">
      <w:pPr>
        <w:pStyle w:val="Listenabsatz"/>
        <w:numPr>
          <w:ilvl w:val="0"/>
          <w:numId w:val="11"/>
        </w:numPr>
        <w:spacing w:after="120"/>
        <w:ind w:left="1077" w:hanging="357"/>
        <w:rPr>
          <w:lang w:val="en-GB"/>
        </w:rPr>
      </w:pPr>
      <w:r w:rsidRPr="00EF62CC">
        <w:rPr>
          <w:lang w:val="en-GB"/>
        </w:rPr>
        <w:t xml:space="preserve">120+ min </w:t>
      </w:r>
      <m:oMath>
        <m:r>
          <w:rPr>
            <w:rFonts w:ascii="Cambria Math" w:hAnsi="Cambria Math"/>
            <w:sz w:val="32"/>
            <w:lang w:val="en-GB"/>
          </w:rPr>
          <m:t>≜</m:t>
        </m:r>
      </m:oMath>
      <w:r w:rsidRPr="00EF62CC">
        <w:rPr>
          <w:lang w:val="en-GB"/>
        </w:rPr>
        <w:t xml:space="preserve"> 180 min</w:t>
      </w:r>
    </w:p>
    <w:p w14:paraId="55B195D2" w14:textId="77777777" w:rsidR="00BA50B7" w:rsidRPr="00EF62CC" w:rsidRDefault="00BA50B7" w:rsidP="00FA30D0">
      <w:pPr>
        <w:spacing w:after="120"/>
        <w:rPr>
          <w:lang w:val="en-GB"/>
        </w:rPr>
      </w:pPr>
      <w:r w:rsidRPr="00EF62CC">
        <w:rPr>
          <w:lang w:val="en-GB"/>
        </w:rPr>
        <w:t>Example for income:</w:t>
      </w:r>
    </w:p>
    <w:p w14:paraId="18CD7FDE" w14:textId="77777777" w:rsidR="00BA50B7" w:rsidRPr="00EF62CC" w:rsidRDefault="00BA50B7" w:rsidP="00123ACE">
      <w:pPr>
        <w:pStyle w:val="Listenabsatz"/>
        <w:numPr>
          <w:ilvl w:val="0"/>
          <w:numId w:val="12"/>
        </w:numPr>
        <w:spacing w:after="0" w:line="240" w:lineRule="auto"/>
        <w:ind w:left="1077" w:hanging="357"/>
        <w:rPr>
          <w:lang w:val="en-GB"/>
        </w:rPr>
      </w:pPr>
      <w:r w:rsidRPr="00EF62CC">
        <w:rPr>
          <w:lang w:val="en-GB"/>
        </w:rPr>
        <w:t xml:space="preserve">Less than M300 </w:t>
      </w:r>
      <m:oMath>
        <m:r>
          <w:rPr>
            <w:rFonts w:ascii="Cambria Math" w:hAnsi="Cambria Math"/>
            <w:sz w:val="32"/>
            <w:lang w:val="en-GB"/>
          </w:rPr>
          <m:t>≜</m:t>
        </m:r>
      </m:oMath>
      <w:r w:rsidRPr="00EF62CC">
        <w:rPr>
          <w:lang w:val="en-GB"/>
        </w:rPr>
        <w:t>M150</w:t>
      </w:r>
    </w:p>
    <w:p w14:paraId="1EAF34AD" w14:textId="77777777" w:rsidR="00BA50B7" w:rsidRPr="00EF62CC" w:rsidRDefault="00BA50B7" w:rsidP="00123ACE">
      <w:pPr>
        <w:pStyle w:val="Listenabsatz"/>
        <w:numPr>
          <w:ilvl w:val="0"/>
          <w:numId w:val="12"/>
        </w:numPr>
        <w:spacing w:after="0" w:line="240" w:lineRule="auto"/>
        <w:ind w:left="1077" w:hanging="357"/>
        <w:rPr>
          <w:lang w:val="en-GB"/>
        </w:rPr>
      </w:pPr>
      <w:r w:rsidRPr="00EF62CC">
        <w:rPr>
          <w:lang w:val="en-GB"/>
        </w:rPr>
        <w:t xml:space="preserve">M300-M499 </w:t>
      </w:r>
      <m:oMath>
        <m:r>
          <w:rPr>
            <w:rFonts w:ascii="Cambria Math" w:hAnsi="Cambria Math"/>
            <w:sz w:val="32"/>
            <w:lang w:val="en-GB"/>
          </w:rPr>
          <m:t>≜</m:t>
        </m:r>
      </m:oMath>
      <w:r w:rsidRPr="00EF62CC">
        <w:rPr>
          <w:lang w:val="en-GB"/>
        </w:rPr>
        <w:t>M400</w:t>
      </w:r>
    </w:p>
    <w:p w14:paraId="4284A032" w14:textId="77777777" w:rsidR="00BA50B7" w:rsidRPr="00EF62CC" w:rsidRDefault="00BA50B7" w:rsidP="00123ACE">
      <w:pPr>
        <w:pStyle w:val="Listenabsatz"/>
        <w:numPr>
          <w:ilvl w:val="0"/>
          <w:numId w:val="12"/>
        </w:numPr>
        <w:spacing w:after="0" w:line="240" w:lineRule="auto"/>
        <w:ind w:left="1077" w:hanging="357"/>
        <w:rPr>
          <w:lang w:val="en-GB"/>
        </w:rPr>
      </w:pPr>
      <w:r w:rsidRPr="00EF62CC">
        <w:rPr>
          <w:lang w:val="en-GB"/>
        </w:rPr>
        <w:t xml:space="preserve">M500-M999 </w:t>
      </w:r>
      <m:oMath>
        <m:r>
          <w:rPr>
            <w:rFonts w:ascii="Cambria Math" w:hAnsi="Cambria Math"/>
            <w:sz w:val="32"/>
            <w:lang w:val="en-GB"/>
          </w:rPr>
          <m:t>≜</m:t>
        </m:r>
      </m:oMath>
      <w:r w:rsidRPr="00EF62CC">
        <w:rPr>
          <w:lang w:val="en-GB"/>
        </w:rPr>
        <w:t>M750</w:t>
      </w:r>
    </w:p>
    <w:p w14:paraId="750285B6" w14:textId="77777777" w:rsidR="00BA50B7" w:rsidRPr="00EF62CC" w:rsidRDefault="00BA50B7" w:rsidP="00123ACE">
      <w:pPr>
        <w:pStyle w:val="Listenabsatz"/>
        <w:numPr>
          <w:ilvl w:val="0"/>
          <w:numId w:val="12"/>
        </w:numPr>
        <w:spacing w:after="0" w:line="240" w:lineRule="auto"/>
        <w:ind w:left="1077" w:hanging="357"/>
        <w:rPr>
          <w:lang w:val="en-GB"/>
        </w:rPr>
      </w:pPr>
      <w:r w:rsidRPr="00EF62CC">
        <w:rPr>
          <w:lang w:val="en-GB"/>
        </w:rPr>
        <w:t xml:space="preserve">M1,000-M1,999 </w:t>
      </w:r>
      <m:oMath>
        <m:r>
          <w:rPr>
            <w:rFonts w:ascii="Cambria Math" w:hAnsi="Cambria Math"/>
            <w:sz w:val="32"/>
            <w:lang w:val="en-GB"/>
          </w:rPr>
          <m:t>≜</m:t>
        </m:r>
      </m:oMath>
      <w:r w:rsidRPr="00EF62CC">
        <w:rPr>
          <w:lang w:val="en-GB"/>
        </w:rPr>
        <w:t>M1,500</w:t>
      </w:r>
    </w:p>
    <w:p w14:paraId="7CD0985D" w14:textId="77777777" w:rsidR="00BA50B7" w:rsidRPr="00EF62CC" w:rsidRDefault="00BA50B7" w:rsidP="00123ACE">
      <w:pPr>
        <w:pStyle w:val="Listenabsatz"/>
        <w:numPr>
          <w:ilvl w:val="0"/>
          <w:numId w:val="12"/>
        </w:numPr>
        <w:spacing w:after="0"/>
        <w:rPr>
          <w:lang w:val="en-GB"/>
        </w:rPr>
      </w:pPr>
      <w:r w:rsidRPr="00EF62CC">
        <w:rPr>
          <w:lang w:val="en-GB"/>
        </w:rPr>
        <w:t xml:space="preserve">M2,000-M4,999 </w:t>
      </w:r>
      <m:oMath>
        <m:r>
          <w:rPr>
            <w:rFonts w:ascii="Cambria Math" w:hAnsi="Cambria Math"/>
            <w:sz w:val="32"/>
            <w:lang w:val="en-GB"/>
          </w:rPr>
          <m:t>≜</m:t>
        </m:r>
      </m:oMath>
      <w:r w:rsidRPr="00EF62CC">
        <w:rPr>
          <w:lang w:val="en-GB"/>
        </w:rPr>
        <w:t>M3,500</w:t>
      </w:r>
    </w:p>
    <w:p w14:paraId="697234B9" w14:textId="77777777" w:rsidR="00BA50B7" w:rsidRPr="00EF62CC" w:rsidRDefault="00BA50B7" w:rsidP="00123ACE">
      <w:pPr>
        <w:pStyle w:val="Listenabsatz"/>
        <w:numPr>
          <w:ilvl w:val="0"/>
          <w:numId w:val="12"/>
        </w:numPr>
        <w:spacing w:after="0"/>
        <w:rPr>
          <w:lang w:val="en-GB"/>
        </w:rPr>
      </w:pPr>
      <w:r w:rsidRPr="00EF62CC">
        <w:rPr>
          <w:lang w:val="en-GB"/>
        </w:rPr>
        <w:t xml:space="preserve">M5,000-M9,999 </w:t>
      </w:r>
      <m:oMath>
        <m:r>
          <w:rPr>
            <w:rFonts w:ascii="Cambria Math" w:hAnsi="Cambria Math"/>
            <w:sz w:val="32"/>
            <w:lang w:val="en-GB"/>
          </w:rPr>
          <m:t>≜</m:t>
        </m:r>
      </m:oMath>
      <w:r w:rsidRPr="00EF62CC">
        <w:rPr>
          <w:lang w:val="en-GB"/>
        </w:rPr>
        <w:t>M7,500</w:t>
      </w:r>
    </w:p>
    <w:p w14:paraId="5D5D90AC" w14:textId="77777777" w:rsidR="00BA50B7" w:rsidRPr="00EF62CC" w:rsidRDefault="00BA50B7" w:rsidP="00123ACE">
      <w:pPr>
        <w:pStyle w:val="Listenabsatz"/>
        <w:numPr>
          <w:ilvl w:val="0"/>
          <w:numId w:val="12"/>
        </w:numPr>
        <w:spacing w:after="0"/>
        <w:rPr>
          <w:lang w:val="en-GB"/>
        </w:rPr>
      </w:pPr>
      <w:r w:rsidRPr="00EF62CC">
        <w:rPr>
          <w:lang w:val="en-GB"/>
        </w:rPr>
        <w:t xml:space="preserve">M10,000-M29,999 </w:t>
      </w:r>
      <m:oMath>
        <m:r>
          <w:rPr>
            <w:rFonts w:ascii="Cambria Math" w:hAnsi="Cambria Math"/>
            <w:sz w:val="32"/>
            <w:lang w:val="en-GB"/>
          </w:rPr>
          <m:t>≜</m:t>
        </m:r>
      </m:oMath>
      <w:r w:rsidRPr="00EF62CC">
        <w:rPr>
          <w:lang w:val="en-GB"/>
        </w:rPr>
        <w:t>M20,000</w:t>
      </w:r>
    </w:p>
    <w:p w14:paraId="6983ECCD" w14:textId="77777777" w:rsidR="00BA50B7" w:rsidRPr="00EF62CC" w:rsidRDefault="00BA50B7" w:rsidP="00123ACE">
      <w:pPr>
        <w:pStyle w:val="Listenabsatz"/>
        <w:numPr>
          <w:ilvl w:val="0"/>
          <w:numId w:val="12"/>
        </w:numPr>
        <w:ind w:left="1077" w:hanging="357"/>
        <w:rPr>
          <w:lang w:val="en-GB"/>
        </w:rPr>
      </w:pPr>
      <w:r w:rsidRPr="00EF62CC">
        <w:rPr>
          <w:lang w:val="en-GB"/>
        </w:rPr>
        <w:t xml:space="preserve">M30,000 and above </w:t>
      </w:r>
      <m:oMath>
        <m:r>
          <w:rPr>
            <w:rFonts w:ascii="Cambria Math" w:hAnsi="Cambria Math"/>
            <w:sz w:val="32"/>
            <w:lang w:val="en-GB"/>
          </w:rPr>
          <m:t>≜</m:t>
        </m:r>
      </m:oMath>
      <w:r w:rsidRPr="00EF62CC">
        <w:rPr>
          <w:lang w:val="en-GB"/>
        </w:rPr>
        <w:t>M50,000</w:t>
      </w:r>
    </w:p>
    <w:p w14:paraId="2DEE80C4" w14:textId="0A47EB2F" w:rsidR="00CC3126" w:rsidRPr="00EF62CC" w:rsidRDefault="003B6EE4" w:rsidP="00CC3126">
      <w:pPr>
        <w:rPr>
          <w:lang w:val="en-GB"/>
        </w:rPr>
      </w:pPr>
      <w:r w:rsidRPr="00EF62CC">
        <w:rPr>
          <w:iCs/>
          <w:lang w:val="en-GB"/>
        </w:rPr>
        <w:t xml:space="preserve">The Renewable Energy Survey tool </w:t>
      </w:r>
      <w:r w:rsidR="003E0702" w:rsidRPr="00EF62CC">
        <w:rPr>
          <w:iCs/>
          <w:lang w:val="en-GB"/>
        </w:rPr>
        <w:t>was</w:t>
      </w:r>
      <w:r w:rsidRPr="00EF62CC">
        <w:rPr>
          <w:iCs/>
          <w:lang w:val="en-GB"/>
        </w:rPr>
        <w:t xml:space="preserve"> used to gather biomass </w:t>
      </w:r>
      <w:r w:rsidR="00CC3126" w:rsidRPr="00EF62CC">
        <w:rPr>
          <w:iCs/>
          <w:lang w:val="en-GB"/>
        </w:rPr>
        <w:t>demand</w:t>
      </w:r>
      <w:r w:rsidRPr="00EF62CC">
        <w:rPr>
          <w:iCs/>
          <w:lang w:val="en-GB"/>
        </w:rPr>
        <w:t xml:space="preserve"> in the form of</w:t>
      </w:r>
      <w:r w:rsidR="00B245AA" w:rsidRPr="00EF62CC">
        <w:rPr>
          <w:iCs/>
          <w:lang w:val="en-GB"/>
        </w:rPr>
        <w:t xml:space="preserve"> charcoal, fuel wood, wood waste, crop waste,</w:t>
      </w:r>
      <w:r w:rsidRPr="00EF62CC">
        <w:rPr>
          <w:iCs/>
          <w:lang w:val="en-GB"/>
        </w:rPr>
        <w:t xml:space="preserve"> dung, shrubs, and any fuel used by households or other entities within the selected villages. </w:t>
      </w:r>
      <w:proofErr w:type="gramStart"/>
      <w:r w:rsidR="00CC3126" w:rsidRPr="00EF62CC">
        <w:rPr>
          <w:lang w:val="en-GB"/>
        </w:rPr>
        <w:t>In order to</w:t>
      </w:r>
      <w:proofErr w:type="gramEnd"/>
      <w:r w:rsidR="00CC3126" w:rsidRPr="00EF62CC">
        <w:rPr>
          <w:lang w:val="en-GB"/>
        </w:rPr>
        <w:t xml:space="preserve"> calculate current energy consumption, we used assumptions for heating values of different energy sources and conversion of measurement units into kg (</w:t>
      </w:r>
      <w:r w:rsidR="00CC3126" w:rsidRPr="00EF62CC">
        <w:rPr>
          <w:lang w:val="en-GB"/>
        </w:rPr>
        <w:fldChar w:fldCharType="begin"/>
      </w:r>
      <w:r w:rsidR="00CC3126" w:rsidRPr="00EF62CC">
        <w:rPr>
          <w:lang w:val="en-GB"/>
        </w:rPr>
        <w:instrText xml:space="preserve"> REF _Ref519592584 \h </w:instrText>
      </w:r>
      <w:r w:rsidR="00CC3126" w:rsidRPr="00EF62CC">
        <w:rPr>
          <w:lang w:val="en-GB"/>
        </w:rPr>
      </w:r>
      <w:r w:rsidR="00CC3126" w:rsidRPr="00EF62CC">
        <w:rPr>
          <w:lang w:val="en-GB"/>
        </w:rPr>
        <w:fldChar w:fldCharType="separate"/>
      </w:r>
      <w:r w:rsidR="00606009" w:rsidRPr="00EF62CC">
        <w:rPr>
          <w:lang w:val="en-GB"/>
        </w:rPr>
        <w:t xml:space="preserve">Table </w:t>
      </w:r>
      <w:r w:rsidR="00606009" w:rsidRPr="00EF62CC">
        <w:rPr>
          <w:noProof/>
          <w:lang w:val="en-GB"/>
        </w:rPr>
        <w:t>6</w:t>
      </w:r>
      <w:r w:rsidR="00CC3126" w:rsidRPr="00EF62CC">
        <w:rPr>
          <w:lang w:val="en-GB"/>
        </w:rPr>
        <w:fldChar w:fldCharType="end"/>
      </w:r>
      <w:r w:rsidR="00CC3126" w:rsidRPr="00EF62CC">
        <w:rPr>
          <w:lang w:val="en-GB"/>
        </w:rPr>
        <w:t xml:space="preserve">, </w:t>
      </w:r>
      <w:r w:rsidR="00CC3126" w:rsidRPr="00EF62CC">
        <w:rPr>
          <w:lang w:val="en-GB"/>
        </w:rPr>
        <w:fldChar w:fldCharType="begin"/>
      </w:r>
      <w:r w:rsidR="00CC3126" w:rsidRPr="00EF62CC">
        <w:rPr>
          <w:lang w:val="en-GB"/>
        </w:rPr>
        <w:instrText xml:space="preserve"> REF _Ref519592587 \h </w:instrText>
      </w:r>
      <w:r w:rsidR="00CC3126" w:rsidRPr="00EF62CC">
        <w:rPr>
          <w:lang w:val="en-GB"/>
        </w:rPr>
      </w:r>
      <w:r w:rsidR="00CC3126" w:rsidRPr="00EF62CC">
        <w:rPr>
          <w:lang w:val="en-GB"/>
        </w:rPr>
        <w:fldChar w:fldCharType="separate"/>
      </w:r>
      <w:r w:rsidR="00606009" w:rsidRPr="00EF62CC">
        <w:rPr>
          <w:lang w:val="en-GB"/>
        </w:rPr>
        <w:t xml:space="preserve">Table </w:t>
      </w:r>
      <w:r w:rsidR="00606009" w:rsidRPr="00EF62CC">
        <w:rPr>
          <w:noProof/>
          <w:lang w:val="en-GB"/>
        </w:rPr>
        <w:t>7</w:t>
      </w:r>
      <w:r w:rsidR="00CC3126" w:rsidRPr="00EF62CC">
        <w:rPr>
          <w:lang w:val="en-GB"/>
        </w:rPr>
        <w:fldChar w:fldCharType="end"/>
      </w:r>
      <w:r w:rsidR="00CC3126" w:rsidRPr="00EF62CC">
        <w:rPr>
          <w:lang w:val="en-GB"/>
        </w:rPr>
        <w:t xml:space="preserve">). </w:t>
      </w:r>
    </w:p>
    <w:p w14:paraId="31CEB2E6" w14:textId="7D3C7740" w:rsidR="00CC3126" w:rsidRPr="00EF62CC" w:rsidRDefault="00CC3126" w:rsidP="00CC3126">
      <w:pPr>
        <w:pStyle w:val="Beschriftung"/>
        <w:keepNext/>
        <w:spacing w:after="0" w:line="240" w:lineRule="auto"/>
      </w:pPr>
      <w:bookmarkStart w:id="31" w:name="_Ref519592584"/>
      <w:bookmarkStart w:id="32" w:name="_Toc523405057"/>
      <w:r w:rsidRPr="00EF62CC">
        <w:lastRenderedPageBreak/>
        <w:t xml:space="preserve">Table </w:t>
      </w:r>
      <w:r w:rsidRPr="00EF62CC">
        <w:fldChar w:fldCharType="begin"/>
      </w:r>
      <w:r w:rsidRPr="00EF62CC">
        <w:instrText xml:space="preserve"> SEQ Table \* ARABIC </w:instrText>
      </w:r>
      <w:r w:rsidRPr="00EF62CC">
        <w:fldChar w:fldCharType="separate"/>
      </w:r>
      <w:r w:rsidR="00606009" w:rsidRPr="00EF62CC">
        <w:rPr>
          <w:noProof/>
        </w:rPr>
        <w:t>6</w:t>
      </w:r>
      <w:r w:rsidRPr="00EF62CC">
        <w:fldChar w:fldCharType="end"/>
      </w:r>
      <w:bookmarkEnd w:id="31"/>
      <w:r w:rsidRPr="00EF62CC">
        <w:t>: Heating value of energy sources used in Lesotho</w:t>
      </w:r>
      <w:bookmarkEnd w:id="32"/>
    </w:p>
    <w:tbl>
      <w:tblPr>
        <w:tblStyle w:val="Tabellenraster"/>
        <w:tblW w:w="8340" w:type="dxa"/>
        <w:jc w:val="center"/>
        <w:tblLook w:val="04A0" w:firstRow="1" w:lastRow="0" w:firstColumn="1" w:lastColumn="0" w:noHBand="0" w:noVBand="1"/>
      </w:tblPr>
      <w:tblGrid>
        <w:gridCol w:w="3009"/>
        <w:gridCol w:w="1944"/>
        <w:gridCol w:w="3387"/>
      </w:tblGrid>
      <w:tr w:rsidR="00CC3126" w:rsidRPr="00EF62CC" w14:paraId="05E7D16D" w14:textId="77777777" w:rsidTr="00DA610E">
        <w:trPr>
          <w:jc w:val="center"/>
        </w:trPr>
        <w:tc>
          <w:tcPr>
            <w:tcW w:w="3070" w:type="dxa"/>
          </w:tcPr>
          <w:p w14:paraId="61B1F745" w14:textId="77777777" w:rsidR="00CC3126" w:rsidRPr="00EF62CC" w:rsidRDefault="00CC3126" w:rsidP="00CC3126">
            <w:pPr>
              <w:keepNext/>
              <w:spacing w:after="0" w:line="240" w:lineRule="auto"/>
              <w:jc w:val="center"/>
              <w:rPr>
                <w:b/>
                <w:sz w:val="20"/>
                <w:szCs w:val="20"/>
                <w:lang w:val="en-GB"/>
              </w:rPr>
            </w:pPr>
            <w:r w:rsidRPr="00EF62CC">
              <w:rPr>
                <w:b/>
                <w:sz w:val="20"/>
                <w:szCs w:val="20"/>
                <w:lang w:val="en-GB"/>
              </w:rPr>
              <w:t>Energy source</w:t>
            </w:r>
          </w:p>
        </w:tc>
        <w:tc>
          <w:tcPr>
            <w:tcW w:w="1809" w:type="dxa"/>
          </w:tcPr>
          <w:p w14:paraId="03680A7B" w14:textId="28BC49DC" w:rsidR="00CC3126" w:rsidRPr="00EF62CC" w:rsidRDefault="00CC3126" w:rsidP="00CC3126">
            <w:pPr>
              <w:keepNext/>
              <w:spacing w:after="0" w:line="240" w:lineRule="auto"/>
              <w:jc w:val="center"/>
              <w:rPr>
                <w:b/>
                <w:sz w:val="20"/>
                <w:szCs w:val="20"/>
                <w:lang w:val="en-GB"/>
              </w:rPr>
            </w:pPr>
            <w:r w:rsidRPr="00EF62CC">
              <w:rPr>
                <w:b/>
                <w:sz w:val="20"/>
                <w:szCs w:val="20"/>
                <w:lang w:val="en-GB"/>
              </w:rPr>
              <w:t>Heating value, kWh/kg</w:t>
            </w:r>
          </w:p>
        </w:tc>
        <w:tc>
          <w:tcPr>
            <w:tcW w:w="3461" w:type="dxa"/>
          </w:tcPr>
          <w:p w14:paraId="4966C030" w14:textId="77777777" w:rsidR="00CC3126" w:rsidRPr="00EF62CC" w:rsidRDefault="00CC3126" w:rsidP="00CC3126">
            <w:pPr>
              <w:keepNext/>
              <w:spacing w:after="0" w:line="240" w:lineRule="auto"/>
              <w:jc w:val="center"/>
              <w:rPr>
                <w:b/>
                <w:sz w:val="20"/>
                <w:szCs w:val="20"/>
                <w:lang w:val="en-GB"/>
              </w:rPr>
            </w:pPr>
            <w:r w:rsidRPr="00EF62CC">
              <w:rPr>
                <w:b/>
                <w:sz w:val="20"/>
                <w:szCs w:val="20"/>
                <w:lang w:val="en-GB"/>
              </w:rPr>
              <w:t>Remarks</w:t>
            </w:r>
          </w:p>
        </w:tc>
      </w:tr>
      <w:tr w:rsidR="00CC3126" w:rsidRPr="00EF62CC" w14:paraId="0DB7D280" w14:textId="77777777" w:rsidTr="00DA610E">
        <w:trPr>
          <w:jc w:val="center"/>
        </w:trPr>
        <w:tc>
          <w:tcPr>
            <w:tcW w:w="3070" w:type="dxa"/>
          </w:tcPr>
          <w:p w14:paraId="787A5C9C" w14:textId="77777777" w:rsidR="00CC3126" w:rsidRPr="00EF62CC" w:rsidRDefault="00CC3126" w:rsidP="00CC3126">
            <w:pPr>
              <w:keepNext/>
              <w:spacing w:after="0" w:line="240" w:lineRule="auto"/>
              <w:rPr>
                <w:sz w:val="20"/>
                <w:szCs w:val="20"/>
                <w:lang w:val="en-GB"/>
              </w:rPr>
            </w:pPr>
            <w:r w:rsidRPr="00EF62CC">
              <w:rPr>
                <w:sz w:val="20"/>
                <w:szCs w:val="20"/>
                <w:lang w:val="en-GB"/>
              </w:rPr>
              <w:t>Fuel wood</w:t>
            </w:r>
          </w:p>
        </w:tc>
        <w:tc>
          <w:tcPr>
            <w:tcW w:w="1809" w:type="dxa"/>
          </w:tcPr>
          <w:p w14:paraId="093FD113" w14:textId="3F4E3EC9" w:rsidR="00CC3126" w:rsidRPr="00EF62CC" w:rsidRDefault="00A565B3" w:rsidP="00CC3126">
            <w:pPr>
              <w:keepNext/>
              <w:tabs>
                <w:tab w:val="decimal" w:pos="1728"/>
              </w:tabs>
              <w:spacing w:after="0" w:line="240" w:lineRule="auto"/>
              <w:jc w:val="right"/>
              <w:rPr>
                <w:sz w:val="20"/>
                <w:szCs w:val="20"/>
                <w:lang w:val="en-GB"/>
              </w:rPr>
            </w:pPr>
            <w:r w:rsidRPr="00EF62CC">
              <w:rPr>
                <w:sz w:val="20"/>
                <w:szCs w:val="20"/>
                <w:lang w:val="en-GB"/>
              </w:rPr>
              <w:t>4.9</w:t>
            </w:r>
          </w:p>
        </w:tc>
        <w:tc>
          <w:tcPr>
            <w:tcW w:w="3461" w:type="dxa"/>
          </w:tcPr>
          <w:p w14:paraId="704477E0" w14:textId="400C0090" w:rsidR="00CC3126" w:rsidRPr="00EF62CC" w:rsidRDefault="00CC3126" w:rsidP="00CC3126">
            <w:pPr>
              <w:keepNext/>
              <w:spacing w:after="0" w:line="240" w:lineRule="auto"/>
              <w:rPr>
                <w:sz w:val="20"/>
                <w:szCs w:val="20"/>
                <w:lang w:val="en-GB"/>
              </w:rPr>
            </w:pPr>
            <w:r w:rsidRPr="00EF62CC">
              <w:rPr>
                <w:sz w:val="20"/>
                <w:szCs w:val="20"/>
                <w:lang w:val="en-GB"/>
              </w:rPr>
              <w:t xml:space="preserve">Assumed moisture content </w:t>
            </w:r>
            <w:r w:rsidR="00A565B3" w:rsidRPr="00EF62CC">
              <w:rPr>
                <w:sz w:val="20"/>
                <w:szCs w:val="20"/>
                <w:lang w:val="en-GB"/>
              </w:rPr>
              <w:t>15</w:t>
            </w:r>
            <w:r w:rsidRPr="00EF62CC">
              <w:rPr>
                <w:sz w:val="20"/>
                <w:szCs w:val="20"/>
                <w:lang w:val="en-GB"/>
              </w:rPr>
              <w:t>%</w:t>
            </w:r>
          </w:p>
        </w:tc>
      </w:tr>
      <w:tr w:rsidR="00CC3126" w:rsidRPr="00EF62CC" w14:paraId="156CF616" w14:textId="77777777" w:rsidTr="00DA610E">
        <w:trPr>
          <w:jc w:val="center"/>
        </w:trPr>
        <w:tc>
          <w:tcPr>
            <w:tcW w:w="3070" w:type="dxa"/>
          </w:tcPr>
          <w:p w14:paraId="6013315E" w14:textId="77777777" w:rsidR="00CC3126" w:rsidRPr="00EF62CC" w:rsidRDefault="00CC3126" w:rsidP="00CC3126">
            <w:pPr>
              <w:keepNext/>
              <w:spacing w:after="0" w:line="240" w:lineRule="auto"/>
              <w:rPr>
                <w:sz w:val="20"/>
                <w:szCs w:val="20"/>
                <w:lang w:val="en-GB"/>
              </w:rPr>
            </w:pPr>
            <w:r w:rsidRPr="00EF62CC">
              <w:rPr>
                <w:sz w:val="20"/>
                <w:szCs w:val="20"/>
                <w:lang w:val="en-GB"/>
              </w:rPr>
              <w:t>Wood waste</w:t>
            </w:r>
          </w:p>
        </w:tc>
        <w:tc>
          <w:tcPr>
            <w:tcW w:w="1809" w:type="dxa"/>
          </w:tcPr>
          <w:p w14:paraId="5B59DE2E" w14:textId="74A1BD3F" w:rsidR="00CC3126" w:rsidRPr="00EF62CC" w:rsidRDefault="005B5E4E" w:rsidP="00CC3126">
            <w:pPr>
              <w:keepNext/>
              <w:tabs>
                <w:tab w:val="decimal" w:pos="1728"/>
              </w:tabs>
              <w:spacing w:after="0" w:line="240" w:lineRule="auto"/>
              <w:jc w:val="right"/>
              <w:rPr>
                <w:sz w:val="20"/>
                <w:szCs w:val="20"/>
                <w:lang w:val="en-GB"/>
              </w:rPr>
            </w:pPr>
            <w:r w:rsidRPr="00EF62CC">
              <w:rPr>
                <w:sz w:val="20"/>
                <w:szCs w:val="20"/>
                <w:lang w:val="en-GB"/>
              </w:rPr>
              <w:t>4.9</w:t>
            </w:r>
          </w:p>
        </w:tc>
        <w:tc>
          <w:tcPr>
            <w:tcW w:w="3461" w:type="dxa"/>
          </w:tcPr>
          <w:p w14:paraId="21AD6E4B" w14:textId="77777777" w:rsidR="00CC3126" w:rsidRPr="00EF62CC" w:rsidRDefault="00CC3126" w:rsidP="00CC3126">
            <w:pPr>
              <w:keepNext/>
              <w:spacing w:after="0" w:line="240" w:lineRule="auto"/>
              <w:rPr>
                <w:sz w:val="20"/>
                <w:szCs w:val="20"/>
                <w:lang w:val="en-GB"/>
              </w:rPr>
            </w:pPr>
          </w:p>
        </w:tc>
      </w:tr>
      <w:tr w:rsidR="00CC3126" w:rsidRPr="00EF62CC" w14:paraId="497D9160" w14:textId="77777777" w:rsidTr="00DA610E">
        <w:trPr>
          <w:jc w:val="center"/>
        </w:trPr>
        <w:tc>
          <w:tcPr>
            <w:tcW w:w="3070" w:type="dxa"/>
          </w:tcPr>
          <w:p w14:paraId="10295E5F" w14:textId="77777777" w:rsidR="00CC3126" w:rsidRPr="00EF62CC" w:rsidRDefault="00CC3126" w:rsidP="00CC3126">
            <w:pPr>
              <w:keepNext/>
              <w:spacing w:after="0" w:line="240" w:lineRule="auto"/>
              <w:rPr>
                <w:sz w:val="20"/>
                <w:szCs w:val="20"/>
                <w:lang w:val="en-GB"/>
              </w:rPr>
            </w:pPr>
            <w:r w:rsidRPr="00EF62CC">
              <w:rPr>
                <w:sz w:val="20"/>
                <w:szCs w:val="20"/>
                <w:lang w:val="en-GB"/>
              </w:rPr>
              <w:t>Crop waste (</w:t>
            </w:r>
            <w:proofErr w:type="spellStart"/>
            <w:r w:rsidRPr="00EF62CC">
              <w:rPr>
                <w:sz w:val="20"/>
                <w:szCs w:val="20"/>
                <w:lang w:val="en-GB"/>
              </w:rPr>
              <w:t>Lithlaka</w:t>
            </w:r>
            <w:proofErr w:type="spellEnd"/>
            <w:r w:rsidRPr="00EF62CC">
              <w:rPr>
                <w:sz w:val="20"/>
                <w:szCs w:val="20"/>
                <w:lang w:val="en-GB"/>
              </w:rPr>
              <w:t>)</w:t>
            </w:r>
          </w:p>
        </w:tc>
        <w:tc>
          <w:tcPr>
            <w:tcW w:w="1809" w:type="dxa"/>
          </w:tcPr>
          <w:p w14:paraId="1E1614B7" w14:textId="0D5A47EE" w:rsidR="00CC3126" w:rsidRPr="00EF62CC" w:rsidRDefault="008D77D8" w:rsidP="00CC3126">
            <w:pPr>
              <w:keepNext/>
              <w:tabs>
                <w:tab w:val="decimal" w:pos="1728"/>
              </w:tabs>
              <w:spacing w:after="0" w:line="240" w:lineRule="auto"/>
              <w:jc w:val="right"/>
              <w:rPr>
                <w:sz w:val="20"/>
                <w:szCs w:val="20"/>
                <w:lang w:val="en-GB"/>
              </w:rPr>
            </w:pPr>
            <w:r w:rsidRPr="00EF62CC">
              <w:rPr>
                <w:sz w:val="20"/>
                <w:szCs w:val="20"/>
                <w:lang w:val="en-GB"/>
              </w:rPr>
              <w:t>4.0</w:t>
            </w:r>
          </w:p>
        </w:tc>
        <w:tc>
          <w:tcPr>
            <w:tcW w:w="3461" w:type="dxa"/>
          </w:tcPr>
          <w:p w14:paraId="50257EC8" w14:textId="77777777" w:rsidR="00CC3126" w:rsidRPr="00EF62CC" w:rsidRDefault="00CC3126" w:rsidP="00CC3126">
            <w:pPr>
              <w:keepNext/>
              <w:spacing w:after="0" w:line="240" w:lineRule="auto"/>
              <w:rPr>
                <w:sz w:val="20"/>
                <w:szCs w:val="20"/>
                <w:lang w:val="en-GB"/>
              </w:rPr>
            </w:pPr>
          </w:p>
        </w:tc>
      </w:tr>
      <w:tr w:rsidR="00CC3126" w:rsidRPr="00EF62CC" w14:paraId="69EEBB11" w14:textId="77777777" w:rsidTr="00DA610E">
        <w:trPr>
          <w:jc w:val="center"/>
        </w:trPr>
        <w:tc>
          <w:tcPr>
            <w:tcW w:w="3070" w:type="dxa"/>
          </w:tcPr>
          <w:p w14:paraId="713EFE18" w14:textId="77777777" w:rsidR="00CC3126" w:rsidRPr="00EF62CC" w:rsidRDefault="00CC3126" w:rsidP="00CC3126">
            <w:pPr>
              <w:keepNext/>
              <w:spacing w:after="0" w:line="240" w:lineRule="auto"/>
              <w:jc w:val="left"/>
              <w:rPr>
                <w:sz w:val="20"/>
                <w:szCs w:val="20"/>
                <w:lang w:val="en-GB"/>
              </w:rPr>
            </w:pPr>
            <w:r w:rsidRPr="00EF62CC">
              <w:rPr>
                <w:sz w:val="20"/>
                <w:szCs w:val="20"/>
                <w:lang w:val="en-GB"/>
              </w:rPr>
              <w:t>Animal waste / dung (</w:t>
            </w:r>
            <w:proofErr w:type="spellStart"/>
            <w:r w:rsidRPr="00EF62CC">
              <w:rPr>
                <w:sz w:val="20"/>
                <w:szCs w:val="20"/>
                <w:lang w:val="en-GB"/>
              </w:rPr>
              <w:t>Likhapane</w:t>
            </w:r>
            <w:proofErr w:type="spellEnd"/>
            <w:r w:rsidRPr="00EF62CC">
              <w:rPr>
                <w:sz w:val="20"/>
                <w:szCs w:val="20"/>
                <w:lang w:val="en-GB"/>
              </w:rPr>
              <w:t>)</w:t>
            </w:r>
          </w:p>
        </w:tc>
        <w:tc>
          <w:tcPr>
            <w:tcW w:w="1809" w:type="dxa"/>
          </w:tcPr>
          <w:p w14:paraId="18A6BFFA" w14:textId="77777777" w:rsidR="00CC3126" w:rsidRPr="00EF62CC" w:rsidRDefault="00CC3126" w:rsidP="00CC3126">
            <w:pPr>
              <w:keepNext/>
              <w:tabs>
                <w:tab w:val="decimal" w:pos="1728"/>
              </w:tabs>
              <w:spacing w:after="0" w:line="240" w:lineRule="auto"/>
              <w:jc w:val="right"/>
              <w:rPr>
                <w:sz w:val="20"/>
                <w:szCs w:val="20"/>
                <w:lang w:val="en-GB"/>
              </w:rPr>
            </w:pPr>
            <w:r w:rsidRPr="00EF62CC">
              <w:rPr>
                <w:sz w:val="20"/>
                <w:szCs w:val="20"/>
                <w:lang w:val="en-GB"/>
              </w:rPr>
              <w:t>4.7</w:t>
            </w:r>
          </w:p>
        </w:tc>
        <w:tc>
          <w:tcPr>
            <w:tcW w:w="3461" w:type="dxa"/>
          </w:tcPr>
          <w:p w14:paraId="501FAAF8" w14:textId="77777777" w:rsidR="00CC3126" w:rsidRPr="00EF62CC" w:rsidRDefault="00CC3126" w:rsidP="00CC3126">
            <w:pPr>
              <w:keepNext/>
              <w:spacing w:after="0" w:line="240" w:lineRule="auto"/>
              <w:rPr>
                <w:sz w:val="20"/>
                <w:szCs w:val="20"/>
                <w:lang w:val="en-GB"/>
              </w:rPr>
            </w:pPr>
          </w:p>
        </w:tc>
      </w:tr>
      <w:tr w:rsidR="00CC3126" w:rsidRPr="00EF62CC" w14:paraId="0A2D1351" w14:textId="77777777" w:rsidTr="00DA610E">
        <w:trPr>
          <w:jc w:val="center"/>
        </w:trPr>
        <w:tc>
          <w:tcPr>
            <w:tcW w:w="3070" w:type="dxa"/>
          </w:tcPr>
          <w:p w14:paraId="068B6641" w14:textId="77777777" w:rsidR="00CC3126" w:rsidRPr="00EF62CC" w:rsidRDefault="00CC3126" w:rsidP="00CC3126">
            <w:pPr>
              <w:keepNext/>
              <w:spacing w:after="0" w:line="240" w:lineRule="auto"/>
              <w:jc w:val="left"/>
              <w:rPr>
                <w:sz w:val="20"/>
                <w:szCs w:val="20"/>
                <w:lang w:val="en-GB"/>
              </w:rPr>
            </w:pPr>
            <w:r w:rsidRPr="00EF62CC">
              <w:rPr>
                <w:sz w:val="20"/>
                <w:szCs w:val="20"/>
                <w:lang w:val="en-GB"/>
              </w:rPr>
              <w:t>Aloe</w:t>
            </w:r>
          </w:p>
        </w:tc>
        <w:tc>
          <w:tcPr>
            <w:tcW w:w="1809" w:type="dxa"/>
          </w:tcPr>
          <w:p w14:paraId="2CDE6E62" w14:textId="77777777" w:rsidR="00CC3126" w:rsidRPr="00EF62CC" w:rsidRDefault="00CC3126" w:rsidP="00CC3126">
            <w:pPr>
              <w:keepNext/>
              <w:tabs>
                <w:tab w:val="decimal" w:pos="1728"/>
              </w:tabs>
              <w:spacing w:after="0" w:line="240" w:lineRule="auto"/>
              <w:jc w:val="right"/>
              <w:rPr>
                <w:sz w:val="20"/>
                <w:szCs w:val="20"/>
                <w:lang w:val="en-GB"/>
              </w:rPr>
            </w:pPr>
            <w:r w:rsidRPr="00EF62CC">
              <w:rPr>
                <w:sz w:val="20"/>
                <w:szCs w:val="20"/>
                <w:lang w:val="en-GB"/>
              </w:rPr>
              <w:t>2.3</w:t>
            </w:r>
          </w:p>
        </w:tc>
        <w:tc>
          <w:tcPr>
            <w:tcW w:w="3461" w:type="dxa"/>
          </w:tcPr>
          <w:p w14:paraId="6C3D63DD" w14:textId="77777777" w:rsidR="00CC3126" w:rsidRPr="00EF62CC" w:rsidRDefault="00CC3126" w:rsidP="00CC3126">
            <w:pPr>
              <w:keepNext/>
              <w:spacing w:after="0" w:line="240" w:lineRule="auto"/>
              <w:rPr>
                <w:sz w:val="20"/>
                <w:szCs w:val="20"/>
                <w:lang w:val="en-GB"/>
              </w:rPr>
            </w:pPr>
          </w:p>
        </w:tc>
      </w:tr>
      <w:tr w:rsidR="00CC3126" w:rsidRPr="00EF62CC" w14:paraId="7F4E1F31" w14:textId="77777777" w:rsidTr="00DA610E">
        <w:trPr>
          <w:jc w:val="center"/>
        </w:trPr>
        <w:tc>
          <w:tcPr>
            <w:tcW w:w="3070" w:type="dxa"/>
          </w:tcPr>
          <w:p w14:paraId="7E4AD1FB" w14:textId="77777777" w:rsidR="00CC3126" w:rsidRPr="00EF62CC" w:rsidRDefault="00CC3126" w:rsidP="00CC3126">
            <w:pPr>
              <w:keepNext/>
              <w:spacing w:after="0" w:line="240" w:lineRule="auto"/>
              <w:jc w:val="left"/>
              <w:rPr>
                <w:sz w:val="20"/>
                <w:szCs w:val="20"/>
                <w:lang w:val="en-GB"/>
              </w:rPr>
            </w:pPr>
            <w:r w:rsidRPr="00EF62CC">
              <w:rPr>
                <w:sz w:val="20"/>
                <w:szCs w:val="20"/>
                <w:lang w:val="en-GB"/>
              </w:rPr>
              <w:t>Shrubs (</w:t>
            </w:r>
            <w:proofErr w:type="spellStart"/>
            <w:r w:rsidRPr="00EF62CC">
              <w:rPr>
                <w:sz w:val="20"/>
                <w:szCs w:val="20"/>
                <w:lang w:val="en-GB"/>
              </w:rPr>
              <w:t>Sehala-hala</w:t>
            </w:r>
            <w:proofErr w:type="spellEnd"/>
            <w:r w:rsidRPr="00EF62CC">
              <w:rPr>
                <w:sz w:val="20"/>
                <w:szCs w:val="20"/>
                <w:lang w:val="en-GB"/>
              </w:rPr>
              <w:t>)</w:t>
            </w:r>
          </w:p>
        </w:tc>
        <w:tc>
          <w:tcPr>
            <w:tcW w:w="1809" w:type="dxa"/>
          </w:tcPr>
          <w:p w14:paraId="176675EF" w14:textId="678C33CD" w:rsidR="00CC3126" w:rsidRPr="00EF62CC" w:rsidRDefault="005B5E4E" w:rsidP="00CC3126">
            <w:pPr>
              <w:keepNext/>
              <w:tabs>
                <w:tab w:val="decimal" w:pos="1728"/>
              </w:tabs>
              <w:spacing w:after="0" w:line="240" w:lineRule="auto"/>
              <w:jc w:val="right"/>
              <w:rPr>
                <w:sz w:val="20"/>
                <w:szCs w:val="20"/>
                <w:lang w:val="en-GB"/>
              </w:rPr>
            </w:pPr>
            <w:r w:rsidRPr="00EF62CC">
              <w:rPr>
                <w:sz w:val="20"/>
                <w:szCs w:val="20"/>
                <w:lang w:val="en-GB"/>
              </w:rPr>
              <w:t>4.9</w:t>
            </w:r>
          </w:p>
        </w:tc>
        <w:tc>
          <w:tcPr>
            <w:tcW w:w="3461" w:type="dxa"/>
          </w:tcPr>
          <w:p w14:paraId="50C70D18" w14:textId="77777777" w:rsidR="00CC3126" w:rsidRPr="00EF62CC" w:rsidRDefault="00CC3126" w:rsidP="00CC3126">
            <w:pPr>
              <w:keepNext/>
              <w:spacing w:after="0" w:line="240" w:lineRule="auto"/>
              <w:rPr>
                <w:sz w:val="20"/>
                <w:szCs w:val="20"/>
                <w:lang w:val="en-GB"/>
              </w:rPr>
            </w:pPr>
          </w:p>
        </w:tc>
      </w:tr>
      <w:tr w:rsidR="00CC3126" w:rsidRPr="00EF62CC" w14:paraId="68B1C74B" w14:textId="77777777" w:rsidTr="00DA610E">
        <w:trPr>
          <w:jc w:val="center"/>
        </w:trPr>
        <w:tc>
          <w:tcPr>
            <w:tcW w:w="3070" w:type="dxa"/>
          </w:tcPr>
          <w:p w14:paraId="5F6BFBE1" w14:textId="77777777" w:rsidR="00CC3126" w:rsidRPr="00EF62CC" w:rsidRDefault="00CC3126" w:rsidP="00CC3126">
            <w:pPr>
              <w:keepNext/>
              <w:spacing w:after="0" w:line="240" w:lineRule="auto"/>
              <w:jc w:val="left"/>
              <w:rPr>
                <w:sz w:val="20"/>
                <w:szCs w:val="20"/>
                <w:lang w:val="en-GB"/>
              </w:rPr>
            </w:pPr>
            <w:r w:rsidRPr="00EF62CC">
              <w:rPr>
                <w:sz w:val="20"/>
                <w:szCs w:val="20"/>
                <w:lang w:val="en-GB"/>
              </w:rPr>
              <w:t>LPG</w:t>
            </w:r>
          </w:p>
        </w:tc>
        <w:tc>
          <w:tcPr>
            <w:tcW w:w="1809" w:type="dxa"/>
          </w:tcPr>
          <w:p w14:paraId="4CAAE152" w14:textId="77777777" w:rsidR="00CC3126" w:rsidRPr="00EF62CC" w:rsidRDefault="00CC3126" w:rsidP="00CC3126">
            <w:pPr>
              <w:keepNext/>
              <w:tabs>
                <w:tab w:val="decimal" w:pos="1728"/>
              </w:tabs>
              <w:spacing w:after="0" w:line="240" w:lineRule="auto"/>
              <w:jc w:val="right"/>
              <w:rPr>
                <w:sz w:val="20"/>
                <w:szCs w:val="20"/>
                <w:lang w:val="en-GB"/>
              </w:rPr>
            </w:pPr>
            <w:r w:rsidRPr="00EF62CC">
              <w:rPr>
                <w:sz w:val="20"/>
                <w:szCs w:val="20"/>
                <w:lang w:val="en-GB"/>
              </w:rPr>
              <w:t>12.8</w:t>
            </w:r>
          </w:p>
        </w:tc>
        <w:tc>
          <w:tcPr>
            <w:tcW w:w="3461" w:type="dxa"/>
          </w:tcPr>
          <w:p w14:paraId="5292E6EC" w14:textId="77777777" w:rsidR="00CC3126" w:rsidRPr="00EF62CC" w:rsidRDefault="00CC3126" w:rsidP="00CC3126">
            <w:pPr>
              <w:keepNext/>
              <w:spacing w:after="0" w:line="240" w:lineRule="auto"/>
              <w:rPr>
                <w:sz w:val="20"/>
                <w:szCs w:val="20"/>
                <w:lang w:val="en-GB"/>
              </w:rPr>
            </w:pPr>
          </w:p>
        </w:tc>
      </w:tr>
      <w:tr w:rsidR="00CC3126" w:rsidRPr="00EF62CC" w14:paraId="7C481A45" w14:textId="77777777" w:rsidTr="00DA610E">
        <w:trPr>
          <w:jc w:val="center"/>
        </w:trPr>
        <w:tc>
          <w:tcPr>
            <w:tcW w:w="3070" w:type="dxa"/>
          </w:tcPr>
          <w:p w14:paraId="0737871A" w14:textId="77777777" w:rsidR="00CC3126" w:rsidRPr="00EF62CC" w:rsidRDefault="00CC3126" w:rsidP="00CC3126">
            <w:pPr>
              <w:keepNext/>
              <w:spacing w:after="0" w:line="240" w:lineRule="auto"/>
              <w:jc w:val="left"/>
              <w:rPr>
                <w:sz w:val="20"/>
                <w:szCs w:val="20"/>
                <w:lang w:val="en-GB"/>
              </w:rPr>
            </w:pPr>
            <w:r w:rsidRPr="00EF62CC">
              <w:rPr>
                <w:sz w:val="20"/>
                <w:szCs w:val="20"/>
                <w:lang w:val="en-GB"/>
              </w:rPr>
              <w:t>Paraffin</w:t>
            </w:r>
          </w:p>
        </w:tc>
        <w:tc>
          <w:tcPr>
            <w:tcW w:w="1809" w:type="dxa"/>
          </w:tcPr>
          <w:p w14:paraId="7846B7C6" w14:textId="77777777" w:rsidR="00CC3126" w:rsidRPr="00EF62CC" w:rsidRDefault="00CC3126" w:rsidP="00CC3126">
            <w:pPr>
              <w:keepNext/>
              <w:tabs>
                <w:tab w:val="decimal" w:pos="1728"/>
              </w:tabs>
              <w:spacing w:after="0" w:line="240" w:lineRule="auto"/>
              <w:jc w:val="right"/>
              <w:rPr>
                <w:sz w:val="20"/>
                <w:szCs w:val="20"/>
                <w:lang w:val="en-GB"/>
              </w:rPr>
            </w:pPr>
            <w:r w:rsidRPr="00EF62CC">
              <w:rPr>
                <w:sz w:val="20"/>
                <w:szCs w:val="20"/>
                <w:lang w:val="en-GB"/>
              </w:rPr>
              <w:t>11.5</w:t>
            </w:r>
          </w:p>
        </w:tc>
        <w:tc>
          <w:tcPr>
            <w:tcW w:w="3461" w:type="dxa"/>
          </w:tcPr>
          <w:p w14:paraId="4C052422" w14:textId="77777777" w:rsidR="00CC3126" w:rsidRPr="00EF62CC" w:rsidRDefault="00CC3126" w:rsidP="00CC3126">
            <w:pPr>
              <w:keepNext/>
              <w:spacing w:after="0" w:line="240" w:lineRule="auto"/>
              <w:rPr>
                <w:sz w:val="20"/>
                <w:szCs w:val="20"/>
                <w:lang w:val="en-GB"/>
              </w:rPr>
            </w:pPr>
          </w:p>
        </w:tc>
      </w:tr>
      <w:tr w:rsidR="00CC3126" w:rsidRPr="00EF62CC" w14:paraId="55303E3E" w14:textId="77777777" w:rsidTr="00DA610E">
        <w:trPr>
          <w:jc w:val="center"/>
        </w:trPr>
        <w:tc>
          <w:tcPr>
            <w:tcW w:w="3070" w:type="dxa"/>
          </w:tcPr>
          <w:p w14:paraId="7524B4CF" w14:textId="77777777" w:rsidR="00CC3126" w:rsidRPr="00EF62CC" w:rsidRDefault="00CC3126" w:rsidP="00CC3126">
            <w:pPr>
              <w:keepNext/>
              <w:spacing w:after="0" w:line="240" w:lineRule="auto"/>
              <w:jc w:val="left"/>
              <w:rPr>
                <w:sz w:val="20"/>
                <w:szCs w:val="20"/>
                <w:lang w:val="en-GB"/>
              </w:rPr>
            </w:pPr>
            <w:r w:rsidRPr="00EF62CC">
              <w:rPr>
                <w:sz w:val="20"/>
                <w:szCs w:val="20"/>
                <w:lang w:val="en-GB"/>
              </w:rPr>
              <w:t>Candles</w:t>
            </w:r>
          </w:p>
        </w:tc>
        <w:tc>
          <w:tcPr>
            <w:tcW w:w="1809" w:type="dxa"/>
          </w:tcPr>
          <w:p w14:paraId="1C397132" w14:textId="77777777" w:rsidR="00CC3126" w:rsidRPr="00EF62CC" w:rsidRDefault="00CC3126" w:rsidP="00CC3126">
            <w:pPr>
              <w:keepNext/>
              <w:tabs>
                <w:tab w:val="decimal" w:pos="1728"/>
              </w:tabs>
              <w:spacing w:after="0" w:line="240" w:lineRule="auto"/>
              <w:jc w:val="right"/>
              <w:rPr>
                <w:sz w:val="20"/>
                <w:szCs w:val="20"/>
                <w:lang w:val="en-GB"/>
              </w:rPr>
            </w:pPr>
            <w:r w:rsidRPr="00EF62CC">
              <w:rPr>
                <w:sz w:val="20"/>
                <w:szCs w:val="20"/>
                <w:lang w:val="en-GB"/>
              </w:rPr>
              <w:t xml:space="preserve">0.15 </w:t>
            </w:r>
          </w:p>
        </w:tc>
        <w:tc>
          <w:tcPr>
            <w:tcW w:w="3461" w:type="dxa"/>
          </w:tcPr>
          <w:p w14:paraId="62B858B7" w14:textId="77777777" w:rsidR="00CC3126" w:rsidRPr="00EF62CC" w:rsidRDefault="00CC3126" w:rsidP="00CC3126">
            <w:pPr>
              <w:keepNext/>
              <w:spacing w:after="0" w:line="240" w:lineRule="auto"/>
              <w:rPr>
                <w:sz w:val="20"/>
                <w:szCs w:val="20"/>
                <w:lang w:val="en-GB"/>
              </w:rPr>
            </w:pPr>
            <w:r w:rsidRPr="00EF62CC">
              <w:rPr>
                <w:sz w:val="20"/>
                <w:szCs w:val="20"/>
                <w:lang w:val="en-GB"/>
              </w:rPr>
              <w:t>kWh/candle</w:t>
            </w:r>
          </w:p>
        </w:tc>
      </w:tr>
      <w:tr w:rsidR="00CC3126" w:rsidRPr="00EF62CC" w14:paraId="32695647" w14:textId="77777777" w:rsidTr="00DA610E">
        <w:trPr>
          <w:jc w:val="center"/>
        </w:trPr>
        <w:tc>
          <w:tcPr>
            <w:tcW w:w="3070" w:type="dxa"/>
          </w:tcPr>
          <w:p w14:paraId="36D0C197" w14:textId="77777777" w:rsidR="00CC3126" w:rsidRPr="00EF62CC" w:rsidRDefault="00CC3126" w:rsidP="00CC3126">
            <w:pPr>
              <w:keepNext/>
              <w:spacing w:after="0" w:line="240" w:lineRule="auto"/>
              <w:jc w:val="left"/>
              <w:rPr>
                <w:sz w:val="20"/>
                <w:szCs w:val="20"/>
                <w:lang w:val="en-GB"/>
              </w:rPr>
            </w:pPr>
            <w:r w:rsidRPr="00EF62CC">
              <w:rPr>
                <w:sz w:val="20"/>
                <w:szCs w:val="20"/>
                <w:lang w:val="en-GB"/>
              </w:rPr>
              <w:t>Coal</w:t>
            </w:r>
          </w:p>
        </w:tc>
        <w:tc>
          <w:tcPr>
            <w:tcW w:w="1809" w:type="dxa"/>
          </w:tcPr>
          <w:p w14:paraId="019F9B5F" w14:textId="77777777" w:rsidR="00CC3126" w:rsidRPr="00EF62CC" w:rsidRDefault="00CC3126" w:rsidP="00CC3126">
            <w:pPr>
              <w:keepNext/>
              <w:tabs>
                <w:tab w:val="decimal" w:pos="1728"/>
              </w:tabs>
              <w:spacing w:after="0" w:line="240" w:lineRule="auto"/>
              <w:jc w:val="right"/>
              <w:rPr>
                <w:sz w:val="20"/>
                <w:szCs w:val="20"/>
                <w:lang w:val="en-GB"/>
              </w:rPr>
            </w:pPr>
            <w:r w:rsidRPr="00EF62CC">
              <w:rPr>
                <w:sz w:val="20"/>
                <w:szCs w:val="20"/>
                <w:lang w:val="en-GB"/>
              </w:rPr>
              <w:t>8.7</w:t>
            </w:r>
          </w:p>
        </w:tc>
        <w:tc>
          <w:tcPr>
            <w:tcW w:w="3461" w:type="dxa"/>
          </w:tcPr>
          <w:p w14:paraId="631832FF" w14:textId="77777777" w:rsidR="00CC3126" w:rsidRPr="00EF62CC" w:rsidRDefault="00CC3126" w:rsidP="00CC3126">
            <w:pPr>
              <w:keepNext/>
              <w:spacing w:after="0" w:line="240" w:lineRule="auto"/>
              <w:rPr>
                <w:sz w:val="20"/>
                <w:szCs w:val="20"/>
                <w:lang w:val="en-GB"/>
              </w:rPr>
            </w:pPr>
          </w:p>
        </w:tc>
      </w:tr>
      <w:tr w:rsidR="00CC3126" w:rsidRPr="00EF62CC" w14:paraId="2EB82F39" w14:textId="77777777" w:rsidTr="00DA610E">
        <w:trPr>
          <w:jc w:val="center"/>
        </w:trPr>
        <w:tc>
          <w:tcPr>
            <w:tcW w:w="3070" w:type="dxa"/>
          </w:tcPr>
          <w:p w14:paraId="0E1FA77B" w14:textId="77777777" w:rsidR="00CC3126" w:rsidRPr="00EF62CC" w:rsidRDefault="00CC3126" w:rsidP="00CC3126">
            <w:pPr>
              <w:spacing w:after="0" w:line="240" w:lineRule="auto"/>
              <w:jc w:val="left"/>
              <w:rPr>
                <w:sz w:val="20"/>
                <w:szCs w:val="20"/>
                <w:lang w:val="en-GB"/>
              </w:rPr>
            </w:pPr>
            <w:r w:rsidRPr="00EF62CC">
              <w:rPr>
                <w:sz w:val="20"/>
                <w:szCs w:val="20"/>
                <w:lang w:val="en-GB"/>
              </w:rPr>
              <w:t>Charcoal</w:t>
            </w:r>
          </w:p>
        </w:tc>
        <w:tc>
          <w:tcPr>
            <w:tcW w:w="1809" w:type="dxa"/>
          </w:tcPr>
          <w:p w14:paraId="6F68CA4F" w14:textId="77777777" w:rsidR="00CC3126" w:rsidRPr="00EF62CC" w:rsidRDefault="00CC3126" w:rsidP="00CC3126">
            <w:pPr>
              <w:tabs>
                <w:tab w:val="decimal" w:pos="1728"/>
              </w:tabs>
              <w:spacing w:after="0" w:line="240" w:lineRule="auto"/>
              <w:jc w:val="right"/>
              <w:rPr>
                <w:sz w:val="20"/>
                <w:szCs w:val="20"/>
                <w:lang w:val="en-GB"/>
              </w:rPr>
            </w:pPr>
            <w:r w:rsidRPr="00EF62CC">
              <w:rPr>
                <w:sz w:val="20"/>
                <w:szCs w:val="20"/>
                <w:lang w:val="en-GB"/>
              </w:rPr>
              <w:t>8.1</w:t>
            </w:r>
          </w:p>
        </w:tc>
        <w:tc>
          <w:tcPr>
            <w:tcW w:w="3461" w:type="dxa"/>
          </w:tcPr>
          <w:p w14:paraId="2226347C" w14:textId="77777777" w:rsidR="00CC3126" w:rsidRPr="00EF62CC" w:rsidRDefault="00CC3126" w:rsidP="00CC3126">
            <w:pPr>
              <w:spacing w:after="0" w:line="240" w:lineRule="auto"/>
              <w:rPr>
                <w:sz w:val="20"/>
                <w:szCs w:val="20"/>
                <w:lang w:val="en-GB"/>
              </w:rPr>
            </w:pPr>
          </w:p>
        </w:tc>
      </w:tr>
    </w:tbl>
    <w:p w14:paraId="552F5426" w14:textId="3161E19C" w:rsidR="00CC3126" w:rsidRPr="00EF62CC" w:rsidRDefault="00CC3126" w:rsidP="00CC3126">
      <w:pPr>
        <w:pStyle w:val="Beschriftung"/>
        <w:keepNext/>
        <w:spacing w:before="120" w:after="120" w:line="240" w:lineRule="auto"/>
      </w:pPr>
      <w:bookmarkStart w:id="33" w:name="_Ref519592587"/>
      <w:bookmarkStart w:id="34" w:name="_Toc523405058"/>
      <w:r w:rsidRPr="00EF62CC">
        <w:t xml:space="preserve">Table </w:t>
      </w:r>
      <w:r w:rsidRPr="00EF62CC">
        <w:fldChar w:fldCharType="begin"/>
      </w:r>
      <w:r w:rsidRPr="00EF62CC">
        <w:instrText xml:space="preserve"> SEQ Table \* ARABIC </w:instrText>
      </w:r>
      <w:r w:rsidRPr="00EF62CC">
        <w:fldChar w:fldCharType="separate"/>
      </w:r>
      <w:r w:rsidR="00606009" w:rsidRPr="00EF62CC">
        <w:rPr>
          <w:noProof/>
        </w:rPr>
        <w:t>7</w:t>
      </w:r>
      <w:r w:rsidRPr="00EF62CC">
        <w:fldChar w:fldCharType="end"/>
      </w:r>
      <w:bookmarkEnd w:id="33"/>
      <w:r w:rsidRPr="00EF62CC">
        <w:t xml:space="preserve">: </w:t>
      </w:r>
      <w:r w:rsidR="00FA30D0" w:rsidRPr="00EF62CC">
        <w:t>W</w:t>
      </w:r>
      <w:r w:rsidRPr="00EF62CC">
        <w:t>eight of units of energy sources</w:t>
      </w:r>
      <w:bookmarkEnd w:id="34"/>
    </w:p>
    <w:tbl>
      <w:tblPr>
        <w:tblStyle w:val="Tabellenraster"/>
        <w:tblW w:w="0" w:type="auto"/>
        <w:jc w:val="center"/>
        <w:tblLook w:val="04A0" w:firstRow="1" w:lastRow="0" w:firstColumn="1" w:lastColumn="0" w:noHBand="0" w:noVBand="1"/>
      </w:tblPr>
      <w:tblGrid>
        <w:gridCol w:w="2376"/>
        <w:gridCol w:w="1418"/>
        <w:gridCol w:w="4536"/>
      </w:tblGrid>
      <w:tr w:rsidR="00CC3126" w:rsidRPr="00EF62CC" w14:paraId="1BD19719" w14:textId="77777777" w:rsidTr="00CC3126">
        <w:trPr>
          <w:jc w:val="center"/>
        </w:trPr>
        <w:tc>
          <w:tcPr>
            <w:tcW w:w="2376" w:type="dxa"/>
          </w:tcPr>
          <w:p w14:paraId="13BC1198" w14:textId="77777777" w:rsidR="00CC3126" w:rsidRPr="00EF62CC" w:rsidRDefault="00CC3126" w:rsidP="00D1320E">
            <w:pPr>
              <w:keepNext/>
              <w:spacing w:after="0" w:line="240" w:lineRule="auto"/>
              <w:rPr>
                <w:b/>
                <w:sz w:val="20"/>
                <w:szCs w:val="20"/>
                <w:lang w:val="en-GB"/>
              </w:rPr>
            </w:pPr>
            <w:r w:rsidRPr="00EF62CC">
              <w:rPr>
                <w:b/>
                <w:sz w:val="20"/>
                <w:szCs w:val="20"/>
                <w:lang w:val="en-GB"/>
              </w:rPr>
              <w:t>Measurement unit</w:t>
            </w:r>
          </w:p>
        </w:tc>
        <w:tc>
          <w:tcPr>
            <w:tcW w:w="1418" w:type="dxa"/>
          </w:tcPr>
          <w:p w14:paraId="30FBBB41" w14:textId="77777777" w:rsidR="00CC3126" w:rsidRPr="00EF62CC" w:rsidRDefault="00CC3126" w:rsidP="00D1320E">
            <w:pPr>
              <w:keepNext/>
              <w:spacing w:after="0" w:line="240" w:lineRule="auto"/>
              <w:rPr>
                <w:b/>
                <w:sz w:val="20"/>
                <w:szCs w:val="20"/>
                <w:lang w:val="en-GB"/>
              </w:rPr>
            </w:pPr>
            <w:r w:rsidRPr="00EF62CC">
              <w:rPr>
                <w:b/>
                <w:sz w:val="20"/>
                <w:szCs w:val="20"/>
                <w:lang w:val="en-GB"/>
              </w:rPr>
              <w:t>Weight, kg</w:t>
            </w:r>
          </w:p>
        </w:tc>
        <w:tc>
          <w:tcPr>
            <w:tcW w:w="4536" w:type="dxa"/>
          </w:tcPr>
          <w:p w14:paraId="444B6795" w14:textId="77777777" w:rsidR="00CC3126" w:rsidRPr="00EF62CC" w:rsidRDefault="00CC3126" w:rsidP="00D1320E">
            <w:pPr>
              <w:keepNext/>
              <w:spacing w:after="0" w:line="240" w:lineRule="auto"/>
              <w:rPr>
                <w:b/>
                <w:sz w:val="20"/>
                <w:szCs w:val="20"/>
                <w:lang w:val="en-GB"/>
              </w:rPr>
            </w:pPr>
            <w:r w:rsidRPr="00EF62CC">
              <w:rPr>
                <w:b/>
                <w:sz w:val="20"/>
                <w:szCs w:val="20"/>
                <w:lang w:val="en-GB"/>
              </w:rPr>
              <w:t xml:space="preserve">Remarks </w:t>
            </w:r>
          </w:p>
        </w:tc>
      </w:tr>
      <w:tr w:rsidR="00CC3126" w:rsidRPr="00EF62CC" w14:paraId="6048F0F1" w14:textId="77777777" w:rsidTr="00CC3126">
        <w:trPr>
          <w:jc w:val="center"/>
        </w:trPr>
        <w:tc>
          <w:tcPr>
            <w:tcW w:w="2376" w:type="dxa"/>
          </w:tcPr>
          <w:p w14:paraId="529E56FF" w14:textId="77777777" w:rsidR="00CC3126" w:rsidRPr="00EF62CC" w:rsidRDefault="00CC3126" w:rsidP="00D1320E">
            <w:pPr>
              <w:keepNext/>
              <w:spacing w:after="0" w:line="240" w:lineRule="auto"/>
              <w:rPr>
                <w:sz w:val="20"/>
                <w:szCs w:val="20"/>
                <w:lang w:val="en-GB"/>
              </w:rPr>
            </w:pPr>
            <w:r w:rsidRPr="00EF62CC">
              <w:rPr>
                <w:sz w:val="20"/>
                <w:szCs w:val="20"/>
                <w:lang w:val="en-GB"/>
              </w:rPr>
              <w:t>Piece</w:t>
            </w:r>
          </w:p>
        </w:tc>
        <w:tc>
          <w:tcPr>
            <w:tcW w:w="1418" w:type="dxa"/>
          </w:tcPr>
          <w:p w14:paraId="1F7C6854" w14:textId="189ACC53" w:rsidR="00CC3126" w:rsidRPr="00EF62CC" w:rsidRDefault="00543B17" w:rsidP="00D1320E">
            <w:pPr>
              <w:keepNext/>
              <w:spacing w:after="0" w:line="240" w:lineRule="auto"/>
              <w:rPr>
                <w:sz w:val="20"/>
                <w:szCs w:val="20"/>
                <w:lang w:val="en-GB"/>
              </w:rPr>
            </w:pPr>
            <w:r>
              <w:rPr>
                <w:sz w:val="20"/>
                <w:szCs w:val="20"/>
                <w:lang w:val="en-GB"/>
              </w:rPr>
              <w:t>1</w:t>
            </w:r>
            <w:bookmarkStart w:id="35" w:name="_GoBack"/>
            <w:bookmarkEnd w:id="35"/>
          </w:p>
        </w:tc>
        <w:tc>
          <w:tcPr>
            <w:tcW w:w="4536" w:type="dxa"/>
          </w:tcPr>
          <w:p w14:paraId="02BB2361" w14:textId="77777777" w:rsidR="00CC3126" w:rsidRPr="00EF62CC" w:rsidRDefault="00CC3126" w:rsidP="00D1320E">
            <w:pPr>
              <w:keepNext/>
              <w:spacing w:after="0" w:line="240" w:lineRule="auto"/>
              <w:rPr>
                <w:sz w:val="20"/>
                <w:szCs w:val="20"/>
                <w:lang w:val="en-GB"/>
              </w:rPr>
            </w:pPr>
          </w:p>
        </w:tc>
      </w:tr>
      <w:tr w:rsidR="00CC3126" w:rsidRPr="00543B17" w14:paraId="5983C3E1" w14:textId="77777777" w:rsidTr="00CC3126">
        <w:trPr>
          <w:jc w:val="center"/>
        </w:trPr>
        <w:tc>
          <w:tcPr>
            <w:tcW w:w="2376" w:type="dxa"/>
          </w:tcPr>
          <w:p w14:paraId="695029F0" w14:textId="77777777" w:rsidR="00CC3126" w:rsidRPr="00EF62CC" w:rsidRDefault="00CC3126" w:rsidP="00D1320E">
            <w:pPr>
              <w:keepNext/>
              <w:spacing w:after="0" w:line="240" w:lineRule="auto"/>
              <w:rPr>
                <w:sz w:val="20"/>
                <w:szCs w:val="20"/>
                <w:lang w:val="en-GB"/>
              </w:rPr>
            </w:pPr>
            <w:r w:rsidRPr="00EF62CC">
              <w:rPr>
                <w:sz w:val="20"/>
                <w:szCs w:val="20"/>
                <w:lang w:val="en-GB"/>
              </w:rPr>
              <w:t>Bundle</w:t>
            </w:r>
          </w:p>
        </w:tc>
        <w:tc>
          <w:tcPr>
            <w:tcW w:w="1418" w:type="dxa"/>
          </w:tcPr>
          <w:p w14:paraId="4365CB9B" w14:textId="77777777" w:rsidR="00CC3126" w:rsidRPr="00EF62CC" w:rsidRDefault="00CC3126" w:rsidP="00D1320E">
            <w:pPr>
              <w:keepNext/>
              <w:spacing w:after="0" w:line="240" w:lineRule="auto"/>
              <w:rPr>
                <w:sz w:val="20"/>
                <w:szCs w:val="20"/>
                <w:lang w:val="en-GB"/>
              </w:rPr>
            </w:pPr>
            <w:r w:rsidRPr="00EF62CC">
              <w:rPr>
                <w:sz w:val="20"/>
                <w:szCs w:val="20"/>
                <w:lang w:val="en-GB"/>
              </w:rPr>
              <w:t>3 or 5</w:t>
            </w:r>
          </w:p>
        </w:tc>
        <w:tc>
          <w:tcPr>
            <w:tcW w:w="4536" w:type="dxa"/>
          </w:tcPr>
          <w:p w14:paraId="3340D6F8" w14:textId="77777777" w:rsidR="00CC3126" w:rsidRPr="00EF62CC" w:rsidRDefault="00CC3126" w:rsidP="00D1320E">
            <w:pPr>
              <w:keepNext/>
              <w:spacing w:after="0" w:line="240" w:lineRule="auto"/>
              <w:rPr>
                <w:sz w:val="20"/>
                <w:szCs w:val="20"/>
                <w:lang w:val="en-GB"/>
              </w:rPr>
            </w:pPr>
            <w:r w:rsidRPr="00EF62CC">
              <w:rPr>
                <w:sz w:val="20"/>
                <w:szCs w:val="20"/>
                <w:lang w:val="en-GB"/>
              </w:rPr>
              <w:t>3 kg for fuel wood, 5 kg for all other resources</w:t>
            </w:r>
          </w:p>
        </w:tc>
      </w:tr>
      <w:tr w:rsidR="00CC3126" w:rsidRPr="00EF62CC" w14:paraId="01A2AB91" w14:textId="77777777" w:rsidTr="00CC3126">
        <w:trPr>
          <w:jc w:val="center"/>
        </w:trPr>
        <w:tc>
          <w:tcPr>
            <w:tcW w:w="2376" w:type="dxa"/>
          </w:tcPr>
          <w:p w14:paraId="2EFE7C23" w14:textId="77777777" w:rsidR="00CC3126" w:rsidRPr="00EF62CC" w:rsidRDefault="00CC3126" w:rsidP="00D1320E">
            <w:pPr>
              <w:keepNext/>
              <w:spacing w:after="0" w:line="240" w:lineRule="auto"/>
              <w:rPr>
                <w:sz w:val="20"/>
                <w:szCs w:val="20"/>
                <w:lang w:val="en-GB"/>
              </w:rPr>
            </w:pPr>
            <w:r w:rsidRPr="00EF62CC">
              <w:rPr>
                <w:sz w:val="20"/>
                <w:szCs w:val="20"/>
                <w:lang w:val="en-GB"/>
              </w:rPr>
              <w:t>Stack</w:t>
            </w:r>
          </w:p>
        </w:tc>
        <w:tc>
          <w:tcPr>
            <w:tcW w:w="1418" w:type="dxa"/>
          </w:tcPr>
          <w:p w14:paraId="73ED05AE" w14:textId="77777777" w:rsidR="00CC3126" w:rsidRPr="00EF62CC" w:rsidRDefault="00CC3126" w:rsidP="00D1320E">
            <w:pPr>
              <w:keepNext/>
              <w:spacing w:after="0" w:line="240" w:lineRule="auto"/>
              <w:rPr>
                <w:sz w:val="20"/>
                <w:szCs w:val="20"/>
                <w:lang w:val="en-GB"/>
              </w:rPr>
            </w:pPr>
            <w:r w:rsidRPr="00EF62CC">
              <w:rPr>
                <w:sz w:val="20"/>
                <w:szCs w:val="20"/>
                <w:lang w:val="en-GB"/>
              </w:rPr>
              <w:t>5</w:t>
            </w:r>
          </w:p>
        </w:tc>
        <w:tc>
          <w:tcPr>
            <w:tcW w:w="4536" w:type="dxa"/>
          </w:tcPr>
          <w:p w14:paraId="66FFE28A" w14:textId="77777777" w:rsidR="00CC3126" w:rsidRPr="00EF62CC" w:rsidRDefault="00CC3126" w:rsidP="00D1320E">
            <w:pPr>
              <w:keepNext/>
              <w:spacing w:after="0" w:line="240" w:lineRule="auto"/>
              <w:rPr>
                <w:sz w:val="20"/>
                <w:szCs w:val="20"/>
                <w:lang w:val="en-GB"/>
              </w:rPr>
            </w:pPr>
          </w:p>
        </w:tc>
      </w:tr>
      <w:tr w:rsidR="00CC3126" w:rsidRPr="00EF62CC" w14:paraId="4B09356D" w14:textId="77777777" w:rsidTr="00CC3126">
        <w:trPr>
          <w:jc w:val="center"/>
        </w:trPr>
        <w:tc>
          <w:tcPr>
            <w:tcW w:w="2376" w:type="dxa"/>
          </w:tcPr>
          <w:p w14:paraId="589C8E93" w14:textId="77777777" w:rsidR="00CC3126" w:rsidRPr="00EF62CC" w:rsidRDefault="00CC3126" w:rsidP="00D1320E">
            <w:pPr>
              <w:keepNext/>
              <w:spacing w:after="0" w:line="240" w:lineRule="auto"/>
              <w:rPr>
                <w:sz w:val="20"/>
                <w:szCs w:val="20"/>
                <w:lang w:val="en-GB"/>
              </w:rPr>
            </w:pPr>
            <w:r w:rsidRPr="00EF62CC">
              <w:rPr>
                <w:sz w:val="20"/>
                <w:szCs w:val="20"/>
                <w:lang w:val="en-GB"/>
              </w:rPr>
              <w:t>Bag</w:t>
            </w:r>
          </w:p>
        </w:tc>
        <w:tc>
          <w:tcPr>
            <w:tcW w:w="1418" w:type="dxa"/>
          </w:tcPr>
          <w:p w14:paraId="09168063" w14:textId="7FA04219" w:rsidR="00CC3126" w:rsidRPr="00EF62CC" w:rsidRDefault="00B00050" w:rsidP="00D1320E">
            <w:pPr>
              <w:keepNext/>
              <w:spacing w:after="0" w:line="240" w:lineRule="auto"/>
              <w:rPr>
                <w:sz w:val="20"/>
                <w:szCs w:val="20"/>
                <w:lang w:val="en-GB"/>
              </w:rPr>
            </w:pPr>
            <w:r w:rsidRPr="00EF62CC">
              <w:rPr>
                <w:sz w:val="20"/>
                <w:szCs w:val="20"/>
                <w:lang w:val="en-GB"/>
              </w:rPr>
              <w:t>3</w:t>
            </w:r>
          </w:p>
        </w:tc>
        <w:tc>
          <w:tcPr>
            <w:tcW w:w="4536" w:type="dxa"/>
          </w:tcPr>
          <w:p w14:paraId="3F4812E2" w14:textId="77777777" w:rsidR="00CC3126" w:rsidRPr="00EF62CC" w:rsidRDefault="00CC3126" w:rsidP="00D1320E">
            <w:pPr>
              <w:keepNext/>
              <w:spacing w:after="0" w:line="240" w:lineRule="auto"/>
              <w:rPr>
                <w:sz w:val="20"/>
                <w:szCs w:val="20"/>
                <w:lang w:val="en-GB"/>
              </w:rPr>
            </w:pPr>
          </w:p>
        </w:tc>
      </w:tr>
      <w:tr w:rsidR="00CC3126" w:rsidRPr="00EF62CC" w14:paraId="181E9CD5" w14:textId="77777777" w:rsidTr="00CC3126">
        <w:trPr>
          <w:jc w:val="center"/>
        </w:trPr>
        <w:tc>
          <w:tcPr>
            <w:tcW w:w="2376" w:type="dxa"/>
          </w:tcPr>
          <w:p w14:paraId="3B5381D2" w14:textId="77777777" w:rsidR="00CC3126" w:rsidRPr="00EF62CC" w:rsidRDefault="00CC3126" w:rsidP="00D1320E">
            <w:pPr>
              <w:keepNext/>
              <w:spacing w:after="0" w:line="240" w:lineRule="auto"/>
              <w:rPr>
                <w:sz w:val="20"/>
                <w:szCs w:val="20"/>
                <w:lang w:val="en-GB"/>
              </w:rPr>
            </w:pPr>
            <w:r w:rsidRPr="00EF62CC">
              <w:rPr>
                <w:sz w:val="20"/>
                <w:szCs w:val="20"/>
                <w:lang w:val="en-GB"/>
              </w:rPr>
              <w:t>Sack</w:t>
            </w:r>
          </w:p>
        </w:tc>
        <w:tc>
          <w:tcPr>
            <w:tcW w:w="1418" w:type="dxa"/>
          </w:tcPr>
          <w:p w14:paraId="0DA82C5C" w14:textId="77777777" w:rsidR="00CC3126" w:rsidRPr="00EF62CC" w:rsidRDefault="00CC3126" w:rsidP="00D1320E">
            <w:pPr>
              <w:keepNext/>
              <w:spacing w:after="0" w:line="240" w:lineRule="auto"/>
              <w:rPr>
                <w:sz w:val="20"/>
                <w:szCs w:val="20"/>
                <w:lang w:val="en-GB"/>
              </w:rPr>
            </w:pPr>
            <w:r w:rsidRPr="00EF62CC">
              <w:rPr>
                <w:sz w:val="20"/>
                <w:szCs w:val="20"/>
                <w:lang w:val="en-GB"/>
              </w:rPr>
              <w:t>5</w:t>
            </w:r>
          </w:p>
        </w:tc>
        <w:tc>
          <w:tcPr>
            <w:tcW w:w="4536" w:type="dxa"/>
          </w:tcPr>
          <w:p w14:paraId="07BA7B73" w14:textId="77777777" w:rsidR="00CC3126" w:rsidRPr="00EF62CC" w:rsidRDefault="00CC3126" w:rsidP="00D1320E">
            <w:pPr>
              <w:keepNext/>
              <w:spacing w:after="0" w:line="240" w:lineRule="auto"/>
              <w:rPr>
                <w:sz w:val="20"/>
                <w:szCs w:val="20"/>
                <w:lang w:val="en-GB"/>
              </w:rPr>
            </w:pPr>
          </w:p>
        </w:tc>
      </w:tr>
      <w:tr w:rsidR="00CC3126" w:rsidRPr="00EF62CC" w14:paraId="25AFACC1" w14:textId="77777777" w:rsidTr="00CC3126">
        <w:trPr>
          <w:jc w:val="center"/>
        </w:trPr>
        <w:tc>
          <w:tcPr>
            <w:tcW w:w="2376" w:type="dxa"/>
          </w:tcPr>
          <w:p w14:paraId="697357BD" w14:textId="3BF53389" w:rsidR="00CC3126" w:rsidRPr="00EF62CC" w:rsidRDefault="0089529A" w:rsidP="00D1320E">
            <w:pPr>
              <w:keepNext/>
              <w:spacing w:after="0" w:line="240" w:lineRule="auto"/>
              <w:rPr>
                <w:sz w:val="20"/>
                <w:szCs w:val="20"/>
                <w:lang w:val="en-GB"/>
              </w:rPr>
            </w:pPr>
            <w:r w:rsidRPr="00EF62CC">
              <w:rPr>
                <w:sz w:val="20"/>
                <w:szCs w:val="20"/>
                <w:lang w:val="en-GB"/>
              </w:rPr>
              <w:t>Tree</w:t>
            </w:r>
          </w:p>
        </w:tc>
        <w:tc>
          <w:tcPr>
            <w:tcW w:w="1418" w:type="dxa"/>
          </w:tcPr>
          <w:p w14:paraId="08F9EEFD" w14:textId="51D57CC5" w:rsidR="00CC3126" w:rsidRPr="00EF62CC" w:rsidRDefault="0089529A" w:rsidP="00D1320E">
            <w:pPr>
              <w:keepNext/>
              <w:spacing w:after="0" w:line="240" w:lineRule="auto"/>
              <w:rPr>
                <w:sz w:val="20"/>
                <w:szCs w:val="20"/>
                <w:lang w:val="en-GB"/>
              </w:rPr>
            </w:pPr>
            <w:r w:rsidRPr="00EF62CC">
              <w:rPr>
                <w:sz w:val="20"/>
                <w:szCs w:val="20"/>
                <w:lang w:val="en-GB"/>
              </w:rPr>
              <w:t>1,000</w:t>
            </w:r>
          </w:p>
        </w:tc>
        <w:tc>
          <w:tcPr>
            <w:tcW w:w="4536" w:type="dxa"/>
          </w:tcPr>
          <w:p w14:paraId="77522704" w14:textId="77777777" w:rsidR="00CC3126" w:rsidRPr="00EF62CC" w:rsidRDefault="00CC3126" w:rsidP="00D1320E">
            <w:pPr>
              <w:keepNext/>
              <w:spacing w:after="0" w:line="240" w:lineRule="auto"/>
              <w:rPr>
                <w:sz w:val="20"/>
                <w:szCs w:val="20"/>
                <w:lang w:val="en-GB"/>
              </w:rPr>
            </w:pPr>
          </w:p>
        </w:tc>
      </w:tr>
      <w:tr w:rsidR="00CC3126" w:rsidRPr="00EF62CC" w14:paraId="03871526" w14:textId="77777777" w:rsidTr="00CC3126">
        <w:trPr>
          <w:jc w:val="center"/>
        </w:trPr>
        <w:tc>
          <w:tcPr>
            <w:tcW w:w="2376" w:type="dxa"/>
          </w:tcPr>
          <w:p w14:paraId="5F833BF5" w14:textId="77777777" w:rsidR="00CC3126" w:rsidRPr="00EF62CC" w:rsidRDefault="00CC3126" w:rsidP="00D1320E">
            <w:pPr>
              <w:keepNext/>
              <w:spacing w:after="0" w:line="240" w:lineRule="auto"/>
              <w:rPr>
                <w:sz w:val="20"/>
                <w:szCs w:val="20"/>
                <w:lang w:val="en-GB"/>
              </w:rPr>
            </w:pPr>
            <w:r w:rsidRPr="00EF62CC">
              <w:rPr>
                <w:sz w:val="20"/>
                <w:szCs w:val="20"/>
                <w:lang w:val="en-GB"/>
              </w:rPr>
              <w:t>Cart</w:t>
            </w:r>
          </w:p>
        </w:tc>
        <w:tc>
          <w:tcPr>
            <w:tcW w:w="1418" w:type="dxa"/>
          </w:tcPr>
          <w:p w14:paraId="48A009A9" w14:textId="77777777" w:rsidR="00CC3126" w:rsidRPr="00EF62CC" w:rsidRDefault="00CC3126" w:rsidP="00D1320E">
            <w:pPr>
              <w:keepNext/>
              <w:spacing w:after="0" w:line="240" w:lineRule="auto"/>
              <w:rPr>
                <w:sz w:val="20"/>
                <w:szCs w:val="20"/>
                <w:lang w:val="en-GB"/>
              </w:rPr>
            </w:pPr>
          </w:p>
        </w:tc>
        <w:tc>
          <w:tcPr>
            <w:tcW w:w="4536" w:type="dxa"/>
          </w:tcPr>
          <w:p w14:paraId="3E9F6233" w14:textId="77777777" w:rsidR="00CC3126" w:rsidRPr="00EF62CC" w:rsidRDefault="00CC3126" w:rsidP="00D1320E">
            <w:pPr>
              <w:keepNext/>
              <w:spacing w:after="0" w:line="240" w:lineRule="auto"/>
              <w:rPr>
                <w:sz w:val="20"/>
                <w:szCs w:val="20"/>
                <w:lang w:val="en-GB"/>
              </w:rPr>
            </w:pPr>
          </w:p>
        </w:tc>
      </w:tr>
    </w:tbl>
    <w:p w14:paraId="3EAE6D3A" w14:textId="1ED5DF09" w:rsidR="00BA50B7" w:rsidRPr="00EF62CC" w:rsidRDefault="00BA50B7" w:rsidP="003B6EE4">
      <w:pPr>
        <w:pStyle w:val="Textkrper2"/>
        <w:spacing w:after="120" w:line="276" w:lineRule="auto"/>
        <w:jc w:val="both"/>
        <w:rPr>
          <w:rFonts w:ascii="Source Sans Pro" w:eastAsia="Times New Roman" w:hAnsi="Source Sans Pro"/>
          <w:i w:val="0"/>
          <w:iCs w:val="0"/>
          <w:color w:val="auto"/>
          <w:sz w:val="22"/>
          <w:szCs w:val="24"/>
          <w:lang w:eastAsia="de-DE"/>
        </w:rPr>
      </w:pPr>
    </w:p>
    <w:p w14:paraId="28E05A03" w14:textId="3FB59154" w:rsidR="0081275C" w:rsidRPr="00EF62CC" w:rsidRDefault="00111107" w:rsidP="003B6EE4">
      <w:pPr>
        <w:pStyle w:val="Textkrper2"/>
        <w:spacing w:after="120"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We derivate consumption patterns as follows.</w:t>
      </w:r>
    </w:p>
    <w:p w14:paraId="1439D10D" w14:textId="58A8B0B9" w:rsidR="00D22DDA" w:rsidRPr="00EF62CC" w:rsidRDefault="00D22DDA" w:rsidP="00111107">
      <w:pPr>
        <w:pStyle w:val="berschrift2"/>
        <w:rPr>
          <w:lang w:val="en-GB"/>
        </w:rPr>
      </w:pPr>
      <w:bookmarkStart w:id="36" w:name="_Toc523405085"/>
      <w:r w:rsidRPr="00EF62CC">
        <w:rPr>
          <w:lang w:val="en-GB"/>
        </w:rPr>
        <w:t>Calculation of yearly energy consumption of biomass resources (exemplary)</w:t>
      </w:r>
      <w:bookmarkEnd w:id="36"/>
    </w:p>
    <w:p w14:paraId="0915AABB" w14:textId="77777777" w:rsidR="00D22DDA" w:rsidRPr="00EF62CC" w:rsidRDefault="00D22DDA" w:rsidP="00111107">
      <w:pPr>
        <w:spacing w:after="0"/>
        <w:rPr>
          <w:lang w:val="en-GB"/>
        </w:rPr>
      </w:pPr>
      <w:r w:rsidRPr="00EF62CC">
        <w:rPr>
          <w:lang w:val="en-GB"/>
        </w:rPr>
        <w:t>Assumed moisture content of fuel wood = 30%; heating value of wood = 4.9 kWh/kg</w:t>
      </w:r>
    </w:p>
    <w:p w14:paraId="1F437498" w14:textId="77777777" w:rsidR="00D22DDA" w:rsidRPr="00EF62CC" w:rsidRDefault="00D22DDA" w:rsidP="00111107">
      <w:pPr>
        <w:spacing w:after="0"/>
        <w:rPr>
          <w:lang w:val="en-GB"/>
        </w:rPr>
      </w:pPr>
      <w:r w:rsidRPr="00EF62CC">
        <w:rPr>
          <w:lang w:val="en-GB"/>
        </w:rPr>
        <w:t xml:space="preserve">1 stack of fuel wood </w:t>
      </w:r>
      <m:oMath>
        <m:r>
          <w:rPr>
            <w:rFonts w:ascii="Cambria Math" w:hAnsi="Cambria Math"/>
            <w:sz w:val="32"/>
            <w:lang w:val="en-GB"/>
          </w:rPr>
          <m:t>≜</m:t>
        </m:r>
      </m:oMath>
      <w:r w:rsidRPr="00EF62CC">
        <w:rPr>
          <w:lang w:val="en-GB"/>
        </w:rPr>
        <w:t xml:space="preserve"> 5 kg fuel wood</w:t>
      </w:r>
    </w:p>
    <w:p w14:paraId="79DCA895" w14:textId="763FE7AE" w:rsidR="00D22DDA" w:rsidRPr="00EF62CC" w:rsidRDefault="00D22DDA" w:rsidP="00111107">
      <w:pPr>
        <w:spacing w:after="0"/>
        <w:rPr>
          <w:lang w:val="en-GB"/>
        </w:rPr>
      </w:pPr>
      <w:r w:rsidRPr="00EF62CC">
        <w:rPr>
          <w:lang w:val="en-GB"/>
        </w:rPr>
        <w:t xml:space="preserve">Total quantities (d) Unit of measure (e) x kg/unit x b kWh/kg = 5 stack/a x 5 kg/stack x 4.9 kWh/kg = 122.5 kWh/a </w:t>
      </w:r>
    </w:p>
    <w:p w14:paraId="213C5344" w14:textId="77777777" w:rsidR="00D22DDA" w:rsidRPr="00EF62CC" w:rsidRDefault="00D22DDA" w:rsidP="00111107">
      <w:pPr>
        <w:spacing w:after="0"/>
        <w:rPr>
          <w:lang w:val="en-GB"/>
        </w:rPr>
      </w:pPr>
      <w:r w:rsidRPr="00EF62CC">
        <w:rPr>
          <w:lang w:val="en-GB"/>
        </w:rPr>
        <w:t xml:space="preserve">1 bundle of fuel wood </w:t>
      </w:r>
      <m:oMath>
        <m:r>
          <w:rPr>
            <w:rFonts w:ascii="Cambria Math" w:hAnsi="Cambria Math"/>
            <w:sz w:val="32"/>
            <w:lang w:val="en-GB"/>
          </w:rPr>
          <m:t>≜</m:t>
        </m:r>
      </m:oMath>
      <w:r w:rsidRPr="00EF62CC">
        <w:rPr>
          <w:lang w:val="en-GB"/>
        </w:rPr>
        <w:t xml:space="preserve"> 3 kg fuel wood</w:t>
      </w:r>
    </w:p>
    <w:p w14:paraId="22532A5A" w14:textId="4B63CEB3" w:rsidR="00D22DDA" w:rsidRPr="00EF62CC" w:rsidRDefault="00D22DDA" w:rsidP="00111107">
      <w:pPr>
        <w:spacing w:after="0"/>
        <w:rPr>
          <w:lang w:val="en-GB"/>
        </w:rPr>
      </w:pPr>
      <w:r w:rsidRPr="00EF62CC">
        <w:rPr>
          <w:lang w:val="en-GB"/>
        </w:rPr>
        <w:t xml:space="preserve">Total quantities (d) Unit of measure (e) x kg/unit x b kWh/kg = 52 bundles/a x 3 kg/bundle x 4.9 kWh/kg = 764.4 kWh/a </w:t>
      </w:r>
    </w:p>
    <w:p w14:paraId="08075C83" w14:textId="77777777" w:rsidR="00D22DDA" w:rsidRPr="00EF62CC" w:rsidRDefault="00D22DDA" w:rsidP="00111107">
      <w:pPr>
        <w:spacing w:after="0"/>
        <w:rPr>
          <w:lang w:val="en-GB"/>
        </w:rPr>
      </w:pPr>
      <w:r w:rsidRPr="00EF62CC">
        <w:rPr>
          <w:lang w:val="en-GB"/>
        </w:rPr>
        <w:t>Assumed heating value of animal dung = 4.7 kWh/kg</w:t>
      </w:r>
    </w:p>
    <w:p w14:paraId="1D74B7ED" w14:textId="77777777" w:rsidR="00D22DDA" w:rsidRPr="00EF62CC" w:rsidRDefault="00D22DDA" w:rsidP="00111107">
      <w:pPr>
        <w:spacing w:after="0"/>
        <w:rPr>
          <w:lang w:val="en-GB"/>
        </w:rPr>
      </w:pPr>
      <w:r w:rsidRPr="00EF62CC">
        <w:rPr>
          <w:lang w:val="en-GB"/>
        </w:rPr>
        <w:t xml:space="preserve">1 sack of animal dung </w:t>
      </w:r>
      <m:oMath>
        <m:r>
          <w:rPr>
            <w:rFonts w:ascii="Cambria Math" w:hAnsi="Cambria Math"/>
            <w:sz w:val="32"/>
            <w:lang w:val="en-GB"/>
          </w:rPr>
          <m:t>≜</m:t>
        </m:r>
      </m:oMath>
      <w:r w:rsidRPr="00EF62CC">
        <w:rPr>
          <w:lang w:val="en-GB"/>
        </w:rPr>
        <w:t xml:space="preserve"> 5 kg/sack</w:t>
      </w:r>
    </w:p>
    <w:p w14:paraId="21C0CAA1" w14:textId="20716B96" w:rsidR="00D22DDA" w:rsidRPr="00EF62CC" w:rsidRDefault="00D22DDA" w:rsidP="00111107">
      <w:pPr>
        <w:spacing w:after="0"/>
        <w:rPr>
          <w:lang w:val="en-GB"/>
        </w:rPr>
      </w:pPr>
      <w:r w:rsidRPr="00EF62CC">
        <w:rPr>
          <w:lang w:val="en-GB"/>
        </w:rPr>
        <w:t xml:space="preserve">Total quantities (d) Unit of measure (e) x kg/unit x b kWh/kg = 24 sacks/a x 5 kg/sack x 4.7 kWh/kg = 564 kWh/a </w:t>
      </w:r>
    </w:p>
    <w:p w14:paraId="7AEF1031" w14:textId="77777777" w:rsidR="00D22DDA" w:rsidRPr="00EF62CC" w:rsidRDefault="00D22DDA" w:rsidP="00111107">
      <w:pPr>
        <w:spacing w:after="0"/>
        <w:rPr>
          <w:lang w:val="en-GB"/>
        </w:rPr>
      </w:pPr>
      <w:r w:rsidRPr="00EF62CC">
        <w:rPr>
          <w:lang w:val="en-GB"/>
        </w:rPr>
        <w:t>Assumed heating value of aloe = 2.3 kWh/kg</w:t>
      </w:r>
    </w:p>
    <w:p w14:paraId="404D21B6" w14:textId="77777777" w:rsidR="00D22DDA" w:rsidRPr="00EF62CC" w:rsidRDefault="00D22DDA" w:rsidP="00111107">
      <w:pPr>
        <w:spacing w:after="0"/>
        <w:rPr>
          <w:lang w:val="en-GB"/>
        </w:rPr>
      </w:pPr>
      <w:r w:rsidRPr="00EF62CC">
        <w:rPr>
          <w:lang w:val="en-GB"/>
        </w:rPr>
        <w:t xml:space="preserve">1 bundle of aloe </w:t>
      </w:r>
      <m:oMath>
        <m:r>
          <w:rPr>
            <w:rFonts w:ascii="Cambria Math" w:hAnsi="Cambria Math"/>
            <w:sz w:val="32"/>
            <w:lang w:val="en-GB"/>
          </w:rPr>
          <m:t>≜</m:t>
        </m:r>
      </m:oMath>
      <w:r w:rsidRPr="00EF62CC">
        <w:rPr>
          <w:lang w:val="en-GB"/>
        </w:rPr>
        <w:t xml:space="preserve"> 5 kg/bundle</w:t>
      </w:r>
    </w:p>
    <w:p w14:paraId="6A130AF9" w14:textId="601A2FFF" w:rsidR="00D22DDA" w:rsidRPr="00EF62CC" w:rsidRDefault="00D22DDA" w:rsidP="00111107">
      <w:pPr>
        <w:spacing w:after="0"/>
        <w:rPr>
          <w:lang w:val="en-GB"/>
        </w:rPr>
      </w:pPr>
      <w:r w:rsidRPr="00EF62CC">
        <w:rPr>
          <w:lang w:val="en-GB"/>
        </w:rPr>
        <w:t xml:space="preserve">Total quantities (d) Unit of measure (e) x kg/unit x b kWh/kg = 24 bundles/a x 5 kg/bundle x 2.3 kWh/kg = 276 kWh/a </w:t>
      </w:r>
    </w:p>
    <w:p w14:paraId="3CFEE47A" w14:textId="77777777" w:rsidR="00D22DDA" w:rsidRPr="00EF62CC" w:rsidRDefault="00D22DDA" w:rsidP="00111107">
      <w:pPr>
        <w:spacing w:after="0"/>
        <w:rPr>
          <w:lang w:val="en-GB"/>
        </w:rPr>
      </w:pPr>
      <w:r w:rsidRPr="00EF62CC">
        <w:rPr>
          <w:lang w:val="en-GB"/>
        </w:rPr>
        <w:t>Assumed heating value of shrubs = 4.9 kWh/kg</w:t>
      </w:r>
    </w:p>
    <w:p w14:paraId="199003CD" w14:textId="77777777" w:rsidR="00D22DDA" w:rsidRPr="00EF62CC" w:rsidRDefault="00D22DDA" w:rsidP="00111107">
      <w:pPr>
        <w:spacing w:after="0"/>
        <w:rPr>
          <w:lang w:val="en-GB"/>
        </w:rPr>
      </w:pPr>
      <w:r w:rsidRPr="00EF62CC">
        <w:rPr>
          <w:lang w:val="en-GB"/>
        </w:rPr>
        <w:t xml:space="preserve">1 bundle of shrubs </w:t>
      </w:r>
      <m:oMath>
        <m:r>
          <w:rPr>
            <w:rFonts w:ascii="Cambria Math" w:hAnsi="Cambria Math"/>
            <w:sz w:val="32"/>
            <w:lang w:val="en-GB"/>
          </w:rPr>
          <m:t>≜</m:t>
        </m:r>
      </m:oMath>
      <w:r w:rsidRPr="00EF62CC">
        <w:rPr>
          <w:lang w:val="en-GB"/>
        </w:rPr>
        <w:t xml:space="preserve"> 5 kg/bundle</w:t>
      </w:r>
    </w:p>
    <w:p w14:paraId="58537199" w14:textId="62B4EBC6" w:rsidR="00D22DDA" w:rsidRPr="00EF62CC" w:rsidRDefault="00D22DDA" w:rsidP="00111107">
      <w:pPr>
        <w:spacing w:after="0"/>
        <w:rPr>
          <w:lang w:val="en-GB"/>
        </w:rPr>
      </w:pPr>
      <w:r w:rsidRPr="00EF62CC">
        <w:rPr>
          <w:lang w:val="en-GB"/>
        </w:rPr>
        <w:lastRenderedPageBreak/>
        <w:t>Total quantities (d) Unit of measure (e) x kg/unit x b kWh/kg = 24 bundles/a x 5 kg/bundle x 4.9</w:t>
      </w:r>
      <w:r w:rsidR="00A63839" w:rsidRPr="00EF62CC">
        <w:rPr>
          <w:lang w:val="en-GB"/>
        </w:rPr>
        <w:t> </w:t>
      </w:r>
      <w:r w:rsidRPr="00EF62CC">
        <w:rPr>
          <w:lang w:val="en-GB"/>
        </w:rPr>
        <w:t xml:space="preserve">kWh/kg = 588 kWh/a </w:t>
      </w:r>
    </w:p>
    <w:p w14:paraId="164C78C8" w14:textId="6588C046" w:rsidR="006A0569" w:rsidRPr="00EF62CC" w:rsidRDefault="006A0569" w:rsidP="00111107">
      <w:pPr>
        <w:pStyle w:val="berschrift2"/>
        <w:rPr>
          <w:lang w:val="en-GB"/>
        </w:rPr>
      </w:pPr>
      <w:bookmarkStart w:id="37" w:name="_Toc523405086"/>
      <w:r w:rsidRPr="00EF62CC">
        <w:rPr>
          <w:lang w:val="en-GB"/>
        </w:rPr>
        <w:t>Annual labour hours for fuel wood collection and transport:</w:t>
      </w:r>
      <w:bookmarkEnd w:id="37"/>
    </w:p>
    <w:p w14:paraId="5B467973" w14:textId="77777777" w:rsidR="00111107" w:rsidRPr="00EF62CC" w:rsidRDefault="00111107" w:rsidP="00111107">
      <w:pPr>
        <w:pStyle w:val="Textkrper2"/>
        <w:spacing w:after="120"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We calculate the present efforts for covering energy needs like fuel wood. This allows for understanding the present budgets people are allocating to energy supply. We used following calculation steps (Codes in brackets refer to the question in the questionnaire used).</w:t>
      </w:r>
    </w:p>
    <w:p w14:paraId="0EC25046" w14:textId="77777777" w:rsidR="006A0569" w:rsidRPr="00EF62CC" w:rsidRDefault="006A0569" w:rsidP="006A0569">
      <w:pPr>
        <w:rPr>
          <w:lang w:val="en-GB"/>
        </w:rPr>
      </w:pPr>
      <w:r w:rsidRPr="00EF62CC">
        <w:rPr>
          <w:lang w:val="en-GB"/>
        </w:rPr>
        <w:t>(travel time (Q D4) + collection time (Q D5)) x time/month (Q D6) x 12 months</w:t>
      </w:r>
    </w:p>
    <w:p w14:paraId="4F8E4912" w14:textId="77777777" w:rsidR="006A0569" w:rsidRPr="00EF62CC" w:rsidRDefault="006A0569" w:rsidP="00111107">
      <w:pPr>
        <w:pStyle w:val="berschrift2"/>
        <w:rPr>
          <w:lang w:val="en-GB"/>
        </w:rPr>
      </w:pPr>
      <w:bookmarkStart w:id="38" w:name="_Toc523405087"/>
      <w:r w:rsidRPr="00EF62CC">
        <w:rPr>
          <w:lang w:val="en-GB"/>
        </w:rPr>
        <w:t>Annual labour for fuel wood collection and transport valued in money:</w:t>
      </w:r>
      <w:bookmarkEnd w:id="38"/>
    </w:p>
    <w:p w14:paraId="209627DC" w14:textId="4986280B" w:rsidR="006A0569" w:rsidRPr="00EF62CC" w:rsidRDefault="006A0569" w:rsidP="006A0569">
      <w:pPr>
        <w:rPr>
          <w:lang w:val="en-GB"/>
        </w:rPr>
      </w:pPr>
      <w:r w:rsidRPr="00EF62CC">
        <w:rPr>
          <w:lang w:val="en-GB"/>
        </w:rPr>
        <w:t>Annual labour hours x minimum wage/h = expenses/a</w:t>
      </w:r>
    </w:p>
    <w:p w14:paraId="3497E041" w14:textId="77777777" w:rsidR="005D2C0A" w:rsidRPr="00EF62CC" w:rsidRDefault="005D2C0A" w:rsidP="005D2C0A">
      <w:pPr>
        <w:pStyle w:val="Textkrper2"/>
        <w:spacing w:after="120"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The assessed demand was used to carry out a feasibility analysis to do a pre-design of the technical layout and models the financial performance/viability of the mini-grid. The techno-economic analysis assessed the cost-benefits of a potential system.</w:t>
      </w:r>
    </w:p>
    <w:p w14:paraId="0028B441" w14:textId="1F25F26F" w:rsidR="005D2C0A" w:rsidRPr="00EF62CC" w:rsidRDefault="005D2C0A" w:rsidP="00DA277C">
      <w:pPr>
        <w:spacing w:after="120" w:line="276" w:lineRule="auto"/>
        <w:rPr>
          <w:lang w:val="en-GB"/>
        </w:rPr>
      </w:pPr>
      <w:r w:rsidRPr="00EF62CC">
        <w:rPr>
          <w:lang w:val="en-GB"/>
        </w:rPr>
        <w:t>The daily and seasonal demand for electricity in a mini-grid depends on various factors, including: income patterns of villagers and therefore available cash for consumer applications of electricity; seasons and their influence on lighting, cooling loads and other loads; the operation of small industries, businesses, farms, etc.; crop cycles for farming-related productive loads (e.g. irrigation, milling); the efficiency of appliances and machines, and occasional events like festivals and weddings causing ad hoc increases in demand. The mini-grid must be sufficiently flexible (technically and in its operator model or tariff model).</w:t>
      </w:r>
    </w:p>
    <w:p w14:paraId="75252E21" w14:textId="31EF8F23" w:rsidR="006D1034" w:rsidRPr="00EF62CC" w:rsidRDefault="006D1034" w:rsidP="00DE6655">
      <w:pPr>
        <w:pStyle w:val="berschrift2"/>
        <w:rPr>
          <w:rFonts w:eastAsia="Times New Roman"/>
          <w:lang w:val="en-GB"/>
        </w:rPr>
      </w:pPr>
      <w:bookmarkStart w:id="39" w:name="_Toc523405088"/>
      <w:r w:rsidRPr="00EF62CC">
        <w:rPr>
          <w:rFonts w:eastAsia="Times New Roman"/>
          <w:lang w:val="en-GB"/>
        </w:rPr>
        <w:t xml:space="preserve">Hard- and </w:t>
      </w:r>
      <w:r w:rsidR="004179C9" w:rsidRPr="00EF62CC">
        <w:rPr>
          <w:rFonts w:eastAsia="Times New Roman"/>
          <w:lang w:val="en-GB"/>
        </w:rPr>
        <w:t>S</w:t>
      </w:r>
      <w:r w:rsidRPr="00EF62CC">
        <w:rPr>
          <w:rFonts w:eastAsia="Times New Roman"/>
          <w:lang w:val="en-GB"/>
        </w:rPr>
        <w:t xml:space="preserve">oftware </w:t>
      </w:r>
      <w:r w:rsidR="004179C9" w:rsidRPr="00EF62CC">
        <w:rPr>
          <w:rFonts w:eastAsia="Times New Roman"/>
          <w:lang w:val="en-GB"/>
        </w:rPr>
        <w:t>T</w:t>
      </w:r>
      <w:r w:rsidRPr="00EF62CC">
        <w:rPr>
          <w:rFonts w:eastAsia="Times New Roman"/>
          <w:lang w:val="en-GB"/>
        </w:rPr>
        <w:t>ools</w:t>
      </w:r>
      <w:bookmarkEnd w:id="39"/>
    </w:p>
    <w:p w14:paraId="132BB37B" w14:textId="1BEF61C3" w:rsidR="006D1034" w:rsidRPr="00EF62CC" w:rsidRDefault="006D1034" w:rsidP="006D1034">
      <w:pPr>
        <w:rPr>
          <w:lang w:val="en-GB"/>
        </w:rPr>
      </w:pPr>
      <w:r w:rsidRPr="00EF62CC">
        <w:rPr>
          <w:b/>
          <w:lang w:val="en-GB"/>
        </w:rPr>
        <w:t>Least cost electricity supply</w:t>
      </w:r>
      <w:r w:rsidRPr="00EF62CC">
        <w:rPr>
          <w:lang w:val="en-GB"/>
        </w:rPr>
        <w:t>: HOMER Pro has been used to find the least cost option among different possible configurations of the hybrid mini-grid PV/hydro/wind generation plant considering dynamics of different model parameters like PV degradation, load growth, etc. during several years of mini-grid operation.</w:t>
      </w:r>
    </w:p>
    <w:p w14:paraId="69A8FE2B" w14:textId="7357AAE1" w:rsidR="006D1034" w:rsidRPr="00EF62CC" w:rsidRDefault="006D1034" w:rsidP="00DA277C">
      <w:pPr>
        <w:rPr>
          <w:lang w:val="en-GB"/>
        </w:rPr>
      </w:pPr>
      <w:r w:rsidRPr="00EF62CC">
        <w:rPr>
          <w:b/>
          <w:lang w:val="en-GB"/>
        </w:rPr>
        <w:t>Selection of tools for data presentation of mini- and off-grid electricity supply</w:t>
      </w:r>
      <w:r w:rsidRPr="00EF62CC">
        <w:rPr>
          <w:lang w:val="en-GB"/>
        </w:rPr>
        <w:t xml:space="preserve">: MS Excel has also been used as the data analysis tool because: </w:t>
      </w:r>
      <w:proofErr w:type="spellStart"/>
      <w:r w:rsidRPr="00EF62CC">
        <w:rPr>
          <w:lang w:val="en-GB"/>
        </w:rPr>
        <w:t>i</w:t>
      </w:r>
      <w:proofErr w:type="spellEnd"/>
      <w:r w:rsidRPr="00EF62CC">
        <w:rPr>
          <w:lang w:val="en-GB"/>
        </w:rPr>
        <w:t>) it is widely used and therefore accessible for most professionals; ii) the data can easily be linked to a GIS; iii) the data can easily be exported to other data management tools; and iv) future updates with new data can easily be done by the Department of Energy as Excel is easily manipulated without knowledge of specialised software.</w:t>
      </w:r>
    </w:p>
    <w:p w14:paraId="35E08A1F" w14:textId="77777777" w:rsidR="00D331CA" w:rsidRPr="00EF62CC" w:rsidRDefault="00D331CA" w:rsidP="00D331CA">
      <w:pPr>
        <w:pStyle w:val="Textkrper2"/>
        <w:spacing w:after="120"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 xml:space="preserve">Preliminary technical and economic assessment from the data collected was done using one or a combination of tools/software such as HOMER and Excel. </w:t>
      </w:r>
    </w:p>
    <w:p w14:paraId="6B6B61D7" w14:textId="28129A68" w:rsidR="00B6585A" w:rsidRPr="00EF62CC" w:rsidRDefault="003B6EE4" w:rsidP="003B6EE4">
      <w:pPr>
        <w:pStyle w:val="Textkrper2"/>
        <w:spacing w:after="120"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GPS equipment w</w:t>
      </w:r>
      <w:r w:rsidR="00055BFC" w:rsidRPr="00EF62CC">
        <w:rPr>
          <w:rFonts w:ascii="Source Sans Pro" w:eastAsia="Times New Roman" w:hAnsi="Source Sans Pro"/>
          <w:i w:val="0"/>
          <w:iCs w:val="0"/>
          <w:color w:val="auto"/>
          <w:sz w:val="22"/>
          <w:szCs w:val="24"/>
          <w:lang w:eastAsia="de-DE"/>
        </w:rPr>
        <w:t>as</w:t>
      </w:r>
      <w:r w:rsidRPr="00EF62CC">
        <w:rPr>
          <w:rFonts w:ascii="Source Sans Pro" w:eastAsia="Times New Roman" w:hAnsi="Source Sans Pro"/>
          <w:i w:val="0"/>
          <w:iCs w:val="0"/>
          <w:color w:val="auto"/>
          <w:sz w:val="22"/>
          <w:szCs w:val="24"/>
          <w:lang w:eastAsia="de-DE"/>
        </w:rPr>
        <w:t xml:space="preserve"> used</w:t>
      </w:r>
      <w:r w:rsidR="003A5102" w:rsidRPr="00EF62CC">
        <w:rPr>
          <w:rFonts w:ascii="Source Sans Pro" w:eastAsia="Times New Roman" w:hAnsi="Source Sans Pro"/>
          <w:i w:val="0"/>
          <w:iCs w:val="0"/>
          <w:color w:val="auto"/>
          <w:sz w:val="22"/>
          <w:szCs w:val="24"/>
          <w:lang w:eastAsia="de-DE"/>
        </w:rPr>
        <w:t xml:space="preserve"> by enumerators conducting the surveys</w:t>
      </w:r>
      <w:r w:rsidRPr="00EF62CC">
        <w:rPr>
          <w:rFonts w:ascii="Source Sans Pro" w:eastAsia="Times New Roman" w:hAnsi="Source Sans Pro"/>
          <w:i w:val="0"/>
          <w:iCs w:val="0"/>
          <w:color w:val="auto"/>
          <w:sz w:val="22"/>
          <w:szCs w:val="24"/>
          <w:lang w:eastAsia="de-DE"/>
        </w:rPr>
        <w:t xml:space="preserve"> during transect walks to collect spatial data that fed into the Renewable Energy Tool including </w:t>
      </w:r>
      <w:r w:rsidR="003B7EA8" w:rsidRPr="00EF62CC">
        <w:rPr>
          <w:rFonts w:ascii="Source Sans Pro" w:eastAsia="Times New Roman" w:hAnsi="Source Sans Pro"/>
          <w:i w:val="0"/>
          <w:iCs w:val="0"/>
          <w:color w:val="auto"/>
          <w:sz w:val="22"/>
          <w:szCs w:val="24"/>
          <w:lang w:eastAsia="de-DE"/>
        </w:rPr>
        <w:t xml:space="preserve">digital logging of GPS coordinates of households, commercial entities and public entities </w:t>
      </w:r>
      <w:r w:rsidRPr="00EF62CC">
        <w:rPr>
          <w:rFonts w:ascii="Source Sans Pro" w:eastAsia="Times New Roman" w:hAnsi="Source Sans Pro"/>
          <w:i w:val="0"/>
          <w:iCs w:val="0"/>
          <w:color w:val="auto"/>
          <w:sz w:val="22"/>
          <w:szCs w:val="24"/>
          <w:lang w:eastAsia="de-DE"/>
        </w:rPr>
        <w:t>(number of households</w:t>
      </w:r>
      <w:r w:rsidR="00AB3DAA" w:rsidRPr="00EF62CC">
        <w:rPr>
          <w:rFonts w:ascii="Source Sans Pro" w:eastAsia="Times New Roman" w:hAnsi="Source Sans Pro"/>
          <w:i w:val="0"/>
          <w:iCs w:val="0"/>
          <w:color w:val="auto"/>
          <w:sz w:val="22"/>
          <w:szCs w:val="24"/>
          <w:lang w:eastAsia="de-DE"/>
        </w:rPr>
        <w:t>, commercial and public institutions</w:t>
      </w:r>
      <w:r w:rsidRPr="00EF62CC">
        <w:rPr>
          <w:rFonts w:ascii="Source Sans Pro" w:eastAsia="Times New Roman" w:hAnsi="Source Sans Pro"/>
          <w:i w:val="0"/>
          <w:iCs w:val="0"/>
          <w:color w:val="auto"/>
          <w:sz w:val="22"/>
          <w:szCs w:val="24"/>
          <w:lang w:eastAsia="de-DE"/>
        </w:rPr>
        <w:t xml:space="preserve"> within the 1, 2 &amp; 3 km radius), existing micro enterprise centre, potential sites for commercial activities and location of the nearest LEC grid as well as the potential site for the </w:t>
      </w:r>
      <w:r w:rsidRPr="00EF62CC">
        <w:rPr>
          <w:rFonts w:ascii="Source Sans Pro" w:eastAsia="Times New Roman" w:hAnsi="Source Sans Pro"/>
          <w:i w:val="0"/>
          <w:iCs w:val="0"/>
          <w:color w:val="auto"/>
          <w:sz w:val="22"/>
          <w:szCs w:val="24"/>
          <w:lang w:eastAsia="de-DE"/>
        </w:rPr>
        <w:lastRenderedPageBreak/>
        <w:t xml:space="preserve">mini-grid. </w:t>
      </w:r>
      <w:r w:rsidR="00C33715" w:rsidRPr="00EF62CC">
        <w:rPr>
          <w:rFonts w:ascii="Source Sans Pro" w:eastAsia="Times New Roman" w:hAnsi="Source Sans Pro"/>
          <w:i w:val="0"/>
          <w:iCs w:val="0"/>
          <w:color w:val="auto"/>
          <w:sz w:val="22"/>
          <w:szCs w:val="24"/>
          <w:lang w:eastAsia="de-DE"/>
        </w:rPr>
        <w:t xml:space="preserve">This database was used to map the potential present and future demand for power. For deep remote locations where there is no signal, each enumerator had installed offline Google map so that GPS coordinates could always be logged into the GPS database. We digitalize buildings on the maps with site and area of each building to verify and supplement findings of the on-site research. </w:t>
      </w:r>
    </w:p>
    <w:p w14:paraId="1F07A56E" w14:textId="2E04468C" w:rsidR="00B6585A" w:rsidRPr="00EF62CC" w:rsidRDefault="003B6EE4" w:rsidP="00B6585A">
      <w:pPr>
        <w:pStyle w:val="Textkrper2"/>
        <w:spacing w:after="120"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Areas where renewable resources are available within the villages w</w:t>
      </w:r>
      <w:r w:rsidR="00FB1E45" w:rsidRPr="00EF62CC">
        <w:rPr>
          <w:rFonts w:ascii="Source Sans Pro" w:eastAsia="Times New Roman" w:hAnsi="Source Sans Pro"/>
          <w:i w:val="0"/>
          <w:iCs w:val="0"/>
          <w:color w:val="auto"/>
          <w:sz w:val="22"/>
          <w:szCs w:val="24"/>
          <w:lang w:eastAsia="de-DE"/>
        </w:rPr>
        <w:t>ere</w:t>
      </w:r>
      <w:r w:rsidRPr="00EF62CC">
        <w:rPr>
          <w:rFonts w:ascii="Source Sans Pro" w:eastAsia="Times New Roman" w:hAnsi="Source Sans Pro"/>
          <w:i w:val="0"/>
          <w:iCs w:val="0"/>
          <w:color w:val="auto"/>
          <w:sz w:val="22"/>
          <w:szCs w:val="24"/>
          <w:lang w:eastAsia="de-DE"/>
        </w:rPr>
        <w:t xml:space="preserve"> captured.</w:t>
      </w:r>
      <w:r w:rsidR="00B6585A" w:rsidRPr="00EF62CC">
        <w:rPr>
          <w:rFonts w:ascii="Source Sans Pro" w:eastAsia="Times New Roman" w:hAnsi="Source Sans Pro"/>
          <w:i w:val="0"/>
          <w:iCs w:val="0"/>
          <w:color w:val="auto"/>
          <w:sz w:val="22"/>
          <w:szCs w:val="24"/>
          <w:lang w:eastAsia="de-DE"/>
        </w:rPr>
        <w:t xml:space="preserve"> The GPS database was used to map estimated solar and wind potential using any of the available international data sets such as National Aeronautics and Space Administration (NASA), free datasets such as the Renewable Energy ninja dataset or the Technical University of Denmark’s dataset. Transect walks were done </w:t>
      </w:r>
      <w:proofErr w:type="gramStart"/>
      <w:r w:rsidR="00B6585A" w:rsidRPr="00EF62CC">
        <w:rPr>
          <w:rFonts w:ascii="Source Sans Pro" w:eastAsia="Times New Roman" w:hAnsi="Source Sans Pro"/>
          <w:i w:val="0"/>
          <w:iCs w:val="0"/>
          <w:color w:val="auto"/>
          <w:sz w:val="22"/>
          <w:szCs w:val="24"/>
          <w:lang w:eastAsia="de-DE"/>
        </w:rPr>
        <w:t>in order to</w:t>
      </w:r>
      <w:proofErr w:type="gramEnd"/>
      <w:r w:rsidR="00B6585A" w:rsidRPr="00EF62CC">
        <w:rPr>
          <w:rFonts w:ascii="Source Sans Pro" w:eastAsia="Times New Roman" w:hAnsi="Source Sans Pro"/>
          <w:i w:val="0"/>
          <w:iCs w:val="0"/>
          <w:color w:val="auto"/>
          <w:sz w:val="22"/>
          <w:szCs w:val="24"/>
          <w:lang w:eastAsia="de-DE"/>
        </w:rPr>
        <w:t xml:space="preserve"> verify information from interviews and secondary literature.</w:t>
      </w:r>
    </w:p>
    <w:p w14:paraId="488B1B64" w14:textId="3F82A12F" w:rsidR="002F743B" w:rsidRPr="00EF62CC" w:rsidRDefault="004076CF" w:rsidP="003B6EE4">
      <w:pPr>
        <w:pStyle w:val="Textkrper2"/>
        <w:spacing w:after="120"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 xml:space="preserve">We found that </w:t>
      </w:r>
      <w:proofErr w:type="spellStart"/>
      <w:r w:rsidRPr="00EF62CC">
        <w:rPr>
          <w:rFonts w:ascii="Source Sans Pro" w:eastAsia="Times New Roman" w:hAnsi="Source Sans Pro"/>
          <w:i w:val="0"/>
          <w:iCs w:val="0"/>
          <w:color w:val="auto"/>
          <w:sz w:val="22"/>
          <w:szCs w:val="24"/>
          <w:lang w:eastAsia="de-DE"/>
        </w:rPr>
        <w:t>Open</w:t>
      </w:r>
      <w:r w:rsidR="00486F5F" w:rsidRPr="00EF62CC">
        <w:rPr>
          <w:rFonts w:ascii="Source Sans Pro" w:eastAsia="Times New Roman" w:hAnsi="Source Sans Pro"/>
          <w:i w:val="0"/>
          <w:iCs w:val="0"/>
          <w:color w:val="auto"/>
          <w:sz w:val="22"/>
          <w:szCs w:val="24"/>
          <w:lang w:eastAsia="de-DE"/>
        </w:rPr>
        <w:t>Street</w:t>
      </w:r>
      <w:r w:rsidRPr="00EF62CC">
        <w:rPr>
          <w:rFonts w:ascii="Source Sans Pro" w:eastAsia="Times New Roman" w:hAnsi="Source Sans Pro"/>
          <w:i w:val="0"/>
          <w:iCs w:val="0"/>
          <w:color w:val="auto"/>
          <w:sz w:val="22"/>
          <w:szCs w:val="24"/>
          <w:lang w:eastAsia="de-DE"/>
        </w:rPr>
        <w:t>Maps</w:t>
      </w:r>
      <w:proofErr w:type="spellEnd"/>
      <w:r w:rsidRPr="00EF62CC">
        <w:rPr>
          <w:rFonts w:ascii="Source Sans Pro" w:eastAsia="Times New Roman" w:hAnsi="Source Sans Pro"/>
          <w:i w:val="0"/>
          <w:iCs w:val="0"/>
          <w:color w:val="auto"/>
          <w:sz w:val="22"/>
          <w:szCs w:val="24"/>
          <w:lang w:eastAsia="de-DE"/>
        </w:rPr>
        <w:t xml:space="preserve"> provide a very concise picture of the spatial distribution of the housing as well as the size of the housing. We therefore digitalized all houses in the villages under investigation to allow for precise calculations on demand for power within the vicinity of the prospective site of the power plant / energy centre as well as a concise planning of wiring for the case of mini-grids.</w:t>
      </w:r>
    </w:p>
    <w:p w14:paraId="116E558E" w14:textId="5F27148C" w:rsidR="00486F5F" w:rsidRPr="00EF62CC" w:rsidRDefault="00486F5F" w:rsidP="003B6EE4">
      <w:pPr>
        <w:pStyle w:val="Textkrper2"/>
        <w:spacing w:after="120"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The digitizing was performed through the open source geographical information system QGIS. QGIS is a powerful GIS</w:t>
      </w:r>
      <w:r w:rsidR="003446D5" w:rsidRPr="00EF62CC">
        <w:rPr>
          <w:rFonts w:ascii="Source Sans Pro" w:eastAsia="Times New Roman" w:hAnsi="Source Sans Pro"/>
          <w:i w:val="0"/>
          <w:iCs w:val="0"/>
          <w:color w:val="auto"/>
          <w:sz w:val="22"/>
          <w:szCs w:val="24"/>
          <w:lang w:eastAsia="de-DE"/>
        </w:rPr>
        <w:t xml:space="preserve"> application</w:t>
      </w:r>
      <w:r w:rsidRPr="00EF62CC">
        <w:rPr>
          <w:rFonts w:ascii="Source Sans Pro" w:eastAsia="Times New Roman" w:hAnsi="Source Sans Pro"/>
          <w:i w:val="0"/>
          <w:iCs w:val="0"/>
          <w:color w:val="auto"/>
          <w:sz w:val="22"/>
          <w:szCs w:val="24"/>
          <w:lang w:eastAsia="de-DE"/>
        </w:rPr>
        <w:t xml:space="preserve"> that runs on all common operation systems, works according to open standards (OGC), guarantees a high compatibility with all kind of data sources and is easy to handle. As data foundation for the digitization of buildings, ESRI</w:t>
      </w:r>
      <w:r w:rsidR="00D6043F" w:rsidRPr="00EF62CC">
        <w:rPr>
          <w:rFonts w:ascii="Source Sans Pro" w:eastAsia="Times New Roman" w:hAnsi="Source Sans Pro"/>
          <w:i w:val="0"/>
          <w:iCs w:val="0"/>
          <w:color w:val="auto"/>
          <w:sz w:val="22"/>
          <w:szCs w:val="24"/>
          <w:lang w:eastAsia="de-DE"/>
        </w:rPr>
        <w:t xml:space="preserve"> (Environmental Systems Research Institute)</w:t>
      </w:r>
      <w:r w:rsidRPr="00EF62CC">
        <w:rPr>
          <w:rFonts w:ascii="Source Sans Pro" w:eastAsia="Times New Roman" w:hAnsi="Source Sans Pro"/>
          <w:i w:val="0"/>
          <w:iCs w:val="0"/>
          <w:color w:val="auto"/>
          <w:sz w:val="22"/>
          <w:szCs w:val="24"/>
          <w:lang w:eastAsia="de-DE"/>
        </w:rPr>
        <w:t xml:space="preserve"> shapefiles were used. These files are easy to migrate into common database management systems and enable clients to work offline. </w:t>
      </w:r>
    </w:p>
    <w:p w14:paraId="32530C3C" w14:textId="63BE0EF2" w:rsidR="0026686C" w:rsidRPr="00EF62CC" w:rsidRDefault="0026686C" w:rsidP="00DE6655">
      <w:pPr>
        <w:pStyle w:val="berschrift2"/>
        <w:rPr>
          <w:rFonts w:eastAsia="Times New Roman"/>
          <w:lang w:val="en-GB"/>
        </w:rPr>
      </w:pPr>
      <w:bookmarkStart w:id="40" w:name="_Toc523405089"/>
      <w:r w:rsidRPr="00EF62CC">
        <w:rPr>
          <w:rFonts w:eastAsia="Times New Roman"/>
          <w:lang w:val="en-GB"/>
        </w:rPr>
        <w:t xml:space="preserve">Cost </w:t>
      </w:r>
      <w:r w:rsidR="004179C9" w:rsidRPr="00EF62CC">
        <w:rPr>
          <w:rFonts w:eastAsia="Times New Roman"/>
          <w:lang w:val="en-GB"/>
        </w:rPr>
        <w:t>A</w:t>
      </w:r>
      <w:r w:rsidRPr="00EF62CC">
        <w:rPr>
          <w:rFonts w:eastAsia="Times New Roman"/>
          <w:lang w:val="en-GB"/>
        </w:rPr>
        <w:t>ssumptions</w:t>
      </w:r>
      <w:bookmarkEnd w:id="40"/>
    </w:p>
    <w:p w14:paraId="38DA6E4F" w14:textId="7AFAE7EC" w:rsidR="0026686C" w:rsidRPr="00EF62CC" w:rsidRDefault="0026686C" w:rsidP="00A03697">
      <w:pPr>
        <w:pStyle w:val="Beschriftung"/>
        <w:spacing w:after="0"/>
      </w:pPr>
      <w:r w:rsidRPr="00EF62CC">
        <w:t>Mini-grids</w:t>
      </w:r>
    </w:p>
    <w:p w14:paraId="706FBAB9" w14:textId="58BBA919" w:rsidR="009870B3" w:rsidRPr="00EF62CC" w:rsidRDefault="009870B3" w:rsidP="003B6EE4">
      <w:pPr>
        <w:pStyle w:val="Textkrper2"/>
        <w:spacing w:after="120"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 xml:space="preserve">For the HOMER analysis </w:t>
      </w:r>
      <w:r w:rsidR="00D70D71" w:rsidRPr="00EF62CC">
        <w:rPr>
          <w:rFonts w:ascii="Source Sans Pro" w:eastAsia="Times New Roman" w:hAnsi="Source Sans Pro"/>
          <w:i w:val="0"/>
          <w:iCs w:val="0"/>
          <w:color w:val="auto"/>
          <w:sz w:val="22"/>
          <w:szCs w:val="24"/>
          <w:lang w:eastAsia="de-DE"/>
        </w:rPr>
        <w:t xml:space="preserve">we </w:t>
      </w:r>
      <w:r w:rsidR="0063725F" w:rsidRPr="00EF62CC">
        <w:rPr>
          <w:rFonts w:ascii="Source Sans Pro" w:eastAsia="Times New Roman" w:hAnsi="Source Sans Pro"/>
          <w:i w:val="0"/>
          <w:iCs w:val="0"/>
          <w:color w:val="auto"/>
          <w:sz w:val="22"/>
          <w:szCs w:val="24"/>
          <w:lang w:eastAsia="de-DE"/>
        </w:rPr>
        <w:t xml:space="preserve">made the following assumptions of costs of different renewable technologies for mini-grids. </w:t>
      </w:r>
    </w:p>
    <w:p w14:paraId="6A0463AF" w14:textId="7D9B657C" w:rsidR="0034111A" w:rsidRPr="00EF62CC" w:rsidRDefault="0034111A" w:rsidP="003B6EE4">
      <w:pPr>
        <w:pStyle w:val="Textkrper2"/>
        <w:spacing w:after="120" w:line="276" w:lineRule="auto"/>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General assumptions made were:</w:t>
      </w:r>
    </w:p>
    <w:p w14:paraId="4D914ECA" w14:textId="799E216E" w:rsidR="0034111A" w:rsidRPr="00EF62CC" w:rsidRDefault="0034111A" w:rsidP="00123ACE">
      <w:pPr>
        <w:pStyle w:val="Textkrper2"/>
        <w:numPr>
          <w:ilvl w:val="0"/>
          <w:numId w:val="23"/>
        </w:numPr>
        <w:ind w:left="714" w:hanging="357"/>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IRR = 8%</w:t>
      </w:r>
    </w:p>
    <w:p w14:paraId="4275605D" w14:textId="0E353771" w:rsidR="0034111A" w:rsidRPr="00EF62CC" w:rsidRDefault="0034111A" w:rsidP="00123ACE">
      <w:pPr>
        <w:pStyle w:val="Textkrper2"/>
        <w:numPr>
          <w:ilvl w:val="0"/>
          <w:numId w:val="23"/>
        </w:numPr>
        <w:ind w:left="714" w:hanging="357"/>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 xml:space="preserve">Inflation rate = </w:t>
      </w:r>
      <w:r w:rsidR="008D22A0" w:rsidRPr="00EF62CC">
        <w:rPr>
          <w:rFonts w:ascii="Source Sans Pro" w:eastAsia="Times New Roman" w:hAnsi="Source Sans Pro"/>
          <w:i w:val="0"/>
          <w:iCs w:val="0"/>
          <w:color w:val="auto"/>
          <w:sz w:val="22"/>
          <w:szCs w:val="24"/>
          <w:lang w:eastAsia="de-DE"/>
        </w:rPr>
        <w:t>3</w:t>
      </w:r>
      <w:r w:rsidRPr="00EF62CC">
        <w:rPr>
          <w:rFonts w:ascii="Source Sans Pro" w:eastAsia="Times New Roman" w:hAnsi="Source Sans Pro"/>
          <w:i w:val="0"/>
          <w:iCs w:val="0"/>
          <w:color w:val="auto"/>
          <w:sz w:val="22"/>
          <w:szCs w:val="24"/>
          <w:lang w:eastAsia="de-DE"/>
        </w:rPr>
        <w:t>%</w:t>
      </w:r>
    </w:p>
    <w:p w14:paraId="45F6419E" w14:textId="5A42A7B8" w:rsidR="0034111A" w:rsidRPr="00EF62CC" w:rsidRDefault="0034111A" w:rsidP="00123ACE">
      <w:pPr>
        <w:pStyle w:val="Textkrper2"/>
        <w:numPr>
          <w:ilvl w:val="0"/>
          <w:numId w:val="23"/>
        </w:numPr>
        <w:ind w:left="714" w:hanging="357"/>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Project lifetime = 25 years</w:t>
      </w:r>
    </w:p>
    <w:p w14:paraId="4A291609" w14:textId="50B3ACEF" w:rsidR="0034111A" w:rsidRPr="00EF62CC" w:rsidRDefault="0034111A" w:rsidP="00123ACE">
      <w:pPr>
        <w:pStyle w:val="Textkrper2"/>
        <w:numPr>
          <w:ilvl w:val="0"/>
          <w:numId w:val="23"/>
        </w:numPr>
        <w:spacing w:after="120"/>
        <w:ind w:left="714" w:hanging="357"/>
        <w:jc w:val="both"/>
        <w:rPr>
          <w:rFonts w:ascii="Source Sans Pro" w:eastAsia="Times New Roman" w:hAnsi="Source Sans Pro"/>
          <w:i w:val="0"/>
          <w:iCs w:val="0"/>
          <w:color w:val="auto"/>
          <w:sz w:val="22"/>
          <w:szCs w:val="24"/>
          <w:lang w:eastAsia="de-DE"/>
        </w:rPr>
      </w:pPr>
      <w:r w:rsidRPr="00EF62CC">
        <w:rPr>
          <w:rFonts w:ascii="Source Sans Pro" w:eastAsia="Times New Roman" w:hAnsi="Source Sans Pro"/>
          <w:i w:val="0"/>
          <w:iCs w:val="0"/>
          <w:color w:val="auto"/>
          <w:sz w:val="22"/>
          <w:szCs w:val="24"/>
          <w:lang w:eastAsia="de-DE"/>
        </w:rPr>
        <w:t xml:space="preserve">Annual increase in LEC electricity tariffs = </w:t>
      </w:r>
      <w:r w:rsidR="001A3B6D" w:rsidRPr="00EF62CC">
        <w:rPr>
          <w:rFonts w:ascii="Source Sans Pro" w:eastAsia="Times New Roman" w:hAnsi="Source Sans Pro"/>
          <w:i w:val="0"/>
          <w:iCs w:val="0"/>
          <w:color w:val="auto"/>
          <w:sz w:val="22"/>
          <w:szCs w:val="24"/>
          <w:lang w:eastAsia="de-DE"/>
        </w:rPr>
        <w:t>3</w:t>
      </w:r>
      <w:r w:rsidRPr="00EF62CC">
        <w:rPr>
          <w:rFonts w:ascii="Source Sans Pro" w:eastAsia="Times New Roman" w:hAnsi="Source Sans Pro"/>
          <w:i w:val="0"/>
          <w:iCs w:val="0"/>
          <w:color w:val="auto"/>
          <w:sz w:val="22"/>
          <w:szCs w:val="24"/>
          <w:lang w:eastAsia="de-DE"/>
        </w:rPr>
        <w:t>%</w:t>
      </w:r>
    </w:p>
    <w:p w14:paraId="23673236" w14:textId="1A7746BB" w:rsidR="0095232C" w:rsidRPr="00EF62CC" w:rsidRDefault="0095232C" w:rsidP="00DA277C">
      <w:pPr>
        <w:pStyle w:val="Beschriftung"/>
        <w:keepNext/>
      </w:pPr>
      <w:bookmarkStart w:id="41" w:name="_Toc523405059"/>
      <w:r w:rsidRPr="00EF62CC">
        <w:lastRenderedPageBreak/>
        <w:t xml:space="preserve">Table </w:t>
      </w:r>
      <w:r w:rsidRPr="00EF62CC">
        <w:fldChar w:fldCharType="begin"/>
      </w:r>
      <w:r w:rsidRPr="00EF62CC">
        <w:instrText xml:space="preserve"> SEQ Table \* ARABIC </w:instrText>
      </w:r>
      <w:r w:rsidRPr="00EF62CC">
        <w:fldChar w:fldCharType="separate"/>
      </w:r>
      <w:r w:rsidR="00606009" w:rsidRPr="00EF62CC">
        <w:rPr>
          <w:noProof/>
        </w:rPr>
        <w:t>8</w:t>
      </w:r>
      <w:r w:rsidRPr="00EF62CC">
        <w:fldChar w:fldCharType="end"/>
      </w:r>
      <w:r w:rsidRPr="00EF62CC">
        <w:t xml:space="preserve">: </w:t>
      </w:r>
      <w:r w:rsidR="00927BB6" w:rsidRPr="00EF62CC">
        <w:t>Costs of different renewable technologies and other components for mini-grids</w:t>
      </w:r>
      <w:bookmarkEnd w:id="41"/>
      <w:r w:rsidR="00927BB6" w:rsidRPr="00EF62CC">
        <w:t xml:space="preserve"> </w:t>
      </w:r>
    </w:p>
    <w:tbl>
      <w:tblPr>
        <w:tblStyle w:val="Tabellenraster"/>
        <w:tblW w:w="0" w:type="auto"/>
        <w:jc w:val="center"/>
        <w:tblLayout w:type="fixed"/>
        <w:tblLook w:val="04A0" w:firstRow="1" w:lastRow="0" w:firstColumn="1" w:lastColumn="0" w:noHBand="0" w:noVBand="1"/>
      </w:tblPr>
      <w:tblGrid>
        <w:gridCol w:w="1311"/>
        <w:gridCol w:w="1207"/>
        <w:gridCol w:w="1134"/>
        <w:gridCol w:w="1276"/>
        <w:gridCol w:w="1134"/>
        <w:gridCol w:w="1134"/>
        <w:gridCol w:w="2092"/>
      </w:tblGrid>
      <w:tr w:rsidR="00397237" w:rsidRPr="00EF62CC" w14:paraId="1BAAFC7F" w14:textId="76B7AE7B" w:rsidTr="0006717B">
        <w:trPr>
          <w:jc w:val="center"/>
        </w:trPr>
        <w:tc>
          <w:tcPr>
            <w:tcW w:w="1311" w:type="dxa"/>
          </w:tcPr>
          <w:p w14:paraId="02A24066" w14:textId="4BE9F4EE" w:rsidR="00397237" w:rsidRPr="00EF62CC" w:rsidRDefault="00397237" w:rsidP="00A03697">
            <w:pPr>
              <w:pStyle w:val="Textkrper2"/>
              <w:keepNext/>
              <w:jc w:val="both"/>
              <w:rPr>
                <w:rFonts w:ascii="Source Sans Pro" w:eastAsia="Times New Roman" w:hAnsi="Source Sans Pro"/>
                <w:b/>
                <w:i w:val="0"/>
                <w:iCs w:val="0"/>
                <w:color w:val="auto"/>
                <w:sz w:val="20"/>
                <w:lang w:eastAsia="de-DE"/>
              </w:rPr>
            </w:pPr>
            <w:r w:rsidRPr="00EF62CC">
              <w:rPr>
                <w:rFonts w:ascii="Source Sans Pro" w:eastAsia="Times New Roman" w:hAnsi="Source Sans Pro"/>
                <w:b/>
                <w:i w:val="0"/>
                <w:iCs w:val="0"/>
                <w:color w:val="auto"/>
                <w:sz w:val="20"/>
                <w:lang w:eastAsia="de-DE"/>
              </w:rPr>
              <w:t xml:space="preserve">Technology </w:t>
            </w:r>
          </w:p>
        </w:tc>
        <w:tc>
          <w:tcPr>
            <w:tcW w:w="1207" w:type="dxa"/>
          </w:tcPr>
          <w:p w14:paraId="3671FEE1" w14:textId="233D2A2B" w:rsidR="00397237" w:rsidRPr="00EF62CC" w:rsidRDefault="00397237" w:rsidP="00A03697">
            <w:pPr>
              <w:pStyle w:val="Textkrper2"/>
              <w:keepNext/>
              <w:jc w:val="both"/>
              <w:rPr>
                <w:rFonts w:ascii="Source Sans Pro" w:eastAsia="Times New Roman" w:hAnsi="Source Sans Pro"/>
                <w:b/>
                <w:i w:val="0"/>
                <w:iCs w:val="0"/>
                <w:color w:val="auto"/>
                <w:sz w:val="20"/>
                <w:lang w:eastAsia="de-DE"/>
              </w:rPr>
            </w:pPr>
            <w:r w:rsidRPr="00EF62CC">
              <w:rPr>
                <w:rFonts w:ascii="Source Sans Pro" w:eastAsia="Times New Roman" w:hAnsi="Source Sans Pro"/>
                <w:b/>
                <w:i w:val="0"/>
                <w:iCs w:val="0"/>
                <w:color w:val="auto"/>
                <w:sz w:val="20"/>
                <w:lang w:eastAsia="de-DE"/>
              </w:rPr>
              <w:t>Element</w:t>
            </w:r>
          </w:p>
        </w:tc>
        <w:tc>
          <w:tcPr>
            <w:tcW w:w="1134" w:type="dxa"/>
          </w:tcPr>
          <w:p w14:paraId="38D34280" w14:textId="4EDE04FB" w:rsidR="00397237" w:rsidRPr="00EF62CC" w:rsidRDefault="00397237" w:rsidP="00A03697">
            <w:pPr>
              <w:pStyle w:val="Textkrper2"/>
              <w:keepNext/>
              <w:jc w:val="both"/>
              <w:rPr>
                <w:rFonts w:ascii="Source Sans Pro" w:eastAsia="Times New Roman" w:hAnsi="Source Sans Pro"/>
                <w:b/>
                <w:i w:val="0"/>
                <w:iCs w:val="0"/>
                <w:color w:val="auto"/>
                <w:sz w:val="20"/>
                <w:lang w:eastAsia="de-DE"/>
              </w:rPr>
            </w:pPr>
            <w:r w:rsidRPr="00EF62CC">
              <w:rPr>
                <w:rFonts w:ascii="Source Sans Pro" w:eastAsia="Times New Roman" w:hAnsi="Source Sans Pro"/>
                <w:b/>
                <w:i w:val="0"/>
                <w:iCs w:val="0"/>
                <w:color w:val="auto"/>
                <w:sz w:val="20"/>
                <w:lang w:eastAsia="de-DE"/>
              </w:rPr>
              <w:t>CAPEX ($/kW)</w:t>
            </w:r>
          </w:p>
        </w:tc>
        <w:tc>
          <w:tcPr>
            <w:tcW w:w="1276" w:type="dxa"/>
          </w:tcPr>
          <w:p w14:paraId="7FAD8F74" w14:textId="2ED8AF12" w:rsidR="00397237" w:rsidRPr="00EF62CC" w:rsidRDefault="00397237" w:rsidP="00A03697">
            <w:pPr>
              <w:pStyle w:val="Textkrper2"/>
              <w:keepNext/>
              <w:jc w:val="both"/>
              <w:rPr>
                <w:rFonts w:ascii="Source Sans Pro" w:eastAsia="Times New Roman" w:hAnsi="Source Sans Pro"/>
                <w:b/>
                <w:i w:val="0"/>
                <w:iCs w:val="0"/>
                <w:color w:val="auto"/>
                <w:sz w:val="20"/>
                <w:lang w:eastAsia="de-DE"/>
              </w:rPr>
            </w:pPr>
            <w:r w:rsidRPr="00EF62CC">
              <w:rPr>
                <w:rFonts w:ascii="Source Sans Pro" w:eastAsia="Times New Roman" w:hAnsi="Source Sans Pro"/>
                <w:b/>
                <w:i w:val="0"/>
                <w:iCs w:val="0"/>
                <w:color w:val="auto"/>
                <w:sz w:val="20"/>
                <w:lang w:eastAsia="de-DE"/>
              </w:rPr>
              <w:t>CAPEX (M/kW)</w:t>
            </w:r>
            <w:r w:rsidRPr="00EF62CC">
              <w:rPr>
                <w:rStyle w:val="Funotenzeichen"/>
                <w:rFonts w:ascii="Source Sans Pro" w:eastAsia="Times New Roman" w:hAnsi="Source Sans Pro"/>
                <w:b/>
                <w:i w:val="0"/>
                <w:iCs w:val="0"/>
                <w:color w:val="auto"/>
                <w:sz w:val="20"/>
                <w:lang w:eastAsia="de-DE"/>
              </w:rPr>
              <w:footnoteReference w:id="2"/>
            </w:r>
          </w:p>
        </w:tc>
        <w:tc>
          <w:tcPr>
            <w:tcW w:w="1134" w:type="dxa"/>
          </w:tcPr>
          <w:p w14:paraId="52047E30" w14:textId="10D802F3" w:rsidR="00397237" w:rsidRPr="00EF62CC" w:rsidRDefault="00397237" w:rsidP="00A03697">
            <w:pPr>
              <w:pStyle w:val="Textkrper2"/>
              <w:keepNext/>
              <w:jc w:val="both"/>
              <w:rPr>
                <w:rFonts w:ascii="Source Sans Pro" w:eastAsia="Times New Roman" w:hAnsi="Source Sans Pro"/>
                <w:b/>
                <w:i w:val="0"/>
                <w:iCs w:val="0"/>
                <w:color w:val="auto"/>
                <w:sz w:val="20"/>
                <w:lang w:eastAsia="de-DE"/>
              </w:rPr>
            </w:pPr>
            <w:r w:rsidRPr="00EF62CC">
              <w:rPr>
                <w:rFonts w:ascii="Source Sans Pro" w:eastAsia="Times New Roman" w:hAnsi="Source Sans Pro"/>
                <w:b/>
                <w:i w:val="0"/>
                <w:iCs w:val="0"/>
                <w:color w:val="auto"/>
                <w:sz w:val="20"/>
                <w:lang w:eastAsia="de-DE"/>
              </w:rPr>
              <w:t>OPEX ($/</w:t>
            </w:r>
            <w:proofErr w:type="spellStart"/>
            <w:r w:rsidRPr="00EF62CC">
              <w:rPr>
                <w:rFonts w:ascii="Source Sans Pro" w:eastAsia="Times New Roman" w:hAnsi="Source Sans Pro"/>
                <w:b/>
                <w:i w:val="0"/>
                <w:iCs w:val="0"/>
                <w:color w:val="auto"/>
                <w:sz w:val="20"/>
                <w:lang w:eastAsia="de-DE"/>
              </w:rPr>
              <w:t>kWy</w:t>
            </w:r>
            <w:proofErr w:type="spellEnd"/>
            <w:r w:rsidRPr="00EF62CC">
              <w:rPr>
                <w:rFonts w:ascii="Source Sans Pro" w:eastAsia="Times New Roman" w:hAnsi="Source Sans Pro"/>
                <w:b/>
                <w:i w:val="0"/>
                <w:iCs w:val="0"/>
                <w:color w:val="auto"/>
                <w:sz w:val="20"/>
                <w:lang w:eastAsia="de-DE"/>
              </w:rPr>
              <w:t>)</w:t>
            </w:r>
          </w:p>
        </w:tc>
        <w:tc>
          <w:tcPr>
            <w:tcW w:w="1134" w:type="dxa"/>
          </w:tcPr>
          <w:p w14:paraId="40654F33" w14:textId="138957A5" w:rsidR="00397237" w:rsidRPr="00EF62CC" w:rsidRDefault="00397237" w:rsidP="00A03697">
            <w:pPr>
              <w:pStyle w:val="Textkrper2"/>
              <w:keepNext/>
              <w:jc w:val="both"/>
              <w:rPr>
                <w:rFonts w:ascii="Source Sans Pro" w:eastAsia="Times New Roman" w:hAnsi="Source Sans Pro"/>
                <w:b/>
                <w:i w:val="0"/>
                <w:iCs w:val="0"/>
                <w:color w:val="auto"/>
                <w:sz w:val="20"/>
                <w:lang w:eastAsia="de-DE"/>
              </w:rPr>
            </w:pPr>
            <w:r w:rsidRPr="00EF62CC">
              <w:rPr>
                <w:rFonts w:ascii="Source Sans Pro" w:eastAsia="Times New Roman" w:hAnsi="Source Sans Pro"/>
                <w:b/>
                <w:i w:val="0"/>
                <w:iCs w:val="0"/>
                <w:color w:val="auto"/>
                <w:sz w:val="20"/>
                <w:lang w:eastAsia="de-DE"/>
              </w:rPr>
              <w:t>OPEX (M/</w:t>
            </w:r>
            <w:proofErr w:type="spellStart"/>
            <w:r w:rsidRPr="00EF62CC">
              <w:rPr>
                <w:rFonts w:ascii="Source Sans Pro" w:eastAsia="Times New Roman" w:hAnsi="Source Sans Pro"/>
                <w:b/>
                <w:i w:val="0"/>
                <w:iCs w:val="0"/>
                <w:color w:val="auto"/>
                <w:sz w:val="20"/>
                <w:lang w:eastAsia="de-DE"/>
              </w:rPr>
              <w:t>kWy</w:t>
            </w:r>
            <w:proofErr w:type="spellEnd"/>
            <w:r w:rsidRPr="00EF62CC">
              <w:rPr>
                <w:rFonts w:ascii="Source Sans Pro" w:eastAsia="Times New Roman" w:hAnsi="Source Sans Pro"/>
                <w:b/>
                <w:i w:val="0"/>
                <w:iCs w:val="0"/>
                <w:color w:val="auto"/>
                <w:sz w:val="20"/>
                <w:lang w:eastAsia="de-DE"/>
              </w:rPr>
              <w:t>)</w:t>
            </w:r>
          </w:p>
        </w:tc>
        <w:tc>
          <w:tcPr>
            <w:tcW w:w="2092" w:type="dxa"/>
          </w:tcPr>
          <w:p w14:paraId="099C2D53" w14:textId="6686873A" w:rsidR="00397237" w:rsidRPr="00EF62CC" w:rsidRDefault="00397237" w:rsidP="00A03697">
            <w:pPr>
              <w:pStyle w:val="Textkrper2"/>
              <w:keepNext/>
              <w:jc w:val="both"/>
              <w:rPr>
                <w:rFonts w:ascii="Source Sans Pro" w:eastAsia="Times New Roman" w:hAnsi="Source Sans Pro"/>
                <w:b/>
                <w:i w:val="0"/>
                <w:iCs w:val="0"/>
                <w:color w:val="auto"/>
                <w:sz w:val="20"/>
                <w:lang w:eastAsia="de-DE"/>
              </w:rPr>
            </w:pPr>
            <w:r w:rsidRPr="00EF62CC">
              <w:rPr>
                <w:rFonts w:ascii="Source Sans Pro" w:eastAsia="Times New Roman" w:hAnsi="Source Sans Pro"/>
                <w:b/>
                <w:i w:val="0"/>
                <w:iCs w:val="0"/>
                <w:color w:val="auto"/>
                <w:sz w:val="20"/>
                <w:lang w:eastAsia="de-DE"/>
              </w:rPr>
              <w:t>Remarks</w:t>
            </w:r>
          </w:p>
        </w:tc>
      </w:tr>
      <w:tr w:rsidR="00487003" w:rsidRPr="00EF62CC" w14:paraId="7B61390D" w14:textId="77777777" w:rsidTr="0006717B">
        <w:trPr>
          <w:jc w:val="center"/>
        </w:trPr>
        <w:tc>
          <w:tcPr>
            <w:tcW w:w="1311" w:type="dxa"/>
            <w:vMerge w:val="restart"/>
          </w:tcPr>
          <w:p w14:paraId="5DC76C86" w14:textId="7EB36B58" w:rsidR="00487003" w:rsidRPr="00EF62CC" w:rsidRDefault="009B2B1E" w:rsidP="00A03697">
            <w:pPr>
              <w:pStyle w:val="Textkrper2"/>
              <w:keepNext/>
              <w:jc w:val="both"/>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Solar power plant</w:t>
            </w:r>
          </w:p>
        </w:tc>
        <w:tc>
          <w:tcPr>
            <w:tcW w:w="1207" w:type="dxa"/>
          </w:tcPr>
          <w:p w14:paraId="4E271F9C" w14:textId="5192BF60" w:rsidR="00487003" w:rsidRPr="00EF62CC" w:rsidRDefault="00487003" w:rsidP="00A03697">
            <w:pPr>
              <w:pStyle w:val="Textkrper2"/>
              <w:keepNext/>
              <w:jc w:val="both"/>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Solar panel</w:t>
            </w:r>
          </w:p>
        </w:tc>
        <w:tc>
          <w:tcPr>
            <w:tcW w:w="1134" w:type="dxa"/>
          </w:tcPr>
          <w:p w14:paraId="49480729" w14:textId="6588F30E" w:rsidR="00487003" w:rsidRPr="00EF62CC" w:rsidRDefault="004B1D3A"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1,</w:t>
            </w:r>
            <w:r w:rsidR="00F41C37" w:rsidRPr="00EF62CC">
              <w:rPr>
                <w:rFonts w:ascii="Source Sans Pro" w:eastAsia="Times New Roman" w:hAnsi="Source Sans Pro"/>
                <w:i w:val="0"/>
                <w:iCs w:val="0"/>
                <w:color w:val="auto"/>
                <w:sz w:val="20"/>
                <w:lang w:eastAsia="de-DE"/>
              </w:rPr>
              <w:t>3</w:t>
            </w:r>
            <w:r w:rsidRPr="00EF62CC">
              <w:rPr>
                <w:rFonts w:ascii="Source Sans Pro" w:eastAsia="Times New Roman" w:hAnsi="Source Sans Pro"/>
                <w:i w:val="0"/>
                <w:iCs w:val="0"/>
                <w:color w:val="auto"/>
                <w:sz w:val="20"/>
                <w:lang w:eastAsia="de-DE"/>
              </w:rPr>
              <w:t>0</w:t>
            </w:r>
            <w:r w:rsidR="00487003" w:rsidRPr="00EF62CC">
              <w:rPr>
                <w:rFonts w:ascii="Source Sans Pro" w:eastAsia="Times New Roman" w:hAnsi="Source Sans Pro"/>
                <w:i w:val="0"/>
                <w:iCs w:val="0"/>
                <w:color w:val="auto"/>
                <w:sz w:val="20"/>
                <w:lang w:eastAsia="de-DE"/>
              </w:rPr>
              <w:t>0</w:t>
            </w:r>
          </w:p>
        </w:tc>
        <w:tc>
          <w:tcPr>
            <w:tcW w:w="1276" w:type="dxa"/>
          </w:tcPr>
          <w:p w14:paraId="6B4794AC" w14:textId="2CA7041E" w:rsidR="00487003" w:rsidRPr="00EF62CC" w:rsidRDefault="00934265"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1</w:t>
            </w:r>
            <w:r w:rsidR="00F41C37" w:rsidRPr="00EF62CC">
              <w:rPr>
                <w:rFonts w:ascii="Source Sans Pro" w:eastAsia="Times New Roman" w:hAnsi="Source Sans Pro"/>
                <w:i w:val="0"/>
                <w:iCs w:val="0"/>
                <w:color w:val="auto"/>
                <w:sz w:val="20"/>
                <w:lang w:eastAsia="de-DE"/>
              </w:rPr>
              <w:t>6,9</w:t>
            </w:r>
            <w:r w:rsidRPr="00EF62CC">
              <w:rPr>
                <w:rFonts w:ascii="Source Sans Pro" w:eastAsia="Times New Roman" w:hAnsi="Source Sans Pro"/>
                <w:i w:val="0"/>
                <w:iCs w:val="0"/>
                <w:color w:val="auto"/>
                <w:sz w:val="20"/>
                <w:lang w:eastAsia="de-DE"/>
              </w:rPr>
              <w:t>00</w:t>
            </w:r>
          </w:p>
        </w:tc>
        <w:tc>
          <w:tcPr>
            <w:tcW w:w="1134" w:type="dxa"/>
          </w:tcPr>
          <w:p w14:paraId="341F7017" w14:textId="46D5F453" w:rsidR="00487003" w:rsidRPr="00EF62CC" w:rsidRDefault="00487003"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15</w:t>
            </w:r>
          </w:p>
        </w:tc>
        <w:tc>
          <w:tcPr>
            <w:tcW w:w="1134" w:type="dxa"/>
          </w:tcPr>
          <w:p w14:paraId="351BE185" w14:textId="13F14449" w:rsidR="00487003" w:rsidRPr="00EF62CC" w:rsidRDefault="00487003"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195</w:t>
            </w:r>
          </w:p>
        </w:tc>
        <w:tc>
          <w:tcPr>
            <w:tcW w:w="2092" w:type="dxa"/>
          </w:tcPr>
          <w:p w14:paraId="09A789E1" w14:textId="149FC066" w:rsidR="00487003" w:rsidRPr="00EF62CC" w:rsidRDefault="00A913D1" w:rsidP="00A03697">
            <w:pPr>
              <w:pStyle w:val="Textkrper2"/>
              <w:keepNex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Lifetime: 25 years</w:t>
            </w:r>
          </w:p>
        </w:tc>
      </w:tr>
      <w:tr w:rsidR="00F41C37" w:rsidRPr="00EF62CC" w14:paraId="22773892" w14:textId="77777777" w:rsidTr="0006717B">
        <w:trPr>
          <w:jc w:val="center"/>
        </w:trPr>
        <w:tc>
          <w:tcPr>
            <w:tcW w:w="1311" w:type="dxa"/>
            <w:vMerge/>
          </w:tcPr>
          <w:p w14:paraId="1163E779" w14:textId="77777777" w:rsidR="00F41C37" w:rsidRPr="00EF62CC" w:rsidRDefault="00F41C37" w:rsidP="00A03697">
            <w:pPr>
              <w:pStyle w:val="Textkrper2"/>
              <w:keepNext/>
              <w:jc w:val="both"/>
              <w:rPr>
                <w:rFonts w:ascii="Source Sans Pro" w:eastAsia="Times New Roman" w:hAnsi="Source Sans Pro"/>
                <w:i w:val="0"/>
                <w:iCs w:val="0"/>
                <w:color w:val="auto"/>
                <w:sz w:val="20"/>
                <w:lang w:eastAsia="de-DE"/>
              </w:rPr>
            </w:pPr>
          </w:p>
        </w:tc>
        <w:tc>
          <w:tcPr>
            <w:tcW w:w="1207" w:type="dxa"/>
          </w:tcPr>
          <w:p w14:paraId="40B3BD23" w14:textId="28D64F99" w:rsidR="00F41C37" w:rsidRPr="00EF62CC" w:rsidRDefault="00F41C37" w:rsidP="00A03697">
            <w:pPr>
              <w:pStyle w:val="Textkrper2"/>
              <w:keepNext/>
              <w:jc w:val="both"/>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Converter</w:t>
            </w:r>
            <w:r w:rsidR="009B2B1E" w:rsidRPr="00EF62CC">
              <w:rPr>
                <w:rFonts w:ascii="Source Sans Pro" w:eastAsia="Times New Roman" w:hAnsi="Source Sans Pro"/>
                <w:i w:val="0"/>
                <w:iCs w:val="0"/>
                <w:color w:val="auto"/>
                <w:sz w:val="20"/>
                <w:lang w:eastAsia="de-DE"/>
              </w:rPr>
              <w:t xml:space="preserve"> I</w:t>
            </w:r>
            <w:r w:rsidRPr="00EF62CC">
              <w:rPr>
                <w:rFonts w:ascii="Source Sans Pro" w:eastAsia="Times New Roman" w:hAnsi="Source Sans Pro"/>
                <w:i w:val="0"/>
                <w:iCs w:val="0"/>
                <w:color w:val="auto"/>
                <w:sz w:val="20"/>
                <w:lang w:eastAsia="de-DE"/>
              </w:rPr>
              <w:t>nverter</w:t>
            </w:r>
          </w:p>
        </w:tc>
        <w:tc>
          <w:tcPr>
            <w:tcW w:w="1134" w:type="dxa"/>
          </w:tcPr>
          <w:p w14:paraId="4A6BD0B0" w14:textId="0FBE745C" w:rsidR="00F41C37" w:rsidRPr="00EF62CC" w:rsidRDefault="00F41C37"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200</w:t>
            </w:r>
          </w:p>
        </w:tc>
        <w:tc>
          <w:tcPr>
            <w:tcW w:w="1276" w:type="dxa"/>
          </w:tcPr>
          <w:p w14:paraId="2531DC23" w14:textId="7D5D2285" w:rsidR="00F41C37" w:rsidRPr="00EF62CC" w:rsidRDefault="00F41C37"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2,600</w:t>
            </w:r>
          </w:p>
        </w:tc>
        <w:tc>
          <w:tcPr>
            <w:tcW w:w="1134" w:type="dxa"/>
          </w:tcPr>
          <w:p w14:paraId="04D6E949" w14:textId="78578C62" w:rsidR="00F41C37" w:rsidRPr="00EF62CC" w:rsidRDefault="00603E41" w:rsidP="00A03697">
            <w:pPr>
              <w:pStyle w:val="Textkrper2"/>
              <w:keepNext/>
              <w:jc w:val="center"/>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w:t>
            </w:r>
          </w:p>
        </w:tc>
        <w:tc>
          <w:tcPr>
            <w:tcW w:w="1134" w:type="dxa"/>
          </w:tcPr>
          <w:p w14:paraId="43C03C55" w14:textId="51B192FF" w:rsidR="00F41C37" w:rsidRPr="00EF62CC" w:rsidRDefault="00603E41" w:rsidP="00A03697">
            <w:pPr>
              <w:pStyle w:val="Textkrper2"/>
              <w:keepNext/>
              <w:jc w:val="center"/>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w:t>
            </w:r>
          </w:p>
        </w:tc>
        <w:tc>
          <w:tcPr>
            <w:tcW w:w="2092" w:type="dxa"/>
          </w:tcPr>
          <w:p w14:paraId="40D7662A" w14:textId="038A55E6" w:rsidR="00F41C37" w:rsidRPr="00EF62CC" w:rsidRDefault="009B2B1E" w:rsidP="00A03697">
            <w:pPr>
              <w:pStyle w:val="Textkrper2"/>
              <w:keepNex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 xml:space="preserve">Lifetime </w:t>
            </w:r>
            <w:r w:rsidR="0079427E">
              <w:rPr>
                <w:rFonts w:ascii="Source Sans Pro" w:eastAsia="Times New Roman" w:hAnsi="Source Sans Pro"/>
                <w:i w:val="0"/>
                <w:iCs w:val="0"/>
                <w:color w:val="auto"/>
                <w:sz w:val="20"/>
                <w:lang w:eastAsia="de-DE"/>
              </w:rPr>
              <w:t>1</w:t>
            </w:r>
            <w:r w:rsidRPr="00EF62CC">
              <w:rPr>
                <w:rFonts w:ascii="Source Sans Pro" w:eastAsia="Times New Roman" w:hAnsi="Source Sans Pro"/>
                <w:i w:val="0"/>
                <w:iCs w:val="0"/>
                <w:color w:val="auto"/>
                <w:sz w:val="20"/>
                <w:lang w:eastAsia="de-DE"/>
              </w:rPr>
              <w:t xml:space="preserve">5 </w:t>
            </w:r>
            <w:proofErr w:type="spellStart"/>
            <w:r w:rsidRPr="00EF62CC">
              <w:rPr>
                <w:rFonts w:ascii="Source Sans Pro" w:eastAsia="Times New Roman" w:hAnsi="Source Sans Pro"/>
                <w:i w:val="0"/>
                <w:iCs w:val="0"/>
                <w:color w:val="auto"/>
                <w:sz w:val="20"/>
                <w:lang w:eastAsia="de-DE"/>
              </w:rPr>
              <w:t>yrs</w:t>
            </w:r>
            <w:proofErr w:type="spellEnd"/>
          </w:p>
        </w:tc>
      </w:tr>
      <w:tr w:rsidR="00487003" w:rsidRPr="0079427E" w14:paraId="0A471237" w14:textId="77777777" w:rsidTr="0006717B">
        <w:trPr>
          <w:jc w:val="center"/>
        </w:trPr>
        <w:tc>
          <w:tcPr>
            <w:tcW w:w="1311" w:type="dxa"/>
            <w:vMerge/>
          </w:tcPr>
          <w:p w14:paraId="4CC3E0D4" w14:textId="77777777" w:rsidR="00487003" w:rsidRPr="00EF62CC" w:rsidRDefault="00487003" w:rsidP="00A03697">
            <w:pPr>
              <w:pStyle w:val="Textkrper2"/>
              <w:keepNext/>
              <w:jc w:val="both"/>
              <w:rPr>
                <w:rFonts w:ascii="Source Sans Pro" w:eastAsia="Times New Roman" w:hAnsi="Source Sans Pro"/>
                <w:i w:val="0"/>
                <w:iCs w:val="0"/>
                <w:color w:val="auto"/>
                <w:sz w:val="20"/>
                <w:lang w:eastAsia="de-DE"/>
              </w:rPr>
            </w:pPr>
          </w:p>
        </w:tc>
        <w:tc>
          <w:tcPr>
            <w:tcW w:w="1207" w:type="dxa"/>
          </w:tcPr>
          <w:p w14:paraId="1194FA4A" w14:textId="0227FE73" w:rsidR="00487003" w:rsidRPr="00EF62CC" w:rsidRDefault="00487003" w:rsidP="00A03697">
            <w:pPr>
              <w:pStyle w:val="Textkrper2"/>
              <w:keepNext/>
              <w:jc w:val="both"/>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 xml:space="preserve">Battery </w:t>
            </w:r>
          </w:p>
        </w:tc>
        <w:tc>
          <w:tcPr>
            <w:tcW w:w="1134" w:type="dxa"/>
          </w:tcPr>
          <w:p w14:paraId="1B52911F" w14:textId="0148EA4E" w:rsidR="00487003" w:rsidRPr="00EF62CC" w:rsidRDefault="00487003"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300</w:t>
            </w:r>
          </w:p>
        </w:tc>
        <w:tc>
          <w:tcPr>
            <w:tcW w:w="1276" w:type="dxa"/>
          </w:tcPr>
          <w:p w14:paraId="49961A7E" w14:textId="15C4052E" w:rsidR="00487003" w:rsidRPr="00EF62CC" w:rsidRDefault="00487003"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3,900</w:t>
            </w:r>
          </w:p>
        </w:tc>
        <w:tc>
          <w:tcPr>
            <w:tcW w:w="1134" w:type="dxa"/>
          </w:tcPr>
          <w:p w14:paraId="1E833183" w14:textId="622795F2" w:rsidR="00487003" w:rsidRPr="00EF62CC" w:rsidRDefault="00487003"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10</w:t>
            </w:r>
          </w:p>
        </w:tc>
        <w:tc>
          <w:tcPr>
            <w:tcW w:w="1134" w:type="dxa"/>
          </w:tcPr>
          <w:p w14:paraId="2A0F2AFC" w14:textId="76797A66" w:rsidR="00487003" w:rsidRPr="00EF62CC" w:rsidRDefault="00487003"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130</w:t>
            </w:r>
          </w:p>
        </w:tc>
        <w:tc>
          <w:tcPr>
            <w:tcW w:w="2092" w:type="dxa"/>
          </w:tcPr>
          <w:p w14:paraId="22F0C876" w14:textId="275F4083" w:rsidR="00487003" w:rsidRPr="00EF62CC" w:rsidRDefault="00487003" w:rsidP="00A03697">
            <w:pPr>
              <w:pStyle w:val="Textkrper2"/>
              <w:keepNex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 xml:space="preserve">1 kWh Lead Acid; </w:t>
            </w:r>
            <w:r w:rsidR="009B2B1E" w:rsidRPr="00EF62CC">
              <w:rPr>
                <w:rFonts w:ascii="Source Sans Pro" w:eastAsia="Times New Roman" w:hAnsi="Source Sans Pro"/>
                <w:i w:val="0"/>
                <w:iCs w:val="0"/>
                <w:color w:val="auto"/>
                <w:sz w:val="20"/>
                <w:lang w:eastAsia="de-DE"/>
              </w:rPr>
              <w:t>Life time</w:t>
            </w:r>
            <w:r w:rsidRPr="00EF62CC">
              <w:rPr>
                <w:rFonts w:ascii="Source Sans Pro" w:eastAsia="Times New Roman" w:hAnsi="Source Sans Pro"/>
                <w:i w:val="0"/>
                <w:iCs w:val="0"/>
                <w:color w:val="auto"/>
                <w:sz w:val="20"/>
                <w:lang w:eastAsia="de-DE"/>
              </w:rPr>
              <w:t xml:space="preserve"> 5 </w:t>
            </w:r>
            <w:proofErr w:type="spellStart"/>
            <w:r w:rsidR="009B2B1E" w:rsidRPr="00EF62CC">
              <w:rPr>
                <w:rFonts w:ascii="Source Sans Pro" w:eastAsia="Times New Roman" w:hAnsi="Source Sans Pro"/>
                <w:i w:val="0"/>
                <w:iCs w:val="0"/>
                <w:color w:val="auto"/>
                <w:sz w:val="20"/>
                <w:lang w:eastAsia="de-DE"/>
              </w:rPr>
              <w:t>yrs</w:t>
            </w:r>
            <w:proofErr w:type="spellEnd"/>
            <w:r w:rsidRPr="00EF62CC">
              <w:rPr>
                <w:rFonts w:ascii="Source Sans Pro" w:eastAsia="Times New Roman" w:hAnsi="Source Sans Pro"/>
                <w:i w:val="0"/>
                <w:iCs w:val="0"/>
                <w:color w:val="auto"/>
                <w:sz w:val="20"/>
                <w:lang w:eastAsia="de-DE"/>
              </w:rPr>
              <w:t xml:space="preserve">; </w:t>
            </w:r>
            <w:r w:rsidR="009B2B1E" w:rsidRPr="00EF62CC">
              <w:rPr>
                <w:rFonts w:ascii="Source Sans Pro" w:eastAsia="Times New Roman" w:hAnsi="Source Sans Pro"/>
                <w:i w:val="0"/>
                <w:iCs w:val="0"/>
                <w:color w:val="auto"/>
                <w:sz w:val="20"/>
                <w:lang w:eastAsia="de-DE"/>
              </w:rPr>
              <w:t>m</w:t>
            </w:r>
            <w:r w:rsidRPr="00EF62CC">
              <w:rPr>
                <w:rFonts w:ascii="Source Sans Pro" w:eastAsia="Times New Roman" w:hAnsi="Source Sans Pro"/>
                <w:i w:val="0"/>
                <w:iCs w:val="0"/>
                <w:color w:val="auto"/>
                <w:sz w:val="20"/>
                <w:lang w:eastAsia="de-DE"/>
              </w:rPr>
              <w:t>inimum state of charge: 40%</w:t>
            </w:r>
          </w:p>
        </w:tc>
      </w:tr>
      <w:tr w:rsidR="00397237" w:rsidRPr="00EF62CC" w14:paraId="6E8EFE7E" w14:textId="77777777" w:rsidTr="0006717B">
        <w:trPr>
          <w:jc w:val="center"/>
        </w:trPr>
        <w:tc>
          <w:tcPr>
            <w:tcW w:w="1311" w:type="dxa"/>
          </w:tcPr>
          <w:p w14:paraId="765EC245" w14:textId="76D46C34" w:rsidR="00397237" w:rsidRPr="00EF62CC" w:rsidRDefault="00450078" w:rsidP="00A03697">
            <w:pPr>
              <w:pStyle w:val="Textkrper2"/>
              <w:keepNext/>
              <w:jc w:val="both"/>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H</w:t>
            </w:r>
            <w:r w:rsidR="00397237" w:rsidRPr="00EF62CC">
              <w:rPr>
                <w:rFonts w:ascii="Source Sans Pro" w:eastAsia="Times New Roman" w:hAnsi="Source Sans Pro"/>
                <w:i w:val="0"/>
                <w:iCs w:val="0"/>
                <w:color w:val="auto"/>
                <w:sz w:val="20"/>
                <w:lang w:eastAsia="de-DE"/>
              </w:rPr>
              <w:t xml:space="preserve">ydro power plant </w:t>
            </w:r>
          </w:p>
        </w:tc>
        <w:tc>
          <w:tcPr>
            <w:tcW w:w="1207" w:type="dxa"/>
          </w:tcPr>
          <w:p w14:paraId="39238961" w14:textId="77777777" w:rsidR="00397237" w:rsidRPr="00EF62CC" w:rsidRDefault="00397237" w:rsidP="00A03697">
            <w:pPr>
              <w:pStyle w:val="Textkrper2"/>
              <w:keepNext/>
              <w:jc w:val="both"/>
              <w:rPr>
                <w:rFonts w:ascii="Source Sans Pro" w:eastAsia="Times New Roman" w:hAnsi="Source Sans Pro"/>
                <w:i w:val="0"/>
                <w:iCs w:val="0"/>
                <w:color w:val="auto"/>
                <w:sz w:val="20"/>
                <w:lang w:eastAsia="de-DE"/>
              </w:rPr>
            </w:pPr>
          </w:p>
        </w:tc>
        <w:tc>
          <w:tcPr>
            <w:tcW w:w="1134" w:type="dxa"/>
          </w:tcPr>
          <w:p w14:paraId="0A84139E" w14:textId="3C77174B" w:rsidR="00397237" w:rsidRPr="00EF62CC" w:rsidRDefault="00397237"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4,</w:t>
            </w:r>
            <w:r w:rsidR="00450078" w:rsidRPr="00EF62CC">
              <w:rPr>
                <w:rFonts w:ascii="Source Sans Pro" w:eastAsia="Times New Roman" w:hAnsi="Source Sans Pro"/>
                <w:i w:val="0"/>
                <w:iCs w:val="0"/>
                <w:color w:val="auto"/>
                <w:sz w:val="20"/>
                <w:lang w:eastAsia="de-DE"/>
              </w:rPr>
              <w:t>60</w:t>
            </w:r>
            <w:r w:rsidRPr="00EF62CC">
              <w:rPr>
                <w:rFonts w:ascii="Source Sans Pro" w:eastAsia="Times New Roman" w:hAnsi="Source Sans Pro"/>
                <w:i w:val="0"/>
                <w:iCs w:val="0"/>
                <w:color w:val="auto"/>
                <w:sz w:val="20"/>
                <w:lang w:eastAsia="de-DE"/>
              </w:rPr>
              <w:t>0</w:t>
            </w:r>
          </w:p>
        </w:tc>
        <w:tc>
          <w:tcPr>
            <w:tcW w:w="1276" w:type="dxa"/>
          </w:tcPr>
          <w:p w14:paraId="07F1404F" w14:textId="4272C35B" w:rsidR="00397237" w:rsidRPr="00EF62CC" w:rsidRDefault="00450078"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60,000</w:t>
            </w:r>
          </w:p>
        </w:tc>
        <w:tc>
          <w:tcPr>
            <w:tcW w:w="1134" w:type="dxa"/>
          </w:tcPr>
          <w:p w14:paraId="2B695997" w14:textId="038D3667" w:rsidR="00397237" w:rsidRPr="00EF62CC" w:rsidRDefault="00397237"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1</w:t>
            </w:r>
            <w:r w:rsidR="00450078" w:rsidRPr="00EF62CC">
              <w:rPr>
                <w:rFonts w:ascii="Source Sans Pro" w:eastAsia="Times New Roman" w:hAnsi="Source Sans Pro"/>
                <w:i w:val="0"/>
                <w:iCs w:val="0"/>
                <w:color w:val="auto"/>
                <w:sz w:val="20"/>
                <w:lang w:eastAsia="de-DE"/>
              </w:rPr>
              <w:t>40</w:t>
            </w:r>
          </w:p>
        </w:tc>
        <w:tc>
          <w:tcPr>
            <w:tcW w:w="1134" w:type="dxa"/>
          </w:tcPr>
          <w:p w14:paraId="4D3CDB1C" w14:textId="33267E36" w:rsidR="00397237" w:rsidRPr="00EF62CC" w:rsidRDefault="00397237"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1,</w:t>
            </w:r>
            <w:r w:rsidR="00450078" w:rsidRPr="00EF62CC">
              <w:rPr>
                <w:rFonts w:ascii="Source Sans Pro" w:eastAsia="Times New Roman" w:hAnsi="Source Sans Pro"/>
                <w:i w:val="0"/>
                <w:iCs w:val="0"/>
                <w:color w:val="auto"/>
                <w:sz w:val="20"/>
                <w:lang w:eastAsia="de-DE"/>
              </w:rPr>
              <w:t>800</w:t>
            </w:r>
          </w:p>
        </w:tc>
        <w:tc>
          <w:tcPr>
            <w:tcW w:w="2092" w:type="dxa"/>
          </w:tcPr>
          <w:p w14:paraId="32AE94CB" w14:textId="6E0CA527" w:rsidR="00397237" w:rsidRPr="00EF62CC" w:rsidRDefault="00A913D1" w:rsidP="00A03697">
            <w:pPr>
              <w:pStyle w:val="Textkrper2"/>
              <w:keepNex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Lifetime: 25 years</w:t>
            </w:r>
          </w:p>
        </w:tc>
      </w:tr>
      <w:tr w:rsidR="006E59D1" w:rsidRPr="0079427E" w14:paraId="19FAC8B4" w14:textId="77777777" w:rsidTr="0006717B">
        <w:trPr>
          <w:jc w:val="center"/>
        </w:trPr>
        <w:tc>
          <w:tcPr>
            <w:tcW w:w="1311" w:type="dxa"/>
            <w:vMerge w:val="restart"/>
          </w:tcPr>
          <w:p w14:paraId="64A0C1F1" w14:textId="39AB25AF" w:rsidR="006E59D1" w:rsidRPr="00EF62CC" w:rsidRDefault="006E59D1" w:rsidP="00A03697">
            <w:pPr>
              <w:pStyle w:val="Textkrper2"/>
              <w:keepNext/>
              <w:jc w:val="both"/>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Distribution network</w:t>
            </w:r>
          </w:p>
        </w:tc>
        <w:tc>
          <w:tcPr>
            <w:tcW w:w="1207" w:type="dxa"/>
          </w:tcPr>
          <w:p w14:paraId="063D379C" w14:textId="20CB0DC2" w:rsidR="006E59D1" w:rsidRPr="00EF62CC" w:rsidRDefault="006E59D1" w:rsidP="00A03697">
            <w:pPr>
              <w:pStyle w:val="Textkrper2"/>
              <w:keepNext/>
              <w:jc w:val="both"/>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Power lines</w:t>
            </w:r>
          </w:p>
        </w:tc>
        <w:tc>
          <w:tcPr>
            <w:tcW w:w="1134" w:type="dxa"/>
          </w:tcPr>
          <w:p w14:paraId="758B1537" w14:textId="28DB80AD" w:rsidR="006E59D1" w:rsidRPr="00EF62CC" w:rsidRDefault="006E59D1"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1,615/km</w:t>
            </w:r>
          </w:p>
        </w:tc>
        <w:tc>
          <w:tcPr>
            <w:tcW w:w="1276" w:type="dxa"/>
          </w:tcPr>
          <w:p w14:paraId="73B9CC00" w14:textId="07E44557" w:rsidR="006E59D1" w:rsidRPr="00EF62CC" w:rsidRDefault="006E59D1"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21,000/km</w:t>
            </w:r>
          </w:p>
        </w:tc>
        <w:tc>
          <w:tcPr>
            <w:tcW w:w="1134" w:type="dxa"/>
          </w:tcPr>
          <w:p w14:paraId="39D400EE" w14:textId="279370D8" w:rsidR="006E59D1" w:rsidRPr="00EF62CC" w:rsidRDefault="00520C8A"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32/km</w:t>
            </w:r>
          </w:p>
        </w:tc>
        <w:tc>
          <w:tcPr>
            <w:tcW w:w="1134" w:type="dxa"/>
          </w:tcPr>
          <w:p w14:paraId="153477B7" w14:textId="574D612A" w:rsidR="006E59D1" w:rsidRPr="00EF62CC" w:rsidRDefault="00520C8A"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420/km</w:t>
            </w:r>
          </w:p>
        </w:tc>
        <w:tc>
          <w:tcPr>
            <w:tcW w:w="2092" w:type="dxa"/>
            <w:vMerge w:val="restart"/>
          </w:tcPr>
          <w:p w14:paraId="18E16560" w14:textId="449AF2E8" w:rsidR="006E59D1" w:rsidRPr="00EF62CC" w:rsidRDefault="006E59D1" w:rsidP="00A03697">
            <w:pPr>
              <w:pStyle w:val="Textkrper2"/>
              <w:keepNex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From Lesotho Electrification Master Plan</w:t>
            </w:r>
            <w:r w:rsidR="00520C8A" w:rsidRPr="00EF62CC">
              <w:rPr>
                <w:rFonts w:ascii="Source Sans Pro" w:eastAsia="Times New Roman" w:hAnsi="Source Sans Pro"/>
                <w:i w:val="0"/>
                <w:iCs w:val="0"/>
                <w:color w:val="auto"/>
                <w:sz w:val="20"/>
                <w:lang w:eastAsia="de-DE"/>
              </w:rPr>
              <w:t>; OPEX: 2% of capital costs</w:t>
            </w:r>
          </w:p>
        </w:tc>
      </w:tr>
      <w:tr w:rsidR="006E59D1" w:rsidRPr="00EF62CC" w14:paraId="2CB0F7E1" w14:textId="77777777" w:rsidTr="0006717B">
        <w:trPr>
          <w:jc w:val="center"/>
        </w:trPr>
        <w:tc>
          <w:tcPr>
            <w:tcW w:w="1311" w:type="dxa"/>
            <w:vMerge/>
          </w:tcPr>
          <w:p w14:paraId="3A2C1F5C" w14:textId="77777777" w:rsidR="006E59D1" w:rsidRPr="00EF62CC" w:rsidRDefault="006E59D1" w:rsidP="00A03697">
            <w:pPr>
              <w:pStyle w:val="Textkrper2"/>
              <w:keepNext/>
              <w:jc w:val="both"/>
              <w:rPr>
                <w:rFonts w:ascii="Source Sans Pro" w:eastAsia="Times New Roman" w:hAnsi="Source Sans Pro"/>
                <w:i w:val="0"/>
                <w:iCs w:val="0"/>
                <w:color w:val="auto"/>
                <w:sz w:val="20"/>
                <w:lang w:eastAsia="de-DE"/>
              </w:rPr>
            </w:pPr>
          </w:p>
        </w:tc>
        <w:tc>
          <w:tcPr>
            <w:tcW w:w="1207" w:type="dxa"/>
          </w:tcPr>
          <w:p w14:paraId="49BBE7C2" w14:textId="1C22405E" w:rsidR="006E59D1" w:rsidRPr="00EF62CC" w:rsidRDefault="006E59D1" w:rsidP="00A03697">
            <w:pPr>
              <w:pStyle w:val="Textkrper2"/>
              <w:keepNext/>
              <w:jc w:val="both"/>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Power meters</w:t>
            </w:r>
          </w:p>
        </w:tc>
        <w:tc>
          <w:tcPr>
            <w:tcW w:w="1134" w:type="dxa"/>
          </w:tcPr>
          <w:p w14:paraId="48B6E76D" w14:textId="1117D870" w:rsidR="006E59D1" w:rsidRPr="00EF62CC" w:rsidRDefault="006E59D1"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246/</w:t>
            </w:r>
            <w:r w:rsidR="00F9306D" w:rsidRPr="00EF62CC">
              <w:rPr>
                <w:rFonts w:ascii="Source Sans Pro" w:eastAsia="Times New Roman" w:hAnsi="Source Sans Pro"/>
                <w:i w:val="0"/>
                <w:iCs w:val="0"/>
                <w:color w:val="auto"/>
                <w:sz w:val="20"/>
                <w:lang w:eastAsia="de-DE"/>
              </w:rPr>
              <w:t xml:space="preserve">power </w:t>
            </w:r>
            <w:r w:rsidRPr="00EF62CC">
              <w:rPr>
                <w:rFonts w:ascii="Source Sans Pro" w:eastAsia="Times New Roman" w:hAnsi="Source Sans Pro"/>
                <w:i w:val="0"/>
                <w:iCs w:val="0"/>
                <w:color w:val="auto"/>
                <w:sz w:val="20"/>
                <w:lang w:eastAsia="de-DE"/>
              </w:rPr>
              <w:t>meter</w:t>
            </w:r>
          </w:p>
        </w:tc>
        <w:tc>
          <w:tcPr>
            <w:tcW w:w="1276" w:type="dxa"/>
          </w:tcPr>
          <w:p w14:paraId="2BD9144B" w14:textId="35D028AC" w:rsidR="006E59D1" w:rsidRPr="00EF62CC" w:rsidRDefault="006E59D1"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3,200/</w:t>
            </w:r>
            <w:r w:rsidR="003932F2" w:rsidRPr="00EF62CC">
              <w:rPr>
                <w:rFonts w:ascii="Source Sans Pro" w:eastAsia="Times New Roman" w:hAnsi="Source Sans Pro"/>
                <w:i w:val="0"/>
                <w:iCs w:val="0"/>
                <w:color w:val="auto"/>
                <w:sz w:val="20"/>
                <w:lang w:eastAsia="de-DE"/>
              </w:rPr>
              <w:t xml:space="preserve">power </w:t>
            </w:r>
            <w:r w:rsidRPr="00EF62CC">
              <w:rPr>
                <w:rFonts w:ascii="Source Sans Pro" w:eastAsia="Times New Roman" w:hAnsi="Source Sans Pro"/>
                <w:i w:val="0"/>
                <w:iCs w:val="0"/>
                <w:color w:val="auto"/>
                <w:sz w:val="20"/>
                <w:lang w:eastAsia="de-DE"/>
              </w:rPr>
              <w:t>meter</w:t>
            </w:r>
          </w:p>
        </w:tc>
        <w:tc>
          <w:tcPr>
            <w:tcW w:w="1134" w:type="dxa"/>
          </w:tcPr>
          <w:p w14:paraId="41EC56F7" w14:textId="5B6E5082" w:rsidR="006E59D1" w:rsidRPr="00EF62CC" w:rsidRDefault="00DE28EE"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5/power meter</w:t>
            </w:r>
          </w:p>
        </w:tc>
        <w:tc>
          <w:tcPr>
            <w:tcW w:w="1134" w:type="dxa"/>
          </w:tcPr>
          <w:p w14:paraId="22D113C7" w14:textId="3042E78A" w:rsidR="006E59D1" w:rsidRPr="00EF62CC" w:rsidRDefault="00DE28EE" w:rsidP="00A03697">
            <w:pPr>
              <w:pStyle w:val="Textkrper2"/>
              <w:keepNext/>
              <w:jc w:val="right"/>
              <w:rPr>
                <w:rFonts w:ascii="Source Sans Pro" w:eastAsia="Times New Roman" w:hAnsi="Source Sans Pro"/>
                <w:i w:val="0"/>
                <w:iCs w:val="0"/>
                <w:color w:val="auto"/>
                <w:sz w:val="20"/>
                <w:lang w:eastAsia="de-DE"/>
              </w:rPr>
            </w:pPr>
            <w:r w:rsidRPr="00EF62CC">
              <w:rPr>
                <w:rFonts w:ascii="Source Sans Pro" w:eastAsia="Times New Roman" w:hAnsi="Source Sans Pro"/>
                <w:i w:val="0"/>
                <w:iCs w:val="0"/>
                <w:color w:val="auto"/>
                <w:sz w:val="20"/>
                <w:lang w:eastAsia="de-DE"/>
              </w:rPr>
              <w:t>64/power meter</w:t>
            </w:r>
          </w:p>
        </w:tc>
        <w:tc>
          <w:tcPr>
            <w:tcW w:w="2092" w:type="dxa"/>
            <w:vMerge/>
          </w:tcPr>
          <w:p w14:paraId="49F08F29" w14:textId="77777777" w:rsidR="006E59D1" w:rsidRPr="00EF62CC" w:rsidRDefault="006E59D1" w:rsidP="00A03697">
            <w:pPr>
              <w:pStyle w:val="Textkrper2"/>
              <w:keepNext/>
              <w:jc w:val="both"/>
              <w:rPr>
                <w:rFonts w:ascii="Source Sans Pro" w:eastAsia="Times New Roman" w:hAnsi="Source Sans Pro"/>
                <w:i w:val="0"/>
                <w:iCs w:val="0"/>
                <w:color w:val="auto"/>
                <w:sz w:val="20"/>
                <w:lang w:eastAsia="de-DE"/>
              </w:rPr>
            </w:pPr>
          </w:p>
        </w:tc>
      </w:tr>
    </w:tbl>
    <w:p w14:paraId="7081A37D" w14:textId="77777777" w:rsidR="00770619" w:rsidRPr="00EF62CC" w:rsidRDefault="00770619" w:rsidP="003B6EE4">
      <w:pPr>
        <w:pStyle w:val="Textkrper2"/>
        <w:spacing w:after="120" w:line="276" w:lineRule="auto"/>
        <w:jc w:val="both"/>
        <w:rPr>
          <w:rFonts w:ascii="Source Sans Pro" w:eastAsia="Times New Roman" w:hAnsi="Source Sans Pro"/>
          <w:i w:val="0"/>
          <w:iCs w:val="0"/>
          <w:color w:val="auto"/>
          <w:sz w:val="22"/>
          <w:szCs w:val="24"/>
          <w:lang w:eastAsia="de-DE"/>
        </w:rPr>
      </w:pPr>
    </w:p>
    <w:p w14:paraId="729AAF48" w14:textId="6C094D92" w:rsidR="00482D41" w:rsidRPr="00EF62CC" w:rsidRDefault="00482D41" w:rsidP="00051999">
      <w:pPr>
        <w:rPr>
          <w:lang w:val="en-GB"/>
        </w:rPr>
      </w:pPr>
      <w:r w:rsidRPr="00EF62CC">
        <w:rPr>
          <w:lang w:val="en-GB"/>
        </w:rPr>
        <w:t>Approximate costs of a solar panel together with scaffolding, inverter, construction and installation costs we adapted from the SREP</w:t>
      </w:r>
      <w:r w:rsidR="00C7216A" w:rsidRPr="00EF62CC">
        <w:rPr>
          <w:lang w:val="en-GB"/>
        </w:rPr>
        <w:t xml:space="preserve"> </w:t>
      </w:r>
      <w:r w:rsidRPr="00EF62CC">
        <w:rPr>
          <w:lang w:val="en-GB"/>
        </w:rPr>
        <w:t>Investment Plan for Lesotho</w:t>
      </w:r>
      <w:r w:rsidR="00EB3BEB" w:rsidRPr="00EF62CC">
        <w:rPr>
          <w:lang w:val="en-GB"/>
        </w:rPr>
        <w:t xml:space="preserve">, published in September 2017. </w:t>
      </w:r>
      <w:r w:rsidR="00173C3E" w:rsidRPr="00EF62CC">
        <w:rPr>
          <w:lang w:val="en-GB"/>
        </w:rPr>
        <w:t>Capital costs for a utility-scale solar park account there</w:t>
      </w:r>
      <w:r w:rsidR="0026686C" w:rsidRPr="00EF62CC">
        <w:rPr>
          <w:lang w:val="en-GB"/>
        </w:rPr>
        <w:t xml:space="preserve"> for</w:t>
      </w:r>
      <w:r w:rsidR="00173C3E" w:rsidRPr="00EF62CC">
        <w:rPr>
          <w:lang w:val="en-GB"/>
        </w:rPr>
        <w:t xml:space="preserve"> $1,620/kW, including </w:t>
      </w:r>
      <w:r w:rsidR="0047412C" w:rsidRPr="00EF62CC">
        <w:rPr>
          <w:lang w:val="en-GB"/>
        </w:rPr>
        <w:t xml:space="preserve">software, </w:t>
      </w:r>
      <w:r w:rsidR="00173C3E" w:rsidRPr="00EF62CC">
        <w:rPr>
          <w:lang w:val="en-GB"/>
        </w:rPr>
        <w:t>power lines, installation and design. As we consider power lines</w:t>
      </w:r>
      <w:r w:rsidR="0047412C" w:rsidRPr="00EF62CC">
        <w:rPr>
          <w:lang w:val="en-GB"/>
        </w:rPr>
        <w:t xml:space="preserve"> separately, we reduced this sum to $1,500. </w:t>
      </w:r>
    </w:p>
    <w:p w14:paraId="1565F8FE" w14:textId="64B0EDAB" w:rsidR="00051999" w:rsidRPr="00EF62CC" w:rsidRDefault="00051999" w:rsidP="00051999">
      <w:pPr>
        <w:rPr>
          <w:lang w:val="en-GB"/>
        </w:rPr>
      </w:pPr>
      <w:r w:rsidRPr="00EF62CC">
        <w:rPr>
          <w:lang w:val="en-GB"/>
        </w:rPr>
        <w:t>The mini-grid setup based on HOMER simulations critically depends on a few factors:</w:t>
      </w:r>
    </w:p>
    <w:p w14:paraId="69155A63" w14:textId="0FC940C8" w:rsidR="00051999" w:rsidRPr="00EF62CC" w:rsidRDefault="00051999" w:rsidP="00123ACE">
      <w:pPr>
        <w:pStyle w:val="Listenabsatz"/>
        <w:numPr>
          <w:ilvl w:val="0"/>
          <w:numId w:val="22"/>
        </w:numPr>
        <w:rPr>
          <w:lang w:val="en-GB"/>
        </w:rPr>
      </w:pPr>
      <w:r w:rsidRPr="00EF62CC">
        <w:rPr>
          <w:lang w:val="en-GB"/>
        </w:rPr>
        <w:t>The level of renewable energy required for the entire mini-grid</w:t>
      </w:r>
      <w:r w:rsidR="00A44870" w:rsidRPr="00EF62CC">
        <w:rPr>
          <w:lang w:val="en-GB"/>
        </w:rPr>
        <w:t xml:space="preserve"> (100% in our case)</w:t>
      </w:r>
    </w:p>
    <w:p w14:paraId="0256ADF7" w14:textId="77777777" w:rsidR="00051999" w:rsidRPr="00EF62CC" w:rsidRDefault="00051999" w:rsidP="00123ACE">
      <w:pPr>
        <w:pStyle w:val="Listenabsatz"/>
        <w:numPr>
          <w:ilvl w:val="0"/>
          <w:numId w:val="22"/>
        </w:numPr>
        <w:rPr>
          <w:lang w:val="en-GB"/>
        </w:rPr>
      </w:pPr>
      <w:r w:rsidRPr="00EF62CC">
        <w:rPr>
          <w:lang w:val="en-GB"/>
        </w:rPr>
        <w:t xml:space="preserve">The degree of security of supply (SAIDI) accepted throughout the year </w:t>
      </w:r>
    </w:p>
    <w:p w14:paraId="220D6DED" w14:textId="7B04B408" w:rsidR="00051999" w:rsidRPr="00EF62CC" w:rsidRDefault="00051999" w:rsidP="00123ACE">
      <w:pPr>
        <w:pStyle w:val="Listenabsatz"/>
        <w:numPr>
          <w:ilvl w:val="0"/>
          <w:numId w:val="22"/>
        </w:numPr>
        <w:rPr>
          <w:lang w:val="en-GB"/>
        </w:rPr>
      </w:pPr>
      <w:r w:rsidRPr="00EF62CC">
        <w:rPr>
          <w:lang w:val="en-GB"/>
        </w:rPr>
        <w:t>The availability of hydroelectric potential, particularly in July</w:t>
      </w:r>
    </w:p>
    <w:p w14:paraId="3AEF9CFA" w14:textId="109010AA" w:rsidR="00051999" w:rsidRPr="00EF62CC" w:rsidRDefault="00051999" w:rsidP="00123ACE">
      <w:pPr>
        <w:pStyle w:val="Listenabsatz"/>
        <w:numPr>
          <w:ilvl w:val="0"/>
          <w:numId w:val="22"/>
        </w:numPr>
        <w:rPr>
          <w:i/>
          <w:iCs/>
          <w:lang w:val="en-GB"/>
        </w:rPr>
      </w:pPr>
      <w:r w:rsidRPr="00EF62CC">
        <w:rPr>
          <w:lang w:val="en-GB"/>
        </w:rPr>
        <w:t>Grid resilience due to technical outages, I.e. how stable is the grid if one of the generation units does not work.</w:t>
      </w:r>
    </w:p>
    <w:p w14:paraId="58DC99BA" w14:textId="38677E26" w:rsidR="00A44870" w:rsidRPr="00EF62CC" w:rsidRDefault="00A44870">
      <w:pPr>
        <w:rPr>
          <w:lang w:val="en-GB"/>
        </w:rPr>
      </w:pPr>
      <w:r w:rsidRPr="00EF62CC">
        <w:rPr>
          <w:lang w:val="en-GB"/>
        </w:rPr>
        <w:t>All options of HOMER analysis assume that capacity shortage throughout the year is 90 % or smaller. It is also highlighted that the mini grids are dimensioned to work yet reasonably well in June and July, which means that large amounts of excess electricity is available in the other ten months which can be used, I.e. for pumping water, irrigation, cooling in summer or in the long term even fuel production on the small scale to generate additional income streams from the mini-grid.</w:t>
      </w:r>
    </w:p>
    <w:p w14:paraId="755F4A26" w14:textId="4786AB88" w:rsidR="005F1A7F" w:rsidRPr="00EF62CC" w:rsidRDefault="005F1A7F">
      <w:pPr>
        <w:rPr>
          <w:lang w:val="en-GB"/>
        </w:rPr>
      </w:pPr>
      <w:r w:rsidRPr="00EF62CC">
        <w:rPr>
          <w:lang w:val="en-GB"/>
        </w:rPr>
        <w:t xml:space="preserve">To assess an economic viability of mini-grids, we </w:t>
      </w:r>
      <w:r w:rsidR="008B0EB8" w:rsidRPr="00EF62CC">
        <w:rPr>
          <w:lang w:val="en-GB"/>
        </w:rPr>
        <w:t xml:space="preserve">considered revenue from national electricity tariffs used by LEC. Inter alia, approved LEC tariffs for 2017/18 account for M1.424/kWh for </w:t>
      </w:r>
      <w:r w:rsidR="008B0EB8" w:rsidRPr="00EF62CC">
        <w:rPr>
          <w:lang w:val="en-GB"/>
        </w:rPr>
        <w:lastRenderedPageBreak/>
        <w:t xml:space="preserve">residential customers, and M1.5995/kWh for general purpose customers (among them governmental institutions, schools, SMEs, in summary all considered in the survey anchor customers). </w:t>
      </w:r>
      <w:r w:rsidR="00726EF6" w:rsidRPr="00EF62CC">
        <w:rPr>
          <w:lang w:val="en-GB"/>
        </w:rPr>
        <w:t xml:space="preserve">We assumed an annual tariff increase of 3% till the end of the project lifetime. </w:t>
      </w:r>
    </w:p>
    <w:p w14:paraId="251B0CD2" w14:textId="119C3436" w:rsidR="009B61BC" w:rsidRPr="00EF62CC" w:rsidRDefault="009B61BC" w:rsidP="00A03697">
      <w:pPr>
        <w:pStyle w:val="Beschriftung"/>
        <w:spacing w:after="0"/>
      </w:pPr>
      <w:r w:rsidRPr="00EF62CC">
        <w:t>Energy Centres</w:t>
      </w:r>
    </w:p>
    <w:p w14:paraId="1060B7AD" w14:textId="4A393DF5" w:rsidR="003932F2" w:rsidRPr="00EF62CC" w:rsidRDefault="003932F2" w:rsidP="00DA277C">
      <w:pPr>
        <w:rPr>
          <w:lang w:val="en-GB"/>
        </w:rPr>
      </w:pPr>
      <w:r w:rsidRPr="00EF62CC">
        <w:rPr>
          <w:lang w:val="en-GB"/>
        </w:rPr>
        <w:t xml:space="preserve">For energy centres, we </w:t>
      </w:r>
      <w:r w:rsidR="00162723" w:rsidRPr="00EF62CC">
        <w:rPr>
          <w:lang w:val="en-GB"/>
        </w:rPr>
        <w:t xml:space="preserve">emanated from </w:t>
      </w:r>
      <w:r w:rsidR="009B61BC" w:rsidRPr="00EF62CC">
        <w:rPr>
          <w:lang w:val="en-GB"/>
        </w:rPr>
        <w:t xml:space="preserve">cost </w:t>
      </w:r>
      <w:r w:rsidR="001662BB" w:rsidRPr="00EF62CC">
        <w:rPr>
          <w:lang w:val="en-GB"/>
        </w:rPr>
        <w:t xml:space="preserve">estimations </w:t>
      </w:r>
      <w:r w:rsidR="009B61BC" w:rsidRPr="00EF62CC">
        <w:rPr>
          <w:lang w:val="en-GB"/>
        </w:rPr>
        <w:t>for</w:t>
      </w:r>
      <w:r w:rsidRPr="00EF62CC">
        <w:rPr>
          <w:lang w:val="en-GB"/>
        </w:rPr>
        <w:t xml:space="preserve"> </w:t>
      </w:r>
      <w:proofErr w:type="spellStart"/>
      <w:r w:rsidRPr="00EF62CC">
        <w:rPr>
          <w:lang w:val="en-GB"/>
        </w:rPr>
        <w:t>Lekokoaneng</w:t>
      </w:r>
      <w:proofErr w:type="spellEnd"/>
      <w:r w:rsidRPr="00EF62CC">
        <w:rPr>
          <w:lang w:val="en-GB"/>
        </w:rPr>
        <w:t xml:space="preserve"> Multipurpose Clean Energy Centre</w:t>
      </w:r>
      <w:r w:rsidR="00035ECA" w:rsidRPr="00EF62CC">
        <w:rPr>
          <w:lang w:val="en-GB"/>
        </w:rPr>
        <w:t xml:space="preserve"> and own assumptions</w:t>
      </w:r>
      <w:r w:rsidRPr="00EF62CC">
        <w:rPr>
          <w:lang w:val="en-GB"/>
        </w:rPr>
        <w:t>.</w:t>
      </w:r>
      <w:r w:rsidR="00162723" w:rsidRPr="00EF62CC">
        <w:rPr>
          <w:lang w:val="en-GB"/>
        </w:rPr>
        <w:t xml:space="preserve"> Depending on the number of households to be supplied we defined three sizes of energy centres with a standard building size, staffing, equipment and stockage (</w:t>
      </w:r>
      <w:r w:rsidR="00162723" w:rsidRPr="00EF62CC">
        <w:rPr>
          <w:lang w:val="en-GB"/>
        </w:rPr>
        <w:fldChar w:fldCharType="begin"/>
      </w:r>
      <w:r w:rsidR="00162723" w:rsidRPr="00EF62CC">
        <w:rPr>
          <w:lang w:val="en-GB"/>
        </w:rPr>
        <w:instrText xml:space="preserve"> REF _Ref523257304 \h </w:instrText>
      </w:r>
      <w:r w:rsidR="00162723" w:rsidRPr="00EF62CC">
        <w:rPr>
          <w:lang w:val="en-GB"/>
        </w:rPr>
      </w:r>
      <w:r w:rsidR="00162723" w:rsidRPr="00EF62CC">
        <w:rPr>
          <w:lang w:val="en-GB"/>
        </w:rPr>
        <w:fldChar w:fldCharType="separate"/>
      </w:r>
      <w:r w:rsidR="00606009" w:rsidRPr="00EF62CC">
        <w:rPr>
          <w:lang w:val="en-GB"/>
        </w:rPr>
        <w:t xml:space="preserve">Table </w:t>
      </w:r>
      <w:r w:rsidR="00606009" w:rsidRPr="00EF62CC">
        <w:rPr>
          <w:noProof/>
          <w:lang w:val="en-GB"/>
        </w:rPr>
        <w:t>9</w:t>
      </w:r>
      <w:r w:rsidR="00162723" w:rsidRPr="00EF62CC">
        <w:rPr>
          <w:lang w:val="en-GB"/>
        </w:rPr>
        <w:fldChar w:fldCharType="end"/>
      </w:r>
      <w:r w:rsidR="00162723" w:rsidRPr="00EF62CC">
        <w:rPr>
          <w:lang w:val="en-GB"/>
        </w:rPr>
        <w:t xml:space="preserve">). The photovoltaic </w:t>
      </w:r>
      <w:r w:rsidR="00A03697" w:rsidRPr="00EF62CC">
        <w:rPr>
          <w:lang w:val="en-GB"/>
        </w:rPr>
        <w:t>set</w:t>
      </w:r>
      <w:r w:rsidR="00162723" w:rsidRPr="00EF62CC">
        <w:rPr>
          <w:lang w:val="en-GB"/>
        </w:rPr>
        <w:t xml:space="preserve"> with battery </w:t>
      </w:r>
      <w:r w:rsidR="000A18D7" w:rsidRPr="00EF62CC">
        <w:rPr>
          <w:lang w:val="en-GB"/>
        </w:rPr>
        <w:t>is</w:t>
      </w:r>
      <w:r w:rsidR="00162723" w:rsidRPr="00EF62CC">
        <w:rPr>
          <w:lang w:val="en-GB"/>
        </w:rPr>
        <w:t xml:space="preserve"> calculated specifically for each village depending on the individual estimated demand of a village. A car is required to deliver goods and services as well as to get supplies. For the small and medium sized energy centres we assumed that a car is shared with another energy centre in proximity or with other businesses </w:t>
      </w:r>
      <w:proofErr w:type="gramStart"/>
      <w:r w:rsidR="00162723" w:rsidRPr="00EF62CC">
        <w:rPr>
          <w:lang w:val="en-GB"/>
        </w:rPr>
        <w:t>in the vicinity of</w:t>
      </w:r>
      <w:proofErr w:type="gramEnd"/>
      <w:r w:rsidR="00162723" w:rsidRPr="00EF62CC">
        <w:rPr>
          <w:lang w:val="en-GB"/>
        </w:rPr>
        <w:t xml:space="preserve"> the centre. Equipment comprises chargers, lights, printer, telecommunication, radio and refrigerator to provide additional, energy related services. Contingencies amounts to </w:t>
      </w:r>
      <w:r w:rsidR="00A03697" w:rsidRPr="00EF62CC">
        <w:rPr>
          <w:lang w:val="en-GB"/>
        </w:rPr>
        <w:t>20% of all investments. Total initial investment without PV set and storage ranges from M560k to M1</w:t>
      </w:r>
      <w:r w:rsidR="000A18D7" w:rsidRPr="00EF62CC">
        <w:rPr>
          <w:lang w:val="en-GB"/>
        </w:rPr>
        <w:t>.</w:t>
      </w:r>
      <w:r w:rsidR="00A03697" w:rsidRPr="00EF62CC">
        <w:rPr>
          <w:lang w:val="en-GB"/>
        </w:rPr>
        <w:t xml:space="preserve">5m. </w:t>
      </w:r>
    </w:p>
    <w:p w14:paraId="27D4A478" w14:textId="5359B947" w:rsidR="00974EED" w:rsidRPr="00EF62CC" w:rsidRDefault="00974EED" w:rsidP="004E5419">
      <w:pPr>
        <w:pStyle w:val="Beschriftung"/>
        <w:keepNext/>
        <w:spacing w:after="120"/>
      </w:pPr>
      <w:bookmarkStart w:id="42" w:name="_Ref523257304"/>
      <w:bookmarkStart w:id="43" w:name="_Toc523405060"/>
      <w:r w:rsidRPr="00EF62CC">
        <w:t xml:space="preserve">Table </w:t>
      </w:r>
      <w:r w:rsidRPr="00EF62CC">
        <w:fldChar w:fldCharType="begin"/>
      </w:r>
      <w:r w:rsidRPr="00EF62CC">
        <w:instrText xml:space="preserve"> SEQ Table \* ARABIC </w:instrText>
      </w:r>
      <w:r w:rsidRPr="00EF62CC">
        <w:fldChar w:fldCharType="separate"/>
      </w:r>
      <w:r w:rsidR="00606009" w:rsidRPr="00EF62CC">
        <w:rPr>
          <w:noProof/>
        </w:rPr>
        <w:t>9</w:t>
      </w:r>
      <w:r w:rsidRPr="00EF62CC">
        <w:fldChar w:fldCharType="end"/>
      </w:r>
      <w:bookmarkEnd w:id="42"/>
      <w:r w:rsidRPr="00EF62CC">
        <w:t xml:space="preserve">: Key characteristics and investment costs </w:t>
      </w:r>
      <w:r w:rsidR="0098716E" w:rsidRPr="00EF62CC">
        <w:t xml:space="preserve">(Maloti) </w:t>
      </w:r>
      <w:r w:rsidRPr="00EF62CC">
        <w:t>of three sizes of energy centres</w:t>
      </w:r>
      <w:bookmarkEnd w:id="43"/>
    </w:p>
    <w:tbl>
      <w:tblPr>
        <w:tblW w:w="6026" w:type="dxa"/>
        <w:jc w:val="center"/>
        <w:tblLayout w:type="fixed"/>
        <w:tblLook w:val="04A0" w:firstRow="1" w:lastRow="0" w:firstColumn="1" w:lastColumn="0" w:noHBand="0" w:noVBand="1"/>
      </w:tblPr>
      <w:tblGrid>
        <w:gridCol w:w="2552"/>
        <w:gridCol w:w="1158"/>
        <w:gridCol w:w="1158"/>
        <w:gridCol w:w="1158"/>
      </w:tblGrid>
      <w:tr w:rsidR="00974EED" w:rsidRPr="00EF62CC" w14:paraId="760EE5D1" w14:textId="77777777" w:rsidTr="00974EED">
        <w:trPr>
          <w:trHeight w:val="300"/>
          <w:jc w:val="center"/>
        </w:trPr>
        <w:tc>
          <w:tcPr>
            <w:tcW w:w="2552" w:type="dxa"/>
            <w:tcBorders>
              <w:top w:val="single" w:sz="4" w:space="0" w:color="auto"/>
              <w:left w:val="single" w:sz="4" w:space="0" w:color="auto"/>
              <w:bottom w:val="single" w:sz="4" w:space="0" w:color="auto"/>
              <w:right w:val="nil"/>
            </w:tcBorders>
            <w:shd w:val="clear" w:color="auto" w:fill="auto"/>
            <w:noWrap/>
            <w:vAlign w:val="center"/>
            <w:hideMark/>
          </w:tcPr>
          <w:p w14:paraId="7D8B22DC" w14:textId="5BF41A88" w:rsidR="00974EED" w:rsidRPr="00EF62CC" w:rsidRDefault="00974EED" w:rsidP="00974EED">
            <w:pPr>
              <w:spacing w:after="0" w:line="240" w:lineRule="auto"/>
              <w:jc w:val="center"/>
              <w:rPr>
                <w:b/>
                <w:sz w:val="20"/>
                <w:szCs w:val="20"/>
                <w:lang w:val="en-GB" w:eastAsia="en-US"/>
              </w:rPr>
            </w:pPr>
            <w:r w:rsidRPr="00EF62CC">
              <w:rPr>
                <w:b/>
                <w:sz w:val="20"/>
                <w:szCs w:val="20"/>
                <w:lang w:val="en-GB" w:eastAsia="en-US"/>
              </w:rPr>
              <w:t>Centre Type</w:t>
            </w:r>
          </w:p>
        </w:tc>
        <w:tc>
          <w:tcPr>
            <w:tcW w:w="115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DFB5BC4" w14:textId="4486E07A" w:rsidR="00974EED" w:rsidRPr="00EF62CC" w:rsidRDefault="00974EED" w:rsidP="00974EED">
            <w:pPr>
              <w:spacing w:after="0" w:line="240" w:lineRule="auto"/>
              <w:jc w:val="center"/>
              <w:rPr>
                <w:rFonts w:cs="Calibri"/>
                <w:b/>
                <w:bCs/>
                <w:color w:val="000000"/>
                <w:sz w:val="20"/>
                <w:szCs w:val="20"/>
                <w:lang w:val="en-GB" w:eastAsia="en-US"/>
              </w:rPr>
            </w:pPr>
            <w:r w:rsidRPr="00EF62CC">
              <w:rPr>
                <w:rFonts w:cs="Calibri"/>
                <w:b/>
                <w:bCs/>
                <w:color w:val="000000"/>
                <w:sz w:val="20"/>
                <w:szCs w:val="20"/>
                <w:lang w:val="en-GB" w:eastAsia="en-US"/>
              </w:rPr>
              <w:t>Small</w:t>
            </w:r>
          </w:p>
        </w:tc>
        <w:tc>
          <w:tcPr>
            <w:tcW w:w="1158" w:type="dxa"/>
            <w:tcBorders>
              <w:top w:val="single" w:sz="4" w:space="0" w:color="auto"/>
              <w:left w:val="single" w:sz="4" w:space="0" w:color="auto"/>
              <w:bottom w:val="single" w:sz="4" w:space="0" w:color="auto"/>
              <w:right w:val="single" w:sz="4" w:space="0" w:color="000000"/>
            </w:tcBorders>
            <w:shd w:val="clear" w:color="auto" w:fill="auto"/>
            <w:vAlign w:val="center"/>
          </w:tcPr>
          <w:p w14:paraId="7EFC15B0" w14:textId="6745B4E2" w:rsidR="00974EED" w:rsidRPr="00EF62CC" w:rsidRDefault="00974EED" w:rsidP="00974EED">
            <w:pPr>
              <w:spacing w:after="0" w:line="240" w:lineRule="auto"/>
              <w:jc w:val="center"/>
              <w:rPr>
                <w:rFonts w:cs="Calibri"/>
                <w:b/>
                <w:bCs/>
                <w:color w:val="000000"/>
                <w:sz w:val="20"/>
                <w:szCs w:val="20"/>
                <w:lang w:val="en-GB" w:eastAsia="en-US"/>
              </w:rPr>
            </w:pPr>
            <w:r w:rsidRPr="00EF62CC">
              <w:rPr>
                <w:rFonts w:cs="Calibri"/>
                <w:b/>
                <w:bCs/>
                <w:color w:val="000000"/>
                <w:sz w:val="20"/>
                <w:szCs w:val="20"/>
                <w:lang w:val="en-GB" w:eastAsia="en-US"/>
              </w:rPr>
              <w:t>Medium</w:t>
            </w:r>
          </w:p>
        </w:tc>
        <w:tc>
          <w:tcPr>
            <w:tcW w:w="1158" w:type="dxa"/>
            <w:tcBorders>
              <w:top w:val="single" w:sz="4" w:space="0" w:color="auto"/>
              <w:left w:val="single" w:sz="4" w:space="0" w:color="auto"/>
              <w:bottom w:val="single" w:sz="4" w:space="0" w:color="auto"/>
              <w:right w:val="single" w:sz="4" w:space="0" w:color="000000"/>
            </w:tcBorders>
            <w:shd w:val="clear" w:color="auto" w:fill="auto"/>
            <w:vAlign w:val="center"/>
          </w:tcPr>
          <w:p w14:paraId="5DC55306" w14:textId="74F4364E" w:rsidR="00974EED" w:rsidRPr="00EF62CC" w:rsidRDefault="00974EED" w:rsidP="00974EED">
            <w:pPr>
              <w:spacing w:after="0" w:line="240" w:lineRule="auto"/>
              <w:jc w:val="center"/>
              <w:rPr>
                <w:rFonts w:cs="Calibri"/>
                <w:b/>
                <w:bCs/>
                <w:color w:val="000000"/>
                <w:sz w:val="20"/>
                <w:szCs w:val="20"/>
                <w:lang w:val="en-GB" w:eastAsia="en-US"/>
              </w:rPr>
            </w:pPr>
            <w:r w:rsidRPr="00EF62CC">
              <w:rPr>
                <w:rFonts w:cs="Calibri"/>
                <w:b/>
                <w:bCs/>
                <w:color w:val="000000"/>
                <w:sz w:val="20"/>
                <w:szCs w:val="20"/>
                <w:lang w:val="en-GB" w:eastAsia="en-US"/>
              </w:rPr>
              <w:t>Large</w:t>
            </w:r>
          </w:p>
        </w:tc>
      </w:tr>
      <w:tr w:rsidR="00974EED" w:rsidRPr="00EF62CC" w14:paraId="6569F289" w14:textId="77777777" w:rsidTr="00974EED">
        <w:trPr>
          <w:trHeight w:val="300"/>
          <w:jc w:val="center"/>
        </w:trPr>
        <w:tc>
          <w:tcPr>
            <w:tcW w:w="2552" w:type="dxa"/>
            <w:tcBorders>
              <w:top w:val="single" w:sz="4" w:space="0" w:color="auto"/>
              <w:left w:val="single" w:sz="4" w:space="0" w:color="auto"/>
              <w:bottom w:val="single" w:sz="4" w:space="0" w:color="auto"/>
              <w:right w:val="nil"/>
            </w:tcBorders>
            <w:shd w:val="clear" w:color="auto" w:fill="auto"/>
            <w:noWrap/>
            <w:vAlign w:val="bottom"/>
            <w:hideMark/>
          </w:tcPr>
          <w:p w14:paraId="34937E8F" w14:textId="485D7801" w:rsidR="00974EED" w:rsidRPr="00EF62CC" w:rsidRDefault="00974EED" w:rsidP="00974EED">
            <w:pPr>
              <w:spacing w:after="0" w:line="240" w:lineRule="auto"/>
              <w:jc w:val="left"/>
              <w:rPr>
                <w:rFonts w:cs="Calibri"/>
                <w:bCs/>
                <w:color w:val="000000"/>
                <w:sz w:val="20"/>
                <w:szCs w:val="20"/>
                <w:lang w:val="en-GB" w:eastAsia="en-US"/>
              </w:rPr>
            </w:pPr>
            <w:r w:rsidRPr="00EF62CC">
              <w:rPr>
                <w:rFonts w:cs="Calibri"/>
                <w:bCs/>
                <w:color w:val="000000"/>
                <w:sz w:val="20"/>
                <w:szCs w:val="20"/>
                <w:lang w:val="en-GB" w:eastAsia="en-US"/>
              </w:rPr>
              <w:t xml:space="preserve">Number of </w:t>
            </w:r>
            <w:r w:rsidR="00162723" w:rsidRPr="00EF62CC">
              <w:rPr>
                <w:rFonts w:cs="Calibri"/>
                <w:bCs/>
                <w:color w:val="000000"/>
                <w:sz w:val="20"/>
                <w:szCs w:val="20"/>
                <w:lang w:val="en-GB" w:eastAsia="en-US"/>
              </w:rPr>
              <w:t>h</w:t>
            </w:r>
            <w:r w:rsidRPr="00EF62CC">
              <w:rPr>
                <w:rFonts w:cs="Calibri"/>
                <w:bCs/>
                <w:color w:val="000000"/>
                <w:sz w:val="20"/>
                <w:szCs w:val="20"/>
                <w:lang w:val="en-GB" w:eastAsia="en-US"/>
              </w:rPr>
              <w:t>ouseholds</w:t>
            </w:r>
          </w:p>
        </w:tc>
        <w:tc>
          <w:tcPr>
            <w:tcW w:w="1158" w:type="dxa"/>
            <w:tcBorders>
              <w:top w:val="nil"/>
              <w:left w:val="single" w:sz="4" w:space="0" w:color="auto"/>
              <w:bottom w:val="single" w:sz="4" w:space="0" w:color="auto"/>
              <w:right w:val="single" w:sz="4" w:space="0" w:color="auto"/>
            </w:tcBorders>
            <w:shd w:val="clear" w:color="auto" w:fill="auto"/>
            <w:noWrap/>
            <w:vAlign w:val="bottom"/>
            <w:hideMark/>
          </w:tcPr>
          <w:p w14:paraId="196B02B4" w14:textId="4DECAA8C" w:rsidR="00974EED" w:rsidRPr="00EF62CC" w:rsidRDefault="00162723" w:rsidP="00974EED">
            <w:pPr>
              <w:spacing w:after="0" w:line="240" w:lineRule="auto"/>
              <w:jc w:val="center"/>
              <w:rPr>
                <w:rFonts w:cs="Calibri"/>
                <w:bCs/>
                <w:color w:val="000000"/>
                <w:sz w:val="20"/>
                <w:szCs w:val="20"/>
                <w:lang w:val="en-GB" w:eastAsia="en-US"/>
              </w:rPr>
            </w:pPr>
            <w:r w:rsidRPr="00EF62CC">
              <w:rPr>
                <w:rFonts w:cs="Calibri"/>
                <w:bCs/>
                <w:color w:val="000000"/>
                <w:sz w:val="20"/>
                <w:szCs w:val="20"/>
                <w:lang w:val="en-GB" w:eastAsia="en-US"/>
              </w:rPr>
              <w:t>≤</w:t>
            </w:r>
            <w:r w:rsidR="00974EED" w:rsidRPr="00EF62CC">
              <w:rPr>
                <w:rFonts w:cs="Calibri"/>
                <w:bCs/>
                <w:color w:val="000000"/>
                <w:sz w:val="20"/>
                <w:szCs w:val="20"/>
                <w:lang w:val="en-GB" w:eastAsia="en-US"/>
              </w:rPr>
              <w:t xml:space="preserve"> 150</w:t>
            </w:r>
          </w:p>
        </w:tc>
        <w:tc>
          <w:tcPr>
            <w:tcW w:w="1158" w:type="dxa"/>
            <w:tcBorders>
              <w:top w:val="nil"/>
              <w:left w:val="nil"/>
              <w:bottom w:val="single" w:sz="4" w:space="0" w:color="auto"/>
              <w:right w:val="single" w:sz="4" w:space="0" w:color="auto"/>
            </w:tcBorders>
            <w:shd w:val="clear" w:color="auto" w:fill="auto"/>
            <w:noWrap/>
            <w:vAlign w:val="bottom"/>
            <w:hideMark/>
          </w:tcPr>
          <w:p w14:paraId="39536332" w14:textId="77777777" w:rsidR="00974EED" w:rsidRPr="00EF62CC" w:rsidRDefault="00974EED" w:rsidP="00974EED">
            <w:pPr>
              <w:spacing w:after="0" w:line="240" w:lineRule="auto"/>
              <w:jc w:val="center"/>
              <w:rPr>
                <w:rFonts w:cs="Calibri"/>
                <w:bCs/>
                <w:color w:val="000000"/>
                <w:sz w:val="20"/>
                <w:szCs w:val="20"/>
                <w:lang w:val="en-GB" w:eastAsia="en-US"/>
              </w:rPr>
            </w:pPr>
            <w:r w:rsidRPr="00EF62CC">
              <w:rPr>
                <w:rFonts w:cs="Calibri"/>
                <w:bCs/>
                <w:color w:val="000000"/>
                <w:sz w:val="20"/>
                <w:szCs w:val="20"/>
                <w:lang w:val="en-GB" w:eastAsia="en-US"/>
              </w:rPr>
              <w:t>151-250</w:t>
            </w:r>
          </w:p>
        </w:tc>
        <w:tc>
          <w:tcPr>
            <w:tcW w:w="1158" w:type="dxa"/>
            <w:tcBorders>
              <w:top w:val="nil"/>
              <w:left w:val="nil"/>
              <w:bottom w:val="single" w:sz="4" w:space="0" w:color="auto"/>
              <w:right w:val="single" w:sz="4" w:space="0" w:color="auto"/>
            </w:tcBorders>
            <w:shd w:val="clear" w:color="auto" w:fill="auto"/>
            <w:noWrap/>
            <w:vAlign w:val="bottom"/>
            <w:hideMark/>
          </w:tcPr>
          <w:p w14:paraId="4F114AA8" w14:textId="2F281212" w:rsidR="00974EED" w:rsidRPr="00EF62CC" w:rsidRDefault="00162723" w:rsidP="00974EED">
            <w:pPr>
              <w:spacing w:after="0" w:line="240" w:lineRule="auto"/>
              <w:jc w:val="center"/>
              <w:rPr>
                <w:rFonts w:cs="Calibri"/>
                <w:bCs/>
                <w:color w:val="000000"/>
                <w:sz w:val="20"/>
                <w:szCs w:val="20"/>
                <w:lang w:val="en-GB" w:eastAsia="en-US"/>
              </w:rPr>
            </w:pPr>
            <w:r w:rsidRPr="00EF62CC">
              <w:rPr>
                <w:rFonts w:cs="Calibri"/>
                <w:bCs/>
                <w:color w:val="000000"/>
                <w:sz w:val="20"/>
                <w:szCs w:val="20"/>
                <w:lang w:val="en-GB" w:eastAsia="en-US"/>
              </w:rPr>
              <w:t xml:space="preserve">&gt; </w:t>
            </w:r>
            <w:r w:rsidR="00974EED" w:rsidRPr="00EF62CC">
              <w:rPr>
                <w:rFonts w:cs="Calibri"/>
                <w:bCs/>
                <w:color w:val="000000"/>
                <w:sz w:val="20"/>
                <w:szCs w:val="20"/>
                <w:lang w:val="en-GB" w:eastAsia="en-US"/>
              </w:rPr>
              <w:t>250</w:t>
            </w:r>
          </w:p>
        </w:tc>
      </w:tr>
      <w:tr w:rsidR="00974EED" w:rsidRPr="00EF62CC" w14:paraId="69860662" w14:textId="77777777" w:rsidTr="00974EED">
        <w:trPr>
          <w:trHeight w:val="300"/>
          <w:jc w:val="center"/>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A5401" w14:textId="24724826" w:rsidR="00974EED" w:rsidRPr="00EF62CC" w:rsidRDefault="00974EED" w:rsidP="00974EED">
            <w:pPr>
              <w:spacing w:after="0" w:line="240" w:lineRule="auto"/>
              <w:jc w:val="left"/>
              <w:rPr>
                <w:rFonts w:cs="Calibri"/>
                <w:color w:val="000000"/>
                <w:sz w:val="20"/>
                <w:szCs w:val="20"/>
                <w:lang w:val="en-GB" w:eastAsia="en-US"/>
              </w:rPr>
            </w:pPr>
            <w:r w:rsidRPr="00EF62CC">
              <w:rPr>
                <w:rFonts w:cs="Calibri"/>
                <w:color w:val="000000"/>
                <w:sz w:val="20"/>
                <w:szCs w:val="20"/>
                <w:lang w:val="en-GB" w:eastAsia="en-US"/>
              </w:rPr>
              <w:t>Building area, m</w:t>
            </w:r>
            <w:r w:rsidR="00162723" w:rsidRPr="00EF62CC">
              <w:rPr>
                <w:rFonts w:cs="Calibri"/>
                <w:color w:val="000000"/>
                <w:sz w:val="20"/>
                <w:szCs w:val="20"/>
                <w:lang w:val="en-GB" w:eastAsia="en-US"/>
              </w:rPr>
              <w:t>²</w:t>
            </w:r>
          </w:p>
        </w:tc>
        <w:tc>
          <w:tcPr>
            <w:tcW w:w="1158" w:type="dxa"/>
            <w:tcBorders>
              <w:top w:val="nil"/>
              <w:left w:val="nil"/>
              <w:bottom w:val="single" w:sz="4" w:space="0" w:color="auto"/>
              <w:right w:val="single" w:sz="4" w:space="0" w:color="auto"/>
            </w:tcBorders>
            <w:shd w:val="clear" w:color="auto" w:fill="auto"/>
            <w:noWrap/>
            <w:vAlign w:val="bottom"/>
            <w:hideMark/>
          </w:tcPr>
          <w:p w14:paraId="51C562DC" w14:textId="77777777"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50</w:t>
            </w:r>
          </w:p>
        </w:tc>
        <w:tc>
          <w:tcPr>
            <w:tcW w:w="1158" w:type="dxa"/>
            <w:tcBorders>
              <w:top w:val="nil"/>
              <w:left w:val="nil"/>
              <w:bottom w:val="single" w:sz="4" w:space="0" w:color="auto"/>
              <w:right w:val="single" w:sz="4" w:space="0" w:color="auto"/>
            </w:tcBorders>
            <w:shd w:val="clear" w:color="auto" w:fill="auto"/>
            <w:noWrap/>
            <w:vAlign w:val="bottom"/>
            <w:hideMark/>
          </w:tcPr>
          <w:p w14:paraId="1C6E6A1D" w14:textId="77777777"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80</w:t>
            </w:r>
          </w:p>
        </w:tc>
        <w:tc>
          <w:tcPr>
            <w:tcW w:w="1158" w:type="dxa"/>
            <w:tcBorders>
              <w:top w:val="nil"/>
              <w:left w:val="nil"/>
              <w:bottom w:val="single" w:sz="4" w:space="0" w:color="auto"/>
              <w:right w:val="single" w:sz="4" w:space="0" w:color="auto"/>
            </w:tcBorders>
            <w:shd w:val="clear" w:color="auto" w:fill="auto"/>
            <w:noWrap/>
            <w:vAlign w:val="bottom"/>
            <w:hideMark/>
          </w:tcPr>
          <w:p w14:paraId="52E9AC5B" w14:textId="77777777"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100</w:t>
            </w:r>
          </w:p>
        </w:tc>
      </w:tr>
      <w:tr w:rsidR="00974EED" w:rsidRPr="00EF62CC" w14:paraId="6B675517" w14:textId="77777777" w:rsidTr="00974EED">
        <w:trPr>
          <w:trHeight w:val="300"/>
          <w:jc w:val="center"/>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55AFC9F2" w14:textId="77777777" w:rsidR="00974EED" w:rsidRPr="00EF62CC" w:rsidRDefault="00974EED" w:rsidP="00974EED">
            <w:pPr>
              <w:spacing w:after="0" w:line="240" w:lineRule="auto"/>
              <w:jc w:val="left"/>
              <w:rPr>
                <w:rFonts w:cs="Calibri"/>
                <w:color w:val="000000"/>
                <w:sz w:val="20"/>
                <w:szCs w:val="20"/>
                <w:lang w:val="en-GB" w:eastAsia="en-US"/>
              </w:rPr>
            </w:pPr>
            <w:r w:rsidRPr="00EF62CC">
              <w:rPr>
                <w:rFonts w:cs="Calibri"/>
                <w:color w:val="000000"/>
                <w:sz w:val="20"/>
                <w:szCs w:val="20"/>
                <w:lang w:val="en-GB" w:eastAsia="en-US"/>
              </w:rPr>
              <w:t>Vehicle, #</w:t>
            </w:r>
          </w:p>
        </w:tc>
        <w:tc>
          <w:tcPr>
            <w:tcW w:w="1158" w:type="dxa"/>
            <w:tcBorders>
              <w:top w:val="nil"/>
              <w:left w:val="nil"/>
              <w:bottom w:val="single" w:sz="4" w:space="0" w:color="auto"/>
              <w:right w:val="single" w:sz="4" w:space="0" w:color="auto"/>
            </w:tcBorders>
            <w:shd w:val="clear" w:color="auto" w:fill="auto"/>
            <w:noWrap/>
            <w:vAlign w:val="bottom"/>
            <w:hideMark/>
          </w:tcPr>
          <w:p w14:paraId="53E33BC7" w14:textId="15CF3ACF"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0.5</w:t>
            </w:r>
          </w:p>
        </w:tc>
        <w:tc>
          <w:tcPr>
            <w:tcW w:w="1158" w:type="dxa"/>
            <w:tcBorders>
              <w:top w:val="nil"/>
              <w:left w:val="nil"/>
              <w:bottom w:val="single" w:sz="4" w:space="0" w:color="auto"/>
              <w:right w:val="single" w:sz="4" w:space="0" w:color="auto"/>
            </w:tcBorders>
            <w:shd w:val="clear" w:color="auto" w:fill="auto"/>
            <w:noWrap/>
            <w:vAlign w:val="bottom"/>
            <w:hideMark/>
          </w:tcPr>
          <w:p w14:paraId="4F792C97" w14:textId="5EB3546B"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0.5</w:t>
            </w:r>
          </w:p>
        </w:tc>
        <w:tc>
          <w:tcPr>
            <w:tcW w:w="1158" w:type="dxa"/>
            <w:tcBorders>
              <w:top w:val="nil"/>
              <w:left w:val="nil"/>
              <w:bottom w:val="single" w:sz="4" w:space="0" w:color="auto"/>
              <w:right w:val="single" w:sz="4" w:space="0" w:color="auto"/>
            </w:tcBorders>
            <w:shd w:val="clear" w:color="auto" w:fill="auto"/>
            <w:noWrap/>
            <w:vAlign w:val="bottom"/>
            <w:hideMark/>
          </w:tcPr>
          <w:p w14:paraId="76B07AE3" w14:textId="77777777"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1</w:t>
            </w:r>
          </w:p>
        </w:tc>
      </w:tr>
      <w:tr w:rsidR="00974EED" w:rsidRPr="00EF62CC" w14:paraId="1157B11D" w14:textId="77777777" w:rsidTr="00974EED">
        <w:trPr>
          <w:trHeight w:val="300"/>
          <w:jc w:val="center"/>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763852A8" w14:textId="77777777" w:rsidR="00974EED" w:rsidRPr="00EF62CC" w:rsidRDefault="00974EED" w:rsidP="00974EED">
            <w:pPr>
              <w:spacing w:after="0" w:line="240" w:lineRule="auto"/>
              <w:jc w:val="left"/>
              <w:rPr>
                <w:rFonts w:cs="Calibri"/>
                <w:color w:val="000000"/>
                <w:sz w:val="20"/>
                <w:szCs w:val="20"/>
                <w:lang w:val="en-GB" w:eastAsia="en-US"/>
              </w:rPr>
            </w:pPr>
            <w:r w:rsidRPr="00EF62CC">
              <w:rPr>
                <w:rFonts w:cs="Calibri"/>
                <w:color w:val="000000"/>
                <w:sz w:val="20"/>
                <w:szCs w:val="20"/>
                <w:lang w:val="en-GB" w:eastAsia="en-US"/>
              </w:rPr>
              <w:t>Employees, #</w:t>
            </w:r>
          </w:p>
        </w:tc>
        <w:tc>
          <w:tcPr>
            <w:tcW w:w="1158" w:type="dxa"/>
            <w:tcBorders>
              <w:top w:val="nil"/>
              <w:left w:val="nil"/>
              <w:bottom w:val="single" w:sz="4" w:space="0" w:color="auto"/>
              <w:right w:val="single" w:sz="4" w:space="0" w:color="auto"/>
            </w:tcBorders>
            <w:shd w:val="clear" w:color="auto" w:fill="auto"/>
            <w:noWrap/>
            <w:vAlign w:val="bottom"/>
            <w:hideMark/>
          </w:tcPr>
          <w:p w14:paraId="69C7E83F" w14:textId="77777777"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2</w:t>
            </w:r>
          </w:p>
        </w:tc>
        <w:tc>
          <w:tcPr>
            <w:tcW w:w="1158" w:type="dxa"/>
            <w:tcBorders>
              <w:top w:val="nil"/>
              <w:left w:val="nil"/>
              <w:bottom w:val="single" w:sz="4" w:space="0" w:color="auto"/>
              <w:right w:val="single" w:sz="4" w:space="0" w:color="auto"/>
            </w:tcBorders>
            <w:shd w:val="clear" w:color="auto" w:fill="auto"/>
            <w:noWrap/>
            <w:vAlign w:val="bottom"/>
            <w:hideMark/>
          </w:tcPr>
          <w:p w14:paraId="3525A469" w14:textId="77777777"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3</w:t>
            </w:r>
          </w:p>
        </w:tc>
        <w:tc>
          <w:tcPr>
            <w:tcW w:w="1158" w:type="dxa"/>
            <w:tcBorders>
              <w:top w:val="nil"/>
              <w:left w:val="nil"/>
              <w:bottom w:val="single" w:sz="4" w:space="0" w:color="auto"/>
              <w:right w:val="single" w:sz="4" w:space="0" w:color="auto"/>
            </w:tcBorders>
            <w:shd w:val="clear" w:color="auto" w:fill="auto"/>
            <w:noWrap/>
            <w:vAlign w:val="bottom"/>
            <w:hideMark/>
          </w:tcPr>
          <w:p w14:paraId="00211CBA" w14:textId="77777777"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4</w:t>
            </w:r>
          </w:p>
        </w:tc>
      </w:tr>
      <w:tr w:rsidR="00974EED" w:rsidRPr="00EF62CC" w14:paraId="1BBAB3DF" w14:textId="77777777" w:rsidTr="00974EED">
        <w:trPr>
          <w:trHeight w:val="300"/>
          <w:jc w:val="center"/>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6C325916" w14:textId="77777777" w:rsidR="00974EED" w:rsidRPr="00EF62CC" w:rsidRDefault="00974EED" w:rsidP="00974EED">
            <w:pPr>
              <w:spacing w:after="0" w:line="240" w:lineRule="auto"/>
              <w:jc w:val="left"/>
              <w:rPr>
                <w:rFonts w:cs="Calibri"/>
                <w:color w:val="000000"/>
                <w:sz w:val="20"/>
                <w:szCs w:val="20"/>
                <w:lang w:val="en-GB" w:eastAsia="en-US"/>
              </w:rPr>
            </w:pPr>
            <w:r w:rsidRPr="00EF62CC">
              <w:rPr>
                <w:rFonts w:cs="Calibri"/>
                <w:color w:val="000000"/>
                <w:sz w:val="20"/>
                <w:szCs w:val="20"/>
                <w:lang w:val="en-GB" w:eastAsia="en-US"/>
              </w:rPr>
              <w:t>Capacity PV</w:t>
            </w:r>
          </w:p>
        </w:tc>
        <w:tc>
          <w:tcPr>
            <w:tcW w:w="3474" w:type="dxa"/>
            <w:gridSpan w:val="3"/>
            <w:tcBorders>
              <w:top w:val="nil"/>
              <w:left w:val="nil"/>
              <w:bottom w:val="single" w:sz="4" w:space="0" w:color="auto"/>
              <w:right w:val="single" w:sz="4" w:space="0" w:color="auto"/>
            </w:tcBorders>
            <w:shd w:val="clear" w:color="auto" w:fill="auto"/>
            <w:noWrap/>
            <w:vAlign w:val="center"/>
            <w:hideMark/>
          </w:tcPr>
          <w:p w14:paraId="66B7295D" w14:textId="79068FC0" w:rsidR="00974EED" w:rsidRPr="00EF62CC" w:rsidRDefault="00974EED" w:rsidP="00974EED">
            <w:pPr>
              <w:spacing w:after="0" w:line="240" w:lineRule="auto"/>
              <w:jc w:val="center"/>
              <w:rPr>
                <w:rFonts w:cs="Calibri"/>
                <w:color w:val="000000"/>
                <w:sz w:val="20"/>
                <w:szCs w:val="20"/>
                <w:lang w:val="en-GB" w:eastAsia="en-US"/>
              </w:rPr>
            </w:pPr>
            <w:r w:rsidRPr="00EF62CC">
              <w:rPr>
                <w:rFonts w:cs="Calibri"/>
                <w:color w:val="000000"/>
                <w:sz w:val="20"/>
                <w:szCs w:val="20"/>
                <w:lang w:val="en-GB" w:eastAsia="en-US"/>
              </w:rPr>
              <w:t>Site specific</w:t>
            </w:r>
          </w:p>
        </w:tc>
      </w:tr>
      <w:tr w:rsidR="00A03697" w:rsidRPr="00EF62CC" w14:paraId="3E292A53" w14:textId="77777777" w:rsidTr="00A03697">
        <w:trPr>
          <w:trHeight w:val="300"/>
          <w:jc w:val="center"/>
        </w:trPr>
        <w:tc>
          <w:tcPr>
            <w:tcW w:w="6026" w:type="dxa"/>
            <w:gridSpan w:val="4"/>
            <w:tcBorders>
              <w:top w:val="nil"/>
              <w:left w:val="single" w:sz="4" w:space="0" w:color="auto"/>
              <w:bottom w:val="single" w:sz="4" w:space="0" w:color="auto"/>
              <w:right w:val="single" w:sz="4" w:space="0" w:color="auto"/>
            </w:tcBorders>
            <w:shd w:val="clear" w:color="auto" w:fill="auto"/>
            <w:noWrap/>
            <w:vAlign w:val="bottom"/>
            <w:hideMark/>
          </w:tcPr>
          <w:p w14:paraId="53FA234D" w14:textId="583B4DD4" w:rsidR="00A03697" w:rsidRPr="00EF62CC" w:rsidRDefault="00A03697" w:rsidP="00A03697">
            <w:pPr>
              <w:spacing w:after="0" w:line="240" w:lineRule="auto"/>
              <w:jc w:val="left"/>
              <w:rPr>
                <w:rFonts w:cs="Calibri"/>
                <w:color w:val="000000"/>
                <w:sz w:val="20"/>
                <w:szCs w:val="20"/>
                <w:lang w:val="en-GB" w:eastAsia="en-US"/>
              </w:rPr>
            </w:pPr>
            <w:r w:rsidRPr="00EF62CC">
              <w:rPr>
                <w:rFonts w:cs="Calibri"/>
                <w:b/>
                <w:bCs/>
                <w:color w:val="000000"/>
                <w:sz w:val="20"/>
                <w:szCs w:val="20"/>
                <w:lang w:val="en-GB" w:eastAsia="en-US"/>
              </w:rPr>
              <w:t>Initial investment</w:t>
            </w:r>
            <w:r w:rsidRPr="00EF62CC">
              <w:rPr>
                <w:rFonts w:cs="Calibri"/>
                <w:color w:val="000000"/>
                <w:sz w:val="20"/>
                <w:szCs w:val="20"/>
                <w:lang w:val="en-GB" w:eastAsia="en-US"/>
              </w:rPr>
              <w:t> </w:t>
            </w:r>
          </w:p>
        </w:tc>
      </w:tr>
      <w:tr w:rsidR="00974EED" w:rsidRPr="00EF62CC" w14:paraId="2D2AA134" w14:textId="77777777" w:rsidTr="00974EED">
        <w:trPr>
          <w:trHeight w:val="300"/>
          <w:jc w:val="center"/>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4C497477" w14:textId="77777777" w:rsidR="00974EED" w:rsidRPr="00EF62CC" w:rsidRDefault="00974EED" w:rsidP="00974EED">
            <w:pPr>
              <w:spacing w:after="0" w:line="240" w:lineRule="auto"/>
              <w:jc w:val="left"/>
              <w:rPr>
                <w:rFonts w:cs="Calibri"/>
                <w:color w:val="000000"/>
                <w:sz w:val="20"/>
                <w:szCs w:val="20"/>
                <w:lang w:val="en-GB" w:eastAsia="en-US"/>
              </w:rPr>
            </w:pPr>
            <w:r w:rsidRPr="00EF62CC">
              <w:rPr>
                <w:rFonts w:cs="Calibri"/>
                <w:color w:val="000000"/>
                <w:sz w:val="20"/>
                <w:szCs w:val="20"/>
                <w:lang w:val="en-GB" w:eastAsia="en-US"/>
              </w:rPr>
              <w:t>Building costs, M</w:t>
            </w:r>
          </w:p>
        </w:tc>
        <w:tc>
          <w:tcPr>
            <w:tcW w:w="1158" w:type="dxa"/>
            <w:tcBorders>
              <w:top w:val="nil"/>
              <w:left w:val="nil"/>
              <w:bottom w:val="single" w:sz="4" w:space="0" w:color="auto"/>
              <w:right w:val="single" w:sz="4" w:space="0" w:color="auto"/>
            </w:tcBorders>
            <w:shd w:val="clear" w:color="auto" w:fill="auto"/>
            <w:noWrap/>
            <w:vAlign w:val="bottom"/>
            <w:hideMark/>
          </w:tcPr>
          <w:p w14:paraId="3905C98E" w14:textId="47AFC156"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100,000</w:t>
            </w:r>
          </w:p>
        </w:tc>
        <w:tc>
          <w:tcPr>
            <w:tcW w:w="1158" w:type="dxa"/>
            <w:tcBorders>
              <w:top w:val="nil"/>
              <w:left w:val="nil"/>
              <w:bottom w:val="single" w:sz="4" w:space="0" w:color="auto"/>
              <w:right w:val="single" w:sz="4" w:space="0" w:color="auto"/>
            </w:tcBorders>
            <w:shd w:val="clear" w:color="auto" w:fill="auto"/>
            <w:noWrap/>
            <w:vAlign w:val="bottom"/>
            <w:hideMark/>
          </w:tcPr>
          <w:p w14:paraId="2E121BA3" w14:textId="4E778EDC"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160,000</w:t>
            </w:r>
          </w:p>
        </w:tc>
        <w:tc>
          <w:tcPr>
            <w:tcW w:w="1158" w:type="dxa"/>
            <w:tcBorders>
              <w:top w:val="nil"/>
              <w:left w:val="nil"/>
              <w:bottom w:val="single" w:sz="4" w:space="0" w:color="auto"/>
              <w:right w:val="single" w:sz="4" w:space="0" w:color="auto"/>
            </w:tcBorders>
            <w:shd w:val="clear" w:color="auto" w:fill="auto"/>
            <w:noWrap/>
            <w:vAlign w:val="bottom"/>
            <w:hideMark/>
          </w:tcPr>
          <w:p w14:paraId="07BB07E5" w14:textId="1D076D4B"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200,000</w:t>
            </w:r>
          </w:p>
        </w:tc>
      </w:tr>
      <w:tr w:rsidR="00974EED" w:rsidRPr="00EF62CC" w14:paraId="2DF7B26C" w14:textId="77777777" w:rsidTr="00974EED">
        <w:trPr>
          <w:trHeight w:val="300"/>
          <w:jc w:val="center"/>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57770688" w14:textId="77777777" w:rsidR="00974EED" w:rsidRPr="00EF62CC" w:rsidRDefault="00974EED" w:rsidP="00974EED">
            <w:pPr>
              <w:spacing w:after="0" w:line="240" w:lineRule="auto"/>
              <w:jc w:val="left"/>
              <w:rPr>
                <w:rFonts w:cs="Calibri"/>
                <w:color w:val="000000"/>
                <w:sz w:val="20"/>
                <w:szCs w:val="20"/>
                <w:lang w:val="en-GB" w:eastAsia="en-US"/>
              </w:rPr>
            </w:pPr>
            <w:r w:rsidRPr="00EF62CC">
              <w:rPr>
                <w:rFonts w:cs="Calibri"/>
                <w:color w:val="000000"/>
                <w:sz w:val="20"/>
                <w:szCs w:val="20"/>
                <w:lang w:val="en-GB" w:eastAsia="en-US"/>
              </w:rPr>
              <w:t>Vehicle, M</w:t>
            </w:r>
          </w:p>
        </w:tc>
        <w:tc>
          <w:tcPr>
            <w:tcW w:w="1158" w:type="dxa"/>
            <w:tcBorders>
              <w:top w:val="nil"/>
              <w:left w:val="nil"/>
              <w:bottom w:val="single" w:sz="4" w:space="0" w:color="auto"/>
              <w:right w:val="single" w:sz="4" w:space="0" w:color="auto"/>
            </w:tcBorders>
            <w:shd w:val="clear" w:color="auto" w:fill="auto"/>
            <w:noWrap/>
            <w:vAlign w:val="bottom"/>
            <w:hideMark/>
          </w:tcPr>
          <w:p w14:paraId="0C42638E" w14:textId="1D1E0979"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100,000</w:t>
            </w:r>
          </w:p>
        </w:tc>
        <w:tc>
          <w:tcPr>
            <w:tcW w:w="1158" w:type="dxa"/>
            <w:tcBorders>
              <w:top w:val="nil"/>
              <w:left w:val="nil"/>
              <w:bottom w:val="single" w:sz="4" w:space="0" w:color="auto"/>
              <w:right w:val="single" w:sz="4" w:space="0" w:color="auto"/>
            </w:tcBorders>
            <w:shd w:val="clear" w:color="auto" w:fill="auto"/>
            <w:noWrap/>
            <w:vAlign w:val="bottom"/>
            <w:hideMark/>
          </w:tcPr>
          <w:p w14:paraId="69F1F163" w14:textId="49A4806F"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100,000</w:t>
            </w:r>
          </w:p>
        </w:tc>
        <w:tc>
          <w:tcPr>
            <w:tcW w:w="1158" w:type="dxa"/>
            <w:tcBorders>
              <w:top w:val="nil"/>
              <w:left w:val="nil"/>
              <w:bottom w:val="single" w:sz="4" w:space="0" w:color="auto"/>
              <w:right w:val="single" w:sz="4" w:space="0" w:color="auto"/>
            </w:tcBorders>
            <w:shd w:val="clear" w:color="auto" w:fill="auto"/>
            <w:noWrap/>
            <w:vAlign w:val="bottom"/>
            <w:hideMark/>
          </w:tcPr>
          <w:p w14:paraId="01C642A7" w14:textId="1BF8F07D"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200,000</w:t>
            </w:r>
          </w:p>
        </w:tc>
      </w:tr>
      <w:tr w:rsidR="00974EED" w:rsidRPr="00EF62CC" w14:paraId="1D7312AA" w14:textId="77777777" w:rsidTr="00974EED">
        <w:trPr>
          <w:trHeight w:val="300"/>
          <w:jc w:val="center"/>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1284A418" w14:textId="77777777" w:rsidR="00974EED" w:rsidRPr="00EF62CC" w:rsidRDefault="00974EED" w:rsidP="00974EED">
            <w:pPr>
              <w:spacing w:after="0" w:line="240" w:lineRule="auto"/>
              <w:jc w:val="left"/>
              <w:rPr>
                <w:rFonts w:cs="Calibri"/>
                <w:color w:val="000000"/>
                <w:sz w:val="20"/>
                <w:szCs w:val="20"/>
                <w:lang w:val="en-GB" w:eastAsia="en-US"/>
              </w:rPr>
            </w:pPr>
            <w:proofErr w:type="spellStart"/>
            <w:r w:rsidRPr="00EF62CC">
              <w:rPr>
                <w:rFonts w:cs="Calibri"/>
                <w:color w:val="000000"/>
                <w:sz w:val="20"/>
                <w:szCs w:val="20"/>
                <w:lang w:val="en-GB" w:eastAsia="en-US"/>
              </w:rPr>
              <w:t>PV+storage</w:t>
            </w:r>
            <w:proofErr w:type="spellEnd"/>
            <w:r w:rsidRPr="00EF62CC">
              <w:rPr>
                <w:rFonts w:cs="Calibri"/>
                <w:color w:val="000000"/>
                <w:sz w:val="20"/>
                <w:szCs w:val="20"/>
                <w:lang w:val="en-GB" w:eastAsia="en-US"/>
              </w:rPr>
              <w:t>, M</w:t>
            </w:r>
          </w:p>
        </w:tc>
        <w:tc>
          <w:tcPr>
            <w:tcW w:w="3474" w:type="dxa"/>
            <w:gridSpan w:val="3"/>
            <w:tcBorders>
              <w:top w:val="nil"/>
              <w:left w:val="nil"/>
              <w:bottom w:val="single" w:sz="4" w:space="0" w:color="auto"/>
              <w:right w:val="single" w:sz="4" w:space="0" w:color="auto"/>
            </w:tcBorders>
            <w:shd w:val="clear" w:color="auto" w:fill="auto"/>
            <w:noWrap/>
            <w:vAlign w:val="center"/>
            <w:hideMark/>
          </w:tcPr>
          <w:p w14:paraId="0626E6DB" w14:textId="5EA41D44" w:rsidR="00974EED" w:rsidRPr="00EF62CC" w:rsidRDefault="00974EED" w:rsidP="00974EED">
            <w:pPr>
              <w:spacing w:after="0" w:line="240" w:lineRule="auto"/>
              <w:jc w:val="center"/>
              <w:rPr>
                <w:rFonts w:cs="Calibri"/>
                <w:color w:val="000000"/>
                <w:sz w:val="20"/>
                <w:szCs w:val="20"/>
                <w:lang w:val="en-GB" w:eastAsia="en-US"/>
              </w:rPr>
            </w:pPr>
            <w:r w:rsidRPr="00EF62CC">
              <w:rPr>
                <w:rFonts w:cs="Calibri"/>
                <w:color w:val="000000"/>
                <w:sz w:val="20"/>
                <w:szCs w:val="20"/>
                <w:lang w:val="en-GB" w:eastAsia="en-US"/>
              </w:rPr>
              <w:t>Site specific</w:t>
            </w:r>
          </w:p>
        </w:tc>
      </w:tr>
      <w:tr w:rsidR="00974EED" w:rsidRPr="00EF62CC" w14:paraId="71FDE1CD" w14:textId="77777777" w:rsidTr="00974EED">
        <w:trPr>
          <w:trHeight w:val="300"/>
          <w:jc w:val="center"/>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629FB296" w14:textId="1FC02A60" w:rsidR="00974EED" w:rsidRPr="00EF62CC" w:rsidRDefault="00974EED" w:rsidP="00974EED">
            <w:pPr>
              <w:spacing w:after="0" w:line="240" w:lineRule="auto"/>
              <w:jc w:val="left"/>
              <w:rPr>
                <w:rFonts w:cs="Calibri"/>
                <w:color w:val="000000"/>
                <w:sz w:val="20"/>
                <w:szCs w:val="20"/>
                <w:lang w:val="en-GB" w:eastAsia="en-US"/>
              </w:rPr>
            </w:pPr>
            <w:r w:rsidRPr="00EF62CC">
              <w:rPr>
                <w:rFonts w:cs="Calibri"/>
                <w:color w:val="000000"/>
                <w:sz w:val="20"/>
                <w:szCs w:val="20"/>
                <w:lang w:val="en-GB" w:eastAsia="en-US"/>
              </w:rPr>
              <w:t xml:space="preserve">Initial </w:t>
            </w:r>
            <w:r w:rsidR="00A03697" w:rsidRPr="00EF62CC">
              <w:rPr>
                <w:rFonts w:cs="Calibri"/>
                <w:color w:val="000000"/>
                <w:sz w:val="20"/>
                <w:szCs w:val="20"/>
                <w:lang w:val="en-GB" w:eastAsia="en-US"/>
              </w:rPr>
              <w:t>s</w:t>
            </w:r>
            <w:r w:rsidRPr="00EF62CC">
              <w:rPr>
                <w:rFonts w:cs="Calibri"/>
                <w:color w:val="000000"/>
                <w:sz w:val="20"/>
                <w:szCs w:val="20"/>
                <w:lang w:val="en-GB" w:eastAsia="en-US"/>
              </w:rPr>
              <w:t>tockage, M</w:t>
            </w:r>
          </w:p>
        </w:tc>
        <w:tc>
          <w:tcPr>
            <w:tcW w:w="1158" w:type="dxa"/>
            <w:tcBorders>
              <w:top w:val="nil"/>
              <w:left w:val="nil"/>
              <w:bottom w:val="single" w:sz="4" w:space="0" w:color="auto"/>
              <w:right w:val="single" w:sz="4" w:space="0" w:color="auto"/>
            </w:tcBorders>
            <w:shd w:val="clear" w:color="auto" w:fill="auto"/>
            <w:noWrap/>
            <w:vAlign w:val="bottom"/>
            <w:hideMark/>
          </w:tcPr>
          <w:p w14:paraId="2393127D" w14:textId="73832EBE"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236,550</w:t>
            </w:r>
          </w:p>
        </w:tc>
        <w:tc>
          <w:tcPr>
            <w:tcW w:w="1158" w:type="dxa"/>
            <w:tcBorders>
              <w:top w:val="nil"/>
              <w:left w:val="nil"/>
              <w:bottom w:val="single" w:sz="4" w:space="0" w:color="auto"/>
              <w:right w:val="single" w:sz="4" w:space="0" w:color="auto"/>
            </w:tcBorders>
            <w:shd w:val="clear" w:color="auto" w:fill="auto"/>
            <w:noWrap/>
            <w:vAlign w:val="bottom"/>
            <w:hideMark/>
          </w:tcPr>
          <w:p w14:paraId="5C3911C3" w14:textId="79F2A534"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412,545</w:t>
            </w:r>
          </w:p>
        </w:tc>
        <w:tc>
          <w:tcPr>
            <w:tcW w:w="1158" w:type="dxa"/>
            <w:tcBorders>
              <w:top w:val="nil"/>
              <w:left w:val="nil"/>
              <w:bottom w:val="single" w:sz="4" w:space="0" w:color="auto"/>
              <w:right w:val="single" w:sz="4" w:space="0" w:color="auto"/>
            </w:tcBorders>
            <w:shd w:val="clear" w:color="auto" w:fill="auto"/>
            <w:noWrap/>
            <w:vAlign w:val="bottom"/>
            <w:hideMark/>
          </w:tcPr>
          <w:p w14:paraId="146B4334" w14:textId="02B37D79"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796,510</w:t>
            </w:r>
          </w:p>
        </w:tc>
      </w:tr>
      <w:tr w:rsidR="00974EED" w:rsidRPr="00EF62CC" w14:paraId="243EE780" w14:textId="77777777" w:rsidTr="00974EED">
        <w:trPr>
          <w:trHeight w:val="300"/>
          <w:jc w:val="center"/>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33CC735A" w14:textId="77777777" w:rsidR="00974EED" w:rsidRPr="00EF62CC" w:rsidRDefault="00974EED" w:rsidP="00974EED">
            <w:pPr>
              <w:spacing w:after="0" w:line="240" w:lineRule="auto"/>
              <w:jc w:val="left"/>
              <w:rPr>
                <w:rFonts w:cs="Calibri"/>
                <w:color w:val="000000"/>
                <w:sz w:val="20"/>
                <w:szCs w:val="20"/>
                <w:lang w:val="en-GB" w:eastAsia="en-US"/>
              </w:rPr>
            </w:pPr>
            <w:r w:rsidRPr="00EF62CC">
              <w:rPr>
                <w:rFonts w:cs="Calibri"/>
                <w:color w:val="000000"/>
                <w:sz w:val="20"/>
                <w:szCs w:val="20"/>
                <w:lang w:val="en-GB" w:eastAsia="en-US"/>
              </w:rPr>
              <w:t>Equipment, M</w:t>
            </w:r>
          </w:p>
        </w:tc>
        <w:tc>
          <w:tcPr>
            <w:tcW w:w="1158" w:type="dxa"/>
            <w:tcBorders>
              <w:top w:val="nil"/>
              <w:left w:val="nil"/>
              <w:bottom w:val="single" w:sz="4" w:space="0" w:color="auto"/>
              <w:right w:val="single" w:sz="4" w:space="0" w:color="auto"/>
            </w:tcBorders>
            <w:shd w:val="clear" w:color="auto" w:fill="auto"/>
            <w:noWrap/>
            <w:vAlign w:val="bottom"/>
            <w:hideMark/>
          </w:tcPr>
          <w:p w14:paraId="45722387" w14:textId="6C590EB0"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25,800</w:t>
            </w:r>
          </w:p>
        </w:tc>
        <w:tc>
          <w:tcPr>
            <w:tcW w:w="1158" w:type="dxa"/>
            <w:tcBorders>
              <w:top w:val="nil"/>
              <w:left w:val="nil"/>
              <w:bottom w:val="single" w:sz="4" w:space="0" w:color="auto"/>
              <w:right w:val="single" w:sz="4" w:space="0" w:color="auto"/>
            </w:tcBorders>
            <w:shd w:val="clear" w:color="auto" w:fill="auto"/>
            <w:noWrap/>
            <w:vAlign w:val="bottom"/>
            <w:hideMark/>
          </w:tcPr>
          <w:p w14:paraId="46C9D818" w14:textId="129783A0"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30,700</w:t>
            </w:r>
          </w:p>
        </w:tc>
        <w:tc>
          <w:tcPr>
            <w:tcW w:w="1158" w:type="dxa"/>
            <w:tcBorders>
              <w:top w:val="nil"/>
              <w:left w:val="nil"/>
              <w:bottom w:val="single" w:sz="4" w:space="0" w:color="auto"/>
              <w:right w:val="single" w:sz="4" w:space="0" w:color="auto"/>
            </w:tcBorders>
            <w:shd w:val="clear" w:color="auto" w:fill="auto"/>
            <w:noWrap/>
            <w:vAlign w:val="bottom"/>
            <w:hideMark/>
          </w:tcPr>
          <w:p w14:paraId="4873F9B1" w14:textId="1CC8A2FD"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36,000</w:t>
            </w:r>
          </w:p>
        </w:tc>
      </w:tr>
      <w:tr w:rsidR="00974EED" w:rsidRPr="00EF62CC" w14:paraId="5C669F48" w14:textId="77777777" w:rsidTr="00974EED">
        <w:trPr>
          <w:trHeight w:val="300"/>
          <w:jc w:val="center"/>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1C43D811" w14:textId="1B99CC0F" w:rsidR="00974EED" w:rsidRPr="00EF62CC" w:rsidRDefault="00974EED" w:rsidP="00974EED">
            <w:pPr>
              <w:spacing w:after="0" w:line="240" w:lineRule="auto"/>
              <w:jc w:val="left"/>
              <w:rPr>
                <w:rFonts w:cs="Calibri"/>
                <w:color w:val="000000"/>
                <w:sz w:val="20"/>
                <w:szCs w:val="20"/>
                <w:lang w:val="en-GB" w:eastAsia="en-US"/>
              </w:rPr>
            </w:pPr>
            <w:r w:rsidRPr="00EF62CC">
              <w:rPr>
                <w:rFonts w:cs="Calibri"/>
                <w:color w:val="000000"/>
                <w:sz w:val="20"/>
                <w:szCs w:val="20"/>
                <w:lang w:val="en-GB" w:eastAsia="en-US"/>
              </w:rPr>
              <w:t xml:space="preserve">Staff </w:t>
            </w:r>
            <w:r w:rsidR="00A03697" w:rsidRPr="00EF62CC">
              <w:rPr>
                <w:rFonts w:cs="Calibri"/>
                <w:color w:val="000000"/>
                <w:sz w:val="20"/>
                <w:szCs w:val="20"/>
                <w:lang w:val="en-GB" w:eastAsia="en-US"/>
              </w:rPr>
              <w:t>t</w:t>
            </w:r>
            <w:r w:rsidRPr="00EF62CC">
              <w:rPr>
                <w:rFonts w:cs="Calibri"/>
                <w:color w:val="000000"/>
                <w:sz w:val="20"/>
                <w:szCs w:val="20"/>
                <w:lang w:val="en-GB" w:eastAsia="en-US"/>
              </w:rPr>
              <w:t>raining, M</w:t>
            </w:r>
          </w:p>
        </w:tc>
        <w:tc>
          <w:tcPr>
            <w:tcW w:w="1158" w:type="dxa"/>
            <w:tcBorders>
              <w:top w:val="nil"/>
              <w:left w:val="nil"/>
              <w:bottom w:val="single" w:sz="4" w:space="0" w:color="auto"/>
              <w:right w:val="single" w:sz="4" w:space="0" w:color="auto"/>
            </w:tcBorders>
            <w:shd w:val="clear" w:color="auto" w:fill="auto"/>
            <w:noWrap/>
            <w:vAlign w:val="bottom"/>
            <w:hideMark/>
          </w:tcPr>
          <w:p w14:paraId="71C4D159" w14:textId="1804B618"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5,000</w:t>
            </w:r>
          </w:p>
        </w:tc>
        <w:tc>
          <w:tcPr>
            <w:tcW w:w="1158" w:type="dxa"/>
            <w:tcBorders>
              <w:top w:val="nil"/>
              <w:left w:val="nil"/>
              <w:bottom w:val="single" w:sz="4" w:space="0" w:color="auto"/>
              <w:right w:val="single" w:sz="4" w:space="0" w:color="auto"/>
            </w:tcBorders>
            <w:shd w:val="clear" w:color="auto" w:fill="auto"/>
            <w:noWrap/>
            <w:vAlign w:val="bottom"/>
            <w:hideMark/>
          </w:tcPr>
          <w:p w14:paraId="26A046FC" w14:textId="7E9D4C33"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5,000</w:t>
            </w:r>
          </w:p>
        </w:tc>
        <w:tc>
          <w:tcPr>
            <w:tcW w:w="1158" w:type="dxa"/>
            <w:tcBorders>
              <w:top w:val="nil"/>
              <w:left w:val="nil"/>
              <w:bottom w:val="single" w:sz="4" w:space="0" w:color="auto"/>
              <w:right w:val="single" w:sz="4" w:space="0" w:color="auto"/>
            </w:tcBorders>
            <w:shd w:val="clear" w:color="auto" w:fill="auto"/>
            <w:noWrap/>
            <w:vAlign w:val="bottom"/>
            <w:hideMark/>
          </w:tcPr>
          <w:p w14:paraId="6DCFEA91" w14:textId="3F0D8995"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5,000</w:t>
            </w:r>
          </w:p>
        </w:tc>
      </w:tr>
      <w:tr w:rsidR="00974EED" w:rsidRPr="00EF62CC" w14:paraId="2752D143" w14:textId="77777777" w:rsidTr="00974EED">
        <w:trPr>
          <w:trHeight w:val="300"/>
          <w:jc w:val="center"/>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67F9687E" w14:textId="77777777" w:rsidR="00974EED" w:rsidRPr="00EF62CC" w:rsidRDefault="00974EED" w:rsidP="00974EED">
            <w:pPr>
              <w:spacing w:after="0" w:line="240" w:lineRule="auto"/>
              <w:jc w:val="left"/>
              <w:rPr>
                <w:rFonts w:cs="Calibri"/>
                <w:color w:val="000000"/>
                <w:sz w:val="20"/>
                <w:szCs w:val="20"/>
                <w:lang w:val="en-GB" w:eastAsia="en-US"/>
              </w:rPr>
            </w:pPr>
            <w:r w:rsidRPr="00EF62CC">
              <w:rPr>
                <w:rFonts w:cs="Calibri"/>
                <w:color w:val="000000"/>
                <w:sz w:val="20"/>
                <w:szCs w:val="20"/>
                <w:lang w:val="en-GB" w:eastAsia="en-US"/>
              </w:rPr>
              <w:t>Contingencies</w:t>
            </w:r>
          </w:p>
        </w:tc>
        <w:tc>
          <w:tcPr>
            <w:tcW w:w="1158" w:type="dxa"/>
            <w:tcBorders>
              <w:top w:val="nil"/>
              <w:left w:val="nil"/>
              <w:bottom w:val="single" w:sz="4" w:space="0" w:color="auto"/>
              <w:right w:val="single" w:sz="4" w:space="0" w:color="auto"/>
            </w:tcBorders>
            <w:shd w:val="clear" w:color="auto" w:fill="auto"/>
            <w:noWrap/>
            <w:vAlign w:val="bottom"/>
            <w:hideMark/>
          </w:tcPr>
          <w:p w14:paraId="662A93B8" w14:textId="65F9EAF0"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93,470</w:t>
            </w:r>
          </w:p>
        </w:tc>
        <w:tc>
          <w:tcPr>
            <w:tcW w:w="1158" w:type="dxa"/>
            <w:tcBorders>
              <w:top w:val="nil"/>
              <w:left w:val="nil"/>
              <w:bottom w:val="single" w:sz="4" w:space="0" w:color="auto"/>
              <w:right w:val="single" w:sz="4" w:space="0" w:color="auto"/>
            </w:tcBorders>
            <w:shd w:val="clear" w:color="auto" w:fill="auto"/>
            <w:noWrap/>
            <w:vAlign w:val="bottom"/>
            <w:hideMark/>
          </w:tcPr>
          <w:p w14:paraId="0A71F3E8" w14:textId="656E3255"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141,649</w:t>
            </w:r>
          </w:p>
        </w:tc>
        <w:tc>
          <w:tcPr>
            <w:tcW w:w="1158" w:type="dxa"/>
            <w:tcBorders>
              <w:top w:val="nil"/>
              <w:left w:val="nil"/>
              <w:bottom w:val="single" w:sz="4" w:space="0" w:color="auto"/>
              <w:right w:val="single" w:sz="4" w:space="0" w:color="auto"/>
            </w:tcBorders>
            <w:shd w:val="clear" w:color="auto" w:fill="auto"/>
            <w:noWrap/>
            <w:vAlign w:val="bottom"/>
            <w:hideMark/>
          </w:tcPr>
          <w:p w14:paraId="50A6BAA3" w14:textId="0DE79058" w:rsidR="00974EED" w:rsidRPr="00EF62CC" w:rsidRDefault="00974EED" w:rsidP="00974EED">
            <w:pPr>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247,502</w:t>
            </w:r>
          </w:p>
        </w:tc>
      </w:tr>
      <w:tr w:rsidR="00974EED" w:rsidRPr="00EF62CC" w14:paraId="486E00B2" w14:textId="77777777" w:rsidTr="00974EED">
        <w:trPr>
          <w:trHeight w:val="300"/>
          <w:jc w:val="center"/>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2F32CD36" w14:textId="77777777" w:rsidR="00974EED" w:rsidRPr="00EF62CC" w:rsidRDefault="00974EED" w:rsidP="00974EED">
            <w:pPr>
              <w:spacing w:after="0" w:line="240" w:lineRule="auto"/>
              <w:jc w:val="right"/>
              <w:rPr>
                <w:rFonts w:cs="Calibri"/>
                <w:b/>
                <w:bCs/>
                <w:color w:val="000000"/>
                <w:sz w:val="20"/>
                <w:szCs w:val="20"/>
                <w:lang w:val="en-GB" w:eastAsia="en-US"/>
              </w:rPr>
            </w:pPr>
            <w:r w:rsidRPr="00EF62CC">
              <w:rPr>
                <w:rFonts w:cs="Calibri"/>
                <w:b/>
                <w:bCs/>
                <w:color w:val="000000"/>
                <w:sz w:val="20"/>
                <w:szCs w:val="20"/>
                <w:lang w:val="en-GB" w:eastAsia="en-US"/>
              </w:rPr>
              <w:t>Total initial Investment</w:t>
            </w:r>
          </w:p>
        </w:tc>
        <w:tc>
          <w:tcPr>
            <w:tcW w:w="1158" w:type="dxa"/>
            <w:tcBorders>
              <w:top w:val="nil"/>
              <w:left w:val="nil"/>
              <w:bottom w:val="single" w:sz="4" w:space="0" w:color="auto"/>
              <w:right w:val="single" w:sz="4" w:space="0" w:color="auto"/>
            </w:tcBorders>
            <w:shd w:val="clear" w:color="auto" w:fill="auto"/>
            <w:noWrap/>
            <w:vAlign w:val="bottom"/>
            <w:hideMark/>
          </w:tcPr>
          <w:p w14:paraId="4AF74A3D" w14:textId="1CAA9ED4" w:rsidR="00974EED" w:rsidRPr="00EF62CC" w:rsidRDefault="00974EED" w:rsidP="00974EED">
            <w:pPr>
              <w:spacing w:after="0" w:line="240" w:lineRule="auto"/>
              <w:jc w:val="right"/>
              <w:rPr>
                <w:rFonts w:cs="Calibri"/>
                <w:b/>
                <w:bCs/>
                <w:color w:val="000000"/>
                <w:sz w:val="20"/>
                <w:szCs w:val="20"/>
                <w:lang w:val="en-GB" w:eastAsia="en-US"/>
              </w:rPr>
            </w:pPr>
            <w:r w:rsidRPr="00EF62CC">
              <w:rPr>
                <w:rFonts w:cs="Calibri"/>
                <w:b/>
                <w:bCs/>
                <w:color w:val="000000"/>
                <w:sz w:val="20"/>
                <w:szCs w:val="20"/>
                <w:lang w:val="en-GB" w:eastAsia="en-US"/>
              </w:rPr>
              <w:t>560,820</w:t>
            </w:r>
          </w:p>
        </w:tc>
        <w:tc>
          <w:tcPr>
            <w:tcW w:w="1158" w:type="dxa"/>
            <w:tcBorders>
              <w:top w:val="nil"/>
              <w:left w:val="nil"/>
              <w:bottom w:val="single" w:sz="4" w:space="0" w:color="auto"/>
              <w:right w:val="single" w:sz="4" w:space="0" w:color="auto"/>
            </w:tcBorders>
            <w:shd w:val="clear" w:color="auto" w:fill="auto"/>
            <w:noWrap/>
            <w:vAlign w:val="bottom"/>
            <w:hideMark/>
          </w:tcPr>
          <w:p w14:paraId="0BE7D3CA" w14:textId="707F44C0" w:rsidR="00974EED" w:rsidRPr="00EF62CC" w:rsidRDefault="00974EED" w:rsidP="00974EED">
            <w:pPr>
              <w:spacing w:after="0" w:line="240" w:lineRule="auto"/>
              <w:jc w:val="right"/>
              <w:rPr>
                <w:rFonts w:cs="Calibri"/>
                <w:b/>
                <w:bCs/>
                <w:color w:val="000000"/>
                <w:sz w:val="20"/>
                <w:szCs w:val="20"/>
                <w:lang w:val="en-GB" w:eastAsia="en-US"/>
              </w:rPr>
            </w:pPr>
            <w:r w:rsidRPr="00EF62CC">
              <w:rPr>
                <w:rFonts w:cs="Calibri"/>
                <w:b/>
                <w:bCs/>
                <w:color w:val="000000"/>
                <w:sz w:val="20"/>
                <w:szCs w:val="20"/>
                <w:lang w:val="en-GB" w:eastAsia="en-US"/>
              </w:rPr>
              <w:t>849,894</w:t>
            </w:r>
          </w:p>
        </w:tc>
        <w:tc>
          <w:tcPr>
            <w:tcW w:w="1158" w:type="dxa"/>
            <w:tcBorders>
              <w:top w:val="nil"/>
              <w:left w:val="nil"/>
              <w:bottom w:val="single" w:sz="4" w:space="0" w:color="auto"/>
              <w:right w:val="single" w:sz="4" w:space="0" w:color="auto"/>
            </w:tcBorders>
            <w:shd w:val="clear" w:color="auto" w:fill="auto"/>
            <w:noWrap/>
            <w:vAlign w:val="bottom"/>
            <w:hideMark/>
          </w:tcPr>
          <w:p w14:paraId="57B4A6C0" w14:textId="42E1B293" w:rsidR="00974EED" w:rsidRPr="00EF62CC" w:rsidRDefault="00974EED" w:rsidP="00974EED">
            <w:pPr>
              <w:spacing w:after="0" w:line="240" w:lineRule="auto"/>
              <w:jc w:val="right"/>
              <w:rPr>
                <w:rFonts w:cs="Calibri"/>
                <w:b/>
                <w:bCs/>
                <w:color w:val="000000"/>
                <w:sz w:val="20"/>
                <w:szCs w:val="20"/>
                <w:lang w:val="en-GB" w:eastAsia="en-US"/>
              </w:rPr>
            </w:pPr>
            <w:r w:rsidRPr="00EF62CC">
              <w:rPr>
                <w:rFonts w:cs="Calibri"/>
                <w:b/>
                <w:bCs/>
                <w:color w:val="000000"/>
                <w:sz w:val="20"/>
                <w:szCs w:val="20"/>
                <w:lang w:val="en-GB" w:eastAsia="en-US"/>
              </w:rPr>
              <w:t>1,485,012</w:t>
            </w:r>
          </w:p>
        </w:tc>
      </w:tr>
    </w:tbl>
    <w:p w14:paraId="4681F598" w14:textId="1F67FD9B" w:rsidR="002D18E8" w:rsidRPr="00EF62CC" w:rsidRDefault="002D18E8" w:rsidP="00DA277C">
      <w:pPr>
        <w:rPr>
          <w:i/>
          <w:iCs/>
          <w:lang w:val="en-GB"/>
        </w:rPr>
      </w:pPr>
    </w:p>
    <w:p w14:paraId="7378EDC9" w14:textId="50FB3B89" w:rsidR="00A03697" w:rsidRPr="00EF62CC" w:rsidRDefault="00A03697" w:rsidP="00DA277C">
      <w:pPr>
        <w:rPr>
          <w:iCs/>
          <w:lang w:val="en-GB"/>
        </w:rPr>
      </w:pPr>
      <w:r w:rsidRPr="00EF62CC">
        <w:rPr>
          <w:iCs/>
          <w:lang w:val="en-GB"/>
        </w:rPr>
        <w:t xml:space="preserve">The initial stockage </w:t>
      </w:r>
      <w:r w:rsidR="00706860" w:rsidRPr="00EF62CC">
        <w:rPr>
          <w:iCs/>
          <w:lang w:val="en-GB"/>
        </w:rPr>
        <w:t>consists of products for sale to final customers (</w:t>
      </w:r>
      <w:r w:rsidR="00706860" w:rsidRPr="00EF62CC">
        <w:rPr>
          <w:iCs/>
          <w:lang w:val="en-GB"/>
        </w:rPr>
        <w:fldChar w:fldCharType="begin"/>
      </w:r>
      <w:r w:rsidR="00706860" w:rsidRPr="00EF62CC">
        <w:rPr>
          <w:iCs/>
          <w:lang w:val="en-GB"/>
        </w:rPr>
        <w:instrText xml:space="preserve"> REF _Ref523259333 \h </w:instrText>
      </w:r>
      <w:r w:rsidR="00706860" w:rsidRPr="00EF62CC">
        <w:rPr>
          <w:iCs/>
          <w:lang w:val="en-GB"/>
        </w:rPr>
      </w:r>
      <w:r w:rsidR="00706860" w:rsidRPr="00EF62CC">
        <w:rPr>
          <w:iCs/>
          <w:lang w:val="en-GB"/>
        </w:rPr>
        <w:fldChar w:fldCharType="separate"/>
      </w:r>
      <w:r w:rsidR="00606009" w:rsidRPr="00EF62CC">
        <w:rPr>
          <w:lang w:val="en-GB"/>
        </w:rPr>
        <w:t xml:space="preserve">Table </w:t>
      </w:r>
      <w:r w:rsidR="00606009" w:rsidRPr="00EF62CC">
        <w:rPr>
          <w:noProof/>
          <w:lang w:val="en-GB"/>
        </w:rPr>
        <w:t>10</w:t>
      </w:r>
      <w:r w:rsidR="00706860" w:rsidRPr="00EF62CC">
        <w:rPr>
          <w:iCs/>
          <w:lang w:val="en-GB"/>
        </w:rPr>
        <w:fldChar w:fldCharType="end"/>
      </w:r>
      <w:r w:rsidR="00706860" w:rsidRPr="00EF62CC">
        <w:rPr>
          <w:iCs/>
          <w:lang w:val="en-GB"/>
        </w:rPr>
        <w:t xml:space="preserve">). </w:t>
      </w:r>
      <w:r w:rsidR="00606009" w:rsidRPr="00EF62CC">
        <w:rPr>
          <w:iCs/>
          <w:lang w:val="en-GB"/>
        </w:rPr>
        <w:t xml:space="preserve">This is an exemplary listing, real stockage needs to be adapted to individual customers’ needs and demands in individual sites. </w:t>
      </w:r>
      <w:r w:rsidR="000A7FC3" w:rsidRPr="00EF62CC">
        <w:rPr>
          <w:iCs/>
          <w:lang w:val="en-GB"/>
        </w:rPr>
        <w:t xml:space="preserve">Even though part of the initial investment, sold items will be </w:t>
      </w:r>
      <w:r w:rsidR="00606009" w:rsidRPr="00EF62CC">
        <w:rPr>
          <w:iCs/>
          <w:lang w:val="en-GB"/>
        </w:rPr>
        <w:t xml:space="preserve">constantly </w:t>
      </w:r>
      <w:r w:rsidR="000A7FC3" w:rsidRPr="00EF62CC">
        <w:rPr>
          <w:iCs/>
          <w:lang w:val="en-GB"/>
        </w:rPr>
        <w:t xml:space="preserve">replaced financed by the income from the sale. For calculating </w:t>
      </w:r>
      <w:proofErr w:type="gramStart"/>
      <w:r w:rsidR="000A7FC3" w:rsidRPr="00EF62CC">
        <w:rPr>
          <w:iCs/>
          <w:lang w:val="en-GB"/>
        </w:rPr>
        <w:t>costs</w:t>
      </w:r>
      <w:proofErr w:type="gramEnd"/>
      <w:r w:rsidR="000A7FC3" w:rsidRPr="00EF62CC">
        <w:rPr>
          <w:iCs/>
          <w:lang w:val="en-GB"/>
        </w:rPr>
        <w:t xml:space="preserve"> we thus assume that the stockage will feature the same content at the end of </w:t>
      </w:r>
      <w:r w:rsidR="00606009" w:rsidRPr="00EF62CC">
        <w:rPr>
          <w:iCs/>
          <w:lang w:val="en-GB"/>
        </w:rPr>
        <w:t>ten</w:t>
      </w:r>
      <w:r w:rsidR="000A7FC3" w:rsidRPr="00EF62CC">
        <w:rPr>
          <w:iCs/>
          <w:lang w:val="en-GB"/>
        </w:rPr>
        <w:t xml:space="preserve"> years. </w:t>
      </w:r>
    </w:p>
    <w:p w14:paraId="2048F03C" w14:textId="4F69DF73" w:rsidR="00706860" w:rsidRPr="00EF62CC" w:rsidRDefault="00706860" w:rsidP="00706860">
      <w:pPr>
        <w:pStyle w:val="Beschriftung"/>
        <w:keepNext/>
        <w:spacing w:after="120"/>
      </w:pPr>
      <w:bookmarkStart w:id="44" w:name="_Ref523259333"/>
      <w:bookmarkStart w:id="45" w:name="_Toc523405061"/>
      <w:r w:rsidRPr="00EF62CC">
        <w:lastRenderedPageBreak/>
        <w:t xml:space="preserve">Table </w:t>
      </w:r>
      <w:r w:rsidRPr="00EF62CC">
        <w:fldChar w:fldCharType="begin"/>
      </w:r>
      <w:r w:rsidRPr="00EF62CC">
        <w:instrText xml:space="preserve"> SEQ Table \* ARABIC </w:instrText>
      </w:r>
      <w:r w:rsidRPr="00EF62CC">
        <w:fldChar w:fldCharType="separate"/>
      </w:r>
      <w:r w:rsidR="00606009" w:rsidRPr="00EF62CC">
        <w:rPr>
          <w:noProof/>
        </w:rPr>
        <w:t>10</w:t>
      </w:r>
      <w:r w:rsidRPr="00EF62CC">
        <w:fldChar w:fldCharType="end"/>
      </w:r>
      <w:bookmarkEnd w:id="44"/>
      <w:r w:rsidRPr="00EF62CC">
        <w:t xml:space="preserve">: Details and costs </w:t>
      </w:r>
      <w:r w:rsidR="0098716E" w:rsidRPr="00EF62CC">
        <w:t xml:space="preserve">(Maloti) </w:t>
      </w:r>
      <w:r w:rsidRPr="00EF62CC">
        <w:t>of initial stockage depending on EC size</w:t>
      </w:r>
      <w:bookmarkEnd w:id="45"/>
    </w:p>
    <w:tbl>
      <w:tblPr>
        <w:tblW w:w="10338" w:type="dxa"/>
        <w:jc w:val="center"/>
        <w:tblLook w:val="04A0" w:firstRow="1" w:lastRow="0" w:firstColumn="1" w:lastColumn="0" w:noHBand="0" w:noVBand="1"/>
      </w:tblPr>
      <w:tblGrid>
        <w:gridCol w:w="415"/>
        <w:gridCol w:w="3119"/>
        <w:gridCol w:w="1134"/>
        <w:gridCol w:w="1001"/>
        <w:gridCol w:w="1005"/>
        <w:gridCol w:w="1001"/>
        <w:gridCol w:w="863"/>
        <w:gridCol w:w="1001"/>
        <w:gridCol w:w="863"/>
      </w:tblGrid>
      <w:tr w:rsidR="00706860" w:rsidRPr="00EF62CC" w14:paraId="5330EA44" w14:textId="77777777" w:rsidTr="0006717B">
        <w:trPr>
          <w:trHeight w:val="315"/>
          <w:jc w:val="center"/>
        </w:trPr>
        <w:tc>
          <w:tcPr>
            <w:tcW w:w="4668" w:type="dxa"/>
            <w:gridSpan w:val="3"/>
            <w:tcBorders>
              <w:top w:val="single" w:sz="8" w:space="0" w:color="auto"/>
              <w:left w:val="single" w:sz="8" w:space="0" w:color="auto"/>
              <w:bottom w:val="nil"/>
              <w:right w:val="single" w:sz="4" w:space="0" w:color="000000"/>
            </w:tcBorders>
            <w:shd w:val="clear" w:color="auto" w:fill="auto"/>
            <w:noWrap/>
            <w:vAlign w:val="center"/>
            <w:hideMark/>
          </w:tcPr>
          <w:p w14:paraId="72E6B866" w14:textId="77777777" w:rsidR="00706860" w:rsidRPr="00EF62CC" w:rsidRDefault="00706860" w:rsidP="00706860">
            <w:pPr>
              <w:keepNext/>
              <w:spacing w:after="0" w:line="240" w:lineRule="auto"/>
              <w:jc w:val="center"/>
              <w:rPr>
                <w:rFonts w:cs="Calibri"/>
                <w:b/>
                <w:bCs/>
                <w:sz w:val="20"/>
                <w:szCs w:val="20"/>
                <w:lang w:val="en-GB" w:eastAsia="en-US"/>
              </w:rPr>
            </w:pPr>
            <w:r w:rsidRPr="00EF62CC">
              <w:rPr>
                <w:rFonts w:cs="Calibri"/>
                <w:b/>
                <w:bCs/>
                <w:sz w:val="20"/>
                <w:szCs w:val="20"/>
                <w:lang w:val="en-GB" w:eastAsia="en-US"/>
              </w:rPr>
              <w:t> </w:t>
            </w:r>
          </w:p>
        </w:tc>
        <w:tc>
          <w:tcPr>
            <w:tcW w:w="200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83D0323" w14:textId="77777777" w:rsidR="00706860" w:rsidRPr="00EF62CC" w:rsidRDefault="00706860" w:rsidP="00706860">
            <w:pPr>
              <w:keepNext/>
              <w:spacing w:after="0" w:line="240" w:lineRule="auto"/>
              <w:jc w:val="center"/>
              <w:rPr>
                <w:rFonts w:cs="Calibri"/>
                <w:b/>
                <w:bCs/>
                <w:sz w:val="20"/>
                <w:szCs w:val="20"/>
                <w:lang w:val="en-GB" w:eastAsia="en-US"/>
              </w:rPr>
            </w:pPr>
            <w:r w:rsidRPr="00EF62CC">
              <w:rPr>
                <w:rFonts w:cs="Calibri"/>
                <w:b/>
                <w:bCs/>
                <w:sz w:val="20"/>
                <w:szCs w:val="20"/>
                <w:lang w:val="en-GB" w:eastAsia="en-US"/>
              </w:rPr>
              <w:t>Small</w:t>
            </w:r>
          </w:p>
        </w:tc>
        <w:tc>
          <w:tcPr>
            <w:tcW w:w="186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7AE26B6" w14:textId="77777777" w:rsidR="00706860" w:rsidRPr="00EF62CC" w:rsidRDefault="00706860" w:rsidP="00706860">
            <w:pPr>
              <w:keepNext/>
              <w:spacing w:after="0" w:line="240" w:lineRule="auto"/>
              <w:jc w:val="center"/>
              <w:rPr>
                <w:rFonts w:cs="Calibri"/>
                <w:b/>
                <w:bCs/>
                <w:sz w:val="20"/>
                <w:szCs w:val="20"/>
                <w:lang w:val="en-GB" w:eastAsia="en-US"/>
              </w:rPr>
            </w:pPr>
            <w:r w:rsidRPr="00EF62CC">
              <w:rPr>
                <w:rFonts w:cs="Calibri"/>
                <w:b/>
                <w:bCs/>
                <w:sz w:val="20"/>
                <w:szCs w:val="20"/>
                <w:lang w:val="en-GB" w:eastAsia="en-US"/>
              </w:rPr>
              <w:t>Medium</w:t>
            </w:r>
          </w:p>
        </w:tc>
        <w:tc>
          <w:tcPr>
            <w:tcW w:w="180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F0FFB84" w14:textId="77777777" w:rsidR="00706860" w:rsidRPr="00EF62CC" w:rsidRDefault="00706860" w:rsidP="00706860">
            <w:pPr>
              <w:keepNext/>
              <w:spacing w:after="0" w:line="240" w:lineRule="auto"/>
              <w:jc w:val="center"/>
              <w:rPr>
                <w:rFonts w:cs="Calibri"/>
                <w:b/>
                <w:bCs/>
                <w:sz w:val="20"/>
                <w:szCs w:val="20"/>
                <w:lang w:val="en-GB" w:eastAsia="en-US"/>
              </w:rPr>
            </w:pPr>
            <w:r w:rsidRPr="00EF62CC">
              <w:rPr>
                <w:rFonts w:cs="Calibri"/>
                <w:b/>
                <w:bCs/>
                <w:sz w:val="20"/>
                <w:szCs w:val="20"/>
                <w:lang w:val="en-GB" w:eastAsia="en-US"/>
              </w:rPr>
              <w:t>Large</w:t>
            </w:r>
          </w:p>
        </w:tc>
      </w:tr>
      <w:tr w:rsidR="00706860" w:rsidRPr="00EF62CC" w14:paraId="09B60B8E" w14:textId="77777777" w:rsidTr="0006717B">
        <w:trPr>
          <w:trHeight w:val="270"/>
          <w:jc w:val="center"/>
        </w:trPr>
        <w:tc>
          <w:tcPr>
            <w:tcW w:w="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82186" w14:textId="77777777" w:rsidR="00706860" w:rsidRPr="00EF62CC" w:rsidRDefault="00706860" w:rsidP="00706860">
            <w:pPr>
              <w:keepNext/>
              <w:spacing w:after="0" w:line="240" w:lineRule="auto"/>
              <w:jc w:val="left"/>
              <w:rPr>
                <w:rFonts w:cs="Calibri"/>
                <w:b/>
                <w:bCs/>
                <w:sz w:val="20"/>
                <w:szCs w:val="20"/>
                <w:lang w:val="en-GB" w:eastAsia="en-US"/>
              </w:rPr>
            </w:pPr>
            <w:r w:rsidRPr="00EF62CC">
              <w:rPr>
                <w:rFonts w:cs="Calibri"/>
                <w:b/>
                <w:bCs/>
                <w:sz w:val="20"/>
                <w:szCs w:val="20"/>
                <w:lang w:val="en-GB" w:eastAsia="en-US"/>
              </w:rPr>
              <w:t>#</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654ADDF4" w14:textId="77777777" w:rsidR="00706860" w:rsidRPr="00EF62CC" w:rsidRDefault="00706860" w:rsidP="00706860">
            <w:pPr>
              <w:keepNext/>
              <w:spacing w:after="0" w:line="240" w:lineRule="auto"/>
              <w:jc w:val="left"/>
              <w:rPr>
                <w:rFonts w:cs="Calibri"/>
                <w:b/>
                <w:bCs/>
                <w:sz w:val="20"/>
                <w:szCs w:val="20"/>
                <w:lang w:val="en-GB" w:eastAsia="en-US"/>
              </w:rPr>
            </w:pPr>
            <w:r w:rsidRPr="00EF62CC">
              <w:rPr>
                <w:rFonts w:cs="Calibri"/>
                <w:b/>
                <w:bCs/>
                <w:sz w:val="20"/>
                <w:szCs w:val="20"/>
                <w:lang w:val="en-GB" w:eastAsia="en-US"/>
              </w:rPr>
              <w:t>Item</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431D666" w14:textId="77777777" w:rsidR="00706860" w:rsidRPr="00EF62CC" w:rsidRDefault="00706860" w:rsidP="00706860">
            <w:pPr>
              <w:keepNext/>
              <w:spacing w:after="0" w:line="240" w:lineRule="auto"/>
              <w:jc w:val="center"/>
              <w:rPr>
                <w:rFonts w:cs="Calibri"/>
                <w:b/>
                <w:bCs/>
                <w:sz w:val="20"/>
                <w:szCs w:val="20"/>
                <w:lang w:val="en-GB" w:eastAsia="en-US"/>
              </w:rPr>
            </w:pPr>
            <w:r w:rsidRPr="00EF62CC">
              <w:rPr>
                <w:rFonts w:cs="Calibri"/>
                <w:b/>
                <w:bCs/>
                <w:sz w:val="20"/>
                <w:szCs w:val="20"/>
                <w:lang w:val="en-GB" w:eastAsia="en-US"/>
              </w:rPr>
              <w:t>Unit costs</w:t>
            </w:r>
          </w:p>
        </w:tc>
        <w:tc>
          <w:tcPr>
            <w:tcW w:w="1001" w:type="dxa"/>
            <w:tcBorders>
              <w:top w:val="nil"/>
              <w:left w:val="nil"/>
              <w:bottom w:val="single" w:sz="4" w:space="0" w:color="auto"/>
              <w:right w:val="single" w:sz="4" w:space="0" w:color="auto"/>
            </w:tcBorders>
            <w:shd w:val="clear" w:color="auto" w:fill="auto"/>
            <w:noWrap/>
            <w:vAlign w:val="bottom"/>
            <w:hideMark/>
          </w:tcPr>
          <w:p w14:paraId="06FACB18" w14:textId="77777777" w:rsidR="00706860" w:rsidRPr="00EF62CC" w:rsidRDefault="00706860" w:rsidP="00706860">
            <w:pPr>
              <w:keepNext/>
              <w:spacing w:after="0" w:line="240" w:lineRule="auto"/>
              <w:jc w:val="center"/>
              <w:rPr>
                <w:rFonts w:cs="Calibri"/>
                <w:b/>
                <w:bCs/>
                <w:sz w:val="20"/>
                <w:szCs w:val="20"/>
                <w:lang w:val="en-GB" w:eastAsia="en-US"/>
              </w:rPr>
            </w:pPr>
            <w:r w:rsidRPr="00EF62CC">
              <w:rPr>
                <w:rFonts w:cs="Calibri"/>
                <w:b/>
                <w:bCs/>
                <w:sz w:val="20"/>
                <w:szCs w:val="20"/>
                <w:lang w:val="en-GB" w:eastAsia="en-US"/>
              </w:rPr>
              <w:t>Quantity</w:t>
            </w:r>
          </w:p>
        </w:tc>
        <w:tc>
          <w:tcPr>
            <w:tcW w:w="1005" w:type="dxa"/>
            <w:tcBorders>
              <w:top w:val="nil"/>
              <w:left w:val="nil"/>
              <w:bottom w:val="single" w:sz="4" w:space="0" w:color="auto"/>
              <w:right w:val="single" w:sz="4" w:space="0" w:color="auto"/>
            </w:tcBorders>
            <w:shd w:val="clear" w:color="auto" w:fill="auto"/>
            <w:noWrap/>
            <w:vAlign w:val="bottom"/>
            <w:hideMark/>
          </w:tcPr>
          <w:p w14:paraId="5E4E087F" w14:textId="77777777" w:rsidR="00706860" w:rsidRPr="00EF62CC" w:rsidRDefault="00706860" w:rsidP="00706860">
            <w:pPr>
              <w:keepNext/>
              <w:spacing w:after="0" w:line="240" w:lineRule="auto"/>
              <w:jc w:val="center"/>
              <w:rPr>
                <w:rFonts w:cs="Calibri"/>
                <w:b/>
                <w:bCs/>
                <w:sz w:val="20"/>
                <w:szCs w:val="20"/>
                <w:lang w:val="en-GB" w:eastAsia="en-US"/>
              </w:rPr>
            </w:pPr>
            <w:r w:rsidRPr="00EF62CC">
              <w:rPr>
                <w:rFonts w:cs="Calibri"/>
                <w:b/>
                <w:bCs/>
                <w:sz w:val="20"/>
                <w:szCs w:val="20"/>
                <w:lang w:val="en-GB" w:eastAsia="en-US"/>
              </w:rPr>
              <w:t>Costs</w:t>
            </w:r>
          </w:p>
        </w:tc>
        <w:tc>
          <w:tcPr>
            <w:tcW w:w="1001" w:type="dxa"/>
            <w:tcBorders>
              <w:top w:val="nil"/>
              <w:left w:val="nil"/>
              <w:bottom w:val="single" w:sz="4" w:space="0" w:color="auto"/>
              <w:right w:val="single" w:sz="4" w:space="0" w:color="auto"/>
            </w:tcBorders>
            <w:shd w:val="clear" w:color="auto" w:fill="auto"/>
            <w:noWrap/>
            <w:vAlign w:val="bottom"/>
            <w:hideMark/>
          </w:tcPr>
          <w:p w14:paraId="72A8D37D" w14:textId="77777777" w:rsidR="00706860" w:rsidRPr="00EF62CC" w:rsidRDefault="00706860" w:rsidP="00706860">
            <w:pPr>
              <w:keepNext/>
              <w:spacing w:after="0" w:line="240" w:lineRule="auto"/>
              <w:jc w:val="center"/>
              <w:rPr>
                <w:rFonts w:cs="Calibri"/>
                <w:b/>
                <w:bCs/>
                <w:sz w:val="20"/>
                <w:szCs w:val="20"/>
                <w:lang w:val="en-GB" w:eastAsia="en-US"/>
              </w:rPr>
            </w:pPr>
            <w:r w:rsidRPr="00EF62CC">
              <w:rPr>
                <w:rFonts w:cs="Calibri"/>
                <w:b/>
                <w:bCs/>
                <w:sz w:val="20"/>
                <w:szCs w:val="20"/>
                <w:lang w:val="en-GB" w:eastAsia="en-US"/>
              </w:rPr>
              <w:t>Quantity</w:t>
            </w:r>
          </w:p>
        </w:tc>
        <w:tc>
          <w:tcPr>
            <w:tcW w:w="863" w:type="dxa"/>
            <w:tcBorders>
              <w:top w:val="nil"/>
              <w:left w:val="nil"/>
              <w:bottom w:val="single" w:sz="4" w:space="0" w:color="auto"/>
              <w:right w:val="single" w:sz="4" w:space="0" w:color="auto"/>
            </w:tcBorders>
            <w:shd w:val="clear" w:color="auto" w:fill="auto"/>
            <w:noWrap/>
            <w:vAlign w:val="bottom"/>
            <w:hideMark/>
          </w:tcPr>
          <w:p w14:paraId="51C65D11" w14:textId="77777777" w:rsidR="00706860" w:rsidRPr="00EF62CC" w:rsidRDefault="00706860" w:rsidP="00706860">
            <w:pPr>
              <w:keepNext/>
              <w:spacing w:after="0" w:line="240" w:lineRule="auto"/>
              <w:jc w:val="center"/>
              <w:rPr>
                <w:rFonts w:cs="Calibri"/>
                <w:b/>
                <w:bCs/>
                <w:sz w:val="20"/>
                <w:szCs w:val="20"/>
                <w:lang w:val="en-GB" w:eastAsia="en-US"/>
              </w:rPr>
            </w:pPr>
            <w:r w:rsidRPr="00EF62CC">
              <w:rPr>
                <w:rFonts w:cs="Calibri"/>
                <w:b/>
                <w:bCs/>
                <w:sz w:val="20"/>
                <w:szCs w:val="20"/>
                <w:lang w:val="en-GB" w:eastAsia="en-US"/>
              </w:rPr>
              <w:t>Costs</w:t>
            </w:r>
          </w:p>
        </w:tc>
        <w:tc>
          <w:tcPr>
            <w:tcW w:w="1001" w:type="dxa"/>
            <w:tcBorders>
              <w:top w:val="nil"/>
              <w:left w:val="nil"/>
              <w:bottom w:val="single" w:sz="4" w:space="0" w:color="auto"/>
              <w:right w:val="single" w:sz="4" w:space="0" w:color="auto"/>
            </w:tcBorders>
            <w:shd w:val="clear" w:color="auto" w:fill="auto"/>
            <w:noWrap/>
            <w:vAlign w:val="bottom"/>
            <w:hideMark/>
          </w:tcPr>
          <w:p w14:paraId="41ED3C5A" w14:textId="77777777" w:rsidR="00706860" w:rsidRPr="00EF62CC" w:rsidRDefault="00706860" w:rsidP="00706860">
            <w:pPr>
              <w:keepNext/>
              <w:spacing w:after="0" w:line="240" w:lineRule="auto"/>
              <w:jc w:val="center"/>
              <w:rPr>
                <w:rFonts w:cs="Calibri"/>
                <w:b/>
                <w:bCs/>
                <w:sz w:val="20"/>
                <w:szCs w:val="20"/>
                <w:lang w:val="en-GB" w:eastAsia="en-US"/>
              </w:rPr>
            </w:pPr>
            <w:r w:rsidRPr="00EF62CC">
              <w:rPr>
                <w:rFonts w:cs="Calibri"/>
                <w:b/>
                <w:bCs/>
                <w:sz w:val="20"/>
                <w:szCs w:val="20"/>
                <w:lang w:val="en-GB" w:eastAsia="en-US"/>
              </w:rPr>
              <w:t>Quantity</w:t>
            </w:r>
          </w:p>
        </w:tc>
        <w:tc>
          <w:tcPr>
            <w:tcW w:w="799" w:type="dxa"/>
            <w:tcBorders>
              <w:top w:val="nil"/>
              <w:left w:val="nil"/>
              <w:bottom w:val="single" w:sz="4" w:space="0" w:color="auto"/>
              <w:right w:val="single" w:sz="4" w:space="0" w:color="auto"/>
            </w:tcBorders>
            <w:shd w:val="clear" w:color="auto" w:fill="auto"/>
            <w:noWrap/>
            <w:vAlign w:val="bottom"/>
            <w:hideMark/>
          </w:tcPr>
          <w:p w14:paraId="4531271B" w14:textId="77777777" w:rsidR="00706860" w:rsidRPr="00EF62CC" w:rsidRDefault="00706860" w:rsidP="00706860">
            <w:pPr>
              <w:keepNext/>
              <w:spacing w:after="0" w:line="240" w:lineRule="auto"/>
              <w:jc w:val="center"/>
              <w:rPr>
                <w:rFonts w:cs="Calibri"/>
                <w:b/>
                <w:bCs/>
                <w:sz w:val="20"/>
                <w:szCs w:val="20"/>
                <w:lang w:val="en-GB" w:eastAsia="en-US"/>
              </w:rPr>
            </w:pPr>
            <w:r w:rsidRPr="00EF62CC">
              <w:rPr>
                <w:rFonts w:cs="Calibri"/>
                <w:b/>
                <w:bCs/>
                <w:sz w:val="20"/>
                <w:szCs w:val="20"/>
                <w:lang w:val="en-GB" w:eastAsia="en-US"/>
              </w:rPr>
              <w:t>Costs</w:t>
            </w:r>
          </w:p>
        </w:tc>
      </w:tr>
      <w:tr w:rsidR="00706860" w:rsidRPr="00EF62CC" w14:paraId="4D0A0C81"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27E60AC6"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w:t>
            </w:r>
          </w:p>
        </w:tc>
        <w:tc>
          <w:tcPr>
            <w:tcW w:w="3119" w:type="dxa"/>
            <w:tcBorders>
              <w:top w:val="nil"/>
              <w:left w:val="nil"/>
              <w:bottom w:val="single" w:sz="4" w:space="0" w:color="auto"/>
              <w:right w:val="single" w:sz="4" w:space="0" w:color="auto"/>
            </w:tcBorders>
            <w:shd w:val="clear" w:color="auto" w:fill="auto"/>
            <w:noWrap/>
            <w:vAlign w:val="bottom"/>
            <w:hideMark/>
          </w:tcPr>
          <w:p w14:paraId="3F380CA5"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High pressure 150l solar geyser</w:t>
            </w:r>
          </w:p>
        </w:tc>
        <w:tc>
          <w:tcPr>
            <w:tcW w:w="1134" w:type="dxa"/>
            <w:tcBorders>
              <w:top w:val="nil"/>
              <w:left w:val="nil"/>
              <w:bottom w:val="single" w:sz="4" w:space="0" w:color="auto"/>
              <w:right w:val="single" w:sz="4" w:space="0" w:color="auto"/>
            </w:tcBorders>
            <w:shd w:val="clear" w:color="auto" w:fill="auto"/>
            <w:noWrap/>
            <w:vAlign w:val="bottom"/>
            <w:hideMark/>
          </w:tcPr>
          <w:p w14:paraId="6449F10D" w14:textId="221E563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10,500</w:t>
            </w:r>
          </w:p>
        </w:tc>
        <w:tc>
          <w:tcPr>
            <w:tcW w:w="1001" w:type="dxa"/>
            <w:tcBorders>
              <w:top w:val="nil"/>
              <w:left w:val="nil"/>
              <w:bottom w:val="single" w:sz="4" w:space="0" w:color="auto"/>
              <w:right w:val="single" w:sz="4" w:space="0" w:color="auto"/>
            </w:tcBorders>
            <w:shd w:val="clear" w:color="auto" w:fill="auto"/>
            <w:noWrap/>
            <w:vAlign w:val="bottom"/>
            <w:hideMark/>
          </w:tcPr>
          <w:p w14:paraId="03B17B22"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1</w:t>
            </w:r>
          </w:p>
        </w:tc>
        <w:tc>
          <w:tcPr>
            <w:tcW w:w="1005" w:type="dxa"/>
            <w:tcBorders>
              <w:top w:val="nil"/>
              <w:left w:val="nil"/>
              <w:bottom w:val="single" w:sz="4" w:space="0" w:color="auto"/>
              <w:right w:val="single" w:sz="4" w:space="0" w:color="auto"/>
            </w:tcBorders>
            <w:shd w:val="clear" w:color="auto" w:fill="auto"/>
            <w:noWrap/>
            <w:vAlign w:val="bottom"/>
            <w:hideMark/>
          </w:tcPr>
          <w:p w14:paraId="4ACD810C" w14:textId="68D1F606"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10,500</w:t>
            </w:r>
          </w:p>
        </w:tc>
        <w:tc>
          <w:tcPr>
            <w:tcW w:w="1001" w:type="dxa"/>
            <w:tcBorders>
              <w:top w:val="nil"/>
              <w:left w:val="nil"/>
              <w:bottom w:val="single" w:sz="4" w:space="0" w:color="auto"/>
              <w:right w:val="single" w:sz="4" w:space="0" w:color="auto"/>
            </w:tcBorders>
            <w:shd w:val="clear" w:color="auto" w:fill="auto"/>
            <w:noWrap/>
            <w:vAlign w:val="bottom"/>
            <w:hideMark/>
          </w:tcPr>
          <w:p w14:paraId="48DC7DF4"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w:t>
            </w:r>
          </w:p>
        </w:tc>
        <w:tc>
          <w:tcPr>
            <w:tcW w:w="863" w:type="dxa"/>
            <w:tcBorders>
              <w:top w:val="nil"/>
              <w:left w:val="nil"/>
              <w:bottom w:val="single" w:sz="4" w:space="0" w:color="auto"/>
              <w:right w:val="single" w:sz="4" w:space="0" w:color="auto"/>
            </w:tcBorders>
            <w:shd w:val="clear" w:color="auto" w:fill="auto"/>
            <w:noWrap/>
            <w:vAlign w:val="bottom"/>
            <w:hideMark/>
          </w:tcPr>
          <w:p w14:paraId="4DD8D640" w14:textId="5762B0A5"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21,000</w:t>
            </w:r>
          </w:p>
        </w:tc>
        <w:tc>
          <w:tcPr>
            <w:tcW w:w="1001" w:type="dxa"/>
            <w:tcBorders>
              <w:top w:val="nil"/>
              <w:left w:val="nil"/>
              <w:bottom w:val="single" w:sz="4" w:space="0" w:color="auto"/>
              <w:right w:val="single" w:sz="4" w:space="0" w:color="auto"/>
            </w:tcBorders>
            <w:shd w:val="clear" w:color="auto" w:fill="auto"/>
            <w:noWrap/>
            <w:vAlign w:val="bottom"/>
            <w:hideMark/>
          </w:tcPr>
          <w:p w14:paraId="12A04293"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w:t>
            </w:r>
          </w:p>
        </w:tc>
        <w:tc>
          <w:tcPr>
            <w:tcW w:w="799" w:type="dxa"/>
            <w:tcBorders>
              <w:top w:val="nil"/>
              <w:left w:val="nil"/>
              <w:bottom w:val="single" w:sz="4" w:space="0" w:color="auto"/>
              <w:right w:val="single" w:sz="4" w:space="0" w:color="auto"/>
            </w:tcBorders>
            <w:shd w:val="clear" w:color="auto" w:fill="auto"/>
            <w:noWrap/>
            <w:vAlign w:val="bottom"/>
            <w:hideMark/>
          </w:tcPr>
          <w:p w14:paraId="2926B568" w14:textId="5403E1D8"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42,000</w:t>
            </w:r>
          </w:p>
        </w:tc>
      </w:tr>
      <w:tr w:rsidR="00706860" w:rsidRPr="00EF62CC" w14:paraId="5AB29417"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158E93C6"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w:t>
            </w:r>
          </w:p>
        </w:tc>
        <w:tc>
          <w:tcPr>
            <w:tcW w:w="3119" w:type="dxa"/>
            <w:tcBorders>
              <w:top w:val="nil"/>
              <w:left w:val="nil"/>
              <w:bottom w:val="single" w:sz="4" w:space="0" w:color="auto"/>
              <w:right w:val="single" w:sz="4" w:space="0" w:color="auto"/>
            </w:tcBorders>
            <w:shd w:val="clear" w:color="auto" w:fill="auto"/>
            <w:noWrap/>
            <w:vAlign w:val="bottom"/>
            <w:hideMark/>
          </w:tcPr>
          <w:p w14:paraId="19C7BD6B"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Low pressure 100l solar geyser</w:t>
            </w:r>
          </w:p>
        </w:tc>
        <w:tc>
          <w:tcPr>
            <w:tcW w:w="1134" w:type="dxa"/>
            <w:tcBorders>
              <w:top w:val="nil"/>
              <w:left w:val="nil"/>
              <w:bottom w:val="single" w:sz="4" w:space="0" w:color="auto"/>
              <w:right w:val="single" w:sz="4" w:space="0" w:color="auto"/>
            </w:tcBorders>
            <w:shd w:val="clear" w:color="auto" w:fill="auto"/>
            <w:noWrap/>
            <w:vAlign w:val="bottom"/>
            <w:hideMark/>
          </w:tcPr>
          <w:p w14:paraId="1EBA64F9" w14:textId="6665DC14"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3,500</w:t>
            </w:r>
          </w:p>
        </w:tc>
        <w:tc>
          <w:tcPr>
            <w:tcW w:w="1001" w:type="dxa"/>
            <w:tcBorders>
              <w:top w:val="nil"/>
              <w:left w:val="nil"/>
              <w:bottom w:val="single" w:sz="4" w:space="0" w:color="auto"/>
              <w:right w:val="single" w:sz="4" w:space="0" w:color="auto"/>
            </w:tcBorders>
            <w:shd w:val="clear" w:color="auto" w:fill="auto"/>
            <w:noWrap/>
            <w:vAlign w:val="bottom"/>
            <w:hideMark/>
          </w:tcPr>
          <w:p w14:paraId="6FC079A6"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3</w:t>
            </w:r>
          </w:p>
        </w:tc>
        <w:tc>
          <w:tcPr>
            <w:tcW w:w="1005" w:type="dxa"/>
            <w:tcBorders>
              <w:top w:val="nil"/>
              <w:left w:val="nil"/>
              <w:bottom w:val="single" w:sz="4" w:space="0" w:color="auto"/>
              <w:right w:val="single" w:sz="4" w:space="0" w:color="auto"/>
            </w:tcBorders>
            <w:shd w:val="clear" w:color="auto" w:fill="auto"/>
            <w:noWrap/>
            <w:vAlign w:val="bottom"/>
            <w:hideMark/>
          </w:tcPr>
          <w:p w14:paraId="4607C34D" w14:textId="0C76348C"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10,500</w:t>
            </w:r>
          </w:p>
        </w:tc>
        <w:tc>
          <w:tcPr>
            <w:tcW w:w="1001" w:type="dxa"/>
            <w:tcBorders>
              <w:top w:val="nil"/>
              <w:left w:val="nil"/>
              <w:bottom w:val="single" w:sz="4" w:space="0" w:color="auto"/>
              <w:right w:val="single" w:sz="4" w:space="0" w:color="auto"/>
            </w:tcBorders>
            <w:shd w:val="clear" w:color="auto" w:fill="auto"/>
            <w:noWrap/>
            <w:vAlign w:val="bottom"/>
            <w:hideMark/>
          </w:tcPr>
          <w:p w14:paraId="32DC2D53"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5</w:t>
            </w:r>
          </w:p>
        </w:tc>
        <w:tc>
          <w:tcPr>
            <w:tcW w:w="863" w:type="dxa"/>
            <w:tcBorders>
              <w:top w:val="nil"/>
              <w:left w:val="nil"/>
              <w:bottom w:val="single" w:sz="4" w:space="0" w:color="auto"/>
              <w:right w:val="single" w:sz="4" w:space="0" w:color="auto"/>
            </w:tcBorders>
            <w:shd w:val="clear" w:color="auto" w:fill="auto"/>
            <w:noWrap/>
            <w:vAlign w:val="bottom"/>
            <w:hideMark/>
          </w:tcPr>
          <w:p w14:paraId="43C3A683" w14:textId="4E9947B5"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17,500</w:t>
            </w:r>
          </w:p>
        </w:tc>
        <w:tc>
          <w:tcPr>
            <w:tcW w:w="1001" w:type="dxa"/>
            <w:tcBorders>
              <w:top w:val="nil"/>
              <w:left w:val="nil"/>
              <w:bottom w:val="single" w:sz="4" w:space="0" w:color="auto"/>
              <w:right w:val="single" w:sz="4" w:space="0" w:color="auto"/>
            </w:tcBorders>
            <w:shd w:val="clear" w:color="auto" w:fill="auto"/>
            <w:noWrap/>
            <w:vAlign w:val="bottom"/>
            <w:hideMark/>
          </w:tcPr>
          <w:p w14:paraId="43D7D5DE"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w:t>
            </w:r>
          </w:p>
        </w:tc>
        <w:tc>
          <w:tcPr>
            <w:tcW w:w="799" w:type="dxa"/>
            <w:tcBorders>
              <w:top w:val="nil"/>
              <w:left w:val="nil"/>
              <w:bottom w:val="single" w:sz="4" w:space="0" w:color="auto"/>
              <w:right w:val="single" w:sz="4" w:space="0" w:color="auto"/>
            </w:tcBorders>
            <w:shd w:val="clear" w:color="auto" w:fill="auto"/>
            <w:noWrap/>
            <w:vAlign w:val="bottom"/>
            <w:hideMark/>
          </w:tcPr>
          <w:p w14:paraId="4A347D2A" w14:textId="4211F97E"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35,000</w:t>
            </w:r>
          </w:p>
        </w:tc>
      </w:tr>
      <w:tr w:rsidR="00706860" w:rsidRPr="00EF62CC" w14:paraId="117C5DED"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0FE81C69"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w:t>
            </w:r>
          </w:p>
        </w:tc>
        <w:tc>
          <w:tcPr>
            <w:tcW w:w="3119" w:type="dxa"/>
            <w:tcBorders>
              <w:top w:val="nil"/>
              <w:left w:val="nil"/>
              <w:bottom w:val="single" w:sz="4" w:space="0" w:color="auto"/>
              <w:right w:val="single" w:sz="4" w:space="0" w:color="auto"/>
            </w:tcBorders>
            <w:shd w:val="clear" w:color="auto" w:fill="auto"/>
            <w:noWrap/>
            <w:vAlign w:val="bottom"/>
            <w:hideMark/>
          </w:tcPr>
          <w:p w14:paraId="5696AAC1" w14:textId="16A6D0FD"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 xml:space="preserve">Solar water heating kit </w:t>
            </w:r>
            <w:proofErr w:type="spellStart"/>
            <w:r w:rsidRPr="00EF62CC">
              <w:rPr>
                <w:rFonts w:cs="Calibri"/>
                <w:sz w:val="20"/>
                <w:szCs w:val="20"/>
                <w:lang w:val="en-GB" w:eastAsia="en-US"/>
              </w:rPr>
              <w:t>incl</w:t>
            </w:r>
            <w:proofErr w:type="spellEnd"/>
            <w:r w:rsidRPr="00EF62CC">
              <w:rPr>
                <w:rFonts w:cs="Calibri"/>
                <w:sz w:val="20"/>
                <w:szCs w:val="20"/>
                <w:lang w:val="en-GB" w:eastAsia="en-US"/>
              </w:rPr>
              <w:t>, geyser 150l</w:t>
            </w:r>
          </w:p>
        </w:tc>
        <w:tc>
          <w:tcPr>
            <w:tcW w:w="1134" w:type="dxa"/>
            <w:tcBorders>
              <w:top w:val="nil"/>
              <w:left w:val="nil"/>
              <w:bottom w:val="single" w:sz="4" w:space="0" w:color="auto"/>
              <w:right w:val="single" w:sz="4" w:space="0" w:color="auto"/>
            </w:tcBorders>
            <w:shd w:val="clear" w:color="auto" w:fill="auto"/>
            <w:noWrap/>
            <w:vAlign w:val="bottom"/>
            <w:hideMark/>
          </w:tcPr>
          <w:p w14:paraId="6D219A4F" w14:textId="1F8CC9B1"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17,000</w:t>
            </w:r>
          </w:p>
        </w:tc>
        <w:tc>
          <w:tcPr>
            <w:tcW w:w="1001" w:type="dxa"/>
            <w:tcBorders>
              <w:top w:val="nil"/>
              <w:left w:val="nil"/>
              <w:bottom w:val="single" w:sz="4" w:space="0" w:color="auto"/>
              <w:right w:val="single" w:sz="4" w:space="0" w:color="auto"/>
            </w:tcBorders>
            <w:shd w:val="clear" w:color="auto" w:fill="auto"/>
            <w:noWrap/>
            <w:vAlign w:val="bottom"/>
            <w:hideMark/>
          </w:tcPr>
          <w:p w14:paraId="3D29ADA1"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3</w:t>
            </w:r>
          </w:p>
        </w:tc>
        <w:tc>
          <w:tcPr>
            <w:tcW w:w="1005" w:type="dxa"/>
            <w:tcBorders>
              <w:top w:val="nil"/>
              <w:left w:val="nil"/>
              <w:bottom w:val="single" w:sz="4" w:space="0" w:color="auto"/>
              <w:right w:val="single" w:sz="4" w:space="0" w:color="auto"/>
            </w:tcBorders>
            <w:shd w:val="clear" w:color="auto" w:fill="auto"/>
            <w:noWrap/>
            <w:vAlign w:val="bottom"/>
            <w:hideMark/>
          </w:tcPr>
          <w:p w14:paraId="02F6C6BE" w14:textId="7ABA8856"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51,000</w:t>
            </w:r>
          </w:p>
        </w:tc>
        <w:tc>
          <w:tcPr>
            <w:tcW w:w="1001" w:type="dxa"/>
            <w:tcBorders>
              <w:top w:val="nil"/>
              <w:left w:val="nil"/>
              <w:bottom w:val="single" w:sz="4" w:space="0" w:color="auto"/>
              <w:right w:val="single" w:sz="4" w:space="0" w:color="auto"/>
            </w:tcBorders>
            <w:shd w:val="clear" w:color="auto" w:fill="auto"/>
            <w:noWrap/>
            <w:vAlign w:val="bottom"/>
            <w:hideMark/>
          </w:tcPr>
          <w:p w14:paraId="503324EA"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5</w:t>
            </w:r>
          </w:p>
        </w:tc>
        <w:tc>
          <w:tcPr>
            <w:tcW w:w="863" w:type="dxa"/>
            <w:tcBorders>
              <w:top w:val="nil"/>
              <w:left w:val="nil"/>
              <w:bottom w:val="single" w:sz="4" w:space="0" w:color="auto"/>
              <w:right w:val="single" w:sz="4" w:space="0" w:color="auto"/>
            </w:tcBorders>
            <w:shd w:val="clear" w:color="auto" w:fill="auto"/>
            <w:noWrap/>
            <w:vAlign w:val="bottom"/>
            <w:hideMark/>
          </w:tcPr>
          <w:p w14:paraId="551C0032" w14:textId="56702205"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85,000</w:t>
            </w:r>
          </w:p>
        </w:tc>
        <w:tc>
          <w:tcPr>
            <w:tcW w:w="1001" w:type="dxa"/>
            <w:tcBorders>
              <w:top w:val="nil"/>
              <w:left w:val="nil"/>
              <w:bottom w:val="single" w:sz="4" w:space="0" w:color="auto"/>
              <w:right w:val="single" w:sz="4" w:space="0" w:color="auto"/>
            </w:tcBorders>
            <w:shd w:val="clear" w:color="auto" w:fill="auto"/>
            <w:noWrap/>
            <w:vAlign w:val="bottom"/>
            <w:hideMark/>
          </w:tcPr>
          <w:p w14:paraId="2E40712E"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w:t>
            </w:r>
          </w:p>
        </w:tc>
        <w:tc>
          <w:tcPr>
            <w:tcW w:w="799" w:type="dxa"/>
            <w:tcBorders>
              <w:top w:val="nil"/>
              <w:left w:val="nil"/>
              <w:bottom w:val="single" w:sz="4" w:space="0" w:color="auto"/>
              <w:right w:val="single" w:sz="4" w:space="0" w:color="auto"/>
            </w:tcBorders>
            <w:shd w:val="clear" w:color="auto" w:fill="auto"/>
            <w:noWrap/>
            <w:vAlign w:val="bottom"/>
            <w:hideMark/>
          </w:tcPr>
          <w:p w14:paraId="7942C494" w14:textId="7D273534"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170,000</w:t>
            </w:r>
          </w:p>
        </w:tc>
      </w:tr>
      <w:tr w:rsidR="00706860" w:rsidRPr="00EF62CC" w14:paraId="7CB96D82"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6B2BFFD2"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w:t>
            </w:r>
          </w:p>
        </w:tc>
        <w:tc>
          <w:tcPr>
            <w:tcW w:w="3119" w:type="dxa"/>
            <w:tcBorders>
              <w:top w:val="nil"/>
              <w:left w:val="nil"/>
              <w:bottom w:val="single" w:sz="4" w:space="0" w:color="auto"/>
              <w:right w:val="single" w:sz="4" w:space="0" w:color="auto"/>
            </w:tcBorders>
            <w:shd w:val="clear" w:color="auto" w:fill="auto"/>
            <w:noWrap/>
            <w:vAlign w:val="bottom"/>
            <w:hideMark/>
          </w:tcPr>
          <w:p w14:paraId="12021A5F"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Solar light and phone charging system</w:t>
            </w:r>
          </w:p>
        </w:tc>
        <w:tc>
          <w:tcPr>
            <w:tcW w:w="1134" w:type="dxa"/>
            <w:tcBorders>
              <w:top w:val="nil"/>
              <w:left w:val="nil"/>
              <w:bottom w:val="single" w:sz="4" w:space="0" w:color="auto"/>
              <w:right w:val="single" w:sz="4" w:space="0" w:color="auto"/>
            </w:tcBorders>
            <w:shd w:val="clear" w:color="auto" w:fill="auto"/>
            <w:noWrap/>
            <w:vAlign w:val="bottom"/>
            <w:hideMark/>
          </w:tcPr>
          <w:p w14:paraId="75BA6462" w14:textId="46F7B9EB"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3,500</w:t>
            </w:r>
          </w:p>
        </w:tc>
        <w:tc>
          <w:tcPr>
            <w:tcW w:w="1001" w:type="dxa"/>
            <w:tcBorders>
              <w:top w:val="nil"/>
              <w:left w:val="nil"/>
              <w:bottom w:val="single" w:sz="4" w:space="0" w:color="auto"/>
              <w:right w:val="single" w:sz="4" w:space="0" w:color="auto"/>
            </w:tcBorders>
            <w:shd w:val="clear" w:color="auto" w:fill="auto"/>
            <w:noWrap/>
            <w:vAlign w:val="bottom"/>
            <w:hideMark/>
          </w:tcPr>
          <w:p w14:paraId="0AA9F472"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10</w:t>
            </w:r>
          </w:p>
        </w:tc>
        <w:tc>
          <w:tcPr>
            <w:tcW w:w="1005" w:type="dxa"/>
            <w:tcBorders>
              <w:top w:val="nil"/>
              <w:left w:val="nil"/>
              <w:bottom w:val="single" w:sz="4" w:space="0" w:color="auto"/>
              <w:right w:val="single" w:sz="4" w:space="0" w:color="auto"/>
            </w:tcBorders>
            <w:shd w:val="clear" w:color="auto" w:fill="auto"/>
            <w:noWrap/>
            <w:vAlign w:val="bottom"/>
            <w:hideMark/>
          </w:tcPr>
          <w:p w14:paraId="3513822C" w14:textId="4259E974"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35,000</w:t>
            </w:r>
          </w:p>
        </w:tc>
        <w:tc>
          <w:tcPr>
            <w:tcW w:w="1001" w:type="dxa"/>
            <w:tcBorders>
              <w:top w:val="nil"/>
              <w:left w:val="nil"/>
              <w:bottom w:val="single" w:sz="4" w:space="0" w:color="auto"/>
              <w:right w:val="single" w:sz="4" w:space="0" w:color="auto"/>
            </w:tcBorders>
            <w:shd w:val="clear" w:color="auto" w:fill="auto"/>
            <w:noWrap/>
            <w:vAlign w:val="bottom"/>
            <w:hideMark/>
          </w:tcPr>
          <w:p w14:paraId="487593C5"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w:t>
            </w:r>
          </w:p>
        </w:tc>
        <w:tc>
          <w:tcPr>
            <w:tcW w:w="863" w:type="dxa"/>
            <w:tcBorders>
              <w:top w:val="nil"/>
              <w:left w:val="nil"/>
              <w:bottom w:val="single" w:sz="4" w:space="0" w:color="auto"/>
              <w:right w:val="single" w:sz="4" w:space="0" w:color="auto"/>
            </w:tcBorders>
            <w:shd w:val="clear" w:color="auto" w:fill="auto"/>
            <w:noWrap/>
            <w:vAlign w:val="bottom"/>
            <w:hideMark/>
          </w:tcPr>
          <w:p w14:paraId="61B2D8D6" w14:textId="3FA4505A"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70,000</w:t>
            </w:r>
          </w:p>
        </w:tc>
        <w:tc>
          <w:tcPr>
            <w:tcW w:w="1001" w:type="dxa"/>
            <w:tcBorders>
              <w:top w:val="nil"/>
              <w:left w:val="nil"/>
              <w:bottom w:val="single" w:sz="4" w:space="0" w:color="auto"/>
              <w:right w:val="single" w:sz="4" w:space="0" w:color="auto"/>
            </w:tcBorders>
            <w:shd w:val="clear" w:color="auto" w:fill="auto"/>
            <w:noWrap/>
            <w:vAlign w:val="bottom"/>
            <w:hideMark/>
          </w:tcPr>
          <w:p w14:paraId="253575A4"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40</w:t>
            </w:r>
          </w:p>
        </w:tc>
        <w:tc>
          <w:tcPr>
            <w:tcW w:w="799" w:type="dxa"/>
            <w:tcBorders>
              <w:top w:val="nil"/>
              <w:left w:val="nil"/>
              <w:bottom w:val="single" w:sz="4" w:space="0" w:color="auto"/>
              <w:right w:val="single" w:sz="4" w:space="0" w:color="auto"/>
            </w:tcBorders>
            <w:shd w:val="clear" w:color="auto" w:fill="auto"/>
            <w:noWrap/>
            <w:vAlign w:val="bottom"/>
            <w:hideMark/>
          </w:tcPr>
          <w:p w14:paraId="0EEEDDA3" w14:textId="527293FC"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140,000</w:t>
            </w:r>
          </w:p>
        </w:tc>
      </w:tr>
      <w:tr w:rsidR="00706860" w:rsidRPr="00EF62CC" w14:paraId="56638967"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70AB1660"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5</w:t>
            </w:r>
          </w:p>
        </w:tc>
        <w:tc>
          <w:tcPr>
            <w:tcW w:w="3119" w:type="dxa"/>
            <w:tcBorders>
              <w:top w:val="nil"/>
              <w:left w:val="nil"/>
              <w:bottom w:val="single" w:sz="4" w:space="0" w:color="auto"/>
              <w:right w:val="single" w:sz="4" w:space="0" w:color="auto"/>
            </w:tcBorders>
            <w:shd w:val="clear" w:color="auto" w:fill="auto"/>
            <w:noWrap/>
            <w:vAlign w:val="bottom"/>
            <w:hideMark/>
          </w:tcPr>
          <w:p w14:paraId="6E864E58"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7 W LED</w:t>
            </w:r>
          </w:p>
        </w:tc>
        <w:tc>
          <w:tcPr>
            <w:tcW w:w="1134" w:type="dxa"/>
            <w:tcBorders>
              <w:top w:val="nil"/>
              <w:left w:val="nil"/>
              <w:bottom w:val="single" w:sz="4" w:space="0" w:color="auto"/>
              <w:right w:val="single" w:sz="4" w:space="0" w:color="auto"/>
            </w:tcBorders>
            <w:shd w:val="clear" w:color="auto" w:fill="auto"/>
            <w:noWrap/>
            <w:vAlign w:val="bottom"/>
            <w:hideMark/>
          </w:tcPr>
          <w:p w14:paraId="31786E58"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80</w:t>
            </w:r>
          </w:p>
        </w:tc>
        <w:tc>
          <w:tcPr>
            <w:tcW w:w="1001" w:type="dxa"/>
            <w:tcBorders>
              <w:top w:val="nil"/>
              <w:left w:val="nil"/>
              <w:bottom w:val="single" w:sz="4" w:space="0" w:color="auto"/>
              <w:right w:val="single" w:sz="4" w:space="0" w:color="auto"/>
            </w:tcBorders>
            <w:shd w:val="clear" w:color="auto" w:fill="auto"/>
            <w:noWrap/>
            <w:vAlign w:val="bottom"/>
            <w:hideMark/>
          </w:tcPr>
          <w:p w14:paraId="742E00DB"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25</w:t>
            </w:r>
          </w:p>
        </w:tc>
        <w:tc>
          <w:tcPr>
            <w:tcW w:w="1005" w:type="dxa"/>
            <w:tcBorders>
              <w:top w:val="nil"/>
              <w:left w:val="nil"/>
              <w:bottom w:val="single" w:sz="4" w:space="0" w:color="auto"/>
              <w:right w:val="single" w:sz="4" w:space="0" w:color="auto"/>
            </w:tcBorders>
            <w:shd w:val="clear" w:color="auto" w:fill="auto"/>
            <w:noWrap/>
            <w:vAlign w:val="bottom"/>
            <w:hideMark/>
          </w:tcPr>
          <w:p w14:paraId="23E3B810" w14:textId="01A1E09D"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2,000</w:t>
            </w:r>
          </w:p>
        </w:tc>
        <w:tc>
          <w:tcPr>
            <w:tcW w:w="1001" w:type="dxa"/>
            <w:tcBorders>
              <w:top w:val="nil"/>
              <w:left w:val="nil"/>
              <w:bottom w:val="single" w:sz="4" w:space="0" w:color="auto"/>
              <w:right w:val="single" w:sz="4" w:space="0" w:color="auto"/>
            </w:tcBorders>
            <w:shd w:val="clear" w:color="auto" w:fill="auto"/>
            <w:noWrap/>
            <w:vAlign w:val="bottom"/>
            <w:hideMark/>
          </w:tcPr>
          <w:p w14:paraId="721903DE"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50</w:t>
            </w:r>
          </w:p>
        </w:tc>
        <w:tc>
          <w:tcPr>
            <w:tcW w:w="863" w:type="dxa"/>
            <w:tcBorders>
              <w:top w:val="nil"/>
              <w:left w:val="nil"/>
              <w:bottom w:val="single" w:sz="4" w:space="0" w:color="auto"/>
              <w:right w:val="single" w:sz="4" w:space="0" w:color="auto"/>
            </w:tcBorders>
            <w:shd w:val="clear" w:color="auto" w:fill="auto"/>
            <w:noWrap/>
            <w:vAlign w:val="bottom"/>
            <w:hideMark/>
          </w:tcPr>
          <w:p w14:paraId="44B6557B" w14:textId="3FB523EA"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4,000</w:t>
            </w:r>
          </w:p>
        </w:tc>
        <w:tc>
          <w:tcPr>
            <w:tcW w:w="1001" w:type="dxa"/>
            <w:tcBorders>
              <w:top w:val="nil"/>
              <w:left w:val="nil"/>
              <w:bottom w:val="single" w:sz="4" w:space="0" w:color="auto"/>
              <w:right w:val="single" w:sz="4" w:space="0" w:color="auto"/>
            </w:tcBorders>
            <w:shd w:val="clear" w:color="auto" w:fill="auto"/>
            <w:noWrap/>
            <w:vAlign w:val="bottom"/>
            <w:hideMark/>
          </w:tcPr>
          <w:p w14:paraId="21FA3703"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100</w:t>
            </w:r>
          </w:p>
        </w:tc>
        <w:tc>
          <w:tcPr>
            <w:tcW w:w="799" w:type="dxa"/>
            <w:tcBorders>
              <w:top w:val="nil"/>
              <w:left w:val="nil"/>
              <w:bottom w:val="single" w:sz="4" w:space="0" w:color="auto"/>
              <w:right w:val="single" w:sz="4" w:space="0" w:color="auto"/>
            </w:tcBorders>
            <w:shd w:val="clear" w:color="auto" w:fill="auto"/>
            <w:noWrap/>
            <w:vAlign w:val="bottom"/>
            <w:hideMark/>
          </w:tcPr>
          <w:p w14:paraId="171D3413" w14:textId="73EB2450"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8,000</w:t>
            </w:r>
          </w:p>
        </w:tc>
      </w:tr>
      <w:tr w:rsidR="00706860" w:rsidRPr="00EF62CC" w14:paraId="64AE95AC"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439B1FB7"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6</w:t>
            </w:r>
          </w:p>
        </w:tc>
        <w:tc>
          <w:tcPr>
            <w:tcW w:w="3119" w:type="dxa"/>
            <w:tcBorders>
              <w:top w:val="nil"/>
              <w:left w:val="nil"/>
              <w:bottom w:val="single" w:sz="4" w:space="0" w:color="auto"/>
              <w:right w:val="single" w:sz="4" w:space="0" w:color="auto"/>
            </w:tcBorders>
            <w:shd w:val="clear" w:color="auto" w:fill="auto"/>
            <w:noWrap/>
            <w:vAlign w:val="bottom"/>
            <w:hideMark/>
          </w:tcPr>
          <w:p w14:paraId="311C8D84"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3 W LED</w:t>
            </w:r>
          </w:p>
        </w:tc>
        <w:tc>
          <w:tcPr>
            <w:tcW w:w="1134" w:type="dxa"/>
            <w:tcBorders>
              <w:top w:val="nil"/>
              <w:left w:val="nil"/>
              <w:bottom w:val="single" w:sz="4" w:space="0" w:color="auto"/>
              <w:right w:val="single" w:sz="4" w:space="0" w:color="auto"/>
            </w:tcBorders>
            <w:shd w:val="clear" w:color="auto" w:fill="auto"/>
            <w:noWrap/>
            <w:vAlign w:val="bottom"/>
            <w:hideMark/>
          </w:tcPr>
          <w:p w14:paraId="2F6DD938"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50</w:t>
            </w:r>
          </w:p>
        </w:tc>
        <w:tc>
          <w:tcPr>
            <w:tcW w:w="1001" w:type="dxa"/>
            <w:tcBorders>
              <w:top w:val="nil"/>
              <w:left w:val="nil"/>
              <w:bottom w:val="single" w:sz="4" w:space="0" w:color="auto"/>
              <w:right w:val="single" w:sz="4" w:space="0" w:color="auto"/>
            </w:tcBorders>
            <w:shd w:val="clear" w:color="auto" w:fill="auto"/>
            <w:noWrap/>
            <w:vAlign w:val="bottom"/>
            <w:hideMark/>
          </w:tcPr>
          <w:p w14:paraId="24331223"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25</w:t>
            </w:r>
          </w:p>
        </w:tc>
        <w:tc>
          <w:tcPr>
            <w:tcW w:w="1005" w:type="dxa"/>
            <w:tcBorders>
              <w:top w:val="nil"/>
              <w:left w:val="nil"/>
              <w:bottom w:val="single" w:sz="4" w:space="0" w:color="auto"/>
              <w:right w:val="single" w:sz="4" w:space="0" w:color="auto"/>
            </w:tcBorders>
            <w:shd w:val="clear" w:color="auto" w:fill="auto"/>
            <w:noWrap/>
            <w:vAlign w:val="bottom"/>
            <w:hideMark/>
          </w:tcPr>
          <w:p w14:paraId="564B858E" w14:textId="21A7328E"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1,250</w:t>
            </w:r>
          </w:p>
        </w:tc>
        <w:tc>
          <w:tcPr>
            <w:tcW w:w="1001" w:type="dxa"/>
            <w:tcBorders>
              <w:top w:val="nil"/>
              <w:left w:val="nil"/>
              <w:bottom w:val="single" w:sz="4" w:space="0" w:color="auto"/>
              <w:right w:val="single" w:sz="4" w:space="0" w:color="auto"/>
            </w:tcBorders>
            <w:shd w:val="clear" w:color="auto" w:fill="auto"/>
            <w:noWrap/>
            <w:vAlign w:val="bottom"/>
            <w:hideMark/>
          </w:tcPr>
          <w:p w14:paraId="2A4F854F"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50</w:t>
            </w:r>
          </w:p>
        </w:tc>
        <w:tc>
          <w:tcPr>
            <w:tcW w:w="863" w:type="dxa"/>
            <w:tcBorders>
              <w:top w:val="nil"/>
              <w:left w:val="nil"/>
              <w:bottom w:val="single" w:sz="4" w:space="0" w:color="auto"/>
              <w:right w:val="single" w:sz="4" w:space="0" w:color="auto"/>
            </w:tcBorders>
            <w:shd w:val="clear" w:color="auto" w:fill="auto"/>
            <w:noWrap/>
            <w:vAlign w:val="bottom"/>
            <w:hideMark/>
          </w:tcPr>
          <w:p w14:paraId="47B9F0AE" w14:textId="302696F4"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2,500</w:t>
            </w:r>
          </w:p>
        </w:tc>
        <w:tc>
          <w:tcPr>
            <w:tcW w:w="1001" w:type="dxa"/>
            <w:tcBorders>
              <w:top w:val="nil"/>
              <w:left w:val="nil"/>
              <w:bottom w:val="single" w:sz="4" w:space="0" w:color="auto"/>
              <w:right w:val="single" w:sz="4" w:space="0" w:color="auto"/>
            </w:tcBorders>
            <w:shd w:val="clear" w:color="auto" w:fill="auto"/>
            <w:noWrap/>
            <w:vAlign w:val="bottom"/>
            <w:hideMark/>
          </w:tcPr>
          <w:p w14:paraId="435319E7"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100</w:t>
            </w:r>
          </w:p>
        </w:tc>
        <w:tc>
          <w:tcPr>
            <w:tcW w:w="799" w:type="dxa"/>
            <w:tcBorders>
              <w:top w:val="nil"/>
              <w:left w:val="nil"/>
              <w:bottom w:val="single" w:sz="4" w:space="0" w:color="auto"/>
              <w:right w:val="single" w:sz="4" w:space="0" w:color="auto"/>
            </w:tcBorders>
            <w:shd w:val="clear" w:color="auto" w:fill="auto"/>
            <w:noWrap/>
            <w:vAlign w:val="bottom"/>
            <w:hideMark/>
          </w:tcPr>
          <w:p w14:paraId="661592D3" w14:textId="05F57293"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5,000</w:t>
            </w:r>
          </w:p>
        </w:tc>
      </w:tr>
      <w:tr w:rsidR="00706860" w:rsidRPr="00EF62CC" w14:paraId="0E404C0A"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18B0CC57"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7</w:t>
            </w:r>
          </w:p>
        </w:tc>
        <w:tc>
          <w:tcPr>
            <w:tcW w:w="3119" w:type="dxa"/>
            <w:tcBorders>
              <w:top w:val="nil"/>
              <w:left w:val="nil"/>
              <w:bottom w:val="single" w:sz="4" w:space="0" w:color="auto"/>
              <w:right w:val="single" w:sz="4" w:space="0" w:color="auto"/>
            </w:tcBorders>
            <w:shd w:val="clear" w:color="auto" w:fill="auto"/>
            <w:noWrap/>
            <w:vAlign w:val="bottom"/>
            <w:hideMark/>
          </w:tcPr>
          <w:p w14:paraId="519BEBD0"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Energy save light bulb</w:t>
            </w:r>
          </w:p>
        </w:tc>
        <w:tc>
          <w:tcPr>
            <w:tcW w:w="1134" w:type="dxa"/>
            <w:tcBorders>
              <w:top w:val="nil"/>
              <w:left w:val="nil"/>
              <w:bottom w:val="single" w:sz="4" w:space="0" w:color="auto"/>
              <w:right w:val="single" w:sz="4" w:space="0" w:color="auto"/>
            </w:tcBorders>
            <w:shd w:val="clear" w:color="auto" w:fill="auto"/>
            <w:noWrap/>
            <w:vAlign w:val="bottom"/>
            <w:hideMark/>
          </w:tcPr>
          <w:p w14:paraId="65B26BF8"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30</w:t>
            </w:r>
          </w:p>
        </w:tc>
        <w:tc>
          <w:tcPr>
            <w:tcW w:w="1001" w:type="dxa"/>
            <w:tcBorders>
              <w:top w:val="nil"/>
              <w:left w:val="nil"/>
              <w:bottom w:val="single" w:sz="4" w:space="0" w:color="auto"/>
              <w:right w:val="single" w:sz="4" w:space="0" w:color="auto"/>
            </w:tcBorders>
            <w:shd w:val="clear" w:color="auto" w:fill="auto"/>
            <w:noWrap/>
            <w:vAlign w:val="bottom"/>
            <w:hideMark/>
          </w:tcPr>
          <w:p w14:paraId="08E4E808"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10</w:t>
            </w:r>
          </w:p>
        </w:tc>
        <w:tc>
          <w:tcPr>
            <w:tcW w:w="1005" w:type="dxa"/>
            <w:tcBorders>
              <w:top w:val="nil"/>
              <w:left w:val="nil"/>
              <w:bottom w:val="single" w:sz="4" w:space="0" w:color="auto"/>
              <w:right w:val="single" w:sz="4" w:space="0" w:color="auto"/>
            </w:tcBorders>
            <w:shd w:val="clear" w:color="auto" w:fill="auto"/>
            <w:noWrap/>
            <w:vAlign w:val="bottom"/>
            <w:hideMark/>
          </w:tcPr>
          <w:p w14:paraId="50A633B4"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300</w:t>
            </w:r>
          </w:p>
        </w:tc>
        <w:tc>
          <w:tcPr>
            <w:tcW w:w="1001" w:type="dxa"/>
            <w:tcBorders>
              <w:top w:val="nil"/>
              <w:left w:val="nil"/>
              <w:bottom w:val="single" w:sz="4" w:space="0" w:color="auto"/>
              <w:right w:val="single" w:sz="4" w:space="0" w:color="auto"/>
            </w:tcBorders>
            <w:shd w:val="clear" w:color="auto" w:fill="auto"/>
            <w:noWrap/>
            <w:vAlign w:val="bottom"/>
            <w:hideMark/>
          </w:tcPr>
          <w:p w14:paraId="131A4E18"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w:t>
            </w:r>
          </w:p>
        </w:tc>
        <w:tc>
          <w:tcPr>
            <w:tcW w:w="863" w:type="dxa"/>
            <w:tcBorders>
              <w:top w:val="nil"/>
              <w:left w:val="nil"/>
              <w:bottom w:val="single" w:sz="4" w:space="0" w:color="auto"/>
              <w:right w:val="single" w:sz="4" w:space="0" w:color="auto"/>
            </w:tcBorders>
            <w:shd w:val="clear" w:color="auto" w:fill="auto"/>
            <w:noWrap/>
            <w:vAlign w:val="bottom"/>
            <w:hideMark/>
          </w:tcPr>
          <w:p w14:paraId="7332B00E"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600</w:t>
            </w:r>
          </w:p>
        </w:tc>
        <w:tc>
          <w:tcPr>
            <w:tcW w:w="1001" w:type="dxa"/>
            <w:tcBorders>
              <w:top w:val="nil"/>
              <w:left w:val="nil"/>
              <w:bottom w:val="single" w:sz="4" w:space="0" w:color="auto"/>
              <w:right w:val="single" w:sz="4" w:space="0" w:color="auto"/>
            </w:tcBorders>
            <w:shd w:val="clear" w:color="auto" w:fill="auto"/>
            <w:noWrap/>
            <w:vAlign w:val="bottom"/>
            <w:hideMark/>
          </w:tcPr>
          <w:p w14:paraId="7A98F1E8"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40</w:t>
            </w:r>
          </w:p>
        </w:tc>
        <w:tc>
          <w:tcPr>
            <w:tcW w:w="799" w:type="dxa"/>
            <w:tcBorders>
              <w:top w:val="nil"/>
              <w:left w:val="nil"/>
              <w:bottom w:val="single" w:sz="4" w:space="0" w:color="auto"/>
              <w:right w:val="single" w:sz="4" w:space="0" w:color="auto"/>
            </w:tcBorders>
            <w:shd w:val="clear" w:color="auto" w:fill="auto"/>
            <w:noWrap/>
            <w:vAlign w:val="bottom"/>
            <w:hideMark/>
          </w:tcPr>
          <w:p w14:paraId="588555FA" w14:textId="12031DFD"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1,200</w:t>
            </w:r>
          </w:p>
        </w:tc>
      </w:tr>
      <w:tr w:rsidR="00706860" w:rsidRPr="00EF62CC" w14:paraId="5610562F"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53B1C48B"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8</w:t>
            </w:r>
          </w:p>
        </w:tc>
        <w:tc>
          <w:tcPr>
            <w:tcW w:w="3119" w:type="dxa"/>
            <w:tcBorders>
              <w:top w:val="nil"/>
              <w:left w:val="nil"/>
              <w:bottom w:val="single" w:sz="4" w:space="0" w:color="auto"/>
              <w:right w:val="single" w:sz="4" w:space="0" w:color="auto"/>
            </w:tcBorders>
            <w:shd w:val="clear" w:color="auto" w:fill="auto"/>
            <w:noWrap/>
            <w:vAlign w:val="bottom"/>
            <w:hideMark/>
          </w:tcPr>
          <w:p w14:paraId="65CDE914"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300W Pure Sine Wave Inverter</w:t>
            </w:r>
          </w:p>
        </w:tc>
        <w:tc>
          <w:tcPr>
            <w:tcW w:w="1134" w:type="dxa"/>
            <w:tcBorders>
              <w:top w:val="nil"/>
              <w:left w:val="nil"/>
              <w:bottom w:val="single" w:sz="4" w:space="0" w:color="auto"/>
              <w:right w:val="single" w:sz="4" w:space="0" w:color="auto"/>
            </w:tcBorders>
            <w:shd w:val="clear" w:color="auto" w:fill="auto"/>
            <w:noWrap/>
            <w:vAlign w:val="bottom"/>
            <w:hideMark/>
          </w:tcPr>
          <w:p w14:paraId="27738347" w14:textId="12FDDD45"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1,600</w:t>
            </w:r>
          </w:p>
        </w:tc>
        <w:tc>
          <w:tcPr>
            <w:tcW w:w="1001" w:type="dxa"/>
            <w:tcBorders>
              <w:top w:val="nil"/>
              <w:left w:val="nil"/>
              <w:bottom w:val="single" w:sz="4" w:space="0" w:color="auto"/>
              <w:right w:val="single" w:sz="4" w:space="0" w:color="auto"/>
            </w:tcBorders>
            <w:shd w:val="clear" w:color="auto" w:fill="auto"/>
            <w:noWrap/>
            <w:vAlign w:val="bottom"/>
            <w:hideMark/>
          </w:tcPr>
          <w:p w14:paraId="157FFA8F"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1</w:t>
            </w:r>
          </w:p>
        </w:tc>
        <w:tc>
          <w:tcPr>
            <w:tcW w:w="1005" w:type="dxa"/>
            <w:tcBorders>
              <w:top w:val="nil"/>
              <w:left w:val="nil"/>
              <w:bottom w:val="single" w:sz="4" w:space="0" w:color="auto"/>
              <w:right w:val="single" w:sz="4" w:space="0" w:color="auto"/>
            </w:tcBorders>
            <w:shd w:val="clear" w:color="auto" w:fill="auto"/>
            <w:noWrap/>
            <w:vAlign w:val="bottom"/>
            <w:hideMark/>
          </w:tcPr>
          <w:p w14:paraId="69BC0987" w14:textId="1857D793"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1,600</w:t>
            </w:r>
          </w:p>
        </w:tc>
        <w:tc>
          <w:tcPr>
            <w:tcW w:w="1001" w:type="dxa"/>
            <w:tcBorders>
              <w:top w:val="nil"/>
              <w:left w:val="nil"/>
              <w:bottom w:val="single" w:sz="4" w:space="0" w:color="auto"/>
              <w:right w:val="single" w:sz="4" w:space="0" w:color="auto"/>
            </w:tcBorders>
            <w:shd w:val="clear" w:color="auto" w:fill="auto"/>
            <w:noWrap/>
            <w:vAlign w:val="bottom"/>
            <w:hideMark/>
          </w:tcPr>
          <w:p w14:paraId="6DC6681E"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w:t>
            </w:r>
          </w:p>
        </w:tc>
        <w:tc>
          <w:tcPr>
            <w:tcW w:w="863" w:type="dxa"/>
            <w:tcBorders>
              <w:top w:val="nil"/>
              <w:left w:val="nil"/>
              <w:bottom w:val="single" w:sz="4" w:space="0" w:color="auto"/>
              <w:right w:val="single" w:sz="4" w:space="0" w:color="auto"/>
            </w:tcBorders>
            <w:shd w:val="clear" w:color="auto" w:fill="auto"/>
            <w:noWrap/>
            <w:vAlign w:val="bottom"/>
            <w:hideMark/>
          </w:tcPr>
          <w:p w14:paraId="6F952C33" w14:textId="7E62C72C"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3,200</w:t>
            </w:r>
          </w:p>
        </w:tc>
        <w:tc>
          <w:tcPr>
            <w:tcW w:w="1001" w:type="dxa"/>
            <w:tcBorders>
              <w:top w:val="nil"/>
              <w:left w:val="nil"/>
              <w:bottom w:val="single" w:sz="4" w:space="0" w:color="auto"/>
              <w:right w:val="single" w:sz="4" w:space="0" w:color="auto"/>
            </w:tcBorders>
            <w:shd w:val="clear" w:color="auto" w:fill="auto"/>
            <w:noWrap/>
            <w:vAlign w:val="bottom"/>
            <w:hideMark/>
          </w:tcPr>
          <w:p w14:paraId="48CD908C"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w:t>
            </w:r>
          </w:p>
        </w:tc>
        <w:tc>
          <w:tcPr>
            <w:tcW w:w="799" w:type="dxa"/>
            <w:tcBorders>
              <w:top w:val="nil"/>
              <w:left w:val="nil"/>
              <w:bottom w:val="single" w:sz="4" w:space="0" w:color="auto"/>
              <w:right w:val="single" w:sz="4" w:space="0" w:color="auto"/>
            </w:tcBorders>
            <w:shd w:val="clear" w:color="auto" w:fill="auto"/>
            <w:noWrap/>
            <w:vAlign w:val="bottom"/>
            <w:hideMark/>
          </w:tcPr>
          <w:p w14:paraId="112F139E" w14:textId="7CFBE602"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6,400</w:t>
            </w:r>
          </w:p>
        </w:tc>
      </w:tr>
      <w:tr w:rsidR="00706860" w:rsidRPr="00EF62CC" w14:paraId="28ECBD97"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4BC73558"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9</w:t>
            </w:r>
          </w:p>
        </w:tc>
        <w:tc>
          <w:tcPr>
            <w:tcW w:w="3119" w:type="dxa"/>
            <w:tcBorders>
              <w:top w:val="nil"/>
              <w:left w:val="nil"/>
              <w:bottom w:val="single" w:sz="4" w:space="0" w:color="auto"/>
              <w:right w:val="single" w:sz="4" w:space="0" w:color="auto"/>
            </w:tcBorders>
            <w:shd w:val="clear" w:color="auto" w:fill="auto"/>
            <w:noWrap/>
            <w:vAlign w:val="bottom"/>
            <w:hideMark/>
          </w:tcPr>
          <w:p w14:paraId="34565CDE"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2 Lights Kit</w:t>
            </w:r>
          </w:p>
        </w:tc>
        <w:tc>
          <w:tcPr>
            <w:tcW w:w="1134" w:type="dxa"/>
            <w:tcBorders>
              <w:top w:val="nil"/>
              <w:left w:val="nil"/>
              <w:bottom w:val="single" w:sz="4" w:space="0" w:color="auto"/>
              <w:right w:val="single" w:sz="4" w:space="0" w:color="auto"/>
            </w:tcBorders>
            <w:shd w:val="clear" w:color="auto" w:fill="auto"/>
            <w:noWrap/>
            <w:vAlign w:val="bottom"/>
            <w:hideMark/>
          </w:tcPr>
          <w:p w14:paraId="703579B3" w14:textId="19817536"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1,100</w:t>
            </w:r>
          </w:p>
        </w:tc>
        <w:tc>
          <w:tcPr>
            <w:tcW w:w="1001" w:type="dxa"/>
            <w:tcBorders>
              <w:top w:val="nil"/>
              <w:left w:val="nil"/>
              <w:bottom w:val="single" w:sz="4" w:space="0" w:color="auto"/>
              <w:right w:val="single" w:sz="4" w:space="0" w:color="auto"/>
            </w:tcBorders>
            <w:shd w:val="clear" w:color="auto" w:fill="auto"/>
            <w:noWrap/>
            <w:vAlign w:val="bottom"/>
            <w:hideMark/>
          </w:tcPr>
          <w:p w14:paraId="4E8ACC0D"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10</w:t>
            </w:r>
          </w:p>
        </w:tc>
        <w:tc>
          <w:tcPr>
            <w:tcW w:w="1005" w:type="dxa"/>
            <w:tcBorders>
              <w:top w:val="nil"/>
              <w:left w:val="nil"/>
              <w:bottom w:val="single" w:sz="4" w:space="0" w:color="auto"/>
              <w:right w:val="single" w:sz="4" w:space="0" w:color="auto"/>
            </w:tcBorders>
            <w:shd w:val="clear" w:color="auto" w:fill="auto"/>
            <w:noWrap/>
            <w:vAlign w:val="bottom"/>
            <w:hideMark/>
          </w:tcPr>
          <w:p w14:paraId="3DC2EAA9" w14:textId="70B6F8FF"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11,000</w:t>
            </w:r>
          </w:p>
        </w:tc>
        <w:tc>
          <w:tcPr>
            <w:tcW w:w="1001" w:type="dxa"/>
            <w:tcBorders>
              <w:top w:val="nil"/>
              <w:left w:val="nil"/>
              <w:bottom w:val="single" w:sz="4" w:space="0" w:color="auto"/>
              <w:right w:val="single" w:sz="4" w:space="0" w:color="auto"/>
            </w:tcBorders>
            <w:shd w:val="clear" w:color="auto" w:fill="auto"/>
            <w:noWrap/>
            <w:vAlign w:val="bottom"/>
            <w:hideMark/>
          </w:tcPr>
          <w:p w14:paraId="79B12A5C"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w:t>
            </w:r>
          </w:p>
        </w:tc>
        <w:tc>
          <w:tcPr>
            <w:tcW w:w="863" w:type="dxa"/>
            <w:tcBorders>
              <w:top w:val="nil"/>
              <w:left w:val="nil"/>
              <w:bottom w:val="single" w:sz="4" w:space="0" w:color="auto"/>
              <w:right w:val="single" w:sz="4" w:space="0" w:color="auto"/>
            </w:tcBorders>
            <w:shd w:val="clear" w:color="auto" w:fill="auto"/>
            <w:noWrap/>
            <w:vAlign w:val="bottom"/>
            <w:hideMark/>
          </w:tcPr>
          <w:p w14:paraId="1CB30AE1" w14:textId="2F6D6F3E"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22,000</w:t>
            </w:r>
          </w:p>
        </w:tc>
        <w:tc>
          <w:tcPr>
            <w:tcW w:w="1001" w:type="dxa"/>
            <w:tcBorders>
              <w:top w:val="nil"/>
              <w:left w:val="nil"/>
              <w:bottom w:val="single" w:sz="4" w:space="0" w:color="auto"/>
              <w:right w:val="single" w:sz="4" w:space="0" w:color="auto"/>
            </w:tcBorders>
            <w:shd w:val="clear" w:color="auto" w:fill="auto"/>
            <w:noWrap/>
            <w:vAlign w:val="bottom"/>
            <w:hideMark/>
          </w:tcPr>
          <w:p w14:paraId="1BB50C2B"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40</w:t>
            </w:r>
          </w:p>
        </w:tc>
        <w:tc>
          <w:tcPr>
            <w:tcW w:w="799" w:type="dxa"/>
            <w:tcBorders>
              <w:top w:val="nil"/>
              <w:left w:val="nil"/>
              <w:bottom w:val="single" w:sz="4" w:space="0" w:color="auto"/>
              <w:right w:val="single" w:sz="4" w:space="0" w:color="auto"/>
            </w:tcBorders>
            <w:shd w:val="clear" w:color="auto" w:fill="auto"/>
            <w:noWrap/>
            <w:vAlign w:val="bottom"/>
            <w:hideMark/>
          </w:tcPr>
          <w:p w14:paraId="0BA08A77" w14:textId="10FBC363"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44,000</w:t>
            </w:r>
          </w:p>
        </w:tc>
      </w:tr>
      <w:tr w:rsidR="00706860" w:rsidRPr="00EF62CC" w14:paraId="6FC9D5E5"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1D3212D7"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w:t>
            </w:r>
          </w:p>
        </w:tc>
        <w:tc>
          <w:tcPr>
            <w:tcW w:w="3119" w:type="dxa"/>
            <w:tcBorders>
              <w:top w:val="nil"/>
              <w:left w:val="nil"/>
              <w:bottom w:val="single" w:sz="4" w:space="0" w:color="auto"/>
              <w:right w:val="single" w:sz="4" w:space="0" w:color="auto"/>
            </w:tcBorders>
            <w:shd w:val="clear" w:color="auto" w:fill="auto"/>
            <w:noWrap/>
            <w:vAlign w:val="bottom"/>
            <w:hideMark/>
          </w:tcPr>
          <w:p w14:paraId="25097270"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4 Lights Kit</w:t>
            </w:r>
          </w:p>
        </w:tc>
        <w:tc>
          <w:tcPr>
            <w:tcW w:w="1134" w:type="dxa"/>
            <w:tcBorders>
              <w:top w:val="nil"/>
              <w:left w:val="nil"/>
              <w:bottom w:val="single" w:sz="4" w:space="0" w:color="auto"/>
              <w:right w:val="single" w:sz="4" w:space="0" w:color="auto"/>
            </w:tcBorders>
            <w:shd w:val="clear" w:color="auto" w:fill="auto"/>
            <w:noWrap/>
            <w:vAlign w:val="bottom"/>
            <w:hideMark/>
          </w:tcPr>
          <w:p w14:paraId="7677EC3B" w14:textId="3DF1EB62"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1,800</w:t>
            </w:r>
          </w:p>
        </w:tc>
        <w:tc>
          <w:tcPr>
            <w:tcW w:w="1001" w:type="dxa"/>
            <w:tcBorders>
              <w:top w:val="nil"/>
              <w:left w:val="nil"/>
              <w:bottom w:val="single" w:sz="4" w:space="0" w:color="auto"/>
              <w:right w:val="single" w:sz="4" w:space="0" w:color="auto"/>
            </w:tcBorders>
            <w:shd w:val="clear" w:color="auto" w:fill="auto"/>
            <w:noWrap/>
            <w:vAlign w:val="bottom"/>
            <w:hideMark/>
          </w:tcPr>
          <w:p w14:paraId="71AE8074"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5</w:t>
            </w:r>
          </w:p>
        </w:tc>
        <w:tc>
          <w:tcPr>
            <w:tcW w:w="1005" w:type="dxa"/>
            <w:tcBorders>
              <w:top w:val="nil"/>
              <w:left w:val="nil"/>
              <w:bottom w:val="single" w:sz="4" w:space="0" w:color="auto"/>
              <w:right w:val="single" w:sz="4" w:space="0" w:color="auto"/>
            </w:tcBorders>
            <w:shd w:val="clear" w:color="auto" w:fill="auto"/>
            <w:noWrap/>
            <w:vAlign w:val="bottom"/>
            <w:hideMark/>
          </w:tcPr>
          <w:p w14:paraId="4E82C712" w14:textId="1E691744"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9,000</w:t>
            </w:r>
          </w:p>
        </w:tc>
        <w:tc>
          <w:tcPr>
            <w:tcW w:w="1001" w:type="dxa"/>
            <w:tcBorders>
              <w:top w:val="nil"/>
              <w:left w:val="nil"/>
              <w:bottom w:val="single" w:sz="4" w:space="0" w:color="auto"/>
              <w:right w:val="single" w:sz="4" w:space="0" w:color="auto"/>
            </w:tcBorders>
            <w:shd w:val="clear" w:color="auto" w:fill="auto"/>
            <w:noWrap/>
            <w:vAlign w:val="bottom"/>
            <w:hideMark/>
          </w:tcPr>
          <w:p w14:paraId="0A1BCACB"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w:t>
            </w:r>
          </w:p>
        </w:tc>
        <w:tc>
          <w:tcPr>
            <w:tcW w:w="863" w:type="dxa"/>
            <w:tcBorders>
              <w:top w:val="nil"/>
              <w:left w:val="nil"/>
              <w:bottom w:val="single" w:sz="4" w:space="0" w:color="auto"/>
              <w:right w:val="single" w:sz="4" w:space="0" w:color="auto"/>
            </w:tcBorders>
            <w:shd w:val="clear" w:color="auto" w:fill="auto"/>
            <w:noWrap/>
            <w:vAlign w:val="bottom"/>
            <w:hideMark/>
          </w:tcPr>
          <w:p w14:paraId="673F8BA3" w14:textId="7A86592D"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18,000</w:t>
            </w:r>
          </w:p>
        </w:tc>
        <w:tc>
          <w:tcPr>
            <w:tcW w:w="1001" w:type="dxa"/>
            <w:tcBorders>
              <w:top w:val="nil"/>
              <w:left w:val="nil"/>
              <w:bottom w:val="single" w:sz="4" w:space="0" w:color="auto"/>
              <w:right w:val="single" w:sz="4" w:space="0" w:color="auto"/>
            </w:tcBorders>
            <w:shd w:val="clear" w:color="auto" w:fill="auto"/>
            <w:noWrap/>
            <w:vAlign w:val="bottom"/>
            <w:hideMark/>
          </w:tcPr>
          <w:p w14:paraId="0BDCC768"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w:t>
            </w:r>
          </w:p>
        </w:tc>
        <w:tc>
          <w:tcPr>
            <w:tcW w:w="799" w:type="dxa"/>
            <w:tcBorders>
              <w:top w:val="nil"/>
              <w:left w:val="nil"/>
              <w:bottom w:val="single" w:sz="4" w:space="0" w:color="auto"/>
              <w:right w:val="single" w:sz="4" w:space="0" w:color="auto"/>
            </w:tcBorders>
            <w:shd w:val="clear" w:color="auto" w:fill="auto"/>
            <w:noWrap/>
            <w:vAlign w:val="bottom"/>
            <w:hideMark/>
          </w:tcPr>
          <w:p w14:paraId="2FDA966E" w14:textId="2B146A24"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36,000</w:t>
            </w:r>
          </w:p>
        </w:tc>
      </w:tr>
      <w:tr w:rsidR="00706860" w:rsidRPr="00EF62CC" w14:paraId="6E131C77"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2D1FAD86"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11</w:t>
            </w:r>
          </w:p>
        </w:tc>
        <w:tc>
          <w:tcPr>
            <w:tcW w:w="3119" w:type="dxa"/>
            <w:tcBorders>
              <w:top w:val="nil"/>
              <w:left w:val="nil"/>
              <w:bottom w:val="single" w:sz="4" w:space="0" w:color="auto"/>
              <w:right w:val="single" w:sz="4" w:space="0" w:color="auto"/>
            </w:tcBorders>
            <w:shd w:val="clear" w:color="auto" w:fill="auto"/>
            <w:noWrap/>
            <w:vAlign w:val="bottom"/>
            <w:hideMark/>
          </w:tcPr>
          <w:p w14:paraId="3350C6EC"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Solar Lantern</w:t>
            </w:r>
          </w:p>
        </w:tc>
        <w:tc>
          <w:tcPr>
            <w:tcW w:w="1134" w:type="dxa"/>
            <w:tcBorders>
              <w:top w:val="nil"/>
              <w:left w:val="nil"/>
              <w:bottom w:val="single" w:sz="4" w:space="0" w:color="auto"/>
              <w:right w:val="single" w:sz="4" w:space="0" w:color="auto"/>
            </w:tcBorders>
            <w:shd w:val="clear" w:color="auto" w:fill="auto"/>
            <w:noWrap/>
            <w:vAlign w:val="bottom"/>
            <w:hideMark/>
          </w:tcPr>
          <w:p w14:paraId="3CEC0C06"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200</w:t>
            </w:r>
          </w:p>
        </w:tc>
        <w:tc>
          <w:tcPr>
            <w:tcW w:w="1001" w:type="dxa"/>
            <w:tcBorders>
              <w:top w:val="nil"/>
              <w:left w:val="nil"/>
              <w:bottom w:val="single" w:sz="4" w:space="0" w:color="auto"/>
              <w:right w:val="single" w:sz="4" w:space="0" w:color="auto"/>
            </w:tcBorders>
            <w:shd w:val="clear" w:color="auto" w:fill="auto"/>
            <w:noWrap/>
            <w:vAlign w:val="bottom"/>
            <w:hideMark/>
          </w:tcPr>
          <w:p w14:paraId="4696162D"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50</w:t>
            </w:r>
          </w:p>
        </w:tc>
        <w:tc>
          <w:tcPr>
            <w:tcW w:w="1005" w:type="dxa"/>
            <w:tcBorders>
              <w:top w:val="nil"/>
              <w:left w:val="nil"/>
              <w:bottom w:val="single" w:sz="4" w:space="0" w:color="auto"/>
              <w:right w:val="single" w:sz="4" w:space="0" w:color="auto"/>
            </w:tcBorders>
            <w:shd w:val="clear" w:color="auto" w:fill="auto"/>
            <w:noWrap/>
            <w:vAlign w:val="bottom"/>
            <w:hideMark/>
          </w:tcPr>
          <w:p w14:paraId="06DD8794" w14:textId="1C5A2214"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10,000</w:t>
            </w:r>
          </w:p>
        </w:tc>
        <w:tc>
          <w:tcPr>
            <w:tcW w:w="1001" w:type="dxa"/>
            <w:tcBorders>
              <w:top w:val="nil"/>
              <w:left w:val="nil"/>
              <w:bottom w:val="single" w:sz="4" w:space="0" w:color="auto"/>
              <w:right w:val="single" w:sz="4" w:space="0" w:color="auto"/>
            </w:tcBorders>
            <w:shd w:val="clear" w:color="auto" w:fill="auto"/>
            <w:noWrap/>
            <w:vAlign w:val="bottom"/>
            <w:hideMark/>
          </w:tcPr>
          <w:p w14:paraId="7BA6FA53"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100</w:t>
            </w:r>
          </w:p>
        </w:tc>
        <w:tc>
          <w:tcPr>
            <w:tcW w:w="863" w:type="dxa"/>
            <w:tcBorders>
              <w:top w:val="nil"/>
              <w:left w:val="nil"/>
              <w:bottom w:val="single" w:sz="4" w:space="0" w:color="auto"/>
              <w:right w:val="single" w:sz="4" w:space="0" w:color="auto"/>
            </w:tcBorders>
            <w:shd w:val="clear" w:color="auto" w:fill="auto"/>
            <w:noWrap/>
            <w:vAlign w:val="bottom"/>
            <w:hideMark/>
          </w:tcPr>
          <w:p w14:paraId="4FDE3FE2" w14:textId="723B6EC4"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20,000</w:t>
            </w:r>
          </w:p>
        </w:tc>
        <w:tc>
          <w:tcPr>
            <w:tcW w:w="1001" w:type="dxa"/>
            <w:tcBorders>
              <w:top w:val="nil"/>
              <w:left w:val="nil"/>
              <w:bottom w:val="single" w:sz="4" w:space="0" w:color="auto"/>
              <w:right w:val="single" w:sz="4" w:space="0" w:color="auto"/>
            </w:tcBorders>
            <w:shd w:val="clear" w:color="auto" w:fill="auto"/>
            <w:noWrap/>
            <w:vAlign w:val="bottom"/>
            <w:hideMark/>
          </w:tcPr>
          <w:p w14:paraId="1C459327"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200</w:t>
            </w:r>
          </w:p>
        </w:tc>
        <w:tc>
          <w:tcPr>
            <w:tcW w:w="799" w:type="dxa"/>
            <w:tcBorders>
              <w:top w:val="nil"/>
              <w:left w:val="nil"/>
              <w:bottom w:val="single" w:sz="4" w:space="0" w:color="auto"/>
              <w:right w:val="single" w:sz="4" w:space="0" w:color="auto"/>
            </w:tcBorders>
            <w:shd w:val="clear" w:color="auto" w:fill="auto"/>
            <w:noWrap/>
            <w:vAlign w:val="bottom"/>
            <w:hideMark/>
          </w:tcPr>
          <w:p w14:paraId="342AEEAC" w14:textId="6723E0F8"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40,000</w:t>
            </w:r>
          </w:p>
        </w:tc>
      </w:tr>
      <w:tr w:rsidR="00706860" w:rsidRPr="00EF62CC" w14:paraId="0B872B77"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6E37F538"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12</w:t>
            </w:r>
          </w:p>
        </w:tc>
        <w:tc>
          <w:tcPr>
            <w:tcW w:w="3119" w:type="dxa"/>
            <w:tcBorders>
              <w:top w:val="nil"/>
              <w:left w:val="nil"/>
              <w:bottom w:val="single" w:sz="4" w:space="0" w:color="auto"/>
              <w:right w:val="single" w:sz="4" w:space="0" w:color="auto"/>
            </w:tcBorders>
            <w:shd w:val="clear" w:color="auto" w:fill="auto"/>
            <w:noWrap/>
            <w:vAlign w:val="bottom"/>
            <w:hideMark/>
          </w:tcPr>
          <w:p w14:paraId="73C74613"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100Ah Battery (Gel)</w:t>
            </w:r>
          </w:p>
        </w:tc>
        <w:tc>
          <w:tcPr>
            <w:tcW w:w="1134" w:type="dxa"/>
            <w:tcBorders>
              <w:top w:val="nil"/>
              <w:left w:val="nil"/>
              <w:bottom w:val="single" w:sz="4" w:space="0" w:color="auto"/>
              <w:right w:val="single" w:sz="4" w:space="0" w:color="auto"/>
            </w:tcBorders>
            <w:shd w:val="clear" w:color="auto" w:fill="auto"/>
            <w:noWrap/>
            <w:vAlign w:val="bottom"/>
            <w:hideMark/>
          </w:tcPr>
          <w:p w14:paraId="3ED833EC" w14:textId="062F5640"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1,500</w:t>
            </w:r>
          </w:p>
        </w:tc>
        <w:tc>
          <w:tcPr>
            <w:tcW w:w="1001" w:type="dxa"/>
            <w:tcBorders>
              <w:top w:val="nil"/>
              <w:left w:val="nil"/>
              <w:bottom w:val="single" w:sz="4" w:space="0" w:color="auto"/>
              <w:right w:val="single" w:sz="4" w:space="0" w:color="auto"/>
            </w:tcBorders>
            <w:shd w:val="clear" w:color="auto" w:fill="auto"/>
            <w:noWrap/>
            <w:vAlign w:val="bottom"/>
            <w:hideMark/>
          </w:tcPr>
          <w:p w14:paraId="074CC9AB"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5</w:t>
            </w:r>
          </w:p>
        </w:tc>
        <w:tc>
          <w:tcPr>
            <w:tcW w:w="1005" w:type="dxa"/>
            <w:tcBorders>
              <w:top w:val="nil"/>
              <w:left w:val="nil"/>
              <w:bottom w:val="single" w:sz="4" w:space="0" w:color="auto"/>
              <w:right w:val="single" w:sz="4" w:space="0" w:color="auto"/>
            </w:tcBorders>
            <w:shd w:val="clear" w:color="auto" w:fill="auto"/>
            <w:noWrap/>
            <w:vAlign w:val="bottom"/>
            <w:hideMark/>
          </w:tcPr>
          <w:p w14:paraId="27E14BF0" w14:textId="39A3D0B5"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7,500</w:t>
            </w:r>
          </w:p>
        </w:tc>
        <w:tc>
          <w:tcPr>
            <w:tcW w:w="1001" w:type="dxa"/>
            <w:tcBorders>
              <w:top w:val="nil"/>
              <w:left w:val="nil"/>
              <w:bottom w:val="single" w:sz="4" w:space="0" w:color="auto"/>
              <w:right w:val="single" w:sz="4" w:space="0" w:color="auto"/>
            </w:tcBorders>
            <w:shd w:val="clear" w:color="auto" w:fill="auto"/>
            <w:noWrap/>
            <w:vAlign w:val="bottom"/>
            <w:hideMark/>
          </w:tcPr>
          <w:p w14:paraId="092AED1D"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w:t>
            </w:r>
          </w:p>
        </w:tc>
        <w:tc>
          <w:tcPr>
            <w:tcW w:w="863" w:type="dxa"/>
            <w:tcBorders>
              <w:top w:val="nil"/>
              <w:left w:val="nil"/>
              <w:bottom w:val="single" w:sz="4" w:space="0" w:color="auto"/>
              <w:right w:val="single" w:sz="4" w:space="0" w:color="auto"/>
            </w:tcBorders>
            <w:shd w:val="clear" w:color="auto" w:fill="auto"/>
            <w:noWrap/>
            <w:vAlign w:val="bottom"/>
            <w:hideMark/>
          </w:tcPr>
          <w:p w14:paraId="4ED72A7B" w14:textId="4937E49E"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15,000</w:t>
            </w:r>
          </w:p>
        </w:tc>
        <w:tc>
          <w:tcPr>
            <w:tcW w:w="1001" w:type="dxa"/>
            <w:tcBorders>
              <w:top w:val="nil"/>
              <w:left w:val="nil"/>
              <w:bottom w:val="single" w:sz="4" w:space="0" w:color="auto"/>
              <w:right w:val="single" w:sz="4" w:space="0" w:color="auto"/>
            </w:tcBorders>
            <w:shd w:val="clear" w:color="auto" w:fill="auto"/>
            <w:noWrap/>
            <w:vAlign w:val="bottom"/>
            <w:hideMark/>
          </w:tcPr>
          <w:p w14:paraId="2F858C52"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w:t>
            </w:r>
          </w:p>
        </w:tc>
        <w:tc>
          <w:tcPr>
            <w:tcW w:w="799" w:type="dxa"/>
            <w:tcBorders>
              <w:top w:val="nil"/>
              <w:left w:val="nil"/>
              <w:bottom w:val="single" w:sz="4" w:space="0" w:color="auto"/>
              <w:right w:val="single" w:sz="4" w:space="0" w:color="auto"/>
            </w:tcBorders>
            <w:shd w:val="clear" w:color="auto" w:fill="auto"/>
            <w:noWrap/>
            <w:vAlign w:val="bottom"/>
            <w:hideMark/>
          </w:tcPr>
          <w:p w14:paraId="31650540" w14:textId="3D28610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30,000</w:t>
            </w:r>
          </w:p>
        </w:tc>
      </w:tr>
      <w:tr w:rsidR="00706860" w:rsidRPr="00EF62CC" w14:paraId="6AEE3B6A"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5B9B2515"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13</w:t>
            </w:r>
          </w:p>
        </w:tc>
        <w:tc>
          <w:tcPr>
            <w:tcW w:w="3119" w:type="dxa"/>
            <w:tcBorders>
              <w:top w:val="nil"/>
              <w:left w:val="nil"/>
              <w:bottom w:val="single" w:sz="4" w:space="0" w:color="auto"/>
              <w:right w:val="single" w:sz="4" w:space="0" w:color="auto"/>
            </w:tcBorders>
            <w:shd w:val="clear" w:color="auto" w:fill="auto"/>
            <w:noWrap/>
            <w:vAlign w:val="bottom"/>
            <w:hideMark/>
          </w:tcPr>
          <w:p w14:paraId="69EA80F3"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Efficient wood Stove</w:t>
            </w:r>
          </w:p>
        </w:tc>
        <w:tc>
          <w:tcPr>
            <w:tcW w:w="1134" w:type="dxa"/>
            <w:tcBorders>
              <w:top w:val="nil"/>
              <w:left w:val="nil"/>
              <w:bottom w:val="single" w:sz="4" w:space="0" w:color="auto"/>
              <w:right w:val="single" w:sz="4" w:space="0" w:color="auto"/>
            </w:tcBorders>
            <w:shd w:val="clear" w:color="auto" w:fill="auto"/>
            <w:noWrap/>
            <w:vAlign w:val="bottom"/>
            <w:hideMark/>
          </w:tcPr>
          <w:p w14:paraId="6461E0D0"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700</w:t>
            </w:r>
          </w:p>
        </w:tc>
        <w:tc>
          <w:tcPr>
            <w:tcW w:w="1001" w:type="dxa"/>
            <w:tcBorders>
              <w:top w:val="nil"/>
              <w:left w:val="nil"/>
              <w:bottom w:val="single" w:sz="4" w:space="0" w:color="auto"/>
              <w:right w:val="single" w:sz="4" w:space="0" w:color="auto"/>
            </w:tcBorders>
            <w:shd w:val="clear" w:color="auto" w:fill="auto"/>
            <w:noWrap/>
            <w:vAlign w:val="bottom"/>
            <w:hideMark/>
          </w:tcPr>
          <w:p w14:paraId="19FA730B"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10</w:t>
            </w:r>
          </w:p>
        </w:tc>
        <w:tc>
          <w:tcPr>
            <w:tcW w:w="1005" w:type="dxa"/>
            <w:tcBorders>
              <w:top w:val="nil"/>
              <w:left w:val="nil"/>
              <w:bottom w:val="single" w:sz="4" w:space="0" w:color="auto"/>
              <w:right w:val="single" w:sz="4" w:space="0" w:color="auto"/>
            </w:tcBorders>
            <w:shd w:val="clear" w:color="auto" w:fill="auto"/>
            <w:noWrap/>
            <w:vAlign w:val="bottom"/>
            <w:hideMark/>
          </w:tcPr>
          <w:p w14:paraId="381C1A8E" w14:textId="2F336DFA"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7,000</w:t>
            </w:r>
          </w:p>
        </w:tc>
        <w:tc>
          <w:tcPr>
            <w:tcW w:w="1001" w:type="dxa"/>
            <w:tcBorders>
              <w:top w:val="nil"/>
              <w:left w:val="nil"/>
              <w:bottom w:val="single" w:sz="4" w:space="0" w:color="auto"/>
              <w:right w:val="single" w:sz="4" w:space="0" w:color="auto"/>
            </w:tcBorders>
            <w:shd w:val="clear" w:color="auto" w:fill="auto"/>
            <w:noWrap/>
            <w:vAlign w:val="bottom"/>
            <w:hideMark/>
          </w:tcPr>
          <w:p w14:paraId="29337DD9"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w:t>
            </w:r>
          </w:p>
        </w:tc>
        <w:tc>
          <w:tcPr>
            <w:tcW w:w="863" w:type="dxa"/>
            <w:tcBorders>
              <w:top w:val="nil"/>
              <w:left w:val="nil"/>
              <w:bottom w:val="single" w:sz="4" w:space="0" w:color="auto"/>
              <w:right w:val="single" w:sz="4" w:space="0" w:color="auto"/>
            </w:tcBorders>
            <w:shd w:val="clear" w:color="auto" w:fill="auto"/>
            <w:noWrap/>
            <w:vAlign w:val="bottom"/>
            <w:hideMark/>
          </w:tcPr>
          <w:p w14:paraId="376FB384" w14:textId="4B63A9E1"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14,000</w:t>
            </w:r>
          </w:p>
        </w:tc>
        <w:tc>
          <w:tcPr>
            <w:tcW w:w="1001" w:type="dxa"/>
            <w:tcBorders>
              <w:top w:val="nil"/>
              <w:left w:val="nil"/>
              <w:bottom w:val="single" w:sz="4" w:space="0" w:color="auto"/>
              <w:right w:val="single" w:sz="4" w:space="0" w:color="auto"/>
            </w:tcBorders>
            <w:shd w:val="clear" w:color="auto" w:fill="auto"/>
            <w:noWrap/>
            <w:vAlign w:val="bottom"/>
            <w:hideMark/>
          </w:tcPr>
          <w:p w14:paraId="5346A5F2"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40</w:t>
            </w:r>
          </w:p>
        </w:tc>
        <w:tc>
          <w:tcPr>
            <w:tcW w:w="799" w:type="dxa"/>
            <w:tcBorders>
              <w:top w:val="nil"/>
              <w:left w:val="nil"/>
              <w:bottom w:val="single" w:sz="4" w:space="0" w:color="auto"/>
              <w:right w:val="single" w:sz="4" w:space="0" w:color="auto"/>
            </w:tcBorders>
            <w:shd w:val="clear" w:color="auto" w:fill="auto"/>
            <w:noWrap/>
            <w:vAlign w:val="bottom"/>
            <w:hideMark/>
          </w:tcPr>
          <w:p w14:paraId="58590A55" w14:textId="42F9C205"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28,000</w:t>
            </w:r>
          </w:p>
        </w:tc>
      </w:tr>
      <w:tr w:rsidR="00706860" w:rsidRPr="00EF62CC" w14:paraId="4161861F"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506A37DC"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14</w:t>
            </w:r>
          </w:p>
        </w:tc>
        <w:tc>
          <w:tcPr>
            <w:tcW w:w="3119" w:type="dxa"/>
            <w:tcBorders>
              <w:top w:val="nil"/>
              <w:left w:val="nil"/>
              <w:bottom w:val="single" w:sz="4" w:space="0" w:color="auto"/>
              <w:right w:val="single" w:sz="4" w:space="0" w:color="auto"/>
            </w:tcBorders>
            <w:shd w:val="clear" w:color="auto" w:fill="auto"/>
            <w:noWrap/>
            <w:vAlign w:val="bottom"/>
            <w:hideMark/>
          </w:tcPr>
          <w:p w14:paraId="15EDD18F"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Electric stove (portable double plate)</w:t>
            </w:r>
          </w:p>
        </w:tc>
        <w:tc>
          <w:tcPr>
            <w:tcW w:w="1134" w:type="dxa"/>
            <w:tcBorders>
              <w:top w:val="nil"/>
              <w:left w:val="nil"/>
              <w:bottom w:val="single" w:sz="4" w:space="0" w:color="auto"/>
              <w:right w:val="single" w:sz="4" w:space="0" w:color="auto"/>
            </w:tcBorders>
            <w:shd w:val="clear" w:color="auto" w:fill="auto"/>
            <w:noWrap/>
            <w:vAlign w:val="bottom"/>
            <w:hideMark/>
          </w:tcPr>
          <w:p w14:paraId="5F8D1E3C"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280</w:t>
            </w:r>
          </w:p>
        </w:tc>
        <w:tc>
          <w:tcPr>
            <w:tcW w:w="1001" w:type="dxa"/>
            <w:tcBorders>
              <w:top w:val="nil"/>
              <w:left w:val="nil"/>
              <w:bottom w:val="single" w:sz="4" w:space="0" w:color="auto"/>
              <w:right w:val="single" w:sz="4" w:space="0" w:color="auto"/>
            </w:tcBorders>
            <w:shd w:val="clear" w:color="auto" w:fill="auto"/>
            <w:noWrap/>
            <w:vAlign w:val="bottom"/>
            <w:hideMark/>
          </w:tcPr>
          <w:p w14:paraId="43CDC1FB"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5</w:t>
            </w:r>
          </w:p>
        </w:tc>
        <w:tc>
          <w:tcPr>
            <w:tcW w:w="1005" w:type="dxa"/>
            <w:tcBorders>
              <w:top w:val="nil"/>
              <w:left w:val="nil"/>
              <w:bottom w:val="single" w:sz="4" w:space="0" w:color="auto"/>
              <w:right w:val="single" w:sz="4" w:space="0" w:color="auto"/>
            </w:tcBorders>
            <w:shd w:val="clear" w:color="auto" w:fill="auto"/>
            <w:noWrap/>
            <w:vAlign w:val="bottom"/>
            <w:hideMark/>
          </w:tcPr>
          <w:p w14:paraId="4797A063" w14:textId="2D5C177B"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1,400</w:t>
            </w:r>
          </w:p>
        </w:tc>
        <w:tc>
          <w:tcPr>
            <w:tcW w:w="1001" w:type="dxa"/>
            <w:tcBorders>
              <w:top w:val="nil"/>
              <w:left w:val="nil"/>
              <w:bottom w:val="single" w:sz="4" w:space="0" w:color="auto"/>
              <w:right w:val="single" w:sz="4" w:space="0" w:color="auto"/>
            </w:tcBorders>
            <w:shd w:val="clear" w:color="auto" w:fill="auto"/>
            <w:noWrap/>
            <w:vAlign w:val="bottom"/>
            <w:hideMark/>
          </w:tcPr>
          <w:p w14:paraId="1EF0C684"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w:t>
            </w:r>
          </w:p>
        </w:tc>
        <w:tc>
          <w:tcPr>
            <w:tcW w:w="863" w:type="dxa"/>
            <w:tcBorders>
              <w:top w:val="nil"/>
              <w:left w:val="nil"/>
              <w:bottom w:val="single" w:sz="4" w:space="0" w:color="auto"/>
              <w:right w:val="single" w:sz="4" w:space="0" w:color="auto"/>
            </w:tcBorders>
            <w:shd w:val="clear" w:color="auto" w:fill="auto"/>
            <w:noWrap/>
            <w:vAlign w:val="bottom"/>
            <w:hideMark/>
          </w:tcPr>
          <w:p w14:paraId="15FC738C" w14:textId="58B46B30"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2,800</w:t>
            </w:r>
          </w:p>
        </w:tc>
        <w:tc>
          <w:tcPr>
            <w:tcW w:w="1001" w:type="dxa"/>
            <w:tcBorders>
              <w:top w:val="nil"/>
              <w:left w:val="nil"/>
              <w:bottom w:val="single" w:sz="4" w:space="0" w:color="auto"/>
              <w:right w:val="single" w:sz="4" w:space="0" w:color="auto"/>
            </w:tcBorders>
            <w:shd w:val="clear" w:color="auto" w:fill="auto"/>
            <w:noWrap/>
            <w:vAlign w:val="bottom"/>
            <w:hideMark/>
          </w:tcPr>
          <w:p w14:paraId="10E9812D"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w:t>
            </w:r>
          </w:p>
        </w:tc>
        <w:tc>
          <w:tcPr>
            <w:tcW w:w="799" w:type="dxa"/>
            <w:tcBorders>
              <w:top w:val="nil"/>
              <w:left w:val="nil"/>
              <w:bottom w:val="single" w:sz="4" w:space="0" w:color="auto"/>
              <w:right w:val="single" w:sz="4" w:space="0" w:color="auto"/>
            </w:tcBorders>
            <w:shd w:val="clear" w:color="auto" w:fill="auto"/>
            <w:noWrap/>
            <w:vAlign w:val="bottom"/>
            <w:hideMark/>
          </w:tcPr>
          <w:p w14:paraId="690D617A" w14:textId="1A6043AE"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5,600</w:t>
            </w:r>
          </w:p>
        </w:tc>
      </w:tr>
      <w:tr w:rsidR="00706860" w:rsidRPr="00EF62CC" w14:paraId="17CDB796"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55633651"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15</w:t>
            </w:r>
          </w:p>
        </w:tc>
        <w:tc>
          <w:tcPr>
            <w:tcW w:w="3119" w:type="dxa"/>
            <w:tcBorders>
              <w:top w:val="nil"/>
              <w:left w:val="nil"/>
              <w:bottom w:val="single" w:sz="4" w:space="0" w:color="auto"/>
              <w:right w:val="single" w:sz="4" w:space="0" w:color="auto"/>
            </w:tcBorders>
            <w:shd w:val="clear" w:color="auto" w:fill="auto"/>
            <w:noWrap/>
            <w:vAlign w:val="bottom"/>
            <w:hideMark/>
          </w:tcPr>
          <w:p w14:paraId="5A27A035"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Electric stove (</w:t>
            </w:r>
            <w:proofErr w:type="spellStart"/>
            <w:r w:rsidRPr="00EF62CC">
              <w:rPr>
                <w:rFonts w:cs="Calibri"/>
                <w:sz w:val="20"/>
                <w:szCs w:val="20"/>
                <w:lang w:val="en-GB" w:eastAsia="en-US"/>
              </w:rPr>
              <w:t>stand alone</w:t>
            </w:r>
            <w:proofErr w:type="spellEnd"/>
            <w:r w:rsidRPr="00EF62CC">
              <w:rPr>
                <w:rFonts w:cs="Calibri"/>
                <w:sz w:val="20"/>
                <w:szCs w:val="20"/>
                <w:lang w:val="en-GB" w:eastAsia="en-US"/>
              </w:rPr>
              <w:t>)</w:t>
            </w:r>
          </w:p>
        </w:tc>
        <w:tc>
          <w:tcPr>
            <w:tcW w:w="1134" w:type="dxa"/>
            <w:tcBorders>
              <w:top w:val="nil"/>
              <w:left w:val="nil"/>
              <w:bottom w:val="single" w:sz="4" w:space="0" w:color="auto"/>
              <w:right w:val="single" w:sz="4" w:space="0" w:color="auto"/>
            </w:tcBorders>
            <w:shd w:val="clear" w:color="auto" w:fill="auto"/>
            <w:noWrap/>
            <w:vAlign w:val="bottom"/>
            <w:hideMark/>
          </w:tcPr>
          <w:p w14:paraId="3D3A08D7" w14:textId="00DA3604"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3,400</w:t>
            </w:r>
          </w:p>
        </w:tc>
        <w:tc>
          <w:tcPr>
            <w:tcW w:w="1001" w:type="dxa"/>
            <w:tcBorders>
              <w:top w:val="nil"/>
              <w:left w:val="nil"/>
              <w:bottom w:val="single" w:sz="4" w:space="0" w:color="auto"/>
              <w:right w:val="single" w:sz="4" w:space="0" w:color="auto"/>
            </w:tcBorders>
            <w:shd w:val="clear" w:color="auto" w:fill="auto"/>
            <w:noWrap/>
            <w:vAlign w:val="bottom"/>
            <w:hideMark/>
          </w:tcPr>
          <w:p w14:paraId="7671F60C"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1</w:t>
            </w:r>
          </w:p>
        </w:tc>
        <w:tc>
          <w:tcPr>
            <w:tcW w:w="1005" w:type="dxa"/>
            <w:tcBorders>
              <w:top w:val="nil"/>
              <w:left w:val="nil"/>
              <w:bottom w:val="single" w:sz="4" w:space="0" w:color="auto"/>
              <w:right w:val="single" w:sz="4" w:space="0" w:color="auto"/>
            </w:tcBorders>
            <w:shd w:val="clear" w:color="auto" w:fill="auto"/>
            <w:noWrap/>
            <w:vAlign w:val="bottom"/>
            <w:hideMark/>
          </w:tcPr>
          <w:p w14:paraId="0CF91150" w14:textId="7523D94A"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3,400</w:t>
            </w:r>
          </w:p>
        </w:tc>
        <w:tc>
          <w:tcPr>
            <w:tcW w:w="1001" w:type="dxa"/>
            <w:tcBorders>
              <w:top w:val="nil"/>
              <w:left w:val="nil"/>
              <w:bottom w:val="single" w:sz="4" w:space="0" w:color="auto"/>
              <w:right w:val="single" w:sz="4" w:space="0" w:color="auto"/>
            </w:tcBorders>
            <w:shd w:val="clear" w:color="auto" w:fill="auto"/>
            <w:noWrap/>
            <w:vAlign w:val="bottom"/>
            <w:hideMark/>
          </w:tcPr>
          <w:p w14:paraId="4A19F3B7"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w:t>
            </w:r>
          </w:p>
        </w:tc>
        <w:tc>
          <w:tcPr>
            <w:tcW w:w="863" w:type="dxa"/>
            <w:tcBorders>
              <w:top w:val="nil"/>
              <w:left w:val="nil"/>
              <w:bottom w:val="single" w:sz="4" w:space="0" w:color="auto"/>
              <w:right w:val="single" w:sz="4" w:space="0" w:color="auto"/>
            </w:tcBorders>
            <w:shd w:val="clear" w:color="auto" w:fill="auto"/>
            <w:noWrap/>
            <w:vAlign w:val="bottom"/>
            <w:hideMark/>
          </w:tcPr>
          <w:p w14:paraId="60A7A286" w14:textId="5CB1C3E1"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6,800</w:t>
            </w:r>
          </w:p>
        </w:tc>
        <w:tc>
          <w:tcPr>
            <w:tcW w:w="1001" w:type="dxa"/>
            <w:tcBorders>
              <w:top w:val="nil"/>
              <w:left w:val="nil"/>
              <w:bottom w:val="single" w:sz="4" w:space="0" w:color="auto"/>
              <w:right w:val="single" w:sz="4" w:space="0" w:color="auto"/>
            </w:tcBorders>
            <w:shd w:val="clear" w:color="auto" w:fill="auto"/>
            <w:noWrap/>
            <w:vAlign w:val="bottom"/>
            <w:hideMark/>
          </w:tcPr>
          <w:p w14:paraId="1A12CFDD"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w:t>
            </w:r>
          </w:p>
        </w:tc>
        <w:tc>
          <w:tcPr>
            <w:tcW w:w="799" w:type="dxa"/>
            <w:tcBorders>
              <w:top w:val="nil"/>
              <w:left w:val="nil"/>
              <w:bottom w:val="single" w:sz="4" w:space="0" w:color="auto"/>
              <w:right w:val="single" w:sz="4" w:space="0" w:color="auto"/>
            </w:tcBorders>
            <w:shd w:val="clear" w:color="auto" w:fill="auto"/>
            <w:noWrap/>
            <w:vAlign w:val="bottom"/>
            <w:hideMark/>
          </w:tcPr>
          <w:p w14:paraId="5EBD1B50" w14:textId="68DA27E1"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13,600</w:t>
            </w:r>
          </w:p>
        </w:tc>
      </w:tr>
      <w:tr w:rsidR="00706860" w:rsidRPr="00EF62CC" w14:paraId="19F4A909"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4A08C212"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16</w:t>
            </w:r>
          </w:p>
        </w:tc>
        <w:tc>
          <w:tcPr>
            <w:tcW w:w="3119" w:type="dxa"/>
            <w:tcBorders>
              <w:top w:val="nil"/>
              <w:left w:val="nil"/>
              <w:bottom w:val="single" w:sz="4" w:space="0" w:color="auto"/>
              <w:right w:val="single" w:sz="4" w:space="0" w:color="auto"/>
            </w:tcBorders>
            <w:shd w:val="clear" w:color="auto" w:fill="auto"/>
            <w:noWrap/>
            <w:vAlign w:val="bottom"/>
            <w:hideMark/>
          </w:tcPr>
          <w:p w14:paraId="4D09F871"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Gel fuel</w:t>
            </w:r>
          </w:p>
        </w:tc>
        <w:tc>
          <w:tcPr>
            <w:tcW w:w="1134" w:type="dxa"/>
            <w:tcBorders>
              <w:top w:val="nil"/>
              <w:left w:val="nil"/>
              <w:bottom w:val="single" w:sz="4" w:space="0" w:color="auto"/>
              <w:right w:val="single" w:sz="4" w:space="0" w:color="auto"/>
            </w:tcBorders>
            <w:shd w:val="clear" w:color="auto" w:fill="auto"/>
            <w:noWrap/>
            <w:vAlign w:val="bottom"/>
            <w:hideMark/>
          </w:tcPr>
          <w:p w14:paraId="128CE0F8"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25</w:t>
            </w:r>
          </w:p>
        </w:tc>
        <w:tc>
          <w:tcPr>
            <w:tcW w:w="1001" w:type="dxa"/>
            <w:tcBorders>
              <w:top w:val="nil"/>
              <w:left w:val="nil"/>
              <w:bottom w:val="single" w:sz="4" w:space="0" w:color="auto"/>
              <w:right w:val="single" w:sz="4" w:space="0" w:color="auto"/>
            </w:tcBorders>
            <w:shd w:val="clear" w:color="auto" w:fill="auto"/>
            <w:noWrap/>
            <w:vAlign w:val="bottom"/>
            <w:hideMark/>
          </w:tcPr>
          <w:p w14:paraId="419F3C5F"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75</w:t>
            </w:r>
          </w:p>
        </w:tc>
        <w:tc>
          <w:tcPr>
            <w:tcW w:w="1005" w:type="dxa"/>
            <w:tcBorders>
              <w:top w:val="nil"/>
              <w:left w:val="nil"/>
              <w:bottom w:val="single" w:sz="4" w:space="0" w:color="auto"/>
              <w:right w:val="single" w:sz="4" w:space="0" w:color="auto"/>
            </w:tcBorders>
            <w:shd w:val="clear" w:color="auto" w:fill="auto"/>
            <w:noWrap/>
            <w:vAlign w:val="bottom"/>
            <w:hideMark/>
          </w:tcPr>
          <w:p w14:paraId="14DBDDC8" w14:textId="641F57F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1,875</w:t>
            </w:r>
          </w:p>
        </w:tc>
        <w:tc>
          <w:tcPr>
            <w:tcW w:w="1001" w:type="dxa"/>
            <w:tcBorders>
              <w:top w:val="nil"/>
              <w:left w:val="nil"/>
              <w:bottom w:val="single" w:sz="4" w:space="0" w:color="auto"/>
              <w:right w:val="single" w:sz="4" w:space="0" w:color="auto"/>
            </w:tcBorders>
            <w:shd w:val="clear" w:color="auto" w:fill="auto"/>
            <w:noWrap/>
            <w:vAlign w:val="bottom"/>
            <w:hideMark/>
          </w:tcPr>
          <w:p w14:paraId="51D81041"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150</w:t>
            </w:r>
          </w:p>
        </w:tc>
        <w:tc>
          <w:tcPr>
            <w:tcW w:w="863" w:type="dxa"/>
            <w:tcBorders>
              <w:top w:val="nil"/>
              <w:left w:val="nil"/>
              <w:bottom w:val="single" w:sz="4" w:space="0" w:color="auto"/>
              <w:right w:val="single" w:sz="4" w:space="0" w:color="auto"/>
            </w:tcBorders>
            <w:shd w:val="clear" w:color="auto" w:fill="auto"/>
            <w:noWrap/>
            <w:vAlign w:val="bottom"/>
            <w:hideMark/>
          </w:tcPr>
          <w:p w14:paraId="68F47C35" w14:textId="0D3D3B32"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3,750</w:t>
            </w:r>
          </w:p>
        </w:tc>
        <w:tc>
          <w:tcPr>
            <w:tcW w:w="1001" w:type="dxa"/>
            <w:tcBorders>
              <w:top w:val="nil"/>
              <w:left w:val="nil"/>
              <w:bottom w:val="single" w:sz="4" w:space="0" w:color="auto"/>
              <w:right w:val="single" w:sz="4" w:space="0" w:color="auto"/>
            </w:tcBorders>
            <w:shd w:val="clear" w:color="auto" w:fill="auto"/>
            <w:noWrap/>
            <w:vAlign w:val="bottom"/>
            <w:hideMark/>
          </w:tcPr>
          <w:p w14:paraId="064DDAFE"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300</w:t>
            </w:r>
          </w:p>
        </w:tc>
        <w:tc>
          <w:tcPr>
            <w:tcW w:w="799" w:type="dxa"/>
            <w:tcBorders>
              <w:top w:val="nil"/>
              <w:left w:val="nil"/>
              <w:bottom w:val="single" w:sz="4" w:space="0" w:color="auto"/>
              <w:right w:val="single" w:sz="4" w:space="0" w:color="auto"/>
            </w:tcBorders>
            <w:shd w:val="clear" w:color="auto" w:fill="auto"/>
            <w:noWrap/>
            <w:vAlign w:val="bottom"/>
            <w:hideMark/>
          </w:tcPr>
          <w:p w14:paraId="73D6FEAA" w14:textId="0FF33EC9"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7,500</w:t>
            </w:r>
          </w:p>
        </w:tc>
      </w:tr>
      <w:tr w:rsidR="00706860" w:rsidRPr="00EF62CC" w14:paraId="7768C8B2"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5A0579B0"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17</w:t>
            </w:r>
          </w:p>
        </w:tc>
        <w:tc>
          <w:tcPr>
            <w:tcW w:w="3119" w:type="dxa"/>
            <w:tcBorders>
              <w:top w:val="nil"/>
              <w:left w:val="nil"/>
              <w:bottom w:val="single" w:sz="4" w:space="0" w:color="auto"/>
              <w:right w:val="single" w:sz="4" w:space="0" w:color="auto"/>
            </w:tcBorders>
            <w:shd w:val="clear" w:color="auto" w:fill="auto"/>
            <w:noWrap/>
            <w:vAlign w:val="bottom"/>
            <w:hideMark/>
          </w:tcPr>
          <w:p w14:paraId="1F1A305A"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Double Gel Stove</w:t>
            </w:r>
          </w:p>
        </w:tc>
        <w:tc>
          <w:tcPr>
            <w:tcW w:w="1134" w:type="dxa"/>
            <w:tcBorders>
              <w:top w:val="nil"/>
              <w:left w:val="nil"/>
              <w:bottom w:val="single" w:sz="4" w:space="0" w:color="auto"/>
              <w:right w:val="single" w:sz="4" w:space="0" w:color="auto"/>
            </w:tcBorders>
            <w:shd w:val="clear" w:color="auto" w:fill="auto"/>
            <w:noWrap/>
            <w:vAlign w:val="bottom"/>
            <w:hideMark/>
          </w:tcPr>
          <w:p w14:paraId="4ABDB740"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225</w:t>
            </w:r>
          </w:p>
        </w:tc>
        <w:tc>
          <w:tcPr>
            <w:tcW w:w="1001" w:type="dxa"/>
            <w:tcBorders>
              <w:top w:val="nil"/>
              <w:left w:val="nil"/>
              <w:bottom w:val="single" w:sz="4" w:space="0" w:color="auto"/>
              <w:right w:val="single" w:sz="4" w:space="0" w:color="auto"/>
            </w:tcBorders>
            <w:shd w:val="clear" w:color="auto" w:fill="auto"/>
            <w:noWrap/>
            <w:vAlign w:val="bottom"/>
            <w:hideMark/>
          </w:tcPr>
          <w:p w14:paraId="6B2BE1D2"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3</w:t>
            </w:r>
          </w:p>
        </w:tc>
        <w:tc>
          <w:tcPr>
            <w:tcW w:w="1005" w:type="dxa"/>
            <w:tcBorders>
              <w:top w:val="nil"/>
              <w:left w:val="nil"/>
              <w:bottom w:val="single" w:sz="4" w:space="0" w:color="auto"/>
              <w:right w:val="single" w:sz="4" w:space="0" w:color="auto"/>
            </w:tcBorders>
            <w:shd w:val="clear" w:color="auto" w:fill="auto"/>
            <w:noWrap/>
            <w:vAlign w:val="bottom"/>
            <w:hideMark/>
          </w:tcPr>
          <w:p w14:paraId="0D8331C0"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675</w:t>
            </w:r>
          </w:p>
        </w:tc>
        <w:tc>
          <w:tcPr>
            <w:tcW w:w="1001" w:type="dxa"/>
            <w:tcBorders>
              <w:top w:val="nil"/>
              <w:left w:val="nil"/>
              <w:bottom w:val="single" w:sz="4" w:space="0" w:color="auto"/>
              <w:right w:val="single" w:sz="4" w:space="0" w:color="auto"/>
            </w:tcBorders>
            <w:shd w:val="clear" w:color="auto" w:fill="auto"/>
            <w:noWrap/>
            <w:vAlign w:val="bottom"/>
            <w:hideMark/>
          </w:tcPr>
          <w:p w14:paraId="7D183AFC"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5</w:t>
            </w:r>
          </w:p>
        </w:tc>
        <w:tc>
          <w:tcPr>
            <w:tcW w:w="863" w:type="dxa"/>
            <w:tcBorders>
              <w:top w:val="nil"/>
              <w:left w:val="nil"/>
              <w:bottom w:val="single" w:sz="4" w:space="0" w:color="auto"/>
              <w:right w:val="single" w:sz="4" w:space="0" w:color="auto"/>
            </w:tcBorders>
            <w:shd w:val="clear" w:color="auto" w:fill="auto"/>
            <w:noWrap/>
            <w:vAlign w:val="bottom"/>
            <w:hideMark/>
          </w:tcPr>
          <w:p w14:paraId="259BC425" w14:textId="35283472"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1,125</w:t>
            </w:r>
          </w:p>
        </w:tc>
        <w:tc>
          <w:tcPr>
            <w:tcW w:w="1001" w:type="dxa"/>
            <w:tcBorders>
              <w:top w:val="nil"/>
              <w:left w:val="nil"/>
              <w:bottom w:val="single" w:sz="4" w:space="0" w:color="auto"/>
              <w:right w:val="single" w:sz="4" w:space="0" w:color="auto"/>
            </w:tcBorders>
            <w:shd w:val="clear" w:color="auto" w:fill="auto"/>
            <w:noWrap/>
            <w:vAlign w:val="bottom"/>
            <w:hideMark/>
          </w:tcPr>
          <w:p w14:paraId="63C076D0"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w:t>
            </w:r>
          </w:p>
        </w:tc>
        <w:tc>
          <w:tcPr>
            <w:tcW w:w="799" w:type="dxa"/>
            <w:tcBorders>
              <w:top w:val="nil"/>
              <w:left w:val="nil"/>
              <w:bottom w:val="single" w:sz="4" w:space="0" w:color="auto"/>
              <w:right w:val="single" w:sz="4" w:space="0" w:color="auto"/>
            </w:tcBorders>
            <w:shd w:val="clear" w:color="auto" w:fill="auto"/>
            <w:noWrap/>
            <w:vAlign w:val="bottom"/>
            <w:hideMark/>
          </w:tcPr>
          <w:p w14:paraId="699AEC51" w14:textId="1A16C361"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2,250</w:t>
            </w:r>
          </w:p>
        </w:tc>
      </w:tr>
      <w:tr w:rsidR="00706860" w:rsidRPr="00EF62CC" w14:paraId="662472FE"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09E85CBD"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18</w:t>
            </w:r>
          </w:p>
        </w:tc>
        <w:tc>
          <w:tcPr>
            <w:tcW w:w="3119" w:type="dxa"/>
            <w:tcBorders>
              <w:top w:val="nil"/>
              <w:left w:val="nil"/>
              <w:bottom w:val="single" w:sz="4" w:space="0" w:color="auto"/>
              <w:right w:val="single" w:sz="4" w:space="0" w:color="auto"/>
            </w:tcBorders>
            <w:shd w:val="clear" w:color="auto" w:fill="auto"/>
            <w:noWrap/>
            <w:vAlign w:val="bottom"/>
            <w:hideMark/>
          </w:tcPr>
          <w:p w14:paraId="323A6CBE"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Single Gel Stove</w:t>
            </w:r>
          </w:p>
        </w:tc>
        <w:tc>
          <w:tcPr>
            <w:tcW w:w="1134" w:type="dxa"/>
            <w:tcBorders>
              <w:top w:val="nil"/>
              <w:left w:val="nil"/>
              <w:bottom w:val="single" w:sz="4" w:space="0" w:color="auto"/>
              <w:right w:val="single" w:sz="4" w:space="0" w:color="auto"/>
            </w:tcBorders>
            <w:shd w:val="clear" w:color="auto" w:fill="auto"/>
            <w:noWrap/>
            <w:vAlign w:val="bottom"/>
            <w:hideMark/>
          </w:tcPr>
          <w:p w14:paraId="066A83B4"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135</w:t>
            </w:r>
          </w:p>
        </w:tc>
        <w:tc>
          <w:tcPr>
            <w:tcW w:w="1001" w:type="dxa"/>
            <w:tcBorders>
              <w:top w:val="nil"/>
              <w:left w:val="nil"/>
              <w:bottom w:val="single" w:sz="4" w:space="0" w:color="auto"/>
              <w:right w:val="single" w:sz="4" w:space="0" w:color="auto"/>
            </w:tcBorders>
            <w:shd w:val="clear" w:color="auto" w:fill="auto"/>
            <w:noWrap/>
            <w:vAlign w:val="bottom"/>
            <w:hideMark/>
          </w:tcPr>
          <w:p w14:paraId="3F4B393A"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10</w:t>
            </w:r>
          </w:p>
        </w:tc>
        <w:tc>
          <w:tcPr>
            <w:tcW w:w="1005" w:type="dxa"/>
            <w:tcBorders>
              <w:top w:val="nil"/>
              <w:left w:val="nil"/>
              <w:bottom w:val="single" w:sz="4" w:space="0" w:color="auto"/>
              <w:right w:val="single" w:sz="4" w:space="0" w:color="auto"/>
            </w:tcBorders>
            <w:shd w:val="clear" w:color="auto" w:fill="auto"/>
            <w:noWrap/>
            <w:vAlign w:val="bottom"/>
            <w:hideMark/>
          </w:tcPr>
          <w:p w14:paraId="43DF3FAF" w14:textId="45274C86"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1,350</w:t>
            </w:r>
          </w:p>
        </w:tc>
        <w:tc>
          <w:tcPr>
            <w:tcW w:w="1001" w:type="dxa"/>
            <w:tcBorders>
              <w:top w:val="nil"/>
              <w:left w:val="nil"/>
              <w:bottom w:val="single" w:sz="4" w:space="0" w:color="auto"/>
              <w:right w:val="single" w:sz="4" w:space="0" w:color="auto"/>
            </w:tcBorders>
            <w:shd w:val="clear" w:color="auto" w:fill="auto"/>
            <w:noWrap/>
            <w:vAlign w:val="bottom"/>
            <w:hideMark/>
          </w:tcPr>
          <w:p w14:paraId="669AFFB4"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w:t>
            </w:r>
          </w:p>
        </w:tc>
        <w:tc>
          <w:tcPr>
            <w:tcW w:w="863" w:type="dxa"/>
            <w:tcBorders>
              <w:top w:val="nil"/>
              <w:left w:val="nil"/>
              <w:bottom w:val="single" w:sz="4" w:space="0" w:color="auto"/>
              <w:right w:val="single" w:sz="4" w:space="0" w:color="auto"/>
            </w:tcBorders>
            <w:shd w:val="clear" w:color="auto" w:fill="auto"/>
            <w:noWrap/>
            <w:vAlign w:val="bottom"/>
            <w:hideMark/>
          </w:tcPr>
          <w:p w14:paraId="63508224" w14:textId="5D089A7C"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2,700</w:t>
            </w:r>
          </w:p>
        </w:tc>
        <w:tc>
          <w:tcPr>
            <w:tcW w:w="1001" w:type="dxa"/>
            <w:tcBorders>
              <w:top w:val="nil"/>
              <w:left w:val="nil"/>
              <w:bottom w:val="single" w:sz="4" w:space="0" w:color="auto"/>
              <w:right w:val="single" w:sz="4" w:space="0" w:color="auto"/>
            </w:tcBorders>
            <w:shd w:val="clear" w:color="auto" w:fill="auto"/>
            <w:noWrap/>
            <w:vAlign w:val="bottom"/>
            <w:hideMark/>
          </w:tcPr>
          <w:p w14:paraId="229D928B"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40</w:t>
            </w:r>
          </w:p>
        </w:tc>
        <w:tc>
          <w:tcPr>
            <w:tcW w:w="799" w:type="dxa"/>
            <w:tcBorders>
              <w:top w:val="nil"/>
              <w:left w:val="nil"/>
              <w:bottom w:val="single" w:sz="4" w:space="0" w:color="auto"/>
              <w:right w:val="single" w:sz="4" w:space="0" w:color="auto"/>
            </w:tcBorders>
            <w:shd w:val="clear" w:color="auto" w:fill="auto"/>
            <w:noWrap/>
            <w:vAlign w:val="bottom"/>
            <w:hideMark/>
          </w:tcPr>
          <w:p w14:paraId="120BB4D1" w14:textId="6FBC03F5"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5,400</w:t>
            </w:r>
          </w:p>
        </w:tc>
      </w:tr>
      <w:tr w:rsidR="00706860" w:rsidRPr="00EF62CC" w14:paraId="15F7FA1F"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1F5C558A"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19</w:t>
            </w:r>
          </w:p>
        </w:tc>
        <w:tc>
          <w:tcPr>
            <w:tcW w:w="3119" w:type="dxa"/>
            <w:tcBorders>
              <w:top w:val="nil"/>
              <w:left w:val="nil"/>
              <w:bottom w:val="single" w:sz="4" w:space="0" w:color="auto"/>
              <w:right w:val="single" w:sz="4" w:space="0" w:color="auto"/>
            </w:tcBorders>
            <w:shd w:val="clear" w:color="auto" w:fill="auto"/>
            <w:noWrap/>
            <w:vAlign w:val="bottom"/>
            <w:hideMark/>
          </w:tcPr>
          <w:p w14:paraId="344A4BC0"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LPG Gas Refill 9kg</w:t>
            </w:r>
          </w:p>
        </w:tc>
        <w:tc>
          <w:tcPr>
            <w:tcW w:w="1134" w:type="dxa"/>
            <w:tcBorders>
              <w:top w:val="nil"/>
              <w:left w:val="nil"/>
              <w:bottom w:val="single" w:sz="4" w:space="0" w:color="auto"/>
              <w:right w:val="single" w:sz="4" w:space="0" w:color="auto"/>
            </w:tcBorders>
            <w:shd w:val="clear" w:color="auto" w:fill="auto"/>
            <w:noWrap/>
            <w:vAlign w:val="bottom"/>
            <w:hideMark/>
          </w:tcPr>
          <w:p w14:paraId="2148DC91"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200</w:t>
            </w:r>
          </w:p>
        </w:tc>
        <w:tc>
          <w:tcPr>
            <w:tcW w:w="1001" w:type="dxa"/>
            <w:tcBorders>
              <w:top w:val="nil"/>
              <w:left w:val="nil"/>
              <w:bottom w:val="single" w:sz="4" w:space="0" w:color="auto"/>
              <w:right w:val="single" w:sz="4" w:space="0" w:color="auto"/>
            </w:tcBorders>
            <w:shd w:val="clear" w:color="auto" w:fill="auto"/>
            <w:noWrap/>
            <w:vAlign w:val="bottom"/>
            <w:hideMark/>
          </w:tcPr>
          <w:p w14:paraId="03427C06"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20</w:t>
            </w:r>
          </w:p>
        </w:tc>
        <w:tc>
          <w:tcPr>
            <w:tcW w:w="1005" w:type="dxa"/>
            <w:tcBorders>
              <w:top w:val="nil"/>
              <w:left w:val="nil"/>
              <w:bottom w:val="single" w:sz="4" w:space="0" w:color="auto"/>
              <w:right w:val="single" w:sz="4" w:space="0" w:color="auto"/>
            </w:tcBorders>
            <w:shd w:val="clear" w:color="auto" w:fill="auto"/>
            <w:noWrap/>
            <w:vAlign w:val="bottom"/>
            <w:hideMark/>
          </w:tcPr>
          <w:p w14:paraId="289CA163" w14:textId="1F2A06C9"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4,000</w:t>
            </w:r>
          </w:p>
        </w:tc>
        <w:tc>
          <w:tcPr>
            <w:tcW w:w="1001" w:type="dxa"/>
            <w:tcBorders>
              <w:top w:val="nil"/>
              <w:left w:val="nil"/>
              <w:bottom w:val="single" w:sz="4" w:space="0" w:color="auto"/>
              <w:right w:val="single" w:sz="4" w:space="0" w:color="auto"/>
            </w:tcBorders>
            <w:shd w:val="clear" w:color="auto" w:fill="auto"/>
            <w:noWrap/>
            <w:vAlign w:val="bottom"/>
            <w:hideMark/>
          </w:tcPr>
          <w:p w14:paraId="1BE81714"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40</w:t>
            </w:r>
          </w:p>
        </w:tc>
        <w:tc>
          <w:tcPr>
            <w:tcW w:w="863" w:type="dxa"/>
            <w:tcBorders>
              <w:top w:val="nil"/>
              <w:left w:val="nil"/>
              <w:bottom w:val="single" w:sz="4" w:space="0" w:color="auto"/>
              <w:right w:val="single" w:sz="4" w:space="0" w:color="auto"/>
            </w:tcBorders>
            <w:shd w:val="clear" w:color="auto" w:fill="auto"/>
            <w:noWrap/>
            <w:vAlign w:val="bottom"/>
            <w:hideMark/>
          </w:tcPr>
          <w:p w14:paraId="31CA2904" w14:textId="4E692CBF"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8,000</w:t>
            </w:r>
          </w:p>
        </w:tc>
        <w:tc>
          <w:tcPr>
            <w:tcW w:w="1001" w:type="dxa"/>
            <w:tcBorders>
              <w:top w:val="nil"/>
              <w:left w:val="nil"/>
              <w:bottom w:val="single" w:sz="4" w:space="0" w:color="auto"/>
              <w:right w:val="single" w:sz="4" w:space="0" w:color="auto"/>
            </w:tcBorders>
            <w:shd w:val="clear" w:color="auto" w:fill="auto"/>
            <w:noWrap/>
            <w:vAlign w:val="bottom"/>
            <w:hideMark/>
          </w:tcPr>
          <w:p w14:paraId="3394549F"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80</w:t>
            </w:r>
          </w:p>
        </w:tc>
        <w:tc>
          <w:tcPr>
            <w:tcW w:w="799" w:type="dxa"/>
            <w:tcBorders>
              <w:top w:val="nil"/>
              <w:left w:val="nil"/>
              <w:bottom w:val="single" w:sz="4" w:space="0" w:color="auto"/>
              <w:right w:val="single" w:sz="4" w:space="0" w:color="auto"/>
            </w:tcBorders>
            <w:shd w:val="clear" w:color="auto" w:fill="auto"/>
            <w:noWrap/>
            <w:vAlign w:val="bottom"/>
            <w:hideMark/>
          </w:tcPr>
          <w:p w14:paraId="5C7F2D41" w14:textId="2BF81A90"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16,000</w:t>
            </w:r>
          </w:p>
        </w:tc>
      </w:tr>
      <w:tr w:rsidR="00706860" w:rsidRPr="00EF62CC" w14:paraId="2A52E035"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65433321"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w:t>
            </w:r>
          </w:p>
        </w:tc>
        <w:tc>
          <w:tcPr>
            <w:tcW w:w="3119" w:type="dxa"/>
            <w:tcBorders>
              <w:top w:val="nil"/>
              <w:left w:val="nil"/>
              <w:bottom w:val="single" w:sz="4" w:space="0" w:color="auto"/>
              <w:right w:val="single" w:sz="4" w:space="0" w:color="auto"/>
            </w:tcBorders>
            <w:shd w:val="clear" w:color="auto" w:fill="auto"/>
            <w:noWrap/>
            <w:vAlign w:val="bottom"/>
            <w:hideMark/>
          </w:tcPr>
          <w:p w14:paraId="5E0D57D9"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LPG Gas Refill 14kg</w:t>
            </w:r>
          </w:p>
        </w:tc>
        <w:tc>
          <w:tcPr>
            <w:tcW w:w="1134" w:type="dxa"/>
            <w:tcBorders>
              <w:top w:val="nil"/>
              <w:left w:val="nil"/>
              <w:bottom w:val="single" w:sz="4" w:space="0" w:color="auto"/>
              <w:right w:val="single" w:sz="4" w:space="0" w:color="auto"/>
            </w:tcBorders>
            <w:shd w:val="clear" w:color="auto" w:fill="auto"/>
            <w:noWrap/>
            <w:vAlign w:val="bottom"/>
            <w:hideMark/>
          </w:tcPr>
          <w:p w14:paraId="40EFF806"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310</w:t>
            </w:r>
          </w:p>
        </w:tc>
        <w:tc>
          <w:tcPr>
            <w:tcW w:w="1001" w:type="dxa"/>
            <w:tcBorders>
              <w:top w:val="nil"/>
              <w:left w:val="nil"/>
              <w:bottom w:val="single" w:sz="4" w:space="0" w:color="auto"/>
              <w:right w:val="single" w:sz="4" w:space="0" w:color="auto"/>
            </w:tcBorders>
            <w:shd w:val="clear" w:color="auto" w:fill="auto"/>
            <w:noWrap/>
            <w:vAlign w:val="bottom"/>
            <w:hideMark/>
          </w:tcPr>
          <w:p w14:paraId="510AD000"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5</w:t>
            </w:r>
          </w:p>
        </w:tc>
        <w:tc>
          <w:tcPr>
            <w:tcW w:w="1005" w:type="dxa"/>
            <w:tcBorders>
              <w:top w:val="nil"/>
              <w:left w:val="nil"/>
              <w:bottom w:val="single" w:sz="4" w:space="0" w:color="auto"/>
              <w:right w:val="single" w:sz="4" w:space="0" w:color="auto"/>
            </w:tcBorders>
            <w:shd w:val="clear" w:color="auto" w:fill="auto"/>
            <w:noWrap/>
            <w:vAlign w:val="bottom"/>
            <w:hideMark/>
          </w:tcPr>
          <w:p w14:paraId="26DA7754" w14:textId="263B1422"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1,550</w:t>
            </w:r>
          </w:p>
        </w:tc>
        <w:tc>
          <w:tcPr>
            <w:tcW w:w="1001" w:type="dxa"/>
            <w:tcBorders>
              <w:top w:val="nil"/>
              <w:left w:val="nil"/>
              <w:bottom w:val="single" w:sz="4" w:space="0" w:color="auto"/>
              <w:right w:val="single" w:sz="4" w:space="0" w:color="auto"/>
            </w:tcBorders>
            <w:shd w:val="clear" w:color="auto" w:fill="auto"/>
            <w:noWrap/>
            <w:vAlign w:val="bottom"/>
            <w:hideMark/>
          </w:tcPr>
          <w:p w14:paraId="26209780"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w:t>
            </w:r>
          </w:p>
        </w:tc>
        <w:tc>
          <w:tcPr>
            <w:tcW w:w="863" w:type="dxa"/>
            <w:tcBorders>
              <w:top w:val="nil"/>
              <w:left w:val="nil"/>
              <w:bottom w:val="single" w:sz="4" w:space="0" w:color="auto"/>
              <w:right w:val="single" w:sz="4" w:space="0" w:color="auto"/>
            </w:tcBorders>
            <w:shd w:val="clear" w:color="auto" w:fill="auto"/>
            <w:noWrap/>
            <w:vAlign w:val="bottom"/>
            <w:hideMark/>
          </w:tcPr>
          <w:p w14:paraId="4B60D600" w14:textId="2395A20F"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3,100</w:t>
            </w:r>
          </w:p>
        </w:tc>
        <w:tc>
          <w:tcPr>
            <w:tcW w:w="1001" w:type="dxa"/>
            <w:tcBorders>
              <w:top w:val="nil"/>
              <w:left w:val="nil"/>
              <w:bottom w:val="single" w:sz="4" w:space="0" w:color="auto"/>
              <w:right w:val="single" w:sz="4" w:space="0" w:color="auto"/>
            </w:tcBorders>
            <w:shd w:val="clear" w:color="auto" w:fill="auto"/>
            <w:noWrap/>
            <w:vAlign w:val="bottom"/>
            <w:hideMark/>
          </w:tcPr>
          <w:p w14:paraId="5CFEA94C"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w:t>
            </w:r>
          </w:p>
        </w:tc>
        <w:tc>
          <w:tcPr>
            <w:tcW w:w="799" w:type="dxa"/>
            <w:tcBorders>
              <w:top w:val="nil"/>
              <w:left w:val="nil"/>
              <w:bottom w:val="single" w:sz="4" w:space="0" w:color="auto"/>
              <w:right w:val="single" w:sz="4" w:space="0" w:color="auto"/>
            </w:tcBorders>
            <w:shd w:val="clear" w:color="auto" w:fill="auto"/>
            <w:noWrap/>
            <w:vAlign w:val="bottom"/>
            <w:hideMark/>
          </w:tcPr>
          <w:p w14:paraId="30B1A6A5" w14:textId="725DA6B4"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6,200</w:t>
            </w:r>
          </w:p>
        </w:tc>
      </w:tr>
      <w:tr w:rsidR="00706860" w:rsidRPr="00EF62CC" w14:paraId="347C70BD"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48702A0B"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21</w:t>
            </w:r>
          </w:p>
        </w:tc>
        <w:tc>
          <w:tcPr>
            <w:tcW w:w="3119" w:type="dxa"/>
            <w:tcBorders>
              <w:top w:val="nil"/>
              <w:left w:val="nil"/>
              <w:bottom w:val="single" w:sz="4" w:space="0" w:color="auto"/>
              <w:right w:val="single" w:sz="4" w:space="0" w:color="auto"/>
            </w:tcBorders>
            <w:shd w:val="clear" w:color="auto" w:fill="auto"/>
            <w:noWrap/>
            <w:vAlign w:val="bottom"/>
            <w:hideMark/>
          </w:tcPr>
          <w:p w14:paraId="1209CB34"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LPG Gas Refill 19kg</w:t>
            </w:r>
          </w:p>
        </w:tc>
        <w:tc>
          <w:tcPr>
            <w:tcW w:w="1134" w:type="dxa"/>
            <w:tcBorders>
              <w:top w:val="nil"/>
              <w:left w:val="nil"/>
              <w:bottom w:val="single" w:sz="4" w:space="0" w:color="auto"/>
              <w:right w:val="single" w:sz="4" w:space="0" w:color="auto"/>
            </w:tcBorders>
            <w:shd w:val="clear" w:color="auto" w:fill="auto"/>
            <w:noWrap/>
            <w:vAlign w:val="bottom"/>
            <w:hideMark/>
          </w:tcPr>
          <w:p w14:paraId="1CC55040"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420</w:t>
            </w:r>
          </w:p>
        </w:tc>
        <w:tc>
          <w:tcPr>
            <w:tcW w:w="1001" w:type="dxa"/>
            <w:tcBorders>
              <w:top w:val="nil"/>
              <w:left w:val="nil"/>
              <w:bottom w:val="single" w:sz="4" w:space="0" w:color="auto"/>
              <w:right w:val="single" w:sz="4" w:space="0" w:color="auto"/>
            </w:tcBorders>
            <w:shd w:val="clear" w:color="auto" w:fill="auto"/>
            <w:noWrap/>
            <w:vAlign w:val="bottom"/>
            <w:hideMark/>
          </w:tcPr>
          <w:p w14:paraId="58A4703B"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5</w:t>
            </w:r>
          </w:p>
        </w:tc>
        <w:tc>
          <w:tcPr>
            <w:tcW w:w="1005" w:type="dxa"/>
            <w:tcBorders>
              <w:top w:val="nil"/>
              <w:left w:val="nil"/>
              <w:bottom w:val="single" w:sz="4" w:space="0" w:color="auto"/>
              <w:right w:val="single" w:sz="4" w:space="0" w:color="auto"/>
            </w:tcBorders>
            <w:shd w:val="clear" w:color="auto" w:fill="auto"/>
            <w:noWrap/>
            <w:vAlign w:val="bottom"/>
            <w:hideMark/>
          </w:tcPr>
          <w:p w14:paraId="37725E20" w14:textId="2C33B7E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2,100</w:t>
            </w:r>
          </w:p>
        </w:tc>
        <w:tc>
          <w:tcPr>
            <w:tcW w:w="1001" w:type="dxa"/>
            <w:tcBorders>
              <w:top w:val="nil"/>
              <w:left w:val="nil"/>
              <w:bottom w:val="single" w:sz="4" w:space="0" w:color="auto"/>
              <w:right w:val="single" w:sz="4" w:space="0" w:color="auto"/>
            </w:tcBorders>
            <w:shd w:val="clear" w:color="auto" w:fill="auto"/>
            <w:noWrap/>
            <w:vAlign w:val="bottom"/>
            <w:hideMark/>
          </w:tcPr>
          <w:p w14:paraId="3991D189"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w:t>
            </w:r>
          </w:p>
        </w:tc>
        <w:tc>
          <w:tcPr>
            <w:tcW w:w="863" w:type="dxa"/>
            <w:tcBorders>
              <w:top w:val="nil"/>
              <w:left w:val="nil"/>
              <w:bottom w:val="single" w:sz="4" w:space="0" w:color="auto"/>
              <w:right w:val="single" w:sz="4" w:space="0" w:color="auto"/>
            </w:tcBorders>
            <w:shd w:val="clear" w:color="auto" w:fill="auto"/>
            <w:noWrap/>
            <w:vAlign w:val="bottom"/>
            <w:hideMark/>
          </w:tcPr>
          <w:p w14:paraId="2A203B6E" w14:textId="6F7D940A"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4,200</w:t>
            </w:r>
          </w:p>
        </w:tc>
        <w:tc>
          <w:tcPr>
            <w:tcW w:w="1001" w:type="dxa"/>
            <w:tcBorders>
              <w:top w:val="nil"/>
              <w:left w:val="nil"/>
              <w:bottom w:val="single" w:sz="4" w:space="0" w:color="auto"/>
              <w:right w:val="single" w:sz="4" w:space="0" w:color="auto"/>
            </w:tcBorders>
            <w:shd w:val="clear" w:color="auto" w:fill="auto"/>
            <w:noWrap/>
            <w:vAlign w:val="bottom"/>
            <w:hideMark/>
          </w:tcPr>
          <w:p w14:paraId="3194A974"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w:t>
            </w:r>
          </w:p>
        </w:tc>
        <w:tc>
          <w:tcPr>
            <w:tcW w:w="799" w:type="dxa"/>
            <w:tcBorders>
              <w:top w:val="nil"/>
              <w:left w:val="nil"/>
              <w:bottom w:val="single" w:sz="4" w:space="0" w:color="auto"/>
              <w:right w:val="single" w:sz="4" w:space="0" w:color="auto"/>
            </w:tcBorders>
            <w:shd w:val="clear" w:color="auto" w:fill="auto"/>
            <w:noWrap/>
            <w:vAlign w:val="bottom"/>
            <w:hideMark/>
          </w:tcPr>
          <w:p w14:paraId="2F358D5A" w14:textId="3F11BDFB"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8,400</w:t>
            </w:r>
          </w:p>
        </w:tc>
      </w:tr>
      <w:tr w:rsidR="00706860" w:rsidRPr="00EF62CC" w14:paraId="1321F6B2"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24FDE199"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22</w:t>
            </w:r>
          </w:p>
        </w:tc>
        <w:tc>
          <w:tcPr>
            <w:tcW w:w="3119" w:type="dxa"/>
            <w:tcBorders>
              <w:top w:val="nil"/>
              <w:left w:val="nil"/>
              <w:bottom w:val="single" w:sz="4" w:space="0" w:color="auto"/>
              <w:right w:val="single" w:sz="4" w:space="0" w:color="auto"/>
            </w:tcBorders>
            <w:shd w:val="clear" w:color="auto" w:fill="auto"/>
            <w:noWrap/>
            <w:vAlign w:val="bottom"/>
            <w:hideMark/>
          </w:tcPr>
          <w:p w14:paraId="3AC46361"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LPG heater</w:t>
            </w:r>
          </w:p>
        </w:tc>
        <w:tc>
          <w:tcPr>
            <w:tcW w:w="1134" w:type="dxa"/>
            <w:tcBorders>
              <w:top w:val="nil"/>
              <w:left w:val="nil"/>
              <w:bottom w:val="single" w:sz="4" w:space="0" w:color="auto"/>
              <w:right w:val="single" w:sz="4" w:space="0" w:color="auto"/>
            </w:tcBorders>
            <w:shd w:val="clear" w:color="auto" w:fill="auto"/>
            <w:noWrap/>
            <w:vAlign w:val="bottom"/>
            <w:hideMark/>
          </w:tcPr>
          <w:p w14:paraId="1B254DF1" w14:textId="17CE9706"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3,600</w:t>
            </w:r>
          </w:p>
        </w:tc>
        <w:tc>
          <w:tcPr>
            <w:tcW w:w="1001" w:type="dxa"/>
            <w:tcBorders>
              <w:top w:val="nil"/>
              <w:left w:val="nil"/>
              <w:bottom w:val="single" w:sz="4" w:space="0" w:color="auto"/>
              <w:right w:val="single" w:sz="4" w:space="0" w:color="auto"/>
            </w:tcBorders>
            <w:shd w:val="clear" w:color="auto" w:fill="auto"/>
            <w:noWrap/>
            <w:vAlign w:val="bottom"/>
            <w:hideMark/>
          </w:tcPr>
          <w:p w14:paraId="012BD7E4"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3</w:t>
            </w:r>
          </w:p>
        </w:tc>
        <w:tc>
          <w:tcPr>
            <w:tcW w:w="1005" w:type="dxa"/>
            <w:tcBorders>
              <w:top w:val="nil"/>
              <w:left w:val="nil"/>
              <w:bottom w:val="single" w:sz="4" w:space="0" w:color="auto"/>
              <w:right w:val="single" w:sz="4" w:space="0" w:color="auto"/>
            </w:tcBorders>
            <w:shd w:val="clear" w:color="auto" w:fill="auto"/>
            <w:noWrap/>
            <w:vAlign w:val="bottom"/>
            <w:hideMark/>
          </w:tcPr>
          <w:p w14:paraId="0A06084B" w14:textId="52C70ADA"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10,800</w:t>
            </w:r>
          </w:p>
        </w:tc>
        <w:tc>
          <w:tcPr>
            <w:tcW w:w="1001" w:type="dxa"/>
            <w:tcBorders>
              <w:top w:val="nil"/>
              <w:left w:val="nil"/>
              <w:bottom w:val="single" w:sz="4" w:space="0" w:color="auto"/>
              <w:right w:val="single" w:sz="4" w:space="0" w:color="auto"/>
            </w:tcBorders>
            <w:shd w:val="clear" w:color="auto" w:fill="auto"/>
            <w:noWrap/>
            <w:vAlign w:val="bottom"/>
            <w:hideMark/>
          </w:tcPr>
          <w:p w14:paraId="2478DD25"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5</w:t>
            </w:r>
          </w:p>
        </w:tc>
        <w:tc>
          <w:tcPr>
            <w:tcW w:w="863" w:type="dxa"/>
            <w:tcBorders>
              <w:top w:val="nil"/>
              <w:left w:val="nil"/>
              <w:bottom w:val="single" w:sz="4" w:space="0" w:color="auto"/>
              <w:right w:val="single" w:sz="4" w:space="0" w:color="auto"/>
            </w:tcBorders>
            <w:shd w:val="clear" w:color="auto" w:fill="auto"/>
            <w:noWrap/>
            <w:vAlign w:val="bottom"/>
            <w:hideMark/>
          </w:tcPr>
          <w:p w14:paraId="4BC8A6C0" w14:textId="2199E5FB"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18,000</w:t>
            </w:r>
          </w:p>
        </w:tc>
        <w:tc>
          <w:tcPr>
            <w:tcW w:w="1001" w:type="dxa"/>
            <w:tcBorders>
              <w:top w:val="nil"/>
              <w:left w:val="nil"/>
              <w:bottom w:val="single" w:sz="4" w:space="0" w:color="auto"/>
              <w:right w:val="single" w:sz="4" w:space="0" w:color="auto"/>
            </w:tcBorders>
            <w:shd w:val="clear" w:color="auto" w:fill="auto"/>
            <w:noWrap/>
            <w:vAlign w:val="bottom"/>
            <w:hideMark/>
          </w:tcPr>
          <w:p w14:paraId="6BB1EED3"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w:t>
            </w:r>
          </w:p>
        </w:tc>
        <w:tc>
          <w:tcPr>
            <w:tcW w:w="799" w:type="dxa"/>
            <w:tcBorders>
              <w:top w:val="nil"/>
              <w:left w:val="nil"/>
              <w:bottom w:val="single" w:sz="4" w:space="0" w:color="auto"/>
              <w:right w:val="single" w:sz="4" w:space="0" w:color="auto"/>
            </w:tcBorders>
            <w:shd w:val="clear" w:color="auto" w:fill="auto"/>
            <w:noWrap/>
            <w:vAlign w:val="bottom"/>
            <w:hideMark/>
          </w:tcPr>
          <w:p w14:paraId="2423F95C" w14:textId="50F92DA2"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36,000</w:t>
            </w:r>
          </w:p>
        </w:tc>
      </w:tr>
      <w:tr w:rsidR="00706860" w:rsidRPr="00EF62CC" w14:paraId="48DF64C5"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1901CDF4"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23</w:t>
            </w:r>
          </w:p>
        </w:tc>
        <w:tc>
          <w:tcPr>
            <w:tcW w:w="3119" w:type="dxa"/>
            <w:tcBorders>
              <w:top w:val="nil"/>
              <w:left w:val="nil"/>
              <w:bottom w:val="single" w:sz="4" w:space="0" w:color="auto"/>
              <w:right w:val="single" w:sz="4" w:space="0" w:color="auto"/>
            </w:tcBorders>
            <w:shd w:val="clear" w:color="auto" w:fill="auto"/>
            <w:noWrap/>
            <w:vAlign w:val="bottom"/>
            <w:hideMark/>
          </w:tcPr>
          <w:p w14:paraId="7546C176"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135W Solar Panel</w:t>
            </w:r>
          </w:p>
        </w:tc>
        <w:tc>
          <w:tcPr>
            <w:tcW w:w="1134" w:type="dxa"/>
            <w:tcBorders>
              <w:top w:val="nil"/>
              <w:left w:val="nil"/>
              <w:bottom w:val="single" w:sz="4" w:space="0" w:color="auto"/>
              <w:right w:val="single" w:sz="4" w:space="0" w:color="auto"/>
            </w:tcBorders>
            <w:shd w:val="clear" w:color="auto" w:fill="auto"/>
            <w:noWrap/>
            <w:vAlign w:val="bottom"/>
            <w:hideMark/>
          </w:tcPr>
          <w:p w14:paraId="3678B212" w14:textId="17584BF1"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3,000</w:t>
            </w:r>
          </w:p>
        </w:tc>
        <w:tc>
          <w:tcPr>
            <w:tcW w:w="1001" w:type="dxa"/>
            <w:tcBorders>
              <w:top w:val="nil"/>
              <w:left w:val="nil"/>
              <w:bottom w:val="single" w:sz="4" w:space="0" w:color="auto"/>
              <w:right w:val="single" w:sz="4" w:space="0" w:color="auto"/>
            </w:tcBorders>
            <w:shd w:val="clear" w:color="auto" w:fill="auto"/>
            <w:noWrap/>
            <w:vAlign w:val="bottom"/>
            <w:hideMark/>
          </w:tcPr>
          <w:p w14:paraId="4F542D16"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3</w:t>
            </w:r>
          </w:p>
        </w:tc>
        <w:tc>
          <w:tcPr>
            <w:tcW w:w="1005" w:type="dxa"/>
            <w:tcBorders>
              <w:top w:val="nil"/>
              <w:left w:val="nil"/>
              <w:bottom w:val="single" w:sz="4" w:space="0" w:color="auto"/>
              <w:right w:val="single" w:sz="4" w:space="0" w:color="auto"/>
            </w:tcBorders>
            <w:shd w:val="clear" w:color="auto" w:fill="auto"/>
            <w:noWrap/>
            <w:vAlign w:val="bottom"/>
            <w:hideMark/>
          </w:tcPr>
          <w:p w14:paraId="6B5288F2" w14:textId="343F7CAF"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9,000</w:t>
            </w:r>
          </w:p>
        </w:tc>
        <w:tc>
          <w:tcPr>
            <w:tcW w:w="1001" w:type="dxa"/>
            <w:tcBorders>
              <w:top w:val="nil"/>
              <w:left w:val="nil"/>
              <w:bottom w:val="single" w:sz="4" w:space="0" w:color="auto"/>
              <w:right w:val="single" w:sz="4" w:space="0" w:color="auto"/>
            </w:tcBorders>
            <w:shd w:val="clear" w:color="auto" w:fill="auto"/>
            <w:noWrap/>
            <w:vAlign w:val="bottom"/>
            <w:hideMark/>
          </w:tcPr>
          <w:p w14:paraId="585C9197"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5</w:t>
            </w:r>
          </w:p>
        </w:tc>
        <w:tc>
          <w:tcPr>
            <w:tcW w:w="863" w:type="dxa"/>
            <w:tcBorders>
              <w:top w:val="nil"/>
              <w:left w:val="nil"/>
              <w:bottom w:val="single" w:sz="4" w:space="0" w:color="auto"/>
              <w:right w:val="single" w:sz="4" w:space="0" w:color="auto"/>
            </w:tcBorders>
            <w:shd w:val="clear" w:color="auto" w:fill="auto"/>
            <w:noWrap/>
            <w:vAlign w:val="bottom"/>
            <w:hideMark/>
          </w:tcPr>
          <w:p w14:paraId="724A3A6C" w14:textId="2B93AD8E"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15,000</w:t>
            </w:r>
          </w:p>
        </w:tc>
        <w:tc>
          <w:tcPr>
            <w:tcW w:w="1001" w:type="dxa"/>
            <w:tcBorders>
              <w:top w:val="nil"/>
              <w:left w:val="nil"/>
              <w:bottom w:val="single" w:sz="4" w:space="0" w:color="auto"/>
              <w:right w:val="single" w:sz="4" w:space="0" w:color="auto"/>
            </w:tcBorders>
            <w:shd w:val="clear" w:color="auto" w:fill="auto"/>
            <w:noWrap/>
            <w:vAlign w:val="bottom"/>
            <w:hideMark/>
          </w:tcPr>
          <w:p w14:paraId="24B04902"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w:t>
            </w:r>
          </w:p>
        </w:tc>
        <w:tc>
          <w:tcPr>
            <w:tcW w:w="799" w:type="dxa"/>
            <w:tcBorders>
              <w:top w:val="nil"/>
              <w:left w:val="nil"/>
              <w:bottom w:val="single" w:sz="4" w:space="0" w:color="auto"/>
              <w:right w:val="single" w:sz="4" w:space="0" w:color="auto"/>
            </w:tcBorders>
            <w:shd w:val="clear" w:color="auto" w:fill="auto"/>
            <w:noWrap/>
            <w:vAlign w:val="bottom"/>
            <w:hideMark/>
          </w:tcPr>
          <w:p w14:paraId="19ED8A4D" w14:textId="559F8C98"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30,000</w:t>
            </w:r>
          </w:p>
        </w:tc>
      </w:tr>
      <w:tr w:rsidR="00706860" w:rsidRPr="00EF62CC" w14:paraId="5B066596"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3D29A744"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24</w:t>
            </w:r>
          </w:p>
        </w:tc>
        <w:tc>
          <w:tcPr>
            <w:tcW w:w="3119" w:type="dxa"/>
            <w:tcBorders>
              <w:top w:val="nil"/>
              <w:left w:val="nil"/>
              <w:bottom w:val="single" w:sz="4" w:space="0" w:color="auto"/>
              <w:right w:val="single" w:sz="4" w:space="0" w:color="auto"/>
            </w:tcBorders>
            <w:shd w:val="clear" w:color="auto" w:fill="auto"/>
            <w:noWrap/>
            <w:vAlign w:val="bottom"/>
            <w:hideMark/>
          </w:tcPr>
          <w:p w14:paraId="0202C368"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100W Solar Panel</w:t>
            </w:r>
          </w:p>
        </w:tc>
        <w:tc>
          <w:tcPr>
            <w:tcW w:w="1134" w:type="dxa"/>
            <w:tcBorders>
              <w:top w:val="nil"/>
              <w:left w:val="nil"/>
              <w:bottom w:val="single" w:sz="4" w:space="0" w:color="auto"/>
              <w:right w:val="single" w:sz="4" w:space="0" w:color="auto"/>
            </w:tcBorders>
            <w:shd w:val="clear" w:color="auto" w:fill="auto"/>
            <w:noWrap/>
            <w:vAlign w:val="bottom"/>
            <w:hideMark/>
          </w:tcPr>
          <w:p w14:paraId="3F0F2F3E" w14:textId="3B1FA7C2"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2,650</w:t>
            </w:r>
          </w:p>
        </w:tc>
        <w:tc>
          <w:tcPr>
            <w:tcW w:w="1001" w:type="dxa"/>
            <w:tcBorders>
              <w:top w:val="nil"/>
              <w:left w:val="nil"/>
              <w:bottom w:val="single" w:sz="4" w:space="0" w:color="auto"/>
              <w:right w:val="single" w:sz="4" w:space="0" w:color="auto"/>
            </w:tcBorders>
            <w:shd w:val="clear" w:color="auto" w:fill="auto"/>
            <w:noWrap/>
            <w:vAlign w:val="bottom"/>
            <w:hideMark/>
          </w:tcPr>
          <w:p w14:paraId="44943BC9"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3</w:t>
            </w:r>
          </w:p>
        </w:tc>
        <w:tc>
          <w:tcPr>
            <w:tcW w:w="1005" w:type="dxa"/>
            <w:tcBorders>
              <w:top w:val="nil"/>
              <w:left w:val="nil"/>
              <w:bottom w:val="single" w:sz="4" w:space="0" w:color="auto"/>
              <w:right w:val="single" w:sz="4" w:space="0" w:color="auto"/>
            </w:tcBorders>
            <w:shd w:val="clear" w:color="auto" w:fill="auto"/>
            <w:noWrap/>
            <w:vAlign w:val="bottom"/>
            <w:hideMark/>
          </w:tcPr>
          <w:p w14:paraId="05C66BD5" w14:textId="13F9E1B0"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7,950</w:t>
            </w:r>
          </w:p>
        </w:tc>
        <w:tc>
          <w:tcPr>
            <w:tcW w:w="1001" w:type="dxa"/>
            <w:tcBorders>
              <w:top w:val="nil"/>
              <w:left w:val="nil"/>
              <w:bottom w:val="single" w:sz="4" w:space="0" w:color="auto"/>
              <w:right w:val="single" w:sz="4" w:space="0" w:color="auto"/>
            </w:tcBorders>
            <w:shd w:val="clear" w:color="auto" w:fill="auto"/>
            <w:noWrap/>
            <w:vAlign w:val="bottom"/>
            <w:hideMark/>
          </w:tcPr>
          <w:p w14:paraId="28238DBE"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5</w:t>
            </w:r>
          </w:p>
        </w:tc>
        <w:tc>
          <w:tcPr>
            <w:tcW w:w="863" w:type="dxa"/>
            <w:tcBorders>
              <w:top w:val="nil"/>
              <w:left w:val="nil"/>
              <w:bottom w:val="single" w:sz="4" w:space="0" w:color="auto"/>
              <w:right w:val="single" w:sz="4" w:space="0" w:color="auto"/>
            </w:tcBorders>
            <w:shd w:val="clear" w:color="auto" w:fill="auto"/>
            <w:noWrap/>
            <w:vAlign w:val="bottom"/>
            <w:hideMark/>
          </w:tcPr>
          <w:p w14:paraId="770170CF" w14:textId="51DEDC9B"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13,250</w:t>
            </w:r>
          </w:p>
        </w:tc>
        <w:tc>
          <w:tcPr>
            <w:tcW w:w="1001" w:type="dxa"/>
            <w:tcBorders>
              <w:top w:val="nil"/>
              <w:left w:val="nil"/>
              <w:bottom w:val="single" w:sz="4" w:space="0" w:color="auto"/>
              <w:right w:val="single" w:sz="4" w:space="0" w:color="auto"/>
            </w:tcBorders>
            <w:shd w:val="clear" w:color="auto" w:fill="auto"/>
            <w:noWrap/>
            <w:vAlign w:val="bottom"/>
            <w:hideMark/>
          </w:tcPr>
          <w:p w14:paraId="0D51BDA6"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w:t>
            </w:r>
          </w:p>
        </w:tc>
        <w:tc>
          <w:tcPr>
            <w:tcW w:w="799" w:type="dxa"/>
            <w:tcBorders>
              <w:top w:val="nil"/>
              <w:left w:val="nil"/>
              <w:bottom w:val="single" w:sz="4" w:space="0" w:color="auto"/>
              <w:right w:val="single" w:sz="4" w:space="0" w:color="auto"/>
            </w:tcBorders>
            <w:shd w:val="clear" w:color="auto" w:fill="auto"/>
            <w:noWrap/>
            <w:vAlign w:val="bottom"/>
            <w:hideMark/>
          </w:tcPr>
          <w:p w14:paraId="13E533F1" w14:textId="4738FBB8"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26,500</w:t>
            </w:r>
          </w:p>
        </w:tc>
      </w:tr>
      <w:tr w:rsidR="00706860" w:rsidRPr="00EF62CC" w14:paraId="3441F8D2"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1F741ECF"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25</w:t>
            </w:r>
          </w:p>
        </w:tc>
        <w:tc>
          <w:tcPr>
            <w:tcW w:w="3119" w:type="dxa"/>
            <w:tcBorders>
              <w:top w:val="nil"/>
              <w:left w:val="nil"/>
              <w:bottom w:val="single" w:sz="4" w:space="0" w:color="auto"/>
              <w:right w:val="single" w:sz="4" w:space="0" w:color="auto"/>
            </w:tcBorders>
            <w:shd w:val="clear" w:color="auto" w:fill="auto"/>
            <w:noWrap/>
            <w:vAlign w:val="bottom"/>
            <w:hideMark/>
          </w:tcPr>
          <w:p w14:paraId="44CEB394"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85W Solar Panel</w:t>
            </w:r>
          </w:p>
        </w:tc>
        <w:tc>
          <w:tcPr>
            <w:tcW w:w="1134" w:type="dxa"/>
            <w:tcBorders>
              <w:top w:val="nil"/>
              <w:left w:val="nil"/>
              <w:bottom w:val="single" w:sz="4" w:space="0" w:color="auto"/>
              <w:right w:val="single" w:sz="4" w:space="0" w:color="auto"/>
            </w:tcBorders>
            <w:shd w:val="clear" w:color="auto" w:fill="auto"/>
            <w:noWrap/>
            <w:vAlign w:val="bottom"/>
            <w:hideMark/>
          </w:tcPr>
          <w:p w14:paraId="48CC2070" w14:textId="384F7840"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2,000</w:t>
            </w:r>
          </w:p>
        </w:tc>
        <w:tc>
          <w:tcPr>
            <w:tcW w:w="1001" w:type="dxa"/>
            <w:tcBorders>
              <w:top w:val="nil"/>
              <w:left w:val="nil"/>
              <w:bottom w:val="single" w:sz="4" w:space="0" w:color="auto"/>
              <w:right w:val="single" w:sz="4" w:space="0" w:color="auto"/>
            </w:tcBorders>
            <w:shd w:val="clear" w:color="auto" w:fill="auto"/>
            <w:noWrap/>
            <w:vAlign w:val="bottom"/>
            <w:hideMark/>
          </w:tcPr>
          <w:p w14:paraId="5A054333"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2</w:t>
            </w:r>
          </w:p>
        </w:tc>
        <w:tc>
          <w:tcPr>
            <w:tcW w:w="1005" w:type="dxa"/>
            <w:tcBorders>
              <w:top w:val="nil"/>
              <w:left w:val="nil"/>
              <w:bottom w:val="single" w:sz="4" w:space="0" w:color="auto"/>
              <w:right w:val="single" w:sz="4" w:space="0" w:color="auto"/>
            </w:tcBorders>
            <w:shd w:val="clear" w:color="auto" w:fill="auto"/>
            <w:noWrap/>
            <w:vAlign w:val="bottom"/>
            <w:hideMark/>
          </w:tcPr>
          <w:p w14:paraId="16EFE58E" w14:textId="307C0EB8"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4,000</w:t>
            </w:r>
          </w:p>
        </w:tc>
        <w:tc>
          <w:tcPr>
            <w:tcW w:w="1001" w:type="dxa"/>
            <w:tcBorders>
              <w:top w:val="nil"/>
              <w:left w:val="nil"/>
              <w:bottom w:val="single" w:sz="4" w:space="0" w:color="auto"/>
              <w:right w:val="single" w:sz="4" w:space="0" w:color="auto"/>
            </w:tcBorders>
            <w:shd w:val="clear" w:color="auto" w:fill="auto"/>
            <w:noWrap/>
            <w:vAlign w:val="bottom"/>
            <w:hideMark/>
          </w:tcPr>
          <w:p w14:paraId="0C462CE4"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w:t>
            </w:r>
          </w:p>
        </w:tc>
        <w:tc>
          <w:tcPr>
            <w:tcW w:w="863" w:type="dxa"/>
            <w:tcBorders>
              <w:top w:val="nil"/>
              <w:left w:val="nil"/>
              <w:bottom w:val="single" w:sz="4" w:space="0" w:color="auto"/>
              <w:right w:val="single" w:sz="4" w:space="0" w:color="auto"/>
            </w:tcBorders>
            <w:shd w:val="clear" w:color="auto" w:fill="auto"/>
            <w:noWrap/>
            <w:vAlign w:val="bottom"/>
            <w:hideMark/>
          </w:tcPr>
          <w:p w14:paraId="7B34D20F" w14:textId="10F79821"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6,000</w:t>
            </w:r>
          </w:p>
        </w:tc>
        <w:tc>
          <w:tcPr>
            <w:tcW w:w="1001" w:type="dxa"/>
            <w:tcBorders>
              <w:top w:val="nil"/>
              <w:left w:val="nil"/>
              <w:bottom w:val="single" w:sz="4" w:space="0" w:color="auto"/>
              <w:right w:val="single" w:sz="4" w:space="0" w:color="auto"/>
            </w:tcBorders>
            <w:shd w:val="clear" w:color="auto" w:fill="auto"/>
            <w:noWrap/>
            <w:vAlign w:val="bottom"/>
            <w:hideMark/>
          </w:tcPr>
          <w:p w14:paraId="346B823C"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6</w:t>
            </w:r>
          </w:p>
        </w:tc>
        <w:tc>
          <w:tcPr>
            <w:tcW w:w="799" w:type="dxa"/>
            <w:tcBorders>
              <w:top w:val="nil"/>
              <w:left w:val="nil"/>
              <w:bottom w:val="single" w:sz="4" w:space="0" w:color="auto"/>
              <w:right w:val="single" w:sz="4" w:space="0" w:color="auto"/>
            </w:tcBorders>
            <w:shd w:val="clear" w:color="auto" w:fill="auto"/>
            <w:noWrap/>
            <w:vAlign w:val="bottom"/>
            <w:hideMark/>
          </w:tcPr>
          <w:p w14:paraId="1B700A25" w14:textId="1880C36B"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12,000</w:t>
            </w:r>
          </w:p>
        </w:tc>
      </w:tr>
      <w:tr w:rsidR="00706860" w:rsidRPr="00EF62CC" w14:paraId="35AB852F"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61F35FC9"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26</w:t>
            </w:r>
          </w:p>
        </w:tc>
        <w:tc>
          <w:tcPr>
            <w:tcW w:w="3119" w:type="dxa"/>
            <w:tcBorders>
              <w:top w:val="nil"/>
              <w:left w:val="nil"/>
              <w:bottom w:val="single" w:sz="4" w:space="0" w:color="auto"/>
              <w:right w:val="single" w:sz="4" w:space="0" w:color="auto"/>
            </w:tcBorders>
            <w:shd w:val="clear" w:color="auto" w:fill="auto"/>
            <w:noWrap/>
            <w:vAlign w:val="bottom"/>
            <w:hideMark/>
          </w:tcPr>
          <w:p w14:paraId="50AE9782"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5 Way multi-plug</w:t>
            </w:r>
          </w:p>
        </w:tc>
        <w:tc>
          <w:tcPr>
            <w:tcW w:w="1134" w:type="dxa"/>
            <w:tcBorders>
              <w:top w:val="nil"/>
              <w:left w:val="nil"/>
              <w:bottom w:val="single" w:sz="4" w:space="0" w:color="auto"/>
              <w:right w:val="single" w:sz="4" w:space="0" w:color="auto"/>
            </w:tcBorders>
            <w:shd w:val="clear" w:color="auto" w:fill="auto"/>
            <w:noWrap/>
            <w:vAlign w:val="bottom"/>
            <w:hideMark/>
          </w:tcPr>
          <w:p w14:paraId="54F728DF"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70</w:t>
            </w:r>
          </w:p>
        </w:tc>
        <w:tc>
          <w:tcPr>
            <w:tcW w:w="1001" w:type="dxa"/>
            <w:tcBorders>
              <w:top w:val="nil"/>
              <w:left w:val="nil"/>
              <w:bottom w:val="single" w:sz="4" w:space="0" w:color="auto"/>
              <w:right w:val="single" w:sz="4" w:space="0" w:color="auto"/>
            </w:tcBorders>
            <w:shd w:val="clear" w:color="auto" w:fill="auto"/>
            <w:noWrap/>
            <w:vAlign w:val="bottom"/>
            <w:hideMark/>
          </w:tcPr>
          <w:p w14:paraId="28E7DA44"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20</w:t>
            </w:r>
          </w:p>
        </w:tc>
        <w:tc>
          <w:tcPr>
            <w:tcW w:w="1005" w:type="dxa"/>
            <w:tcBorders>
              <w:top w:val="nil"/>
              <w:left w:val="nil"/>
              <w:bottom w:val="single" w:sz="4" w:space="0" w:color="auto"/>
              <w:right w:val="single" w:sz="4" w:space="0" w:color="auto"/>
            </w:tcBorders>
            <w:shd w:val="clear" w:color="auto" w:fill="auto"/>
            <w:noWrap/>
            <w:vAlign w:val="bottom"/>
            <w:hideMark/>
          </w:tcPr>
          <w:p w14:paraId="61AD21B7" w14:textId="02B64CAE"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1,400</w:t>
            </w:r>
          </w:p>
        </w:tc>
        <w:tc>
          <w:tcPr>
            <w:tcW w:w="1001" w:type="dxa"/>
            <w:tcBorders>
              <w:top w:val="nil"/>
              <w:left w:val="nil"/>
              <w:bottom w:val="single" w:sz="4" w:space="0" w:color="auto"/>
              <w:right w:val="single" w:sz="4" w:space="0" w:color="auto"/>
            </w:tcBorders>
            <w:shd w:val="clear" w:color="auto" w:fill="auto"/>
            <w:noWrap/>
            <w:vAlign w:val="bottom"/>
            <w:hideMark/>
          </w:tcPr>
          <w:p w14:paraId="49F36077"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40</w:t>
            </w:r>
          </w:p>
        </w:tc>
        <w:tc>
          <w:tcPr>
            <w:tcW w:w="863" w:type="dxa"/>
            <w:tcBorders>
              <w:top w:val="nil"/>
              <w:left w:val="nil"/>
              <w:bottom w:val="single" w:sz="4" w:space="0" w:color="auto"/>
              <w:right w:val="single" w:sz="4" w:space="0" w:color="auto"/>
            </w:tcBorders>
            <w:shd w:val="clear" w:color="auto" w:fill="auto"/>
            <w:noWrap/>
            <w:vAlign w:val="bottom"/>
            <w:hideMark/>
          </w:tcPr>
          <w:p w14:paraId="18C8A028" w14:textId="252F47FE"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2,800</w:t>
            </w:r>
          </w:p>
        </w:tc>
        <w:tc>
          <w:tcPr>
            <w:tcW w:w="1001" w:type="dxa"/>
            <w:tcBorders>
              <w:top w:val="nil"/>
              <w:left w:val="nil"/>
              <w:bottom w:val="single" w:sz="4" w:space="0" w:color="auto"/>
              <w:right w:val="single" w:sz="4" w:space="0" w:color="auto"/>
            </w:tcBorders>
            <w:shd w:val="clear" w:color="auto" w:fill="auto"/>
            <w:noWrap/>
            <w:vAlign w:val="bottom"/>
            <w:hideMark/>
          </w:tcPr>
          <w:p w14:paraId="63B4D9B9"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80</w:t>
            </w:r>
          </w:p>
        </w:tc>
        <w:tc>
          <w:tcPr>
            <w:tcW w:w="799" w:type="dxa"/>
            <w:tcBorders>
              <w:top w:val="nil"/>
              <w:left w:val="nil"/>
              <w:bottom w:val="single" w:sz="4" w:space="0" w:color="auto"/>
              <w:right w:val="single" w:sz="4" w:space="0" w:color="auto"/>
            </w:tcBorders>
            <w:shd w:val="clear" w:color="auto" w:fill="auto"/>
            <w:noWrap/>
            <w:vAlign w:val="bottom"/>
            <w:hideMark/>
          </w:tcPr>
          <w:p w14:paraId="2C117B14" w14:textId="1B6BE704"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5,600</w:t>
            </w:r>
          </w:p>
        </w:tc>
      </w:tr>
      <w:tr w:rsidR="00706860" w:rsidRPr="00EF62CC" w14:paraId="56652FAC"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10212A87"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27</w:t>
            </w:r>
          </w:p>
        </w:tc>
        <w:tc>
          <w:tcPr>
            <w:tcW w:w="3119" w:type="dxa"/>
            <w:tcBorders>
              <w:top w:val="nil"/>
              <w:left w:val="nil"/>
              <w:bottom w:val="single" w:sz="4" w:space="0" w:color="auto"/>
              <w:right w:val="single" w:sz="4" w:space="0" w:color="auto"/>
            </w:tcBorders>
            <w:shd w:val="clear" w:color="auto" w:fill="auto"/>
            <w:noWrap/>
            <w:vAlign w:val="bottom"/>
            <w:hideMark/>
          </w:tcPr>
          <w:p w14:paraId="63693756"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Top White Plug</w:t>
            </w:r>
          </w:p>
        </w:tc>
        <w:tc>
          <w:tcPr>
            <w:tcW w:w="1134" w:type="dxa"/>
            <w:tcBorders>
              <w:top w:val="nil"/>
              <w:left w:val="nil"/>
              <w:bottom w:val="single" w:sz="4" w:space="0" w:color="auto"/>
              <w:right w:val="single" w:sz="4" w:space="0" w:color="auto"/>
            </w:tcBorders>
            <w:shd w:val="clear" w:color="auto" w:fill="auto"/>
            <w:noWrap/>
            <w:vAlign w:val="bottom"/>
            <w:hideMark/>
          </w:tcPr>
          <w:p w14:paraId="567CC438"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12</w:t>
            </w:r>
          </w:p>
        </w:tc>
        <w:tc>
          <w:tcPr>
            <w:tcW w:w="1001" w:type="dxa"/>
            <w:tcBorders>
              <w:top w:val="nil"/>
              <w:left w:val="nil"/>
              <w:bottom w:val="single" w:sz="4" w:space="0" w:color="auto"/>
              <w:right w:val="single" w:sz="4" w:space="0" w:color="auto"/>
            </w:tcBorders>
            <w:shd w:val="clear" w:color="auto" w:fill="auto"/>
            <w:noWrap/>
            <w:vAlign w:val="bottom"/>
            <w:hideMark/>
          </w:tcPr>
          <w:p w14:paraId="0B807A5A"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10</w:t>
            </w:r>
          </w:p>
        </w:tc>
        <w:tc>
          <w:tcPr>
            <w:tcW w:w="1005" w:type="dxa"/>
            <w:tcBorders>
              <w:top w:val="nil"/>
              <w:left w:val="nil"/>
              <w:bottom w:val="single" w:sz="4" w:space="0" w:color="auto"/>
              <w:right w:val="single" w:sz="4" w:space="0" w:color="auto"/>
            </w:tcBorders>
            <w:shd w:val="clear" w:color="auto" w:fill="auto"/>
            <w:noWrap/>
            <w:vAlign w:val="bottom"/>
            <w:hideMark/>
          </w:tcPr>
          <w:p w14:paraId="5AE298A6"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120</w:t>
            </w:r>
          </w:p>
        </w:tc>
        <w:tc>
          <w:tcPr>
            <w:tcW w:w="1001" w:type="dxa"/>
            <w:tcBorders>
              <w:top w:val="nil"/>
              <w:left w:val="nil"/>
              <w:bottom w:val="single" w:sz="4" w:space="0" w:color="auto"/>
              <w:right w:val="single" w:sz="4" w:space="0" w:color="auto"/>
            </w:tcBorders>
            <w:shd w:val="clear" w:color="auto" w:fill="auto"/>
            <w:noWrap/>
            <w:vAlign w:val="bottom"/>
            <w:hideMark/>
          </w:tcPr>
          <w:p w14:paraId="4206FCDC"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w:t>
            </w:r>
          </w:p>
        </w:tc>
        <w:tc>
          <w:tcPr>
            <w:tcW w:w="863" w:type="dxa"/>
            <w:tcBorders>
              <w:top w:val="nil"/>
              <w:left w:val="nil"/>
              <w:bottom w:val="single" w:sz="4" w:space="0" w:color="auto"/>
              <w:right w:val="single" w:sz="4" w:space="0" w:color="auto"/>
            </w:tcBorders>
            <w:shd w:val="clear" w:color="auto" w:fill="auto"/>
            <w:noWrap/>
            <w:vAlign w:val="bottom"/>
            <w:hideMark/>
          </w:tcPr>
          <w:p w14:paraId="211F549F"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240</w:t>
            </w:r>
          </w:p>
        </w:tc>
        <w:tc>
          <w:tcPr>
            <w:tcW w:w="1001" w:type="dxa"/>
            <w:tcBorders>
              <w:top w:val="nil"/>
              <w:left w:val="nil"/>
              <w:bottom w:val="single" w:sz="4" w:space="0" w:color="auto"/>
              <w:right w:val="single" w:sz="4" w:space="0" w:color="auto"/>
            </w:tcBorders>
            <w:shd w:val="clear" w:color="auto" w:fill="auto"/>
            <w:noWrap/>
            <w:vAlign w:val="bottom"/>
            <w:hideMark/>
          </w:tcPr>
          <w:p w14:paraId="49FE234A"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40</w:t>
            </w:r>
          </w:p>
        </w:tc>
        <w:tc>
          <w:tcPr>
            <w:tcW w:w="799" w:type="dxa"/>
            <w:tcBorders>
              <w:top w:val="nil"/>
              <w:left w:val="nil"/>
              <w:bottom w:val="single" w:sz="4" w:space="0" w:color="auto"/>
              <w:right w:val="single" w:sz="4" w:space="0" w:color="auto"/>
            </w:tcBorders>
            <w:shd w:val="clear" w:color="auto" w:fill="auto"/>
            <w:noWrap/>
            <w:vAlign w:val="bottom"/>
            <w:hideMark/>
          </w:tcPr>
          <w:p w14:paraId="359CAB52"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480</w:t>
            </w:r>
          </w:p>
        </w:tc>
      </w:tr>
      <w:tr w:rsidR="00706860" w:rsidRPr="00EF62CC" w14:paraId="6D25EABC"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02E2ACE2"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28</w:t>
            </w:r>
          </w:p>
        </w:tc>
        <w:tc>
          <w:tcPr>
            <w:tcW w:w="3119" w:type="dxa"/>
            <w:tcBorders>
              <w:top w:val="nil"/>
              <w:left w:val="nil"/>
              <w:bottom w:val="single" w:sz="4" w:space="0" w:color="auto"/>
              <w:right w:val="single" w:sz="4" w:space="0" w:color="auto"/>
            </w:tcBorders>
            <w:shd w:val="clear" w:color="auto" w:fill="auto"/>
            <w:noWrap/>
            <w:vAlign w:val="bottom"/>
            <w:hideMark/>
          </w:tcPr>
          <w:p w14:paraId="4D0F13F2"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Socket</w:t>
            </w:r>
          </w:p>
        </w:tc>
        <w:tc>
          <w:tcPr>
            <w:tcW w:w="1134" w:type="dxa"/>
            <w:tcBorders>
              <w:top w:val="nil"/>
              <w:left w:val="nil"/>
              <w:bottom w:val="single" w:sz="4" w:space="0" w:color="auto"/>
              <w:right w:val="single" w:sz="4" w:space="0" w:color="auto"/>
            </w:tcBorders>
            <w:shd w:val="clear" w:color="auto" w:fill="auto"/>
            <w:noWrap/>
            <w:vAlign w:val="bottom"/>
            <w:hideMark/>
          </w:tcPr>
          <w:p w14:paraId="567D0D72"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9</w:t>
            </w:r>
          </w:p>
        </w:tc>
        <w:tc>
          <w:tcPr>
            <w:tcW w:w="1001" w:type="dxa"/>
            <w:tcBorders>
              <w:top w:val="nil"/>
              <w:left w:val="nil"/>
              <w:bottom w:val="single" w:sz="4" w:space="0" w:color="auto"/>
              <w:right w:val="single" w:sz="4" w:space="0" w:color="auto"/>
            </w:tcBorders>
            <w:shd w:val="clear" w:color="auto" w:fill="auto"/>
            <w:noWrap/>
            <w:vAlign w:val="bottom"/>
            <w:hideMark/>
          </w:tcPr>
          <w:p w14:paraId="1679B9CA"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50</w:t>
            </w:r>
          </w:p>
        </w:tc>
        <w:tc>
          <w:tcPr>
            <w:tcW w:w="1005" w:type="dxa"/>
            <w:tcBorders>
              <w:top w:val="nil"/>
              <w:left w:val="nil"/>
              <w:bottom w:val="single" w:sz="4" w:space="0" w:color="auto"/>
              <w:right w:val="single" w:sz="4" w:space="0" w:color="auto"/>
            </w:tcBorders>
            <w:shd w:val="clear" w:color="auto" w:fill="auto"/>
            <w:noWrap/>
            <w:vAlign w:val="bottom"/>
            <w:hideMark/>
          </w:tcPr>
          <w:p w14:paraId="56D93906"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450</w:t>
            </w:r>
          </w:p>
        </w:tc>
        <w:tc>
          <w:tcPr>
            <w:tcW w:w="1001" w:type="dxa"/>
            <w:tcBorders>
              <w:top w:val="nil"/>
              <w:left w:val="nil"/>
              <w:bottom w:val="single" w:sz="4" w:space="0" w:color="auto"/>
              <w:right w:val="single" w:sz="4" w:space="0" w:color="auto"/>
            </w:tcBorders>
            <w:shd w:val="clear" w:color="auto" w:fill="auto"/>
            <w:noWrap/>
            <w:vAlign w:val="bottom"/>
            <w:hideMark/>
          </w:tcPr>
          <w:p w14:paraId="666D6F52"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100</w:t>
            </w:r>
          </w:p>
        </w:tc>
        <w:tc>
          <w:tcPr>
            <w:tcW w:w="863" w:type="dxa"/>
            <w:tcBorders>
              <w:top w:val="nil"/>
              <w:left w:val="nil"/>
              <w:bottom w:val="single" w:sz="4" w:space="0" w:color="auto"/>
              <w:right w:val="single" w:sz="4" w:space="0" w:color="auto"/>
            </w:tcBorders>
            <w:shd w:val="clear" w:color="auto" w:fill="auto"/>
            <w:noWrap/>
            <w:vAlign w:val="bottom"/>
            <w:hideMark/>
          </w:tcPr>
          <w:p w14:paraId="0F549C52"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900</w:t>
            </w:r>
          </w:p>
        </w:tc>
        <w:tc>
          <w:tcPr>
            <w:tcW w:w="1001" w:type="dxa"/>
            <w:tcBorders>
              <w:top w:val="nil"/>
              <w:left w:val="nil"/>
              <w:bottom w:val="single" w:sz="4" w:space="0" w:color="auto"/>
              <w:right w:val="single" w:sz="4" w:space="0" w:color="auto"/>
            </w:tcBorders>
            <w:shd w:val="clear" w:color="auto" w:fill="auto"/>
            <w:noWrap/>
            <w:vAlign w:val="bottom"/>
            <w:hideMark/>
          </w:tcPr>
          <w:p w14:paraId="3BFDAF1C"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200</w:t>
            </w:r>
          </w:p>
        </w:tc>
        <w:tc>
          <w:tcPr>
            <w:tcW w:w="799" w:type="dxa"/>
            <w:tcBorders>
              <w:top w:val="nil"/>
              <w:left w:val="nil"/>
              <w:bottom w:val="single" w:sz="4" w:space="0" w:color="auto"/>
              <w:right w:val="single" w:sz="4" w:space="0" w:color="auto"/>
            </w:tcBorders>
            <w:shd w:val="clear" w:color="auto" w:fill="auto"/>
            <w:noWrap/>
            <w:vAlign w:val="bottom"/>
            <w:hideMark/>
          </w:tcPr>
          <w:p w14:paraId="0E339D4A" w14:textId="730C1192"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1,800</w:t>
            </w:r>
          </w:p>
        </w:tc>
      </w:tr>
      <w:tr w:rsidR="00706860" w:rsidRPr="00EF62CC" w14:paraId="4607A507"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62AB19BE"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29</w:t>
            </w:r>
          </w:p>
        </w:tc>
        <w:tc>
          <w:tcPr>
            <w:tcW w:w="3119" w:type="dxa"/>
            <w:tcBorders>
              <w:top w:val="nil"/>
              <w:left w:val="nil"/>
              <w:bottom w:val="single" w:sz="4" w:space="0" w:color="auto"/>
              <w:right w:val="single" w:sz="4" w:space="0" w:color="auto"/>
            </w:tcBorders>
            <w:shd w:val="clear" w:color="auto" w:fill="auto"/>
            <w:noWrap/>
            <w:vAlign w:val="bottom"/>
            <w:hideMark/>
          </w:tcPr>
          <w:p w14:paraId="59077A25"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3m Extension cord surge</w:t>
            </w:r>
          </w:p>
        </w:tc>
        <w:tc>
          <w:tcPr>
            <w:tcW w:w="1134" w:type="dxa"/>
            <w:tcBorders>
              <w:top w:val="nil"/>
              <w:left w:val="nil"/>
              <w:bottom w:val="single" w:sz="4" w:space="0" w:color="auto"/>
              <w:right w:val="single" w:sz="4" w:space="0" w:color="auto"/>
            </w:tcBorders>
            <w:shd w:val="clear" w:color="auto" w:fill="auto"/>
            <w:noWrap/>
            <w:vAlign w:val="bottom"/>
            <w:hideMark/>
          </w:tcPr>
          <w:p w14:paraId="0EE5BB68"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70</w:t>
            </w:r>
          </w:p>
        </w:tc>
        <w:tc>
          <w:tcPr>
            <w:tcW w:w="1001" w:type="dxa"/>
            <w:tcBorders>
              <w:top w:val="nil"/>
              <w:left w:val="nil"/>
              <w:bottom w:val="single" w:sz="4" w:space="0" w:color="auto"/>
              <w:right w:val="single" w:sz="4" w:space="0" w:color="auto"/>
            </w:tcBorders>
            <w:shd w:val="clear" w:color="auto" w:fill="auto"/>
            <w:noWrap/>
            <w:vAlign w:val="bottom"/>
            <w:hideMark/>
          </w:tcPr>
          <w:p w14:paraId="1E532FB8"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5</w:t>
            </w:r>
          </w:p>
        </w:tc>
        <w:tc>
          <w:tcPr>
            <w:tcW w:w="1005" w:type="dxa"/>
            <w:tcBorders>
              <w:top w:val="nil"/>
              <w:left w:val="nil"/>
              <w:bottom w:val="single" w:sz="4" w:space="0" w:color="auto"/>
              <w:right w:val="single" w:sz="4" w:space="0" w:color="auto"/>
            </w:tcBorders>
            <w:shd w:val="clear" w:color="auto" w:fill="auto"/>
            <w:noWrap/>
            <w:vAlign w:val="bottom"/>
            <w:hideMark/>
          </w:tcPr>
          <w:p w14:paraId="785A5C63"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350</w:t>
            </w:r>
          </w:p>
        </w:tc>
        <w:tc>
          <w:tcPr>
            <w:tcW w:w="1001" w:type="dxa"/>
            <w:tcBorders>
              <w:top w:val="nil"/>
              <w:left w:val="nil"/>
              <w:bottom w:val="single" w:sz="4" w:space="0" w:color="auto"/>
              <w:right w:val="single" w:sz="4" w:space="0" w:color="auto"/>
            </w:tcBorders>
            <w:shd w:val="clear" w:color="auto" w:fill="auto"/>
            <w:noWrap/>
            <w:vAlign w:val="bottom"/>
            <w:hideMark/>
          </w:tcPr>
          <w:p w14:paraId="3D974B29"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w:t>
            </w:r>
          </w:p>
        </w:tc>
        <w:tc>
          <w:tcPr>
            <w:tcW w:w="863" w:type="dxa"/>
            <w:tcBorders>
              <w:top w:val="nil"/>
              <w:left w:val="nil"/>
              <w:bottom w:val="single" w:sz="4" w:space="0" w:color="auto"/>
              <w:right w:val="single" w:sz="4" w:space="0" w:color="auto"/>
            </w:tcBorders>
            <w:shd w:val="clear" w:color="auto" w:fill="auto"/>
            <w:noWrap/>
            <w:vAlign w:val="bottom"/>
            <w:hideMark/>
          </w:tcPr>
          <w:p w14:paraId="702B2DD9"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700</w:t>
            </w:r>
          </w:p>
        </w:tc>
        <w:tc>
          <w:tcPr>
            <w:tcW w:w="1001" w:type="dxa"/>
            <w:tcBorders>
              <w:top w:val="nil"/>
              <w:left w:val="nil"/>
              <w:bottom w:val="single" w:sz="4" w:space="0" w:color="auto"/>
              <w:right w:val="single" w:sz="4" w:space="0" w:color="auto"/>
            </w:tcBorders>
            <w:shd w:val="clear" w:color="auto" w:fill="auto"/>
            <w:noWrap/>
            <w:vAlign w:val="bottom"/>
            <w:hideMark/>
          </w:tcPr>
          <w:p w14:paraId="438AC263"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w:t>
            </w:r>
          </w:p>
        </w:tc>
        <w:tc>
          <w:tcPr>
            <w:tcW w:w="799" w:type="dxa"/>
            <w:tcBorders>
              <w:top w:val="nil"/>
              <w:left w:val="nil"/>
              <w:bottom w:val="single" w:sz="4" w:space="0" w:color="auto"/>
              <w:right w:val="single" w:sz="4" w:space="0" w:color="auto"/>
            </w:tcBorders>
            <w:shd w:val="clear" w:color="auto" w:fill="auto"/>
            <w:noWrap/>
            <w:vAlign w:val="bottom"/>
            <w:hideMark/>
          </w:tcPr>
          <w:p w14:paraId="3D5020D0" w14:textId="0C8DBBF9"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1,400</w:t>
            </w:r>
          </w:p>
        </w:tc>
      </w:tr>
      <w:tr w:rsidR="00706860" w:rsidRPr="00EF62CC" w14:paraId="69EE2A20"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2E52D2BD"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30</w:t>
            </w:r>
          </w:p>
        </w:tc>
        <w:tc>
          <w:tcPr>
            <w:tcW w:w="3119" w:type="dxa"/>
            <w:tcBorders>
              <w:top w:val="nil"/>
              <w:left w:val="nil"/>
              <w:bottom w:val="single" w:sz="4" w:space="0" w:color="auto"/>
              <w:right w:val="single" w:sz="4" w:space="0" w:color="auto"/>
            </w:tcBorders>
            <w:shd w:val="clear" w:color="auto" w:fill="auto"/>
            <w:noWrap/>
            <w:vAlign w:val="bottom"/>
            <w:hideMark/>
          </w:tcPr>
          <w:p w14:paraId="3A6B644B"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5m Extension cord surge</w:t>
            </w:r>
          </w:p>
        </w:tc>
        <w:tc>
          <w:tcPr>
            <w:tcW w:w="1134" w:type="dxa"/>
            <w:tcBorders>
              <w:top w:val="nil"/>
              <w:left w:val="nil"/>
              <w:bottom w:val="single" w:sz="4" w:space="0" w:color="auto"/>
              <w:right w:val="single" w:sz="4" w:space="0" w:color="auto"/>
            </w:tcBorders>
            <w:shd w:val="clear" w:color="auto" w:fill="auto"/>
            <w:noWrap/>
            <w:vAlign w:val="bottom"/>
            <w:hideMark/>
          </w:tcPr>
          <w:p w14:paraId="44F35D99"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80</w:t>
            </w:r>
          </w:p>
        </w:tc>
        <w:tc>
          <w:tcPr>
            <w:tcW w:w="1001" w:type="dxa"/>
            <w:tcBorders>
              <w:top w:val="nil"/>
              <w:left w:val="nil"/>
              <w:bottom w:val="single" w:sz="4" w:space="0" w:color="auto"/>
              <w:right w:val="single" w:sz="4" w:space="0" w:color="auto"/>
            </w:tcBorders>
            <w:shd w:val="clear" w:color="auto" w:fill="auto"/>
            <w:noWrap/>
            <w:vAlign w:val="bottom"/>
            <w:hideMark/>
          </w:tcPr>
          <w:p w14:paraId="475A93F1"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5</w:t>
            </w:r>
          </w:p>
        </w:tc>
        <w:tc>
          <w:tcPr>
            <w:tcW w:w="1005" w:type="dxa"/>
            <w:tcBorders>
              <w:top w:val="nil"/>
              <w:left w:val="nil"/>
              <w:bottom w:val="single" w:sz="4" w:space="0" w:color="auto"/>
              <w:right w:val="single" w:sz="4" w:space="0" w:color="auto"/>
            </w:tcBorders>
            <w:shd w:val="clear" w:color="auto" w:fill="auto"/>
            <w:noWrap/>
            <w:vAlign w:val="bottom"/>
            <w:hideMark/>
          </w:tcPr>
          <w:p w14:paraId="78EA6AD3"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400</w:t>
            </w:r>
          </w:p>
        </w:tc>
        <w:tc>
          <w:tcPr>
            <w:tcW w:w="1001" w:type="dxa"/>
            <w:tcBorders>
              <w:top w:val="nil"/>
              <w:left w:val="nil"/>
              <w:bottom w:val="single" w:sz="4" w:space="0" w:color="auto"/>
              <w:right w:val="single" w:sz="4" w:space="0" w:color="auto"/>
            </w:tcBorders>
            <w:shd w:val="clear" w:color="auto" w:fill="auto"/>
            <w:noWrap/>
            <w:vAlign w:val="bottom"/>
            <w:hideMark/>
          </w:tcPr>
          <w:p w14:paraId="54111E88"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w:t>
            </w:r>
          </w:p>
        </w:tc>
        <w:tc>
          <w:tcPr>
            <w:tcW w:w="863" w:type="dxa"/>
            <w:tcBorders>
              <w:top w:val="nil"/>
              <w:left w:val="nil"/>
              <w:bottom w:val="single" w:sz="4" w:space="0" w:color="auto"/>
              <w:right w:val="single" w:sz="4" w:space="0" w:color="auto"/>
            </w:tcBorders>
            <w:shd w:val="clear" w:color="auto" w:fill="auto"/>
            <w:noWrap/>
            <w:vAlign w:val="bottom"/>
            <w:hideMark/>
          </w:tcPr>
          <w:p w14:paraId="2FCD273E"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800</w:t>
            </w:r>
          </w:p>
        </w:tc>
        <w:tc>
          <w:tcPr>
            <w:tcW w:w="1001" w:type="dxa"/>
            <w:tcBorders>
              <w:top w:val="nil"/>
              <w:left w:val="nil"/>
              <w:bottom w:val="single" w:sz="4" w:space="0" w:color="auto"/>
              <w:right w:val="single" w:sz="4" w:space="0" w:color="auto"/>
            </w:tcBorders>
            <w:shd w:val="clear" w:color="auto" w:fill="auto"/>
            <w:noWrap/>
            <w:vAlign w:val="bottom"/>
            <w:hideMark/>
          </w:tcPr>
          <w:p w14:paraId="6C673536"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w:t>
            </w:r>
          </w:p>
        </w:tc>
        <w:tc>
          <w:tcPr>
            <w:tcW w:w="799" w:type="dxa"/>
            <w:tcBorders>
              <w:top w:val="nil"/>
              <w:left w:val="nil"/>
              <w:bottom w:val="single" w:sz="4" w:space="0" w:color="auto"/>
              <w:right w:val="single" w:sz="4" w:space="0" w:color="auto"/>
            </w:tcBorders>
            <w:shd w:val="clear" w:color="auto" w:fill="auto"/>
            <w:noWrap/>
            <w:vAlign w:val="bottom"/>
            <w:hideMark/>
          </w:tcPr>
          <w:p w14:paraId="4E714197" w14:textId="6A55C151"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1,600</w:t>
            </w:r>
          </w:p>
        </w:tc>
      </w:tr>
      <w:tr w:rsidR="00706860" w:rsidRPr="00EF62CC" w14:paraId="26ACB32B"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70D2F985"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31</w:t>
            </w:r>
          </w:p>
        </w:tc>
        <w:tc>
          <w:tcPr>
            <w:tcW w:w="3119" w:type="dxa"/>
            <w:tcBorders>
              <w:top w:val="nil"/>
              <w:left w:val="nil"/>
              <w:bottom w:val="single" w:sz="4" w:space="0" w:color="auto"/>
              <w:right w:val="single" w:sz="4" w:space="0" w:color="auto"/>
            </w:tcBorders>
            <w:shd w:val="clear" w:color="auto" w:fill="auto"/>
            <w:noWrap/>
            <w:vAlign w:val="bottom"/>
            <w:hideMark/>
          </w:tcPr>
          <w:p w14:paraId="68BB52BC"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10m Extension cord surge</w:t>
            </w:r>
          </w:p>
        </w:tc>
        <w:tc>
          <w:tcPr>
            <w:tcW w:w="1134" w:type="dxa"/>
            <w:tcBorders>
              <w:top w:val="nil"/>
              <w:left w:val="nil"/>
              <w:bottom w:val="single" w:sz="4" w:space="0" w:color="auto"/>
              <w:right w:val="single" w:sz="4" w:space="0" w:color="auto"/>
            </w:tcBorders>
            <w:shd w:val="clear" w:color="auto" w:fill="auto"/>
            <w:noWrap/>
            <w:vAlign w:val="bottom"/>
            <w:hideMark/>
          </w:tcPr>
          <w:p w14:paraId="7561D407"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100</w:t>
            </w:r>
          </w:p>
        </w:tc>
        <w:tc>
          <w:tcPr>
            <w:tcW w:w="1001" w:type="dxa"/>
            <w:tcBorders>
              <w:top w:val="nil"/>
              <w:left w:val="nil"/>
              <w:bottom w:val="single" w:sz="4" w:space="0" w:color="auto"/>
              <w:right w:val="single" w:sz="4" w:space="0" w:color="auto"/>
            </w:tcBorders>
            <w:shd w:val="clear" w:color="auto" w:fill="auto"/>
            <w:noWrap/>
            <w:vAlign w:val="bottom"/>
            <w:hideMark/>
          </w:tcPr>
          <w:p w14:paraId="451019A9"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5</w:t>
            </w:r>
          </w:p>
        </w:tc>
        <w:tc>
          <w:tcPr>
            <w:tcW w:w="1005" w:type="dxa"/>
            <w:tcBorders>
              <w:top w:val="nil"/>
              <w:left w:val="nil"/>
              <w:bottom w:val="single" w:sz="4" w:space="0" w:color="auto"/>
              <w:right w:val="single" w:sz="4" w:space="0" w:color="auto"/>
            </w:tcBorders>
            <w:shd w:val="clear" w:color="auto" w:fill="auto"/>
            <w:noWrap/>
            <w:vAlign w:val="bottom"/>
            <w:hideMark/>
          </w:tcPr>
          <w:p w14:paraId="15B551D2"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500</w:t>
            </w:r>
          </w:p>
        </w:tc>
        <w:tc>
          <w:tcPr>
            <w:tcW w:w="1001" w:type="dxa"/>
            <w:tcBorders>
              <w:top w:val="nil"/>
              <w:left w:val="nil"/>
              <w:bottom w:val="single" w:sz="4" w:space="0" w:color="auto"/>
              <w:right w:val="single" w:sz="4" w:space="0" w:color="auto"/>
            </w:tcBorders>
            <w:shd w:val="clear" w:color="auto" w:fill="auto"/>
            <w:noWrap/>
            <w:vAlign w:val="bottom"/>
            <w:hideMark/>
          </w:tcPr>
          <w:p w14:paraId="6810AE91"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w:t>
            </w:r>
          </w:p>
        </w:tc>
        <w:tc>
          <w:tcPr>
            <w:tcW w:w="863" w:type="dxa"/>
            <w:tcBorders>
              <w:top w:val="nil"/>
              <w:left w:val="nil"/>
              <w:bottom w:val="single" w:sz="4" w:space="0" w:color="auto"/>
              <w:right w:val="single" w:sz="4" w:space="0" w:color="auto"/>
            </w:tcBorders>
            <w:shd w:val="clear" w:color="auto" w:fill="auto"/>
            <w:noWrap/>
            <w:vAlign w:val="bottom"/>
            <w:hideMark/>
          </w:tcPr>
          <w:p w14:paraId="6305E33D" w14:textId="762B419F"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1,000</w:t>
            </w:r>
          </w:p>
        </w:tc>
        <w:tc>
          <w:tcPr>
            <w:tcW w:w="1001" w:type="dxa"/>
            <w:tcBorders>
              <w:top w:val="nil"/>
              <w:left w:val="nil"/>
              <w:bottom w:val="single" w:sz="4" w:space="0" w:color="auto"/>
              <w:right w:val="single" w:sz="4" w:space="0" w:color="auto"/>
            </w:tcBorders>
            <w:shd w:val="clear" w:color="auto" w:fill="auto"/>
            <w:noWrap/>
            <w:vAlign w:val="bottom"/>
            <w:hideMark/>
          </w:tcPr>
          <w:p w14:paraId="73EB90F2"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w:t>
            </w:r>
          </w:p>
        </w:tc>
        <w:tc>
          <w:tcPr>
            <w:tcW w:w="799" w:type="dxa"/>
            <w:tcBorders>
              <w:top w:val="nil"/>
              <w:left w:val="nil"/>
              <w:bottom w:val="single" w:sz="4" w:space="0" w:color="auto"/>
              <w:right w:val="single" w:sz="4" w:space="0" w:color="auto"/>
            </w:tcBorders>
            <w:shd w:val="clear" w:color="auto" w:fill="auto"/>
            <w:noWrap/>
            <w:vAlign w:val="bottom"/>
            <w:hideMark/>
          </w:tcPr>
          <w:p w14:paraId="2F24826F" w14:textId="21792C4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2,000</w:t>
            </w:r>
          </w:p>
        </w:tc>
      </w:tr>
      <w:tr w:rsidR="00706860" w:rsidRPr="00EF62CC" w14:paraId="468FA68E"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4A62401A"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32</w:t>
            </w:r>
          </w:p>
        </w:tc>
        <w:tc>
          <w:tcPr>
            <w:tcW w:w="3119" w:type="dxa"/>
            <w:tcBorders>
              <w:top w:val="nil"/>
              <w:left w:val="nil"/>
              <w:bottom w:val="single" w:sz="4" w:space="0" w:color="auto"/>
              <w:right w:val="single" w:sz="4" w:space="0" w:color="auto"/>
            </w:tcBorders>
            <w:shd w:val="clear" w:color="auto" w:fill="auto"/>
            <w:vAlign w:val="bottom"/>
            <w:hideMark/>
          </w:tcPr>
          <w:p w14:paraId="36420A3A"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 xml:space="preserve">Solar installation training kit </w:t>
            </w:r>
          </w:p>
        </w:tc>
        <w:tc>
          <w:tcPr>
            <w:tcW w:w="1134" w:type="dxa"/>
            <w:tcBorders>
              <w:top w:val="nil"/>
              <w:left w:val="nil"/>
              <w:bottom w:val="single" w:sz="4" w:space="0" w:color="auto"/>
              <w:right w:val="single" w:sz="4" w:space="0" w:color="auto"/>
            </w:tcBorders>
            <w:shd w:val="clear" w:color="auto" w:fill="auto"/>
            <w:noWrap/>
            <w:vAlign w:val="bottom"/>
            <w:hideMark/>
          </w:tcPr>
          <w:p w14:paraId="1E8F1250" w14:textId="7D65B55A"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28,580</w:t>
            </w:r>
          </w:p>
        </w:tc>
        <w:tc>
          <w:tcPr>
            <w:tcW w:w="1001" w:type="dxa"/>
            <w:tcBorders>
              <w:top w:val="nil"/>
              <w:left w:val="nil"/>
              <w:bottom w:val="single" w:sz="4" w:space="0" w:color="auto"/>
              <w:right w:val="single" w:sz="4" w:space="0" w:color="auto"/>
            </w:tcBorders>
            <w:shd w:val="clear" w:color="auto" w:fill="auto"/>
            <w:noWrap/>
            <w:vAlign w:val="bottom"/>
            <w:hideMark/>
          </w:tcPr>
          <w:p w14:paraId="71BE4639" w14:textId="77777777" w:rsidR="00706860" w:rsidRPr="00EF62CC" w:rsidRDefault="00706860" w:rsidP="00706860">
            <w:pPr>
              <w:keepNext/>
              <w:spacing w:after="0" w:line="240" w:lineRule="auto"/>
              <w:jc w:val="center"/>
              <w:rPr>
                <w:rFonts w:cs="Calibri"/>
                <w:sz w:val="20"/>
                <w:szCs w:val="20"/>
                <w:lang w:val="en-GB" w:eastAsia="en-US"/>
              </w:rPr>
            </w:pPr>
            <w:r w:rsidRPr="00EF62CC">
              <w:rPr>
                <w:rFonts w:cs="Calibri"/>
                <w:sz w:val="20"/>
                <w:szCs w:val="20"/>
                <w:lang w:val="en-GB" w:eastAsia="en-US"/>
              </w:rPr>
              <w:t>1</w:t>
            </w:r>
          </w:p>
        </w:tc>
        <w:tc>
          <w:tcPr>
            <w:tcW w:w="1005" w:type="dxa"/>
            <w:tcBorders>
              <w:top w:val="nil"/>
              <w:left w:val="nil"/>
              <w:bottom w:val="single" w:sz="4" w:space="0" w:color="auto"/>
              <w:right w:val="single" w:sz="4" w:space="0" w:color="auto"/>
            </w:tcBorders>
            <w:shd w:val="clear" w:color="auto" w:fill="auto"/>
            <w:noWrap/>
            <w:vAlign w:val="bottom"/>
            <w:hideMark/>
          </w:tcPr>
          <w:p w14:paraId="2B98FDA2" w14:textId="791FAD62"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28,580</w:t>
            </w:r>
          </w:p>
        </w:tc>
        <w:tc>
          <w:tcPr>
            <w:tcW w:w="1001" w:type="dxa"/>
            <w:tcBorders>
              <w:top w:val="nil"/>
              <w:left w:val="nil"/>
              <w:bottom w:val="single" w:sz="4" w:space="0" w:color="auto"/>
              <w:right w:val="single" w:sz="4" w:space="0" w:color="auto"/>
            </w:tcBorders>
            <w:shd w:val="clear" w:color="auto" w:fill="auto"/>
            <w:noWrap/>
            <w:vAlign w:val="bottom"/>
            <w:hideMark/>
          </w:tcPr>
          <w:p w14:paraId="2746EC52"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w:t>
            </w:r>
          </w:p>
        </w:tc>
        <w:tc>
          <w:tcPr>
            <w:tcW w:w="863" w:type="dxa"/>
            <w:tcBorders>
              <w:top w:val="nil"/>
              <w:left w:val="nil"/>
              <w:bottom w:val="single" w:sz="4" w:space="0" w:color="auto"/>
              <w:right w:val="single" w:sz="4" w:space="0" w:color="auto"/>
            </w:tcBorders>
            <w:shd w:val="clear" w:color="auto" w:fill="auto"/>
            <w:noWrap/>
            <w:vAlign w:val="bottom"/>
            <w:hideMark/>
          </w:tcPr>
          <w:p w14:paraId="66E4CFAB" w14:textId="204D72B1"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28,580</w:t>
            </w:r>
          </w:p>
        </w:tc>
        <w:tc>
          <w:tcPr>
            <w:tcW w:w="1001" w:type="dxa"/>
            <w:tcBorders>
              <w:top w:val="nil"/>
              <w:left w:val="nil"/>
              <w:bottom w:val="single" w:sz="4" w:space="0" w:color="auto"/>
              <w:right w:val="single" w:sz="4" w:space="0" w:color="auto"/>
            </w:tcBorders>
            <w:shd w:val="clear" w:color="auto" w:fill="auto"/>
            <w:noWrap/>
            <w:vAlign w:val="bottom"/>
            <w:hideMark/>
          </w:tcPr>
          <w:p w14:paraId="72FFB0B4"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1</w:t>
            </w:r>
          </w:p>
        </w:tc>
        <w:tc>
          <w:tcPr>
            <w:tcW w:w="799" w:type="dxa"/>
            <w:tcBorders>
              <w:top w:val="nil"/>
              <w:left w:val="nil"/>
              <w:bottom w:val="single" w:sz="4" w:space="0" w:color="auto"/>
              <w:right w:val="single" w:sz="4" w:space="0" w:color="auto"/>
            </w:tcBorders>
            <w:shd w:val="clear" w:color="auto" w:fill="auto"/>
            <w:noWrap/>
            <w:vAlign w:val="bottom"/>
            <w:hideMark/>
          </w:tcPr>
          <w:p w14:paraId="562AE492" w14:textId="63BBF0BF"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28,580</w:t>
            </w:r>
          </w:p>
        </w:tc>
      </w:tr>
      <w:tr w:rsidR="00706860" w:rsidRPr="00EF62CC" w14:paraId="6CC6200A" w14:textId="77777777" w:rsidTr="0006717B">
        <w:trPr>
          <w:trHeight w:val="270"/>
          <w:jc w:val="center"/>
        </w:trPr>
        <w:tc>
          <w:tcPr>
            <w:tcW w:w="415" w:type="dxa"/>
            <w:tcBorders>
              <w:top w:val="nil"/>
              <w:left w:val="single" w:sz="4" w:space="0" w:color="auto"/>
              <w:bottom w:val="single" w:sz="4" w:space="0" w:color="auto"/>
              <w:right w:val="single" w:sz="4" w:space="0" w:color="auto"/>
            </w:tcBorders>
            <w:shd w:val="clear" w:color="auto" w:fill="auto"/>
            <w:noWrap/>
            <w:vAlign w:val="bottom"/>
            <w:hideMark/>
          </w:tcPr>
          <w:p w14:paraId="0FF5768C"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 </w:t>
            </w:r>
          </w:p>
        </w:tc>
        <w:tc>
          <w:tcPr>
            <w:tcW w:w="5254"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6D18DFC" w14:textId="7777777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Total</w:t>
            </w:r>
          </w:p>
        </w:tc>
        <w:tc>
          <w:tcPr>
            <w:tcW w:w="1005" w:type="dxa"/>
            <w:tcBorders>
              <w:top w:val="nil"/>
              <w:left w:val="nil"/>
              <w:bottom w:val="single" w:sz="4" w:space="0" w:color="auto"/>
              <w:right w:val="single" w:sz="4" w:space="0" w:color="auto"/>
            </w:tcBorders>
            <w:shd w:val="clear" w:color="auto" w:fill="auto"/>
            <w:noWrap/>
            <w:vAlign w:val="bottom"/>
            <w:hideMark/>
          </w:tcPr>
          <w:p w14:paraId="4040CE12" w14:textId="42BEA681"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236,550</w:t>
            </w:r>
          </w:p>
        </w:tc>
        <w:tc>
          <w:tcPr>
            <w:tcW w:w="1001" w:type="dxa"/>
            <w:tcBorders>
              <w:top w:val="nil"/>
              <w:left w:val="nil"/>
              <w:bottom w:val="single" w:sz="4" w:space="0" w:color="auto"/>
              <w:right w:val="single" w:sz="4" w:space="0" w:color="auto"/>
            </w:tcBorders>
            <w:shd w:val="clear" w:color="auto" w:fill="auto"/>
            <w:noWrap/>
            <w:vAlign w:val="bottom"/>
            <w:hideMark/>
          </w:tcPr>
          <w:p w14:paraId="112E53FF"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 </w:t>
            </w:r>
          </w:p>
        </w:tc>
        <w:tc>
          <w:tcPr>
            <w:tcW w:w="863" w:type="dxa"/>
            <w:tcBorders>
              <w:top w:val="nil"/>
              <w:left w:val="nil"/>
              <w:bottom w:val="single" w:sz="4" w:space="0" w:color="auto"/>
              <w:right w:val="single" w:sz="4" w:space="0" w:color="auto"/>
            </w:tcBorders>
            <w:shd w:val="clear" w:color="auto" w:fill="auto"/>
            <w:noWrap/>
            <w:vAlign w:val="bottom"/>
            <w:hideMark/>
          </w:tcPr>
          <w:p w14:paraId="39590DBE" w14:textId="411B5DD8"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412,545</w:t>
            </w:r>
          </w:p>
        </w:tc>
        <w:tc>
          <w:tcPr>
            <w:tcW w:w="1001" w:type="dxa"/>
            <w:tcBorders>
              <w:top w:val="nil"/>
              <w:left w:val="nil"/>
              <w:bottom w:val="single" w:sz="4" w:space="0" w:color="auto"/>
              <w:right w:val="single" w:sz="4" w:space="0" w:color="auto"/>
            </w:tcBorders>
            <w:shd w:val="clear" w:color="auto" w:fill="auto"/>
            <w:noWrap/>
            <w:vAlign w:val="bottom"/>
            <w:hideMark/>
          </w:tcPr>
          <w:p w14:paraId="2870FD07" w14:textId="77777777" w:rsidR="00706860" w:rsidRPr="00EF62CC" w:rsidRDefault="00706860" w:rsidP="00706860">
            <w:pPr>
              <w:keepNext/>
              <w:spacing w:after="0" w:line="240" w:lineRule="auto"/>
              <w:jc w:val="left"/>
              <w:rPr>
                <w:rFonts w:cs="Calibri"/>
                <w:sz w:val="20"/>
                <w:szCs w:val="20"/>
                <w:lang w:val="en-GB" w:eastAsia="en-US"/>
              </w:rPr>
            </w:pPr>
            <w:r w:rsidRPr="00EF62CC">
              <w:rPr>
                <w:rFonts w:cs="Calibri"/>
                <w:sz w:val="20"/>
                <w:szCs w:val="20"/>
                <w:lang w:val="en-GB" w:eastAsia="en-US"/>
              </w:rPr>
              <w:t> </w:t>
            </w:r>
          </w:p>
        </w:tc>
        <w:tc>
          <w:tcPr>
            <w:tcW w:w="799" w:type="dxa"/>
            <w:tcBorders>
              <w:top w:val="nil"/>
              <w:left w:val="nil"/>
              <w:bottom w:val="single" w:sz="4" w:space="0" w:color="auto"/>
              <w:right w:val="single" w:sz="4" w:space="0" w:color="auto"/>
            </w:tcBorders>
            <w:shd w:val="clear" w:color="auto" w:fill="auto"/>
            <w:noWrap/>
            <w:vAlign w:val="bottom"/>
            <w:hideMark/>
          </w:tcPr>
          <w:p w14:paraId="11A7C891" w14:textId="663762A7" w:rsidR="00706860" w:rsidRPr="00EF62CC" w:rsidRDefault="00706860" w:rsidP="00706860">
            <w:pPr>
              <w:keepNext/>
              <w:spacing w:after="0" w:line="240" w:lineRule="auto"/>
              <w:jc w:val="right"/>
              <w:rPr>
                <w:rFonts w:cs="Calibri"/>
                <w:sz w:val="20"/>
                <w:szCs w:val="20"/>
                <w:lang w:val="en-GB" w:eastAsia="en-US"/>
              </w:rPr>
            </w:pPr>
            <w:r w:rsidRPr="00EF62CC">
              <w:rPr>
                <w:rFonts w:cs="Calibri"/>
                <w:sz w:val="20"/>
                <w:szCs w:val="20"/>
                <w:lang w:val="en-GB" w:eastAsia="en-US"/>
              </w:rPr>
              <w:t>796,510</w:t>
            </w:r>
          </w:p>
        </w:tc>
      </w:tr>
    </w:tbl>
    <w:p w14:paraId="6DC16628" w14:textId="31FCCA42" w:rsidR="00706860" w:rsidRPr="00EF62CC" w:rsidRDefault="00706860" w:rsidP="00DA277C">
      <w:pPr>
        <w:rPr>
          <w:iCs/>
          <w:lang w:val="en-GB"/>
        </w:rPr>
      </w:pPr>
    </w:p>
    <w:p w14:paraId="49E8104E" w14:textId="1401C2FF" w:rsidR="000A7FC3" w:rsidRPr="00EF62CC" w:rsidRDefault="000A7FC3" w:rsidP="00DA277C">
      <w:pPr>
        <w:rPr>
          <w:iCs/>
          <w:lang w:val="en-GB"/>
        </w:rPr>
      </w:pPr>
      <w:r w:rsidRPr="00EF62CC">
        <w:rPr>
          <w:iCs/>
          <w:lang w:val="en-GB"/>
        </w:rPr>
        <w:t xml:space="preserve">Annual costs arise from wages as well as </w:t>
      </w:r>
      <w:r w:rsidR="0098716E" w:rsidRPr="00EF62CC">
        <w:rPr>
          <w:iCs/>
          <w:lang w:val="en-GB"/>
        </w:rPr>
        <w:t xml:space="preserve">maintenance </w:t>
      </w:r>
      <w:r w:rsidR="009E06DF" w:rsidRPr="00EF62CC">
        <w:rPr>
          <w:iCs/>
          <w:lang w:val="en-GB"/>
        </w:rPr>
        <w:t xml:space="preserve">for equipment </w:t>
      </w:r>
      <w:r w:rsidR="0098716E" w:rsidRPr="00EF62CC">
        <w:rPr>
          <w:iCs/>
          <w:lang w:val="en-GB"/>
        </w:rPr>
        <w:t>(</w:t>
      </w:r>
      <w:r w:rsidR="009E06DF" w:rsidRPr="00EF62CC">
        <w:rPr>
          <w:iCs/>
          <w:lang w:val="en-GB"/>
        </w:rPr>
        <w:fldChar w:fldCharType="begin"/>
      </w:r>
      <w:r w:rsidR="009E06DF" w:rsidRPr="00EF62CC">
        <w:rPr>
          <w:iCs/>
          <w:lang w:val="en-GB"/>
        </w:rPr>
        <w:instrText xml:space="preserve"> REF _Ref523260240 \h </w:instrText>
      </w:r>
      <w:r w:rsidR="009E06DF" w:rsidRPr="00EF62CC">
        <w:rPr>
          <w:iCs/>
          <w:lang w:val="en-GB"/>
        </w:rPr>
      </w:r>
      <w:r w:rsidR="009E06DF" w:rsidRPr="00EF62CC">
        <w:rPr>
          <w:iCs/>
          <w:lang w:val="en-GB"/>
        </w:rPr>
        <w:fldChar w:fldCharType="separate"/>
      </w:r>
      <w:r w:rsidR="00606009" w:rsidRPr="00EF62CC">
        <w:rPr>
          <w:lang w:val="en-GB"/>
        </w:rPr>
        <w:t xml:space="preserve">Table </w:t>
      </w:r>
      <w:r w:rsidR="00606009" w:rsidRPr="00EF62CC">
        <w:rPr>
          <w:noProof/>
          <w:lang w:val="en-GB"/>
        </w:rPr>
        <w:t>11</w:t>
      </w:r>
      <w:r w:rsidR="009E06DF" w:rsidRPr="00EF62CC">
        <w:rPr>
          <w:iCs/>
          <w:lang w:val="en-GB"/>
        </w:rPr>
        <w:fldChar w:fldCharType="end"/>
      </w:r>
      <w:r w:rsidR="0098716E" w:rsidRPr="00EF62CC">
        <w:rPr>
          <w:iCs/>
          <w:lang w:val="en-GB"/>
        </w:rPr>
        <w:t>)</w:t>
      </w:r>
      <w:r w:rsidR="009E06DF" w:rsidRPr="00EF62CC">
        <w:rPr>
          <w:iCs/>
          <w:lang w:val="en-GB"/>
        </w:rPr>
        <w:t xml:space="preserve">. Depreciation is listed here as well to remind that the initial investment needs to be recovered. However, we do not consider depreciation in our cost calculations because the initial investment costs are considered. </w:t>
      </w:r>
      <w:r w:rsidR="004F5D31" w:rsidRPr="00EF62CC">
        <w:rPr>
          <w:iCs/>
          <w:lang w:val="en-GB"/>
        </w:rPr>
        <w:t xml:space="preserve">We consider also replacement costs for certain items during the energy centre’s operational term of ten years: </w:t>
      </w:r>
      <w:r w:rsidR="0098393E" w:rsidRPr="00EF62CC">
        <w:rPr>
          <w:iCs/>
          <w:lang w:val="en-GB"/>
        </w:rPr>
        <w:t>a</w:t>
      </w:r>
      <w:r w:rsidR="004F5D31" w:rsidRPr="00EF62CC">
        <w:rPr>
          <w:iCs/>
          <w:lang w:val="en-GB"/>
        </w:rPr>
        <w:t>fter five years we assume that the vehicle needs to be replaced as well as the inverter and the battery system.</w:t>
      </w:r>
    </w:p>
    <w:p w14:paraId="03462D67" w14:textId="2E601CD8" w:rsidR="0098716E" w:rsidRPr="00EF62CC" w:rsidRDefault="0098716E" w:rsidP="0098716E">
      <w:pPr>
        <w:pStyle w:val="Beschriftung"/>
        <w:keepNext/>
        <w:spacing w:after="120"/>
      </w:pPr>
      <w:bookmarkStart w:id="46" w:name="_Ref523260240"/>
      <w:bookmarkStart w:id="47" w:name="_Toc523405062"/>
      <w:r w:rsidRPr="00EF62CC">
        <w:lastRenderedPageBreak/>
        <w:t xml:space="preserve">Table </w:t>
      </w:r>
      <w:r w:rsidRPr="00EF62CC">
        <w:fldChar w:fldCharType="begin"/>
      </w:r>
      <w:r w:rsidRPr="00EF62CC">
        <w:instrText xml:space="preserve"> SEQ Table \* ARABIC </w:instrText>
      </w:r>
      <w:r w:rsidRPr="00EF62CC">
        <w:fldChar w:fldCharType="separate"/>
      </w:r>
      <w:r w:rsidR="00606009" w:rsidRPr="00EF62CC">
        <w:rPr>
          <w:noProof/>
        </w:rPr>
        <w:t>11</w:t>
      </w:r>
      <w:r w:rsidRPr="00EF62CC">
        <w:fldChar w:fldCharType="end"/>
      </w:r>
      <w:bookmarkEnd w:id="46"/>
      <w:r w:rsidRPr="00EF62CC">
        <w:t>: Annual costs in Maloti of different sizes of energy centres</w:t>
      </w:r>
      <w:bookmarkEnd w:id="47"/>
    </w:p>
    <w:tbl>
      <w:tblPr>
        <w:tblW w:w="7380" w:type="dxa"/>
        <w:jc w:val="center"/>
        <w:tblLook w:val="04A0" w:firstRow="1" w:lastRow="0" w:firstColumn="1" w:lastColumn="0" w:noHBand="0" w:noVBand="1"/>
      </w:tblPr>
      <w:tblGrid>
        <w:gridCol w:w="3800"/>
        <w:gridCol w:w="1120"/>
        <w:gridCol w:w="1240"/>
        <w:gridCol w:w="1220"/>
      </w:tblGrid>
      <w:tr w:rsidR="0098716E" w:rsidRPr="00EF62CC" w14:paraId="682857D8" w14:textId="77777777" w:rsidTr="0098716E">
        <w:trPr>
          <w:trHeight w:val="300"/>
          <w:jc w:val="center"/>
        </w:trPr>
        <w:tc>
          <w:tcPr>
            <w:tcW w:w="3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4F49D" w14:textId="77777777" w:rsidR="0098716E" w:rsidRPr="00EF62CC" w:rsidRDefault="0098716E" w:rsidP="0098716E">
            <w:pPr>
              <w:keepNext/>
              <w:spacing w:after="0" w:line="240" w:lineRule="auto"/>
              <w:jc w:val="left"/>
              <w:rPr>
                <w:rFonts w:cs="Calibri"/>
                <w:b/>
                <w:bCs/>
                <w:color w:val="000000"/>
                <w:sz w:val="20"/>
                <w:szCs w:val="20"/>
                <w:lang w:val="en-GB" w:eastAsia="en-US"/>
              </w:rPr>
            </w:pPr>
            <w:r w:rsidRPr="00EF62CC">
              <w:rPr>
                <w:rFonts w:cs="Calibri"/>
                <w:b/>
                <w:bCs/>
                <w:color w:val="000000"/>
                <w:sz w:val="20"/>
                <w:szCs w:val="20"/>
                <w:lang w:val="en-GB" w:eastAsia="en-US"/>
              </w:rPr>
              <w:t>Annual costs</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6F791E0C" w14:textId="77777777" w:rsidR="0098716E" w:rsidRPr="00EF62CC" w:rsidRDefault="0098716E" w:rsidP="0098716E">
            <w:pPr>
              <w:keepNext/>
              <w:spacing w:after="0" w:line="240" w:lineRule="auto"/>
              <w:jc w:val="center"/>
              <w:rPr>
                <w:rFonts w:cs="Calibri"/>
                <w:b/>
                <w:bCs/>
                <w:color w:val="000000"/>
                <w:sz w:val="20"/>
                <w:szCs w:val="20"/>
                <w:lang w:val="en-GB" w:eastAsia="en-US"/>
              </w:rPr>
            </w:pPr>
            <w:r w:rsidRPr="00EF62CC">
              <w:rPr>
                <w:rFonts w:cs="Calibri"/>
                <w:b/>
                <w:bCs/>
                <w:color w:val="000000"/>
                <w:sz w:val="20"/>
                <w:szCs w:val="20"/>
                <w:lang w:val="en-GB" w:eastAsia="en-US"/>
              </w:rPr>
              <w:t>Small</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1482AB99" w14:textId="77777777" w:rsidR="0098716E" w:rsidRPr="00EF62CC" w:rsidRDefault="0098716E" w:rsidP="0098716E">
            <w:pPr>
              <w:keepNext/>
              <w:spacing w:after="0" w:line="240" w:lineRule="auto"/>
              <w:jc w:val="center"/>
              <w:rPr>
                <w:rFonts w:cs="Calibri"/>
                <w:b/>
                <w:bCs/>
                <w:color w:val="000000"/>
                <w:sz w:val="20"/>
                <w:szCs w:val="20"/>
                <w:lang w:val="en-GB" w:eastAsia="en-US"/>
              </w:rPr>
            </w:pPr>
            <w:r w:rsidRPr="00EF62CC">
              <w:rPr>
                <w:rFonts w:cs="Calibri"/>
                <w:b/>
                <w:bCs/>
                <w:color w:val="000000"/>
                <w:sz w:val="20"/>
                <w:szCs w:val="20"/>
                <w:lang w:val="en-GB" w:eastAsia="en-US"/>
              </w:rPr>
              <w:t xml:space="preserve">Medium </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73FDBC29" w14:textId="77777777" w:rsidR="0098716E" w:rsidRPr="00EF62CC" w:rsidRDefault="0098716E" w:rsidP="0098716E">
            <w:pPr>
              <w:keepNext/>
              <w:spacing w:after="0" w:line="240" w:lineRule="auto"/>
              <w:jc w:val="center"/>
              <w:rPr>
                <w:rFonts w:cs="Calibri"/>
                <w:b/>
                <w:bCs/>
                <w:color w:val="000000"/>
                <w:sz w:val="20"/>
                <w:szCs w:val="20"/>
                <w:lang w:val="en-GB" w:eastAsia="en-US"/>
              </w:rPr>
            </w:pPr>
            <w:r w:rsidRPr="00EF62CC">
              <w:rPr>
                <w:rFonts w:cs="Calibri"/>
                <w:b/>
                <w:bCs/>
                <w:color w:val="000000"/>
                <w:sz w:val="20"/>
                <w:szCs w:val="20"/>
                <w:lang w:val="en-GB" w:eastAsia="en-US"/>
              </w:rPr>
              <w:t>Large</w:t>
            </w:r>
          </w:p>
        </w:tc>
      </w:tr>
      <w:tr w:rsidR="0098716E" w:rsidRPr="00EF62CC" w14:paraId="51097432" w14:textId="77777777" w:rsidTr="0098716E">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6EBEE97C" w14:textId="77777777" w:rsidR="0098716E" w:rsidRPr="00EF62CC" w:rsidRDefault="0098716E" w:rsidP="0098716E">
            <w:pPr>
              <w:keepNext/>
              <w:spacing w:after="0" w:line="240" w:lineRule="auto"/>
              <w:jc w:val="left"/>
              <w:rPr>
                <w:rFonts w:cs="Calibri"/>
                <w:color w:val="000000"/>
                <w:sz w:val="20"/>
                <w:szCs w:val="20"/>
                <w:lang w:val="en-GB" w:eastAsia="en-US"/>
              </w:rPr>
            </w:pPr>
            <w:r w:rsidRPr="00EF62CC">
              <w:rPr>
                <w:rFonts w:cs="Calibri"/>
                <w:color w:val="000000"/>
                <w:sz w:val="20"/>
                <w:szCs w:val="20"/>
                <w:lang w:val="en-GB" w:eastAsia="en-US"/>
              </w:rPr>
              <w:t>Salaries, M</w:t>
            </w:r>
          </w:p>
        </w:tc>
        <w:tc>
          <w:tcPr>
            <w:tcW w:w="1120" w:type="dxa"/>
            <w:tcBorders>
              <w:top w:val="nil"/>
              <w:left w:val="nil"/>
              <w:bottom w:val="single" w:sz="4" w:space="0" w:color="auto"/>
              <w:right w:val="single" w:sz="4" w:space="0" w:color="auto"/>
            </w:tcBorders>
            <w:shd w:val="clear" w:color="auto" w:fill="auto"/>
            <w:noWrap/>
            <w:vAlign w:val="bottom"/>
            <w:hideMark/>
          </w:tcPr>
          <w:p w14:paraId="2D102918" w14:textId="77777777" w:rsidR="0098716E" w:rsidRPr="00EF62CC" w:rsidRDefault="0098716E" w:rsidP="0098716E">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50.000</w:t>
            </w:r>
          </w:p>
        </w:tc>
        <w:tc>
          <w:tcPr>
            <w:tcW w:w="1240" w:type="dxa"/>
            <w:tcBorders>
              <w:top w:val="nil"/>
              <w:left w:val="nil"/>
              <w:bottom w:val="single" w:sz="4" w:space="0" w:color="auto"/>
              <w:right w:val="single" w:sz="4" w:space="0" w:color="auto"/>
            </w:tcBorders>
            <w:shd w:val="clear" w:color="auto" w:fill="auto"/>
            <w:noWrap/>
            <w:vAlign w:val="bottom"/>
            <w:hideMark/>
          </w:tcPr>
          <w:p w14:paraId="600538B0" w14:textId="77777777" w:rsidR="0098716E" w:rsidRPr="00EF62CC" w:rsidRDefault="0098716E" w:rsidP="0098716E">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75.000</w:t>
            </w:r>
          </w:p>
        </w:tc>
        <w:tc>
          <w:tcPr>
            <w:tcW w:w="1220" w:type="dxa"/>
            <w:tcBorders>
              <w:top w:val="nil"/>
              <w:left w:val="nil"/>
              <w:bottom w:val="single" w:sz="4" w:space="0" w:color="auto"/>
              <w:right w:val="single" w:sz="4" w:space="0" w:color="auto"/>
            </w:tcBorders>
            <w:shd w:val="clear" w:color="auto" w:fill="auto"/>
            <w:noWrap/>
            <w:vAlign w:val="bottom"/>
            <w:hideMark/>
          </w:tcPr>
          <w:p w14:paraId="435C8FE7" w14:textId="77777777" w:rsidR="0098716E" w:rsidRPr="00EF62CC" w:rsidRDefault="0098716E" w:rsidP="0098716E">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100.000</w:t>
            </w:r>
          </w:p>
        </w:tc>
      </w:tr>
      <w:tr w:rsidR="0098716E" w:rsidRPr="00EF62CC" w14:paraId="7C395B02" w14:textId="77777777" w:rsidTr="0098716E">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72BB95DA" w14:textId="77777777" w:rsidR="0098716E" w:rsidRPr="00EF62CC" w:rsidRDefault="0098716E" w:rsidP="0098716E">
            <w:pPr>
              <w:keepNext/>
              <w:spacing w:after="0" w:line="240" w:lineRule="auto"/>
              <w:jc w:val="left"/>
              <w:rPr>
                <w:rFonts w:cs="Calibri"/>
                <w:color w:val="000000"/>
                <w:sz w:val="20"/>
                <w:szCs w:val="20"/>
                <w:lang w:val="en-GB" w:eastAsia="en-US"/>
              </w:rPr>
            </w:pPr>
            <w:r w:rsidRPr="00EF62CC">
              <w:rPr>
                <w:rFonts w:cs="Calibri"/>
                <w:color w:val="000000"/>
                <w:sz w:val="20"/>
                <w:szCs w:val="20"/>
                <w:lang w:val="en-GB" w:eastAsia="en-US"/>
              </w:rPr>
              <w:t>Maintenance PV, M</w:t>
            </w:r>
          </w:p>
        </w:tc>
        <w:tc>
          <w:tcPr>
            <w:tcW w:w="358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170B76B" w14:textId="77777777" w:rsidR="0098716E" w:rsidRPr="00EF62CC" w:rsidRDefault="0098716E" w:rsidP="0098716E">
            <w:pPr>
              <w:keepNext/>
              <w:spacing w:after="0" w:line="240" w:lineRule="auto"/>
              <w:jc w:val="center"/>
              <w:rPr>
                <w:rFonts w:cs="Calibri"/>
                <w:color w:val="000000"/>
                <w:sz w:val="20"/>
                <w:szCs w:val="20"/>
                <w:lang w:val="en-GB" w:eastAsia="en-US"/>
              </w:rPr>
            </w:pPr>
            <w:r w:rsidRPr="00EF62CC">
              <w:rPr>
                <w:rFonts w:cs="Calibri"/>
                <w:color w:val="000000"/>
                <w:sz w:val="20"/>
                <w:szCs w:val="20"/>
                <w:lang w:val="en-GB" w:eastAsia="en-US"/>
              </w:rPr>
              <w:t>Site specific</w:t>
            </w:r>
          </w:p>
        </w:tc>
      </w:tr>
      <w:tr w:rsidR="0098716E" w:rsidRPr="00EF62CC" w14:paraId="3F349645" w14:textId="77777777" w:rsidTr="0098716E">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3F656572" w14:textId="77777777" w:rsidR="0098716E" w:rsidRPr="00EF62CC" w:rsidRDefault="0098716E" w:rsidP="0098716E">
            <w:pPr>
              <w:keepNext/>
              <w:spacing w:after="0" w:line="240" w:lineRule="auto"/>
              <w:jc w:val="left"/>
              <w:rPr>
                <w:rFonts w:cs="Calibri"/>
                <w:color w:val="000000"/>
                <w:sz w:val="20"/>
                <w:szCs w:val="20"/>
                <w:lang w:val="en-GB" w:eastAsia="en-US"/>
              </w:rPr>
            </w:pPr>
            <w:r w:rsidRPr="00EF62CC">
              <w:rPr>
                <w:rFonts w:cs="Calibri"/>
                <w:color w:val="000000"/>
                <w:sz w:val="20"/>
                <w:szCs w:val="20"/>
                <w:lang w:val="en-GB" w:eastAsia="en-US"/>
              </w:rPr>
              <w:t>Depreciation on hardware investment</w:t>
            </w:r>
          </w:p>
        </w:tc>
        <w:tc>
          <w:tcPr>
            <w:tcW w:w="1120" w:type="dxa"/>
            <w:tcBorders>
              <w:top w:val="nil"/>
              <w:left w:val="nil"/>
              <w:bottom w:val="single" w:sz="4" w:space="0" w:color="auto"/>
              <w:right w:val="single" w:sz="4" w:space="0" w:color="auto"/>
            </w:tcBorders>
            <w:shd w:val="clear" w:color="auto" w:fill="auto"/>
            <w:noWrap/>
            <w:vAlign w:val="bottom"/>
            <w:hideMark/>
          </w:tcPr>
          <w:p w14:paraId="2FF19ADC" w14:textId="77777777" w:rsidR="0098716E" w:rsidRPr="00EF62CC" w:rsidRDefault="0098716E" w:rsidP="0098716E">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30.160</w:t>
            </w:r>
          </w:p>
        </w:tc>
        <w:tc>
          <w:tcPr>
            <w:tcW w:w="1240" w:type="dxa"/>
            <w:tcBorders>
              <w:top w:val="nil"/>
              <w:left w:val="nil"/>
              <w:bottom w:val="single" w:sz="4" w:space="0" w:color="auto"/>
              <w:right w:val="single" w:sz="4" w:space="0" w:color="auto"/>
            </w:tcBorders>
            <w:shd w:val="clear" w:color="auto" w:fill="auto"/>
            <w:noWrap/>
            <w:vAlign w:val="bottom"/>
            <w:hideMark/>
          </w:tcPr>
          <w:p w14:paraId="62CEB898" w14:textId="77777777" w:rsidR="0098716E" w:rsidRPr="00EF62CC" w:rsidRDefault="0098716E" w:rsidP="0098716E">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34.140</w:t>
            </w:r>
          </w:p>
        </w:tc>
        <w:tc>
          <w:tcPr>
            <w:tcW w:w="1220" w:type="dxa"/>
            <w:tcBorders>
              <w:top w:val="nil"/>
              <w:left w:val="nil"/>
              <w:bottom w:val="single" w:sz="4" w:space="0" w:color="auto"/>
              <w:right w:val="single" w:sz="4" w:space="0" w:color="auto"/>
            </w:tcBorders>
            <w:shd w:val="clear" w:color="auto" w:fill="auto"/>
            <w:noWrap/>
            <w:vAlign w:val="bottom"/>
            <w:hideMark/>
          </w:tcPr>
          <w:p w14:paraId="2F8C94C8" w14:textId="77777777" w:rsidR="0098716E" w:rsidRPr="00EF62CC" w:rsidRDefault="0098716E" w:rsidP="0098716E">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57.200</w:t>
            </w:r>
          </w:p>
        </w:tc>
      </w:tr>
      <w:tr w:rsidR="0098716E" w:rsidRPr="00EF62CC" w14:paraId="2FAFC3DC" w14:textId="77777777" w:rsidTr="0098716E">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5F75B832" w14:textId="58B6B6A4" w:rsidR="0098716E" w:rsidRPr="00EF62CC" w:rsidRDefault="0098716E" w:rsidP="0098716E">
            <w:pPr>
              <w:keepNext/>
              <w:spacing w:after="0" w:line="240" w:lineRule="auto"/>
              <w:jc w:val="left"/>
              <w:rPr>
                <w:rFonts w:cs="Calibri"/>
                <w:color w:val="000000"/>
                <w:sz w:val="20"/>
                <w:szCs w:val="20"/>
                <w:lang w:val="en-GB" w:eastAsia="en-US"/>
              </w:rPr>
            </w:pPr>
            <w:r w:rsidRPr="00EF62CC">
              <w:rPr>
                <w:rFonts w:cs="Calibri"/>
                <w:color w:val="000000"/>
                <w:sz w:val="20"/>
                <w:szCs w:val="20"/>
                <w:lang w:val="en-GB" w:eastAsia="en-US"/>
              </w:rPr>
              <w:t>Vehicle maintenance and fuels</w:t>
            </w:r>
          </w:p>
        </w:tc>
        <w:tc>
          <w:tcPr>
            <w:tcW w:w="1120" w:type="dxa"/>
            <w:tcBorders>
              <w:top w:val="nil"/>
              <w:left w:val="nil"/>
              <w:bottom w:val="single" w:sz="4" w:space="0" w:color="auto"/>
              <w:right w:val="single" w:sz="4" w:space="0" w:color="auto"/>
            </w:tcBorders>
            <w:shd w:val="clear" w:color="auto" w:fill="auto"/>
            <w:noWrap/>
            <w:vAlign w:val="bottom"/>
            <w:hideMark/>
          </w:tcPr>
          <w:p w14:paraId="42283BEB" w14:textId="77777777" w:rsidR="0098716E" w:rsidRPr="00EF62CC" w:rsidRDefault="0098716E" w:rsidP="0098716E">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10.000</w:t>
            </w:r>
          </w:p>
        </w:tc>
        <w:tc>
          <w:tcPr>
            <w:tcW w:w="1240" w:type="dxa"/>
            <w:tcBorders>
              <w:top w:val="nil"/>
              <w:left w:val="nil"/>
              <w:bottom w:val="single" w:sz="4" w:space="0" w:color="auto"/>
              <w:right w:val="single" w:sz="4" w:space="0" w:color="auto"/>
            </w:tcBorders>
            <w:shd w:val="clear" w:color="auto" w:fill="auto"/>
            <w:noWrap/>
            <w:vAlign w:val="bottom"/>
            <w:hideMark/>
          </w:tcPr>
          <w:p w14:paraId="1C8F737A" w14:textId="77777777" w:rsidR="0098716E" w:rsidRPr="00EF62CC" w:rsidRDefault="0098716E" w:rsidP="0098716E">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10.000</w:t>
            </w:r>
          </w:p>
        </w:tc>
        <w:tc>
          <w:tcPr>
            <w:tcW w:w="1220" w:type="dxa"/>
            <w:tcBorders>
              <w:top w:val="nil"/>
              <w:left w:val="nil"/>
              <w:bottom w:val="single" w:sz="4" w:space="0" w:color="auto"/>
              <w:right w:val="single" w:sz="4" w:space="0" w:color="auto"/>
            </w:tcBorders>
            <w:shd w:val="clear" w:color="auto" w:fill="auto"/>
            <w:noWrap/>
            <w:vAlign w:val="bottom"/>
            <w:hideMark/>
          </w:tcPr>
          <w:p w14:paraId="464DBF46" w14:textId="77777777" w:rsidR="0098716E" w:rsidRPr="00EF62CC" w:rsidRDefault="0098716E" w:rsidP="0098716E">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20.000</w:t>
            </w:r>
          </w:p>
        </w:tc>
      </w:tr>
      <w:tr w:rsidR="0098716E" w:rsidRPr="00EF62CC" w14:paraId="62DD86FB" w14:textId="77777777" w:rsidTr="0098716E">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04F9AA30" w14:textId="77777777" w:rsidR="0098716E" w:rsidRPr="00EF62CC" w:rsidRDefault="0098716E" w:rsidP="0098716E">
            <w:pPr>
              <w:keepNext/>
              <w:spacing w:after="0" w:line="240" w:lineRule="auto"/>
              <w:jc w:val="left"/>
              <w:rPr>
                <w:rFonts w:cs="Calibri"/>
                <w:color w:val="000000"/>
                <w:sz w:val="20"/>
                <w:szCs w:val="20"/>
                <w:lang w:val="en-GB" w:eastAsia="en-US"/>
              </w:rPr>
            </w:pPr>
            <w:r w:rsidRPr="00EF62CC">
              <w:rPr>
                <w:rFonts w:cs="Calibri"/>
                <w:color w:val="000000"/>
                <w:sz w:val="20"/>
                <w:szCs w:val="20"/>
                <w:lang w:val="en-GB" w:eastAsia="en-US"/>
              </w:rPr>
              <w:t>Contingencies</w:t>
            </w:r>
          </w:p>
        </w:tc>
        <w:tc>
          <w:tcPr>
            <w:tcW w:w="1120" w:type="dxa"/>
            <w:tcBorders>
              <w:top w:val="nil"/>
              <w:left w:val="nil"/>
              <w:bottom w:val="single" w:sz="4" w:space="0" w:color="auto"/>
              <w:right w:val="single" w:sz="4" w:space="0" w:color="auto"/>
            </w:tcBorders>
            <w:shd w:val="clear" w:color="auto" w:fill="auto"/>
            <w:noWrap/>
            <w:vAlign w:val="bottom"/>
            <w:hideMark/>
          </w:tcPr>
          <w:p w14:paraId="7902B00D" w14:textId="77777777" w:rsidR="0098716E" w:rsidRPr="00EF62CC" w:rsidRDefault="0098716E" w:rsidP="0098716E">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18.032</w:t>
            </w:r>
          </w:p>
        </w:tc>
        <w:tc>
          <w:tcPr>
            <w:tcW w:w="1240" w:type="dxa"/>
            <w:tcBorders>
              <w:top w:val="nil"/>
              <w:left w:val="nil"/>
              <w:bottom w:val="single" w:sz="4" w:space="0" w:color="auto"/>
              <w:right w:val="single" w:sz="4" w:space="0" w:color="auto"/>
            </w:tcBorders>
            <w:shd w:val="clear" w:color="auto" w:fill="auto"/>
            <w:noWrap/>
            <w:vAlign w:val="bottom"/>
            <w:hideMark/>
          </w:tcPr>
          <w:p w14:paraId="7728E0E6" w14:textId="77777777" w:rsidR="0098716E" w:rsidRPr="00EF62CC" w:rsidRDefault="0098716E" w:rsidP="0098716E">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23.828</w:t>
            </w:r>
          </w:p>
        </w:tc>
        <w:tc>
          <w:tcPr>
            <w:tcW w:w="1220" w:type="dxa"/>
            <w:tcBorders>
              <w:top w:val="nil"/>
              <w:left w:val="nil"/>
              <w:bottom w:val="single" w:sz="4" w:space="0" w:color="auto"/>
              <w:right w:val="single" w:sz="4" w:space="0" w:color="auto"/>
            </w:tcBorders>
            <w:shd w:val="clear" w:color="auto" w:fill="auto"/>
            <w:noWrap/>
            <w:vAlign w:val="bottom"/>
            <w:hideMark/>
          </w:tcPr>
          <w:p w14:paraId="7648D342" w14:textId="77777777" w:rsidR="0098716E" w:rsidRPr="00EF62CC" w:rsidRDefault="0098716E" w:rsidP="0098716E">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35.440</w:t>
            </w:r>
          </w:p>
        </w:tc>
      </w:tr>
      <w:tr w:rsidR="0098716E" w:rsidRPr="00EF62CC" w14:paraId="0E31CB34" w14:textId="77777777" w:rsidTr="0098716E">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67903CB3" w14:textId="77777777" w:rsidR="0098716E" w:rsidRPr="00EF62CC" w:rsidRDefault="0098716E" w:rsidP="0098716E">
            <w:pPr>
              <w:keepNext/>
              <w:spacing w:after="0" w:line="240" w:lineRule="auto"/>
              <w:jc w:val="right"/>
              <w:rPr>
                <w:rFonts w:cs="Calibri"/>
                <w:b/>
                <w:bCs/>
                <w:color w:val="000000"/>
                <w:sz w:val="20"/>
                <w:szCs w:val="20"/>
                <w:lang w:val="en-GB" w:eastAsia="en-US"/>
              </w:rPr>
            </w:pPr>
            <w:r w:rsidRPr="00EF62CC">
              <w:rPr>
                <w:rFonts w:cs="Calibri"/>
                <w:b/>
                <w:bCs/>
                <w:color w:val="000000"/>
                <w:sz w:val="20"/>
                <w:szCs w:val="20"/>
                <w:lang w:val="en-GB" w:eastAsia="en-US"/>
              </w:rPr>
              <w:t>Total annual costs</w:t>
            </w:r>
          </w:p>
        </w:tc>
        <w:tc>
          <w:tcPr>
            <w:tcW w:w="1120" w:type="dxa"/>
            <w:tcBorders>
              <w:top w:val="nil"/>
              <w:left w:val="nil"/>
              <w:bottom w:val="single" w:sz="4" w:space="0" w:color="auto"/>
              <w:right w:val="single" w:sz="4" w:space="0" w:color="auto"/>
            </w:tcBorders>
            <w:shd w:val="clear" w:color="auto" w:fill="auto"/>
            <w:noWrap/>
            <w:vAlign w:val="bottom"/>
            <w:hideMark/>
          </w:tcPr>
          <w:p w14:paraId="23757FFD" w14:textId="77777777" w:rsidR="0098716E" w:rsidRPr="00EF62CC" w:rsidRDefault="0098716E" w:rsidP="0098716E">
            <w:pPr>
              <w:keepNext/>
              <w:spacing w:after="0" w:line="240" w:lineRule="auto"/>
              <w:jc w:val="right"/>
              <w:rPr>
                <w:rFonts w:cs="Calibri"/>
                <w:b/>
                <w:bCs/>
                <w:color w:val="000000"/>
                <w:sz w:val="20"/>
                <w:szCs w:val="20"/>
                <w:lang w:val="en-GB" w:eastAsia="en-US"/>
              </w:rPr>
            </w:pPr>
            <w:r w:rsidRPr="00EF62CC">
              <w:rPr>
                <w:rFonts w:cs="Calibri"/>
                <w:b/>
                <w:bCs/>
                <w:color w:val="000000"/>
                <w:sz w:val="20"/>
                <w:szCs w:val="20"/>
                <w:lang w:val="en-GB" w:eastAsia="en-US"/>
              </w:rPr>
              <w:t>108.192</w:t>
            </w:r>
          </w:p>
        </w:tc>
        <w:tc>
          <w:tcPr>
            <w:tcW w:w="1240" w:type="dxa"/>
            <w:tcBorders>
              <w:top w:val="nil"/>
              <w:left w:val="nil"/>
              <w:bottom w:val="single" w:sz="4" w:space="0" w:color="auto"/>
              <w:right w:val="single" w:sz="4" w:space="0" w:color="auto"/>
            </w:tcBorders>
            <w:shd w:val="clear" w:color="auto" w:fill="auto"/>
            <w:noWrap/>
            <w:vAlign w:val="bottom"/>
            <w:hideMark/>
          </w:tcPr>
          <w:p w14:paraId="6DBBC208" w14:textId="77777777" w:rsidR="0098716E" w:rsidRPr="00EF62CC" w:rsidRDefault="0098716E" w:rsidP="0098716E">
            <w:pPr>
              <w:keepNext/>
              <w:spacing w:after="0" w:line="240" w:lineRule="auto"/>
              <w:jc w:val="right"/>
              <w:rPr>
                <w:rFonts w:cs="Calibri"/>
                <w:b/>
                <w:bCs/>
                <w:color w:val="000000"/>
                <w:sz w:val="20"/>
                <w:szCs w:val="20"/>
                <w:lang w:val="en-GB" w:eastAsia="en-US"/>
              </w:rPr>
            </w:pPr>
            <w:r w:rsidRPr="00EF62CC">
              <w:rPr>
                <w:rFonts w:cs="Calibri"/>
                <w:b/>
                <w:bCs/>
                <w:color w:val="000000"/>
                <w:sz w:val="20"/>
                <w:szCs w:val="20"/>
                <w:lang w:val="en-GB" w:eastAsia="en-US"/>
              </w:rPr>
              <w:t>142.968</w:t>
            </w:r>
          </w:p>
        </w:tc>
        <w:tc>
          <w:tcPr>
            <w:tcW w:w="1220" w:type="dxa"/>
            <w:tcBorders>
              <w:top w:val="nil"/>
              <w:left w:val="nil"/>
              <w:bottom w:val="single" w:sz="4" w:space="0" w:color="auto"/>
              <w:right w:val="single" w:sz="4" w:space="0" w:color="auto"/>
            </w:tcBorders>
            <w:shd w:val="clear" w:color="auto" w:fill="auto"/>
            <w:noWrap/>
            <w:vAlign w:val="bottom"/>
            <w:hideMark/>
          </w:tcPr>
          <w:p w14:paraId="570FA4CA" w14:textId="77777777" w:rsidR="0098716E" w:rsidRPr="00EF62CC" w:rsidRDefault="0098716E" w:rsidP="0098716E">
            <w:pPr>
              <w:keepNext/>
              <w:spacing w:after="0" w:line="240" w:lineRule="auto"/>
              <w:jc w:val="right"/>
              <w:rPr>
                <w:rFonts w:cs="Calibri"/>
                <w:b/>
                <w:bCs/>
                <w:color w:val="000000"/>
                <w:sz w:val="20"/>
                <w:szCs w:val="20"/>
                <w:lang w:val="en-GB" w:eastAsia="en-US"/>
              </w:rPr>
            </w:pPr>
            <w:r w:rsidRPr="00EF62CC">
              <w:rPr>
                <w:rFonts w:cs="Calibri"/>
                <w:b/>
                <w:bCs/>
                <w:color w:val="000000"/>
                <w:sz w:val="20"/>
                <w:szCs w:val="20"/>
                <w:lang w:val="en-GB" w:eastAsia="en-US"/>
              </w:rPr>
              <w:t>212.640</w:t>
            </w:r>
          </w:p>
        </w:tc>
      </w:tr>
    </w:tbl>
    <w:p w14:paraId="060D39B5" w14:textId="15A2EE51" w:rsidR="004F5D31" w:rsidRPr="00EF62CC" w:rsidRDefault="004F5D31" w:rsidP="00DA277C">
      <w:pPr>
        <w:rPr>
          <w:iCs/>
          <w:lang w:val="en-GB"/>
        </w:rPr>
      </w:pPr>
    </w:p>
    <w:p w14:paraId="1EB8E238" w14:textId="1497C319" w:rsidR="00606009" w:rsidRPr="00EF62CC" w:rsidRDefault="004F5D31" w:rsidP="00DA277C">
      <w:pPr>
        <w:rPr>
          <w:iCs/>
          <w:lang w:val="en-GB"/>
        </w:rPr>
      </w:pPr>
      <w:r w:rsidRPr="00EF62CC">
        <w:rPr>
          <w:iCs/>
          <w:lang w:val="en-GB"/>
        </w:rPr>
        <w:t>There are diffe</w:t>
      </w:r>
      <w:r w:rsidR="00211368" w:rsidRPr="00EF62CC">
        <w:rPr>
          <w:iCs/>
          <w:lang w:val="en-GB"/>
        </w:rPr>
        <w:t>re</w:t>
      </w:r>
      <w:r w:rsidRPr="00EF62CC">
        <w:rPr>
          <w:iCs/>
          <w:lang w:val="en-GB"/>
        </w:rPr>
        <w:t>nt sources of income for the energy centre</w:t>
      </w:r>
      <w:r w:rsidR="00606009" w:rsidRPr="00EF62CC">
        <w:rPr>
          <w:iCs/>
          <w:lang w:val="en-GB"/>
        </w:rPr>
        <w:t xml:space="preserve"> (</w:t>
      </w:r>
      <w:r w:rsidR="00606009" w:rsidRPr="00EF62CC">
        <w:rPr>
          <w:iCs/>
          <w:lang w:val="en-GB"/>
        </w:rPr>
        <w:fldChar w:fldCharType="begin"/>
      </w:r>
      <w:r w:rsidR="00606009" w:rsidRPr="00EF62CC">
        <w:rPr>
          <w:iCs/>
          <w:lang w:val="en-GB"/>
        </w:rPr>
        <w:instrText xml:space="preserve"> REF _Ref523260994 \h </w:instrText>
      </w:r>
      <w:r w:rsidR="00606009" w:rsidRPr="00EF62CC">
        <w:rPr>
          <w:iCs/>
          <w:lang w:val="en-GB"/>
        </w:rPr>
      </w:r>
      <w:r w:rsidR="00606009" w:rsidRPr="00EF62CC">
        <w:rPr>
          <w:iCs/>
          <w:lang w:val="en-GB"/>
        </w:rPr>
        <w:fldChar w:fldCharType="separate"/>
      </w:r>
      <w:r w:rsidR="00606009" w:rsidRPr="00EF62CC">
        <w:rPr>
          <w:lang w:val="en-GB"/>
        </w:rPr>
        <w:t xml:space="preserve">Table </w:t>
      </w:r>
      <w:r w:rsidR="00606009" w:rsidRPr="00EF62CC">
        <w:rPr>
          <w:noProof/>
          <w:lang w:val="en-GB"/>
        </w:rPr>
        <w:t>12</w:t>
      </w:r>
      <w:r w:rsidR="00606009" w:rsidRPr="00EF62CC">
        <w:rPr>
          <w:iCs/>
          <w:lang w:val="en-GB"/>
        </w:rPr>
        <w:fldChar w:fldCharType="end"/>
      </w:r>
      <w:r w:rsidR="00606009" w:rsidRPr="00EF62CC">
        <w:rPr>
          <w:iCs/>
          <w:lang w:val="en-GB"/>
        </w:rPr>
        <w:t>)</w:t>
      </w:r>
      <w:r w:rsidRPr="00EF62CC">
        <w:rPr>
          <w:iCs/>
          <w:lang w:val="en-GB"/>
        </w:rPr>
        <w:t>.</w:t>
      </w:r>
      <w:r w:rsidR="00606009" w:rsidRPr="00EF62CC">
        <w:rPr>
          <w:iCs/>
          <w:lang w:val="en-GB"/>
        </w:rPr>
        <w:t xml:space="preserve"> Depending on the size of the centre 100 to 300 lights and phones will be charged every third day at 5 Maloti per charge. A standard battery of 1 kWh capacity will be charged at 10 Maloti, whereas the demand for charging cycles are derived from our demand estimates (see below). </w:t>
      </w:r>
      <w:r w:rsidR="00510FA1" w:rsidRPr="00EF62CC">
        <w:rPr>
          <w:iCs/>
          <w:lang w:val="en-GB"/>
        </w:rPr>
        <w:t>We assume income for equipment services like printing, calling, use of internet etc</w:t>
      </w:r>
      <w:r w:rsidR="00145FC5" w:rsidRPr="00EF62CC">
        <w:rPr>
          <w:iCs/>
          <w:lang w:val="en-GB"/>
        </w:rPr>
        <w:t>.</w:t>
      </w:r>
      <w:r w:rsidR="00510FA1" w:rsidRPr="00EF62CC">
        <w:rPr>
          <w:iCs/>
          <w:lang w:val="en-GB"/>
        </w:rPr>
        <w:t xml:space="preserve"> is roughly the same as the equipment initial costs. Income from equipment services </w:t>
      </w:r>
      <w:r w:rsidR="00145FC5" w:rsidRPr="00EF62CC">
        <w:rPr>
          <w:iCs/>
          <w:lang w:val="en-GB"/>
        </w:rPr>
        <w:t>is</w:t>
      </w:r>
      <w:r w:rsidR="00510FA1" w:rsidRPr="00EF62CC">
        <w:rPr>
          <w:iCs/>
          <w:lang w:val="en-GB"/>
        </w:rPr>
        <w:t xml:space="preserve"> hard to predict because individual needs are very different as the willingness to pay for such services. Further, competition for such services might be already in the same village now or will develop over time. However, the share of income from equipment services on total income is rather low so this type of income is not crucial for the economic viability of the energy centre. Finally, we assume that profits on sales from stockage will amounts to 30% of the items purchase costs. </w:t>
      </w:r>
    </w:p>
    <w:p w14:paraId="2CADE4CD" w14:textId="34044C93" w:rsidR="00606009" w:rsidRPr="00EF62CC" w:rsidRDefault="00606009" w:rsidP="00606009">
      <w:pPr>
        <w:pStyle w:val="Beschriftung"/>
        <w:keepNext/>
      </w:pPr>
      <w:bookmarkStart w:id="48" w:name="_Ref523260994"/>
      <w:bookmarkStart w:id="49" w:name="_Toc523405063"/>
      <w:r w:rsidRPr="00EF62CC">
        <w:t xml:space="preserve">Table </w:t>
      </w:r>
      <w:r w:rsidRPr="00EF62CC">
        <w:fldChar w:fldCharType="begin"/>
      </w:r>
      <w:r w:rsidRPr="00EF62CC">
        <w:instrText xml:space="preserve"> SEQ Table \* ARABIC </w:instrText>
      </w:r>
      <w:r w:rsidRPr="00EF62CC">
        <w:fldChar w:fldCharType="separate"/>
      </w:r>
      <w:r w:rsidRPr="00EF62CC">
        <w:rPr>
          <w:noProof/>
        </w:rPr>
        <w:t>12</w:t>
      </w:r>
      <w:r w:rsidRPr="00EF62CC">
        <w:fldChar w:fldCharType="end"/>
      </w:r>
      <w:bookmarkEnd w:id="48"/>
      <w:r w:rsidRPr="00EF62CC">
        <w:t>: Sources and scale of annual income (Maloti) depending on size of energy centre</w:t>
      </w:r>
      <w:bookmarkEnd w:id="49"/>
    </w:p>
    <w:tbl>
      <w:tblPr>
        <w:tblW w:w="7380" w:type="dxa"/>
        <w:jc w:val="center"/>
        <w:tblLook w:val="04A0" w:firstRow="1" w:lastRow="0" w:firstColumn="1" w:lastColumn="0" w:noHBand="0" w:noVBand="1"/>
      </w:tblPr>
      <w:tblGrid>
        <w:gridCol w:w="3800"/>
        <w:gridCol w:w="1120"/>
        <w:gridCol w:w="1240"/>
        <w:gridCol w:w="1220"/>
      </w:tblGrid>
      <w:tr w:rsidR="00606009" w:rsidRPr="00EF62CC" w14:paraId="41594052" w14:textId="77777777" w:rsidTr="00606009">
        <w:trPr>
          <w:trHeight w:val="300"/>
          <w:jc w:val="center"/>
        </w:trPr>
        <w:tc>
          <w:tcPr>
            <w:tcW w:w="3800" w:type="dxa"/>
            <w:tcBorders>
              <w:top w:val="single" w:sz="4" w:space="0" w:color="auto"/>
              <w:left w:val="single" w:sz="4" w:space="0" w:color="auto"/>
              <w:bottom w:val="single" w:sz="4" w:space="0" w:color="auto"/>
              <w:right w:val="nil"/>
            </w:tcBorders>
            <w:shd w:val="clear" w:color="auto" w:fill="auto"/>
            <w:noWrap/>
            <w:vAlign w:val="bottom"/>
            <w:hideMark/>
          </w:tcPr>
          <w:p w14:paraId="3DBD3E41" w14:textId="3800C450" w:rsidR="00606009" w:rsidRPr="00EF62CC" w:rsidRDefault="00510FA1" w:rsidP="00606009">
            <w:pPr>
              <w:keepNext/>
              <w:spacing w:after="0" w:line="240" w:lineRule="auto"/>
              <w:jc w:val="left"/>
              <w:rPr>
                <w:rFonts w:cs="Calibri"/>
                <w:b/>
                <w:bCs/>
                <w:color w:val="000000"/>
                <w:sz w:val="20"/>
                <w:szCs w:val="20"/>
                <w:lang w:val="en-GB" w:eastAsia="en-US"/>
              </w:rPr>
            </w:pPr>
            <w:r w:rsidRPr="00EF62CC">
              <w:rPr>
                <w:rFonts w:cs="Calibri"/>
                <w:b/>
                <w:bCs/>
                <w:color w:val="000000"/>
                <w:sz w:val="20"/>
                <w:szCs w:val="20"/>
                <w:lang w:val="en-GB" w:eastAsia="en-US"/>
              </w:rPr>
              <w:t>Services</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A0CE3" w14:textId="77777777" w:rsidR="00606009" w:rsidRPr="00EF62CC" w:rsidRDefault="00606009" w:rsidP="00606009">
            <w:pPr>
              <w:keepNext/>
              <w:spacing w:after="0" w:line="240" w:lineRule="auto"/>
              <w:jc w:val="center"/>
              <w:rPr>
                <w:rFonts w:cs="Calibri"/>
                <w:b/>
                <w:bCs/>
                <w:color w:val="000000"/>
                <w:sz w:val="20"/>
                <w:szCs w:val="20"/>
                <w:lang w:val="en-GB" w:eastAsia="en-US"/>
              </w:rPr>
            </w:pPr>
            <w:r w:rsidRPr="00EF62CC">
              <w:rPr>
                <w:rFonts w:cs="Calibri"/>
                <w:b/>
                <w:bCs/>
                <w:color w:val="000000"/>
                <w:sz w:val="20"/>
                <w:szCs w:val="20"/>
                <w:lang w:val="en-GB" w:eastAsia="en-US"/>
              </w:rPr>
              <w:t>Small</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3C9D1D62" w14:textId="77777777" w:rsidR="00606009" w:rsidRPr="00EF62CC" w:rsidRDefault="00606009" w:rsidP="00606009">
            <w:pPr>
              <w:keepNext/>
              <w:spacing w:after="0" w:line="240" w:lineRule="auto"/>
              <w:jc w:val="center"/>
              <w:rPr>
                <w:rFonts w:cs="Calibri"/>
                <w:b/>
                <w:bCs/>
                <w:color w:val="000000"/>
                <w:sz w:val="20"/>
                <w:szCs w:val="20"/>
                <w:lang w:val="en-GB" w:eastAsia="en-US"/>
              </w:rPr>
            </w:pPr>
            <w:r w:rsidRPr="00EF62CC">
              <w:rPr>
                <w:rFonts w:cs="Calibri"/>
                <w:b/>
                <w:bCs/>
                <w:color w:val="000000"/>
                <w:sz w:val="20"/>
                <w:szCs w:val="20"/>
                <w:lang w:val="en-GB" w:eastAsia="en-US"/>
              </w:rPr>
              <w:t xml:space="preserve">Medium </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727D05ED" w14:textId="77777777" w:rsidR="00606009" w:rsidRPr="00EF62CC" w:rsidRDefault="00606009" w:rsidP="00606009">
            <w:pPr>
              <w:keepNext/>
              <w:spacing w:after="0" w:line="240" w:lineRule="auto"/>
              <w:jc w:val="center"/>
              <w:rPr>
                <w:rFonts w:cs="Calibri"/>
                <w:b/>
                <w:bCs/>
                <w:color w:val="000000"/>
                <w:sz w:val="20"/>
                <w:szCs w:val="20"/>
                <w:lang w:val="en-GB" w:eastAsia="en-US"/>
              </w:rPr>
            </w:pPr>
            <w:r w:rsidRPr="00EF62CC">
              <w:rPr>
                <w:rFonts w:cs="Calibri"/>
                <w:b/>
                <w:bCs/>
                <w:color w:val="000000"/>
                <w:sz w:val="20"/>
                <w:szCs w:val="20"/>
                <w:lang w:val="en-GB" w:eastAsia="en-US"/>
              </w:rPr>
              <w:t>Large</w:t>
            </w:r>
          </w:p>
        </w:tc>
      </w:tr>
      <w:tr w:rsidR="00606009" w:rsidRPr="00EF62CC" w14:paraId="036DD23A" w14:textId="77777777" w:rsidTr="00606009">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1316C6DB" w14:textId="77777777" w:rsidR="00606009" w:rsidRPr="00EF62CC" w:rsidRDefault="00606009" w:rsidP="00606009">
            <w:pPr>
              <w:keepNext/>
              <w:spacing w:after="0" w:line="240" w:lineRule="auto"/>
              <w:jc w:val="left"/>
              <w:rPr>
                <w:rFonts w:cs="Calibri"/>
                <w:color w:val="000000"/>
                <w:sz w:val="20"/>
                <w:szCs w:val="20"/>
                <w:lang w:val="en-GB" w:eastAsia="en-US"/>
              </w:rPr>
            </w:pPr>
            <w:r w:rsidRPr="00EF62CC">
              <w:rPr>
                <w:rFonts w:cs="Calibri"/>
                <w:color w:val="000000"/>
                <w:sz w:val="20"/>
                <w:szCs w:val="20"/>
                <w:lang w:val="en-GB" w:eastAsia="en-US"/>
              </w:rPr>
              <w:t>Charging lights, phones, M</w:t>
            </w:r>
          </w:p>
        </w:tc>
        <w:tc>
          <w:tcPr>
            <w:tcW w:w="1120" w:type="dxa"/>
            <w:tcBorders>
              <w:top w:val="nil"/>
              <w:left w:val="nil"/>
              <w:bottom w:val="single" w:sz="4" w:space="0" w:color="auto"/>
              <w:right w:val="single" w:sz="4" w:space="0" w:color="auto"/>
            </w:tcBorders>
            <w:shd w:val="clear" w:color="auto" w:fill="auto"/>
            <w:noWrap/>
            <w:vAlign w:val="bottom"/>
            <w:hideMark/>
          </w:tcPr>
          <w:p w14:paraId="6BD78491" w14:textId="77777777" w:rsidR="00606009" w:rsidRPr="00EF62CC" w:rsidRDefault="00606009" w:rsidP="00606009">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60.833</w:t>
            </w:r>
          </w:p>
        </w:tc>
        <w:tc>
          <w:tcPr>
            <w:tcW w:w="1240" w:type="dxa"/>
            <w:tcBorders>
              <w:top w:val="nil"/>
              <w:left w:val="nil"/>
              <w:bottom w:val="single" w:sz="4" w:space="0" w:color="auto"/>
              <w:right w:val="single" w:sz="4" w:space="0" w:color="auto"/>
            </w:tcBorders>
            <w:shd w:val="clear" w:color="auto" w:fill="auto"/>
            <w:noWrap/>
            <w:vAlign w:val="bottom"/>
            <w:hideMark/>
          </w:tcPr>
          <w:p w14:paraId="460593AE" w14:textId="77777777" w:rsidR="00606009" w:rsidRPr="00EF62CC" w:rsidRDefault="00606009" w:rsidP="00606009">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121.667</w:t>
            </w:r>
          </w:p>
        </w:tc>
        <w:tc>
          <w:tcPr>
            <w:tcW w:w="1220" w:type="dxa"/>
            <w:tcBorders>
              <w:top w:val="nil"/>
              <w:left w:val="nil"/>
              <w:bottom w:val="single" w:sz="4" w:space="0" w:color="auto"/>
              <w:right w:val="single" w:sz="4" w:space="0" w:color="auto"/>
            </w:tcBorders>
            <w:shd w:val="clear" w:color="auto" w:fill="auto"/>
            <w:noWrap/>
            <w:vAlign w:val="bottom"/>
            <w:hideMark/>
          </w:tcPr>
          <w:p w14:paraId="5EFF4E5B" w14:textId="77777777" w:rsidR="00606009" w:rsidRPr="00EF62CC" w:rsidRDefault="00606009" w:rsidP="00606009">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182.500</w:t>
            </w:r>
          </w:p>
        </w:tc>
      </w:tr>
      <w:tr w:rsidR="00606009" w:rsidRPr="00EF62CC" w14:paraId="63A4C1C6" w14:textId="77777777" w:rsidTr="00606009">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2726B464" w14:textId="77777777" w:rsidR="00606009" w:rsidRPr="00EF62CC" w:rsidRDefault="00606009" w:rsidP="00606009">
            <w:pPr>
              <w:keepNext/>
              <w:spacing w:after="0" w:line="240" w:lineRule="auto"/>
              <w:jc w:val="left"/>
              <w:rPr>
                <w:rFonts w:cs="Calibri"/>
                <w:color w:val="000000"/>
                <w:sz w:val="20"/>
                <w:szCs w:val="20"/>
                <w:lang w:val="en-GB" w:eastAsia="en-US"/>
              </w:rPr>
            </w:pPr>
            <w:r w:rsidRPr="00EF62CC">
              <w:rPr>
                <w:rFonts w:cs="Calibri"/>
                <w:color w:val="000000"/>
                <w:sz w:val="20"/>
                <w:szCs w:val="20"/>
                <w:lang w:val="en-GB" w:eastAsia="en-US"/>
              </w:rPr>
              <w:t>Charging large batteries, M</w:t>
            </w:r>
          </w:p>
        </w:tc>
        <w:tc>
          <w:tcPr>
            <w:tcW w:w="1120" w:type="dxa"/>
            <w:tcBorders>
              <w:top w:val="nil"/>
              <w:left w:val="nil"/>
              <w:bottom w:val="single" w:sz="4" w:space="0" w:color="auto"/>
              <w:right w:val="single" w:sz="4" w:space="0" w:color="auto"/>
            </w:tcBorders>
            <w:shd w:val="clear" w:color="auto" w:fill="auto"/>
            <w:noWrap/>
            <w:vAlign w:val="bottom"/>
            <w:hideMark/>
          </w:tcPr>
          <w:p w14:paraId="12E33872" w14:textId="77777777" w:rsidR="00606009" w:rsidRPr="00EF62CC" w:rsidRDefault="00606009" w:rsidP="00606009">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28.500</w:t>
            </w:r>
          </w:p>
        </w:tc>
        <w:tc>
          <w:tcPr>
            <w:tcW w:w="1240" w:type="dxa"/>
            <w:tcBorders>
              <w:top w:val="nil"/>
              <w:left w:val="nil"/>
              <w:bottom w:val="single" w:sz="4" w:space="0" w:color="auto"/>
              <w:right w:val="single" w:sz="4" w:space="0" w:color="auto"/>
            </w:tcBorders>
            <w:shd w:val="clear" w:color="auto" w:fill="auto"/>
            <w:noWrap/>
            <w:vAlign w:val="bottom"/>
            <w:hideMark/>
          </w:tcPr>
          <w:p w14:paraId="31F93845" w14:textId="77777777" w:rsidR="00606009" w:rsidRPr="00EF62CC" w:rsidRDefault="00606009" w:rsidP="00606009">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51.000</w:t>
            </w:r>
          </w:p>
        </w:tc>
        <w:tc>
          <w:tcPr>
            <w:tcW w:w="1220" w:type="dxa"/>
            <w:tcBorders>
              <w:top w:val="nil"/>
              <w:left w:val="nil"/>
              <w:bottom w:val="single" w:sz="4" w:space="0" w:color="auto"/>
              <w:right w:val="single" w:sz="4" w:space="0" w:color="auto"/>
            </w:tcBorders>
            <w:shd w:val="clear" w:color="auto" w:fill="auto"/>
            <w:noWrap/>
            <w:vAlign w:val="bottom"/>
            <w:hideMark/>
          </w:tcPr>
          <w:p w14:paraId="40F07427" w14:textId="77777777" w:rsidR="00606009" w:rsidRPr="00EF62CC" w:rsidRDefault="00606009" w:rsidP="00606009">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75.000</w:t>
            </w:r>
          </w:p>
        </w:tc>
      </w:tr>
      <w:tr w:rsidR="00606009" w:rsidRPr="00EF62CC" w14:paraId="45A0FC1E" w14:textId="77777777" w:rsidTr="00606009">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42AABF51" w14:textId="77777777" w:rsidR="00606009" w:rsidRPr="00EF62CC" w:rsidRDefault="00606009" w:rsidP="00606009">
            <w:pPr>
              <w:keepNext/>
              <w:spacing w:after="0" w:line="240" w:lineRule="auto"/>
              <w:jc w:val="left"/>
              <w:rPr>
                <w:rFonts w:cs="Calibri"/>
                <w:color w:val="000000"/>
                <w:sz w:val="20"/>
                <w:szCs w:val="20"/>
                <w:lang w:val="en-GB" w:eastAsia="en-US"/>
              </w:rPr>
            </w:pPr>
            <w:r w:rsidRPr="00EF62CC">
              <w:rPr>
                <w:rFonts w:cs="Calibri"/>
                <w:color w:val="000000"/>
                <w:sz w:val="20"/>
                <w:szCs w:val="20"/>
                <w:lang w:val="en-GB" w:eastAsia="en-US"/>
              </w:rPr>
              <w:t>Equipment services</w:t>
            </w:r>
          </w:p>
        </w:tc>
        <w:tc>
          <w:tcPr>
            <w:tcW w:w="1120" w:type="dxa"/>
            <w:tcBorders>
              <w:top w:val="nil"/>
              <w:left w:val="nil"/>
              <w:bottom w:val="single" w:sz="4" w:space="0" w:color="auto"/>
              <w:right w:val="single" w:sz="4" w:space="0" w:color="auto"/>
            </w:tcBorders>
            <w:shd w:val="clear" w:color="auto" w:fill="auto"/>
            <w:noWrap/>
            <w:vAlign w:val="bottom"/>
            <w:hideMark/>
          </w:tcPr>
          <w:p w14:paraId="2B7A5FF7" w14:textId="77777777" w:rsidR="00606009" w:rsidRPr="00EF62CC" w:rsidRDefault="00606009" w:rsidP="00606009">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25.000</w:t>
            </w:r>
          </w:p>
        </w:tc>
        <w:tc>
          <w:tcPr>
            <w:tcW w:w="1240" w:type="dxa"/>
            <w:tcBorders>
              <w:top w:val="nil"/>
              <w:left w:val="nil"/>
              <w:bottom w:val="single" w:sz="4" w:space="0" w:color="auto"/>
              <w:right w:val="single" w:sz="4" w:space="0" w:color="auto"/>
            </w:tcBorders>
            <w:shd w:val="clear" w:color="auto" w:fill="auto"/>
            <w:noWrap/>
            <w:vAlign w:val="bottom"/>
            <w:hideMark/>
          </w:tcPr>
          <w:p w14:paraId="10C062E5" w14:textId="77777777" w:rsidR="00606009" w:rsidRPr="00EF62CC" w:rsidRDefault="00606009" w:rsidP="00606009">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30.000</w:t>
            </w:r>
          </w:p>
        </w:tc>
        <w:tc>
          <w:tcPr>
            <w:tcW w:w="1220" w:type="dxa"/>
            <w:tcBorders>
              <w:top w:val="nil"/>
              <w:left w:val="nil"/>
              <w:bottom w:val="single" w:sz="4" w:space="0" w:color="auto"/>
              <w:right w:val="single" w:sz="4" w:space="0" w:color="auto"/>
            </w:tcBorders>
            <w:shd w:val="clear" w:color="auto" w:fill="auto"/>
            <w:noWrap/>
            <w:vAlign w:val="bottom"/>
            <w:hideMark/>
          </w:tcPr>
          <w:p w14:paraId="3F9EAEB4" w14:textId="77777777" w:rsidR="00606009" w:rsidRPr="00EF62CC" w:rsidRDefault="00606009" w:rsidP="00606009">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36.000</w:t>
            </w:r>
          </w:p>
        </w:tc>
      </w:tr>
      <w:tr w:rsidR="00606009" w:rsidRPr="00EF62CC" w14:paraId="596B17FF" w14:textId="77777777" w:rsidTr="00606009">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4BF4E4BD" w14:textId="77777777" w:rsidR="00606009" w:rsidRPr="00EF62CC" w:rsidRDefault="00606009" w:rsidP="00606009">
            <w:pPr>
              <w:keepNext/>
              <w:spacing w:after="0" w:line="240" w:lineRule="auto"/>
              <w:jc w:val="left"/>
              <w:rPr>
                <w:rFonts w:cs="Calibri"/>
                <w:color w:val="000000"/>
                <w:sz w:val="20"/>
                <w:szCs w:val="20"/>
                <w:lang w:val="en-GB" w:eastAsia="en-US"/>
              </w:rPr>
            </w:pPr>
            <w:r w:rsidRPr="00EF62CC">
              <w:rPr>
                <w:rFonts w:cs="Calibri"/>
                <w:color w:val="000000"/>
                <w:sz w:val="20"/>
                <w:szCs w:val="20"/>
                <w:lang w:val="en-GB" w:eastAsia="en-US"/>
              </w:rPr>
              <w:t>Profit on equipment sales</w:t>
            </w:r>
          </w:p>
        </w:tc>
        <w:tc>
          <w:tcPr>
            <w:tcW w:w="1120" w:type="dxa"/>
            <w:tcBorders>
              <w:top w:val="nil"/>
              <w:left w:val="nil"/>
              <w:bottom w:val="single" w:sz="4" w:space="0" w:color="auto"/>
              <w:right w:val="single" w:sz="4" w:space="0" w:color="auto"/>
            </w:tcBorders>
            <w:shd w:val="clear" w:color="auto" w:fill="auto"/>
            <w:noWrap/>
            <w:vAlign w:val="bottom"/>
            <w:hideMark/>
          </w:tcPr>
          <w:p w14:paraId="0CF7F856" w14:textId="77777777" w:rsidR="00606009" w:rsidRPr="00EF62CC" w:rsidRDefault="00606009" w:rsidP="00606009">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70.965</w:t>
            </w:r>
          </w:p>
        </w:tc>
        <w:tc>
          <w:tcPr>
            <w:tcW w:w="1240" w:type="dxa"/>
            <w:tcBorders>
              <w:top w:val="nil"/>
              <w:left w:val="nil"/>
              <w:bottom w:val="single" w:sz="4" w:space="0" w:color="auto"/>
              <w:right w:val="single" w:sz="4" w:space="0" w:color="auto"/>
            </w:tcBorders>
            <w:shd w:val="clear" w:color="auto" w:fill="auto"/>
            <w:noWrap/>
            <w:vAlign w:val="bottom"/>
            <w:hideMark/>
          </w:tcPr>
          <w:p w14:paraId="1FFEAE45" w14:textId="77777777" w:rsidR="00606009" w:rsidRPr="00EF62CC" w:rsidRDefault="00606009" w:rsidP="00606009">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123.764</w:t>
            </w:r>
          </w:p>
        </w:tc>
        <w:tc>
          <w:tcPr>
            <w:tcW w:w="1220" w:type="dxa"/>
            <w:tcBorders>
              <w:top w:val="nil"/>
              <w:left w:val="nil"/>
              <w:bottom w:val="single" w:sz="4" w:space="0" w:color="auto"/>
              <w:right w:val="single" w:sz="4" w:space="0" w:color="auto"/>
            </w:tcBorders>
            <w:shd w:val="clear" w:color="auto" w:fill="auto"/>
            <w:noWrap/>
            <w:vAlign w:val="bottom"/>
            <w:hideMark/>
          </w:tcPr>
          <w:p w14:paraId="08705B4C" w14:textId="77777777" w:rsidR="00606009" w:rsidRPr="00EF62CC" w:rsidRDefault="00606009" w:rsidP="00606009">
            <w:pPr>
              <w:keepNext/>
              <w:spacing w:after="0" w:line="240" w:lineRule="auto"/>
              <w:jc w:val="right"/>
              <w:rPr>
                <w:rFonts w:cs="Calibri"/>
                <w:color w:val="000000"/>
                <w:sz w:val="20"/>
                <w:szCs w:val="20"/>
                <w:lang w:val="en-GB" w:eastAsia="en-US"/>
              </w:rPr>
            </w:pPr>
            <w:r w:rsidRPr="00EF62CC">
              <w:rPr>
                <w:rFonts w:cs="Calibri"/>
                <w:color w:val="000000"/>
                <w:sz w:val="20"/>
                <w:szCs w:val="20"/>
                <w:lang w:val="en-GB" w:eastAsia="en-US"/>
              </w:rPr>
              <w:t>238.953</w:t>
            </w:r>
          </w:p>
        </w:tc>
      </w:tr>
      <w:tr w:rsidR="00606009" w:rsidRPr="00EF62CC" w14:paraId="11A7BDDC" w14:textId="77777777" w:rsidTr="00606009">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7C8483F9" w14:textId="77777777" w:rsidR="00606009" w:rsidRPr="00EF62CC" w:rsidRDefault="00606009" w:rsidP="00606009">
            <w:pPr>
              <w:keepNext/>
              <w:spacing w:after="0" w:line="240" w:lineRule="auto"/>
              <w:jc w:val="right"/>
              <w:rPr>
                <w:rFonts w:cs="Calibri"/>
                <w:b/>
                <w:bCs/>
                <w:color w:val="000000"/>
                <w:sz w:val="20"/>
                <w:szCs w:val="20"/>
                <w:lang w:val="en-GB" w:eastAsia="en-US"/>
              </w:rPr>
            </w:pPr>
            <w:r w:rsidRPr="00EF62CC">
              <w:rPr>
                <w:rFonts w:cs="Calibri"/>
                <w:b/>
                <w:bCs/>
                <w:color w:val="000000"/>
                <w:sz w:val="20"/>
                <w:szCs w:val="20"/>
                <w:lang w:val="en-GB" w:eastAsia="en-US"/>
              </w:rPr>
              <w:t>Total annual income</w:t>
            </w:r>
          </w:p>
        </w:tc>
        <w:tc>
          <w:tcPr>
            <w:tcW w:w="1120" w:type="dxa"/>
            <w:tcBorders>
              <w:top w:val="nil"/>
              <w:left w:val="nil"/>
              <w:bottom w:val="single" w:sz="4" w:space="0" w:color="auto"/>
              <w:right w:val="single" w:sz="4" w:space="0" w:color="auto"/>
            </w:tcBorders>
            <w:shd w:val="clear" w:color="auto" w:fill="auto"/>
            <w:noWrap/>
            <w:vAlign w:val="bottom"/>
            <w:hideMark/>
          </w:tcPr>
          <w:p w14:paraId="02C7EEB5" w14:textId="77777777" w:rsidR="00606009" w:rsidRPr="00EF62CC" w:rsidRDefault="00606009" w:rsidP="00606009">
            <w:pPr>
              <w:keepNext/>
              <w:spacing w:after="0" w:line="240" w:lineRule="auto"/>
              <w:jc w:val="right"/>
              <w:rPr>
                <w:rFonts w:cs="Calibri"/>
                <w:b/>
                <w:bCs/>
                <w:color w:val="000000"/>
                <w:sz w:val="20"/>
                <w:szCs w:val="20"/>
                <w:lang w:val="en-GB" w:eastAsia="en-US"/>
              </w:rPr>
            </w:pPr>
            <w:r w:rsidRPr="00EF62CC">
              <w:rPr>
                <w:rFonts w:cs="Calibri"/>
                <w:b/>
                <w:bCs/>
                <w:color w:val="000000"/>
                <w:sz w:val="20"/>
                <w:szCs w:val="20"/>
                <w:lang w:val="en-GB" w:eastAsia="en-US"/>
              </w:rPr>
              <w:t>185.298</w:t>
            </w:r>
          </w:p>
        </w:tc>
        <w:tc>
          <w:tcPr>
            <w:tcW w:w="1240" w:type="dxa"/>
            <w:tcBorders>
              <w:top w:val="nil"/>
              <w:left w:val="nil"/>
              <w:bottom w:val="single" w:sz="4" w:space="0" w:color="auto"/>
              <w:right w:val="single" w:sz="4" w:space="0" w:color="auto"/>
            </w:tcBorders>
            <w:shd w:val="clear" w:color="auto" w:fill="auto"/>
            <w:noWrap/>
            <w:vAlign w:val="bottom"/>
            <w:hideMark/>
          </w:tcPr>
          <w:p w14:paraId="4B1D43FC" w14:textId="77777777" w:rsidR="00606009" w:rsidRPr="00EF62CC" w:rsidRDefault="00606009" w:rsidP="00606009">
            <w:pPr>
              <w:keepNext/>
              <w:spacing w:after="0" w:line="240" w:lineRule="auto"/>
              <w:jc w:val="right"/>
              <w:rPr>
                <w:rFonts w:cs="Calibri"/>
                <w:b/>
                <w:bCs/>
                <w:color w:val="000000"/>
                <w:sz w:val="20"/>
                <w:szCs w:val="20"/>
                <w:lang w:val="en-GB" w:eastAsia="en-US"/>
              </w:rPr>
            </w:pPr>
            <w:r w:rsidRPr="00EF62CC">
              <w:rPr>
                <w:rFonts w:cs="Calibri"/>
                <w:b/>
                <w:bCs/>
                <w:color w:val="000000"/>
                <w:sz w:val="20"/>
                <w:szCs w:val="20"/>
                <w:lang w:val="en-GB" w:eastAsia="en-US"/>
              </w:rPr>
              <w:t>326.430</w:t>
            </w:r>
          </w:p>
        </w:tc>
        <w:tc>
          <w:tcPr>
            <w:tcW w:w="1220" w:type="dxa"/>
            <w:tcBorders>
              <w:top w:val="nil"/>
              <w:left w:val="nil"/>
              <w:bottom w:val="single" w:sz="4" w:space="0" w:color="auto"/>
              <w:right w:val="single" w:sz="4" w:space="0" w:color="auto"/>
            </w:tcBorders>
            <w:shd w:val="clear" w:color="auto" w:fill="auto"/>
            <w:noWrap/>
            <w:vAlign w:val="bottom"/>
            <w:hideMark/>
          </w:tcPr>
          <w:p w14:paraId="3CC5F729" w14:textId="77777777" w:rsidR="00606009" w:rsidRPr="00EF62CC" w:rsidRDefault="00606009" w:rsidP="00606009">
            <w:pPr>
              <w:keepNext/>
              <w:spacing w:after="0" w:line="240" w:lineRule="auto"/>
              <w:jc w:val="right"/>
              <w:rPr>
                <w:rFonts w:cs="Calibri"/>
                <w:b/>
                <w:bCs/>
                <w:color w:val="000000"/>
                <w:sz w:val="20"/>
                <w:szCs w:val="20"/>
                <w:lang w:val="en-GB" w:eastAsia="en-US"/>
              </w:rPr>
            </w:pPr>
            <w:r w:rsidRPr="00EF62CC">
              <w:rPr>
                <w:rFonts w:cs="Calibri"/>
                <w:b/>
                <w:bCs/>
                <w:color w:val="000000"/>
                <w:sz w:val="20"/>
                <w:szCs w:val="20"/>
                <w:lang w:val="en-GB" w:eastAsia="en-US"/>
              </w:rPr>
              <w:t>532.453</w:t>
            </w:r>
          </w:p>
        </w:tc>
      </w:tr>
    </w:tbl>
    <w:p w14:paraId="269D6016" w14:textId="2F7FDFE0" w:rsidR="004F5D31" w:rsidRPr="00EF62CC" w:rsidRDefault="004F5D31" w:rsidP="00DA277C">
      <w:pPr>
        <w:rPr>
          <w:iCs/>
          <w:lang w:val="en-GB"/>
        </w:rPr>
      </w:pPr>
    </w:p>
    <w:p w14:paraId="57BC5EDA" w14:textId="2259F899" w:rsidR="00510FA1" w:rsidRPr="00EF62CC" w:rsidRDefault="00510FA1" w:rsidP="00DA277C">
      <w:pPr>
        <w:rPr>
          <w:iCs/>
          <w:lang w:val="en-GB"/>
        </w:rPr>
      </w:pPr>
      <w:r w:rsidRPr="00EF62CC">
        <w:rPr>
          <w:iCs/>
          <w:lang w:val="en-GB"/>
        </w:rPr>
        <w:t xml:space="preserve">As some parts of the </w:t>
      </w:r>
      <w:r w:rsidR="00BF047E" w:rsidRPr="00EF62CC">
        <w:rPr>
          <w:iCs/>
          <w:lang w:val="en-GB"/>
        </w:rPr>
        <w:t xml:space="preserve">energy centre will last longer the economic term of ten years for which we calculate the economic viability, we consider residual value for the </w:t>
      </w:r>
      <w:r w:rsidR="00145FC5" w:rsidRPr="00EF62CC">
        <w:rPr>
          <w:iCs/>
          <w:lang w:val="en-GB"/>
        </w:rPr>
        <w:t>PV</w:t>
      </w:r>
      <w:r w:rsidR="00BF047E" w:rsidRPr="00EF62CC">
        <w:rPr>
          <w:iCs/>
          <w:lang w:val="en-GB"/>
        </w:rPr>
        <w:t xml:space="preserve"> set, the building, and the stockage.</w:t>
      </w:r>
    </w:p>
    <w:p w14:paraId="6B5C154E" w14:textId="70BEC1C2" w:rsidR="00C135F9" w:rsidRPr="00EF62CC" w:rsidRDefault="00062034" w:rsidP="00DE6655">
      <w:pPr>
        <w:pStyle w:val="berschrift1"/>
        <w:rPr>
          <w:lang w:val="en-GB"/>
        </w:rPr>
      </w:pPr>
      <w:bookmarkStart w:id="50" w:name="_Toc523405090"/>
      <w:r w:rsidRPr="00EF62CC">
        <w:rPr>
          <w:lang w:val="en-GB"/>
        </w:rPr>
        <w:t>Demand</w:t>
      </w:r>
      <w:bookmarkEnd w:id="50"/>
    </w:p>
    <w:p w14:paraId="4462423B" w14:textId="6DF0D9B2" w:rsidR="00431B33" w:rsidRPr="00EF62CC" w:rsidRDefault="00D261F8" w:rsidP="00431B33">
      <w:pPr>
        <w:pStyle w:val="Textkrper2"/>
        <w:spacing w:after="120" w:line="276" w:lineRule="auto"/>
        <w:jc w:val="both"/>
        <w:rPr>
          <w:rFonts w:ascii="Source Sans Pro" w:hAnsi="Source Sans Pro"/>
          <w:i w:val="0"/>
          <w:sz w:val="22"/>
          <w:szCs w:val="22"/>
        </w:rPr>
      </w:pPr>
      <w:r w:rsidRPr="00EF62CC">
        <w:rPr>
          <w:rFonts w:ascii="Source Sans Pro" w:eastAsia="Times New Roman" w:hAnsi="Source Sans Pro"/>
          <w:i w:val="0"/>
          <w:iCs w:val="0"/>
          <w:color w:val="auto"/>
          <w:sz w:val="22"/>
          <w:szCs w:val="24"/>
          <w:lang w:eastAsia="de-DE"/>
        </w:rPr>
        <w:t>We distinguish potential customers in private households and anchor customers.</w:t>
      </w:r>
      <w:r w:rsidRPr="00EF62CC">
        <w:t xml:space="preserve"> </w:t>
      </w:r>
      <w:r w:rsidR="00431B33" w:rsidRPr="00EF62CC">
        <w:rPr>
          <w:rFonts w:ascii="Source Sans Pro" w:eastAsia="Times New Roman" w:hAnsi="Source Sans Pro"/>
          <w:i w:val="0"/>
          <w:iCs w:val="0"/>
          <w:color w:val="auto"/>
          <w:sz w:val="22"/>
          <w:szCs w:val="24"/>
          <w:lang w:eastAsia="de-DE"/>
        </w:rPr>
        <w:t xml:space="preserve">We </w:t>
      </w:r>
      <w:r w:rsidRPr="00EF62CC">
        <w:rPr>
          <w:rFonts w:ascii="Source Sans Pro" w:eastAsia="Times New Roman" w:hAnsi="Source Sans Pro"/>
          <w:i w:val="0"/>
          <w:iCs w:val="0"/>
          <w:color w:val="auto"/>
          <w:sz w:val="22"/>
          <w:szCs w:val="24"/>
          <w:lang w:eastAsia="de-DE"/>
        </w:rPr>
        <w:t xml:space="preserve">identified </w:t>
      </w:r>
      <w:r w:rsidR="00431B33" w:rsidRPr="00EF62CC">
        <w:rPr>
          <w:rFonts w:ascii="Source Sans Pro" w:eastAsia="Times New Roman" w:hAnsi="Source Sans Pro"/>
          <w:i w:val="0"/>
          <w:iCs w:val="0"/>
          <w:color w:val="auto"/>
          <w:sz w:val="22"/>
          <w:szCs w:val="24"/>
          <w:lang w:eastAsia="de-DE"/>
        </w:rPr>
        <w:t>the following consumption patterns</w:t>
      </w:r>
      <w:r w:rsidRPr="00EF62CC">
        <w:rPr>
          <w:rFonts w:ascii="Source Sans Pro" w:eastAsia="Times New Roman" w:hAnsi="Source Sans Pro"/>
          <w:i w:val="0"/>
          <w:iCs w:val="0"/>
          <w:color w:val="auto"/>
          <w:sz w:val="22"/>
          <w:szCs w:val="24"/>
          <w:lang w:eastAsia="de-DE"/>
        </w:rPr>
        <w:t xml:space="preserve"> of different electric appliances</w:t>
      </w:r>
      <w:r w:rsidR="00431B33" w:rsidRPr="00EF62CC">
        <w:rPr>
          <w:rFonts w:ascii="Source Sans Pro" w:eastAsia="Times New Roman" w:hAnsi="Source Sans Pro"/>
          <w:i w:val="0"/>
          <w:iCs w:val="0"/>
          <w:color w:val="auto"/>
          <w:sz w:val="22"/>
          <w:szCs w:val="24"/>
          <w:lang w:eastAsia="de-DE"/>
        </w:rPr>
        <w:t xml:space="preserve"> to project power demand of households (</w:t>
      </w:r>
      <w:r w:rsidR="00431B33" w:rsidRPr="00EF62CC">
        <w:rPr>
          <w:rFonts w:ascii="Source Sans Pro" w:eastAsia="Times New Roman" w:hAnsi="Source Sans Pro"/>
          <w:i w:val="0"/>
          <w:iCs w:val="0"/>
          <w:color w:val="auto"/>
          <w:sz w:val="22"/>
          <w:szCs w:val="22"/>
          <w:lang w:eastAsia="de-DE"/>
        </w:rPr>
        <w:fldChar w:fldCharType="begin"/>
      </w:r>
      <w:r w:rsidR="00431B33" w:rsidRPr="00EF62CC">
        <w:rPr>
          <w:rFonts w:ascii="Source Sans Pro" w:eastAsia="Times New Roman" w:hAnsi="Source Sans Pro"/>
          <w:i w:val="0"/>
          <w:iCs w:val="0"/>
          <w:color w:val="auto"/>
          <w:sz w:val="22"/>
          <w:szCs w:val="22"/>
          <w:lang w:eastAsia="de-DE"/>
        </w:rPr>
        <w:instrText xml:space="preserve"> REF _Ref519761896 \h </w:instrText>
      </w:r>
      <w:r w:rsidR="001E742F" w:rsidRPr="00EF62CC">
        <w:rPr>
          <w:rFonts w:ascii="Source Sans Pro" w:eastAsia="Times New Roman" w:hAnsi="Source Sans Pro"/>
          <w:i w:val="0"/>
          <w:iCs w:val="0"/>
          <w:color w:val="auto"/>
          <w:sz w:val="22"/>
          <w:szCs w:val="22"/>
          <w:lang w:eastAsia="de-DE"/>
        </w:rPr>
        <w:instrText xml:space="preserve"> \* MERGEFORMAT </w:instrText>
      </w:r>
      <w:r w:rsidR="00431B33" w:rsidRPr="00EF62CC">
        <w:rPr>
          <w:rFonts w:ascii="Source Sans Pro" w:eastAsia="Times New Roman" w:hAnsi="Source Sans Pro"/>
          <w:i w:val="0"/>
          <w:iCs w:val="0"/>
          <w:color w:val="auto"/>
          <w:sz w:val="22"/>
          <w:szCs w:val="22"/>
          <w:lang w:eastAsia="de-DE"/>
        </w:rPr>
      </w:r>
      <w:r w:rsidR="00431B33" w:rsidRPr="00EF62CC">
        <w:rPr>
          <w:rFonts w:ascii="Source Sans Pro" w:eastAsia="Times New Roman" w:hAnsi="Source Sans Pro"/>
          <w:i w:val="0"/>
          <w:iCs w:val="0"/>
          <w:color w:val="auto"/>
          <w:sz w:val="22"/>
          <w:szCs w:val="22"/>
          <w:lang w:eastAsia="de-DE"/>
        </w:rPr>
        <w:fldChar w:fldCharType="separate"/>
      </w:r>
      <w:r w:rsidR="00606009" w:rsidRPr="00EF62CC">
        <w:rPr>
          <w:rFonts w:ascii="Source Sans Pro" w:hAnsi="Source Sans Pro"/>
          <w:i w:val="0"/>
          <w:sz w:val="22"/>
          <w:szCs w:val="22"/>
        </w:rPr>
        <w:t xml:space="preserve">Table </w:t>
      </w:r>
      <w:r w:rsidR="00606009" w:rsidRPr="00EF62CC">
        <w:rPr>
          <w:rFonts w:ascii="Source Sans Pro" w:hAnsi="Source Sans Pro"/>
          <w:i w:val="0"/>
          <w:noProof/>
          <w:sz w:val="22"/>
          <w:szCs w:val="22"/>
        </w:rPr>
        <w:t>13</w:t>
      </w:r>
      <w:r w:rsidR="00431B33" w:rsidRPr="00EF62CC">
        <w:rPr>
          <w:rFonts w:ascii="Source Sans Pro" w:eastAsia="Times New Roman" w:hAnsi="Source Sans Pro"/>
          <w:i w:val="0"/>
          <w:iCs w:val="0"/>
          <w:color w:val="auto"/>
          <w:sz w:val="22"/>
          <w:szCs w:val="22"/>
          <w:lang w:eastAsia="de-DE"/>
        </w:rPr>
        <w:fldChar w:fldCharType="end"/>
      </w:r>
      <w:r w:rsidR="00431B33" w:rsidRPr="00EF62CC">
        <w:rPr>
          <w:rFonts w:ascii="Source Sans Pro" w:eastAsia="Times New Roman" w:hAnsi="Source Sans Pro"/>
          <w:i w:val="0"/>
          <w:iCs w:val="0"/>
          <w:color w:val="auto"/>
          <w:sz w:val="22"/>
          <w:szCs w:val="24"/>
          <w:lang w:eastAsia="de-DE"/>
        </w:rPr>
        <w:t>)</w:t>
      </w:r>
      <w:r w:rsidRPr="00EF62CC">
        <w:rPr>
          <w:rFonts w:ascii="Source Sans Pro" w:eastAsia="Times New Roman" w:hAnsi="Source Sans Pro"/>
          <w:i w:val="0"/>
          <w:iCs w:val="0"/>
          <w:color w:val="auto"/>
          <w:sz w:val="22"/>
          <w:szCs w:val="24"/>
          <w:lang w:eastAsia="de-DE"/>
        </w:rPr>
        <w:t xml:space="preserve">. Usage patterns </w:t>
      </w:r>
      <w:r w:rsidR="00057443" w:rsidRPr="00EF62CC">
        <w:rPr>
          <w:rFonts w:ascii="Source Sans Pro" w:eastAsia="Times New Roman" w:hAnsi="Source Sans Pro"/>
          <w:i w:val="0"/>
          <w:iCs w:val="0"/>
          <w:color w:val="auto"/>
          <w:sz w:val="22"/>
          <w:szCs w:val="24"/>
          <w:lang w:eastAsia="de-DE"/>
        </w:rPr>
        <w:t xml:space="preserve">of anchor customers which differ from household patterns are represented in the </w:t>
      </w:r>
      <w:r w:rsidR="00A10B1C" w:rsidRPr="00EF62CC">
        <w:rPr>
          <w:rFonts w:ascii="Source Sans Pro" w:hAnsi="Source Sans Pro"/>
          <w:i w:val="0"/>
          <w:sz w:val="22"/>
          <w:szCs w:val="22"/>
        </w:rPr>
        <w:fldChar w:fldCharType="begin"/>
      </w:r>
      <w:r w:rsidR="00A10B1C" w:rsidRPr="00EF62CC">
        <w:rPr>
          <w:rFonts w:ascii="Source Sans Pro" w:hAnsi="Source Sans Pro"/>
          <w:i w:val="0"/>
          <w:sz w:val="22"/>
          <w:szCs w:val="22"/>
        </w:rPr>
        <w:instrText xml:space="preserve"> REF _Ref522793616 \h  \* MERGEFORMAT </w:instrText>
      </w:r>
      <w:r w:rsidR="00A10B1C" w:rsidRPr="00EF62CC">
        <w:rPr>
          <w:rFonts w:ascii="Source Sans Pro" w:hAnsi="Source Sans Pro"/>
          <w:i w:val="0"/>
          <w:sz w:val="22"/>
          <w:szCs w:val="22"/>
        </w:rPr>
      </w:r>
      <w:r w:rsidR="00A10B1C" w:rsidRPr="00EF62CC">
        <w:rPr>
          <w:rFonts w:ascii="Source Sans Pro" w:hAnsi="Source Sans Pro"/>
          <w:i w:val="0"/>
          <w:sz w:val="22"/>
          <w:szCs w:val="22"/>
        </w:rPr>
        <w:fldChar w:fldCharType="separate"/>
      </w:r>
      <w:r w:rsidR="00606009" w:rsidRPr="00EF62CC">
        <w:rPr>
          <w:rFonts w:ascii="Source Sans Pro" w:hAnsi="Source Sans Pro"/>
          <w:i w:val="0"/>
          <w:sz w:val="22"/>
          <w:szCs w:val="22"/>
        </w:rPr>
        <w:t>Table 14</w:t>
      </w:r>
      <w:r w:rsidR="00A10B1C" w:rsidRPr="00EF62CC">
        <w:rPr>
          <w:rFonts w:ascii="Source Sans Pro" w:hAnsi="Source Sans Pro"/>
          <w:i w:val="0"/>
          <w:sz w:val="22"/>
          <w:szCs w:val="22"/>
        </w:rPr>
        <w:fldChar w:fldCharType="end"/>
      </w:r>
      <w:r w:rsidR="00A10B1C" w:rsidRPr="00EF62CC">
        <w:rPr>
          <w:rFonts w:ascii="Source Sans Pro" w:hAnsi="Source Sans Pro"/>
          <w:i w:val="0"/>
          <w:sz w:val="22"/>
          <w:szCs w:val="22"/>
        </w:rPr>
        <w:t xml:space="preserve">. </w:t>
      </w:r>
    </w:p>
    <w:p w14:paraId="0893BB9C" w14:textId="1F17A436" w:rsidR="00431B33" w:rsidRPr="00EF62CC" w:rsidRDefault="00431B33" w:rsidP="00431B33">
      <w:pPr>
        <w:pStyle w:val="Beschriftung"/>
        <w:keepNext/>
        <w:spacing w:after="120"/>
      </w:pPr>
      <w:bookmarkStart w:id="51" w:name="_Ref519761896"/>
      <w:bookmarkStart w:id="52" w:name="_Toc523405064"/>
      <w:r w:rsidRPr="00EF62CC">
        <w:lastRenderedPageBreak/>
        <w:t xml:space="preserve">Table </w:t>
      </w:r>
      <w:r w:rsidRPr="00EF62CC">
        <w:fldChar w:fldCharType="begin"/>
      </w:r>
      <w:r w:rsidRPr="00EF62CC">
        <w:instrText xml:space="preserve"> SEQ Table \* ARABIC </w:instrText>
      </w:r>
      <w:r w:rsidRPr="00EF62CC">
        <w:fldChar w:fldCharType="separate"/>
      </w:r>
      <w:r w:rsidR="00606009" w:rsidRPr="00EF62CC">
        <w:rPr>
          <w:noProof/>
        </w:rPr>
        <w:t>13</w:t>
      </w:r>
      <w:r w:rsidRPr="00EF62CC">
        <w:fldChar w:fldCharType="end"/>
      </w:r>
      <w:bookmarkEnd w:id="51"/>
      <w:r w:rsidRPr="00EF62CC">
        <w:t>: Consumption patterns of households for electricity</w:t>
      </w:r>
      <w:bookmarkEnd w:id="52"/>
      <w:r w:rsidRPr="00EF62CC">
        <w:t xml:space="preserve"> </w:t>
      </w:r>
    </w:p>
    <w:tbl>
      <w:tblPr>
        <w:tblStyle w:val="Tabellenraster"/>
        <w:tblW w:w="7567" w:type="dxa"/>
        <w:jc w:val="center"/>
        <w:tblLook w:val="04A0" w:firstRow="1" w:lastRow="0" w:firstColumn="1" w:lastColumn="0" w:noHBand="0" w:noVBand="1"/>
      </w:tblPr>
      <w:tblGrid>
        <w:gridCol w:w="2312"/>
        <w:gridCol w:w="1697"/>
        <w:gridCol w:w="1832"/>
        <w:gridCol w:w="1726"/>
      </w:tblGrid>
      <w:tr w:rsidR="00431B33" w:rsidRPr="00EF62CC" w14:paraId="1681E66B" w14:textId="77777777" w:rsidTr="00DA277C">
        <w:trPr>
          <w:jc w:val="center"/>
        </w:trPr>
        <w:tc>
          <w:tcPr>
            <w:tcW w:w="2312" w:type="dxa"/>
          </w:tcPr>
          <w:p w14:paraId="269111E9" w14:textId="77777777" w:rsidR="00431B33" w:rsidRPr="00EF62CC" w:rsidRDefault="00431B33" w:rsidP="008226D6">
            <w:pPr>
              <w:keepNext/>
              <w:spacing w:after="0" w:line="240" w:lineRule="auto"/>
              <w:jc w:val="center"/>
              <w:rPr>
                <w:b/>
                <w:sz w:val="20"/>
                <w:lang w:val="en-GB"/>
              </w:rPr>
            </w:pPr>
            <w:r w:rsidRPr="00EF62CC">
              <w:rPr>
                <w:b/>
                <w:sz w:val="20"/>
                <w:lang w:val="en-GB"/>
              </w:rPr>
              <w:t>Electrical appliance</w:t>
            </w:r>
          </w:p>
        </w:tc>
        <w:tc>
          <w:tcPr>
            <w:tcW w:w="1697" w:type="dxa"/>
          </w:tcPr>
          <w:p w14:paraId="2668E100" w14:textId="4B66FA6E" w:rsidR="00431B33" w:rsidRPr="00EF62CC" w:rsidRDefault="00D261F8" w:rsidP="008226D6">
            <w:pPr>
              <w:keepNext/>
              <w:spacing w:after="0" w:line="240" w:lineRule="auto"/>
              <w:jc w:val="center"/>
              <w:rPr>
                <w:b/>
                <w:sz w:val="20"/>
                <w:lang w:val="en-GB"/>
              </w:rPr>
            </w:pPr>
            <w:r w:rsidRPr="00EF62CC">
              <w:rPr>
                <w:b/>
                <w:sz w:val="20"/>
                <w:lang w:val="en-GB"/>
              </w:rPr>
              <w:t>Average power</w:t>
            </w:r>
            <w:r w:rsidR="00431B33" w:rsidRPr="00EF62CC">
              <w:rPr>
                <w:b/>
                <w:sz w:val="20"/>
                <w:lang w:val="en-GB"/>
              </w:rPr>
              <w:t xml:space="preserve"> W</w:t>
            </w:r>
          </w:p>
        </w:tc>
        <w:tc>
          <w:tcPr>
            <w:tcW w:w="1832" w:type="dxa"/>
          </w:tcPr>
          <w:p w14:paraId="208C902C" w14:textId="77777777" w:rsidR="00431B33" w:rsidRPr="00EF62CC" w:rsidRDefault="00431B33" w:rsidP="008226D6">
            <w:pPr>
              <w:keepNext/>
              <w:spacing w:after="0" w:line="240" w:lineRule="auto"/>
              <w:jc w:val="center"/>
              <w:rPr>
                <w:b/>
                <w:sz w:val="20"/>
                <w:lang w:val="en-GB"/>
              </w:rPr>
            </w:pPr>
            <w:r w:rsidRPr="00EF62CC">
              <w:rPr>
                <w:b/>
                <w:sz w:val="20"/>
                <w:lang w:val="en-GB"/>
              </w:rPr>
              <w:t>Operation time hours/day</w:t>
            </w:r>
          </w:p>
        </w:tc>
        <w:tc>
          <w:tcPr>
            <w:tcW w:w="1726" w:type="dxa"/>
          </w:tcPr>
          <w:p w14:paraId="4B83B349" w14:textId="77777777" w:rsidR="00431B33" w:rsidRPr="00EF62CC" w:rsidRDefault="00431B33" w:rsidP="008226D6">
            <w:pPr>
              <w:keepNext/>
              <w:spacing w:after="0" w:line="240" w:lineRule="auto"/>
              <w:jc w:val="center"/>
              <w:rPr>
                <w:b/>
                <w:sz w:val="20"/>
                <w:lang w:val="en-GB"/>
              </w:rPr>
            </w:pPr>
            <w:r w:rsidRPr="00EF62CC">
              <w:rPr>
                <w:b/>
                <w:sz w:val="20"/>
                <w:lang w:val="en-GB"/>
              </w:rPr>
              <w:t>Operation time months/year</w:t>
            </w:r>
          </w:p>
        </w:tc>
      </w:tr>
      <w:tr w:rsidR="00431B33" w:rsidRPr="00EF62CC" w14:paraId="2A11C7E3" w14:textId="77777777" w:rsidTr="00DA277C">
        <w:trPr>
          <w:jc w:val="center"/>
        </w:trPr>
        <w:tc>
          <w:tcPr>
            <w:tcW w:w="2312" w:type="dxa"/>
          </w:tcPr>
          <w:p w14:paraId="107143C2" w14:textId="77777777" w:rsidR="00431B33" w:rsidRPr="00EF62CC" w:rsidRDefault="00431B33" w:rsidP="008226D6">
            <w:pPr>
              <w:keepNext/>
              <w:spacing w:after="0" w:line="240" w:lineRule="auto"/>
              <w:rPr>
                <w:sz w:val="20"/>
                <w:szCs w:val="20"/>
                <w:lang w:val="en-GB"/>
              </w:rPr>
            </w:pPr>
            <w:r w:rsidRPr="00EF62CC">
              <w:rPr>
                <w:sz w:val="20"/>
                <w:szCs w:val="20"/>
                <w:lang w:val="en-GB"/>
              </w:rPr>
              <w:t>Refrigerator</w:t>
            </w:r>
          </w:p>
        </w:tc>
        <w:tc>
          <w:tcPr>
            <w:tcW w:w="1697" w:type="dxa"/>
          </w:tcPr>
          <w:p w14:paraId="64411562" w14:textId="0AD187CF" w:rsidR="00431B33" w:rsidRPr="00EF62CC" w:rsidRDefault="00870DFD" w:rsidP="008226D6">
            <w:pPr>
              <w:keepNext/>
              <w:spacing w:after="0" w:line="240" w:lineRule="auto"/>
              <w:jc w:val="right"/>
              <w:rPr>
                <w:sz w:val="20"/>
                <w:szCs w:val="20"/>
                <w:lang w:val="en-GB"/>
              </w:rPr>
            </w:pPr>
            <w:r w:rsidRPr="00EF62CC">
              <w:rPr>
                <w:sz w:val="20"/>
                <w:szCs w:val="20"/>
                <w:lang w:val="en-GB"/>
              </w:rPr>
              <w:t>25</w:t>
            </w:r>
          </w:p>
        </w:tc>
        <w:tc>
          <w:tcPr>
            <w:tcW w:w="1832" w:type="dxa"/>
          </w:tcPr>
          <w:p w14:paraId="2FDE3B60" w14:textId="2353CA32" w:rsidR="00431B33" w:rsidRPr="00EF62CC" w:rsidRDefault="00AE486D" w:rsidP="008226D6">
            <w:pPr>
              <w:keepNext/>
              <w:spacing w:after="0" w:line="240" w:lineRule="auto"/>
              <w:jc w:val="right"/>
              <w:rPr>
                <w:sz w:val="20"/>
                <w:szCs w:val="20"/>
                <w:lang w:val="en-GB"/>
              </w:rPr>
            </w:pPr>
            <w:r w:rsidRPr="00EF62CC">
              <w:rPr>
                <w:sz w:val="20"/>
                <w:szCs w:val="20"/>
                <w:lang w:val="en-GB"/>
              </w:rPr>
              <w:t>24</w:t>
            </w:r>
          </w:p>
        </w:tc>
        <w:tc>
          <w:tcPr>
            <w:tcW w:w="1726" w:type="dxa"/>
          </w:tcPr>
          <w:p w14:paraId="7B98A57E"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723A07AA" w14:textId="77777777" w:rsidTr="00DA277C">
        <w:trPr>
          <w:jc w:val="center"/>
        </w:trPr>
        <w:tc>
          <w:tcPr>
            <w:tcW w:w="2312" w:type="dxa"/>
          </w:tcPr>
          <w:p w14:paraId="072E25B6" w14:textId="77777777" w:rsidR="00431B33" w:rsidRPr="00EF62CC" w:rsidRDefault="00431B33" w:rsidP="008226D6">
            <w:pPr>
              <w:keepNext/>
              <w:spacing w:after="0" w:line="240" w:lineRule="auto"/>
              <w:rPr>
                <w:sz w:val="20"/>
                <w:szCs w:val="20"/>
                <w:lang w:val="en-GB"/>
              </w:rPr>
            </w:pPr>
            <w:r w:rsidRPr="00EF62CC">
              <w:rPr>
                <w:sz w:val="20"/>
                <w:szCs w:val="20"/>
                <w:lang w:val="en-GB"/>
              </w:rPr>
              <w:t>Electrical geyser</w:t>
            </w:r>
          </w:p>
        </w:tc>
        <w:tc>
          <w:tcPr>
            <w:tcW w:w="1697" w:type="dxa"/>
          </w:tcPr>
          <w:p w14:paraId="10696D38"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1,000</w:t>
            </w:r>
          </w:p>
        </w:tc>
        <w:tc>
          <w:tcPr>
            <w:tcW w:w="1832" w:type="dxa"/>
          </w:tcPr>
          <w:p w14:paraId="378FB65D"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w:t>
            </w:r>
          </w:p>
        </w:tc>
        <w:tc>
          <w:tcPr>
            <w:tcW w:w="1726" w:type="dxa"/>
          </w:tcPr>
          <w:p w14:paraId="1F53F065"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046B195A" w14:textId="77777777" w:rsidTr="00DA277C">
        <w:trPr>
          <w:jc w:val="center"/>
        </w:trPr>
        <w:tc>
          <w:tcPr>
            <w:tcW w:w="2312" w:type="dxa"/>
          </w:tcPr>
          <w:p w14:paraId="3744EEB5" w14:textId="77777777" w:rsidR="00431B33" w:rsidRPr="00EF62CC" w:rsidRDefault="00431B33" w:rsidP="008226D6">
            <w:pPr>
              <w:keepNext/>
              <w:spacing w:after="0" w:line="240" w:lineRule="auto"/>
              <w:rPr>
                <w:sz w:val="20"/>
                <w:szCs w:val="20"/>
                <w:lang w:val="en-GB"/>
              </w:rPr>
            </w:pPr>
            <w:r w:rsidRPr="00EF62CC">
              <w:rPr>
                <w:sz w:val="20"/>
                <w:szCs w:val="20"/>
                <w:lang w:val="en-GB"/>
              </w:rPr>
              <w:t xml:space="preserve">Chest /Deep freezer </w:t>
            </w:r>
          </w:p>
        </w:tc>
        <w:tc>
          <w:tcPr>
            <w:tcW w:w="1697" w:type="dxa"/>
          </w:tcPr>
          <w:p w14:paraId="6A866999"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450</w:t>
            </w:r>
          </w:p>
        </w:tc>
        <w:tc>
          <w:tcPr>
            <w:tcW w:w="1832" w:type="dxa"/>
          </w:tcPr>
          <w:p w14:paraId="418DF63D" w14:textId="6080AA44" w:rsidR="00431B33" w:rsidRPr="00EF62CC" w:rsidRDefault="00A72252" w:rsidP="008226D6">
            <w:pPr>
              <w:keepNext/>
              <w:spacing w:after="0" w:line="240" w:lineRule="auto"/>
              <w:jc w:val="right"/>
              <w:rPr>
                <w:sz w:val="20"/>
                <w:szCs w:val="20"/>
                <w:lang w:val="en-GB"/>
              </w:rPr>
            </w:pPr>
            <w:r w:rsidRPr="00EF62CC">
              <w:rPr>
                <w:sz w:val="20"/>
                <w:szCs w:val="20"/>
                <w:lang w:val="en-GB"/>
              </w:rPr>
              <w:t>24</w:t>
            </w:r>
          </w:p>
        </w:tc>
        <w:tc>
          <w:tcPr>
            <w:tcW w:w="1726" w:type="dxa"/>
          </w:tcPr>
          <w:p w14:paraId="7E2C4BF6"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718F6330" w14:textId="77777777" w:rsidTr="00DA277C">
        <w:trPr>
          <w:jc w:val="center"/>
        </w:trPr>
        <w:tc>
          <w:tcPr>
            <w:tcW w:w="2312" w:type="dxa"/>
          </w:tcPr>
          <w:p w14:paraId="1BB84446" w14:textId="77777777" w:rsidR="00431B33" w:rsidRPr="00EF62CC" w:rsidRDefault="00431B33" w:rsidP="008226D6">
            <w:pPr>
              <w:keepNext/>
              <w:spacing w:after="0" w:line="240" w:lineRule="auto"/>
              <w:rPr>
                <w:sz w:val="20"/>
                <w:szCs w:val="20"/>
                <w:lang w:val="en-GB"/>
              </w:rPr>
            </w:pPr>
            <w:r w:rsidRPr="00EF62CC">
              <w:rPr>
                <w:sz w:val="20"/>
                <w:szCs w:val="20"/>
                <w:lang w:val="en-GB"/>
              </w:rPr>
              <w:t>Electric stove</w:t>
            </w:r>
          </w:p>
        </w:tc>
        <w:tc>
          <w:tcPr>
            <w:tcW w:w="1697" w:type="dxa"/>
          </w:tcPr>
          <w:p w14:paraId="071FFC36"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1,500</w:t>
            </w:r>
          </w:p>
        </w:tc>
        <w:tc>
          <w:tcPr>
            <w:tcW w:w="1832" w:type="dxa"/>
          </w:tcPr>
          <w:p w14:paraId="711B61BB"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2</w:t>
            </w:r>
          </w:p>
        </w:tc>
        <w:tc>
          <w:tcPr>
            <w:tcW w:w="1726" w:type="dxa"/>
          </w:tcPr>
          <w:p w14:paraId="42813307"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1E5945DD" w14:textId="77777777" w:rsidTr="00DA277C">
        <w:trPr>
          <w:jc w:val="center"/>
        </w:trPr>
        <w:tc>
          <w:tcPr>
            <w:tcW w:w="2312" w:type="dxa"/>
          </w:tcPr>
          <w:p w14:paraId="24DD2BDD" w14:textId="77777777" w:rsidR="00431B33" w:rsidRPr="00EF62CC" w:rsidRDefault="00431B33" w:rsidP="008226D6">
            <w:pPr>
              <w:keepNext/>
              <w:spacing w:after="0" w:line="240" w:lineRule="auto"/>
              <w:rPr>
                <w:sz w:val="20"/>
                <w:szCs w:val="20"/>
                <w:lang w:val="en-GB"/>
              </w:rPr>
            </w:pPr>
            <w:r w:rsidRPr="00EF62CC">
              <w:rPr>
                <w:sz w:val="20"/>
                <w:szCs w:val="20"/>
                <w:lang w:val="en-GB"/>
              </w:rPr>
              <w:t>Electric heater</w:t>
            </w:r>
          </w:p>
        </w:tc>
        <w:tc>
          <w:tcPr>
            <w:tcW w:w="1697" w:type="dxa"/>
          </w:tcPr>
          <w:p w14:paraId="53E887D7"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500</w:t>
            </w:r>
          </w:p>
        </w:tc>
        <w:tc>
          <w:tcPr>
            <w:tcW w:w="1832" w:type="dxa"/>
          </w:tcPr>
          <w:p w14:paraId="1AB012AF"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4</w:t>
            </w:r>
          </w:p>
        </w:tc>
        <w:tc>
          <w:tcPr>
            <w:tcW w:w="1726" w:type="dxa"/>
          </w:tcPr>
          <w:p w14:paraId="6FC9734D"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2</w:t>
            </w:r>
          </w:p>
        </w:tc>
      </w:tr>
      <w:tr w:rsidR="00431B33" w:rsidRPr="00EF62CC" w14:paraId="72EDBC41" w14:textId="77777777" w:rsidTr="00DA277C">
        <w:trPr>
          <w:jc w:val="center"/>
        </w:trPr>
        <w:tc>
          <w:tcPr>
            <w:tcW w:w="2312" w:type="dxa"/>
          </w:tcPr>
          <w:p w14:paraId="61D9F08C" w14:textId="77777777" w:rsidR="00431B33" w:rsidRPr="00EF62CC" w:rsidRDefault="00431B33" w:rsidP="008226D6">
            <w:pPr>
              <w:keepNext/>
              <w:spacing w:after="0" w:line="240" w:lineRule="auto"/>
              <w:rPr>
                <w:sz w:val="20"/>
                <w:szCs w:val="20"/>
                <w:lang w:val="en-GB"/>
              </w:rPr>
            </w:pPr>
            <w:r w:rsidRPr="00EF62CC">
              <w:rPr>
                <w:sz w:val="20"/>
                <w:szCs w:val="20"/>
                <w:lang w:val="en-GB"/>
              </w:rPr>
              <w:t>Washing machine</w:t>
            </w:r>
          </w:p>
        </w:tc>
        <w:tc>
          <w:tcPr>
            <w:tcW w:w="1697" w:type="dxa"/>
          </w:tcPr>
          <w:p w14:paraId="00EE0CB8"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500</w:t>
            </w:r>
          </w:p>
        </w:tc>
        <w:tc>
          <w:tcPr>
            <w:tcW w:w="1832" w:type="dxa"/>
          </w:tcPr>
          <w:p w14:paraId="476AAADC"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2</w:t>
            </w:r>
          </w:p>
        </w:tc>
        <w:tc>
          <w:tcPr>
            <w:tcW w:w="1726" w:type="dxa"/>
          </w:tcPr>
          <w:p w14:paraId="6229A6B8"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1E2C1A42" w14:textId="77777777" w:rsidTr="00DA277C">
        <w:trPr>
          <w:jc w:val="center"/>
        </w:trPr>
        <w:tc>
          <w:tcPr>
            <w:tcW w:w="2312" w:type="dxa"/>
          </w:tcPr>
          <w:p w14:paraId="255BFA88" w14:textId="77777777" w:rsidR="00431B33" w:rsidRPr="00EF62CC" w:rsidRDefault="00431B33" w:rsidP="008226D6">
            <w:pPr>
              <w:keepNext/>
              <w:spacing w:after="0" w:line="240" w:lineRule="auto"/>
              <w:rPr>
                <w:sz w:val="20"/>
                <w:szCs w:val="20"/>
                <w:lang w:val="en-GB"/>
              </w:rPr>
            </w:pPr>
            <w:r w:rsidRPr="00EF62CC">
              <w:rPr>
                <w:sz w:val="20"/>
                <w:szCs w:val="20"/>
                <w:lang w:val="en-GB"/>
              </w:rPr>
              <w:t>Dishwasher</w:t>
            </w:r>
          </w:p>
        </w:tc>
        <w:tc>
          <w:tcPr>
            <w:tcW w:w="1697" w:type="dxa"/>
          </w:tcPr>
          <w:p w14:paraId="54A7030E"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1,800</w:t>
            </w:r>
          </w:p>
        </w:tc>
        <w:tc>
          <w:tcPr>
            <w:tcW w:w="1832" w:type="dxa"/>
          </w:tcPr>
          <w:p w14:paraId="262D0D26"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w:t>
            </w:r>
          </w:p>
        </w:tc>
        <w:tc>
          <w:tcPr>
            <w:tcW w:w="1726" w:type="dxa"/>
          </w:tcPr>
          <w:p w14:paraId="295E3536"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68D70C69" w14:textId="77777777" w:rsidTr="00DA277C">
        <w:trPr>
          <w:jc w:val="center"/>
        </w:trPr>
        <w:tc>
          <w:tcPr>
            <w:tcW w:w="2312" w:type="dxa"/>
          </w:tcPr>
          <w:p w14:paraId="1CF80DF3" w14:textId="77777777" w:rsidR="00431B33" w:rsidRPr="00EF62CC" w:rsidRDefault="00431B33" w:rsidP="008226D6">
            <w:pPr>
              <w:keepNext/>
              <w:spacing w:after="0" w:line="240" w:lineRule="auto"/>
              <w:rPr>
                <w:sz w:val="20"/>
                <w:szCs w:val="20"/>
                <w:lang w:val="en-GB"/>
              </w:rPr>
            </w:pPr>
            <w:r w:rsidRPr="00EF62CC">
              <w:rPr>
                <w:sz w:val="20"/>
                <w:szCs w:val="20"/>
                <w:lang w:val="en-GB"/>
              </w:rPr>
              <w:t>Tumble dryer</w:t>
            </w:r>
          </w:p>
        </w:tc>
        <w:tc>
          <w:tcPr>
            <w:tcW w:w="1697" w:type="dxa"/>
          </w:tcPr>
          <w:p w14:paraId="733BF10D"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1,800</w:t>
            </w:r>
          </w:p>
        </w:tc>
        <w:tc>
          <w:tcPr>
            <w:tcW w:w="1832" w:type="dxa"/>
          </w:tcPr>
          <w:p w14:paraId="5D9B6E64"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0.25</w:t>
            </w:r>
          </w:p>
        </w:tc>
        <w:tc>
          <w:tcPr>
            <w:tcW w:w="1726" w:type="dxa"/>
          </w:tcPr>
          <w:p w14:paraId="2EE6D71C"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4E6C7EFF" w14:textId="77777777" w:rsidTr="00DA277C">
        <w:trPr>
          <w:jc w:val="center"/>
        </w:trPr>
        <w:tc>
          <w:tcPr>
            <w:tcW w:w="2312" w:type="dxa"/>
          </w:tcPr>
          <w:p w14:paraId="1D03FDAD" w14:textId="77777777" w:rsidR="00431B33" w:rsidRPr="00EF62CC" w:rsidRDefault="00431B33" w:rsidP="008226D6">
            <w:pPr>
              <w:keepNext/>
              <w:spacing w:after="0" w:line="240" w:lineRule="auto"/>
              <w:rPr>
                <w:sz w:val="20"/>
                <w:szCs w:val="20"/>
                <w:lang w:val="en-GB"/>
              </w:rPr>
            </w:pPr>
            <w:r w:rsidRPr="00EF62CC">
              <w:rPr>
                <w:sz w:val="20"/>
                <w:szCs w:val="20"/>
                <w:lang w:val="en-GB"/>
              </w:rPr>
              <w:t>Hoover</w:t>
            </w:r>
          </w:p>
        </w:tc>
        <w:tc>
          <w:tcPr>
            <w:tcW w:w="1697" w:type="dxa"/>
          </w:tcPr>
          <w:p w14:paraId="3D278E0B"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1,400</w:t>
            </w:r>
          </w:p>
        </w:tc>
        <w:tc>
          <w:tcPr>
            <w:tcW w:w="1832" w:type="dxa"/>
          </w:tcPr>
          <w:p w14:paraId="31811EAE"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0.2</w:t>
            </w:r>
          </w:p>
        </w:tc>
        <w:tc>
          <w:tcPr>
            <w:tcW w:w="1726" w:type="dxa"/>
          </w:tcPr>
          <w:p w14:paraId="4182B527"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097DB6E4" w14:textId="77777777" w:rsidTr="00DA277C">
        <w:trPr>
          <w:jc w:val="center"/>
        </w:trPr>
        <w:tc>
          <w:tcPr>
            <w:tcW w:w="2312" w:type="dxa"/>
          </w:tcPr>
          <w:p w14:paraId="3350D0B5" w14:textId="77777777" w:rsidR="00431B33" w:rsidRPr="00EF62CC" w:rsidRDefault="00431B33" w:rsidP="008226D6">
            <w:pPr>
              <w:keepNext/>
              <w:spacing w:after="0" w:line="240" w:lineRule="auto"/>
              <w:rPr>
                <w:sz w:val="20"/>
                <w:szCs w:val="20"/>
                <w:lang w:val="en-GB"/>
              </w:rPr>
            </w:pPr>
            <w:r w:rsidRPr="00EF62CC">
              <w:rPr>
                <w:sz w:val="20"/>
                <w:szCs w:val="20"/>
                <w:lang w:val="en-GB"/>
              </w:rPr>
              <w:t>Hair Dryer</w:t>
            </w:r>
          </w:p>
        </w:tc>
        <w:tc>
          <w:tcPr>
            <w:tcW w:w="1697" w:type="dxa"/>
          </w:tcPr>
          <w:p w14:paraId="3E6381F3"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1,500</w:t>
            </w:r>
          </w:p>
        </w:tc>
        <w:tc>
          <w:tcPr>
            <w:tcW w:w="1832" w:type="dxa"/>
          </w:tcPr>
          <w:p w14:paraId="0A7D2B16"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0.25</w:t>
            </w:r>
          </w:p>
        </w:tc>
        <w:tc>
          <w:tcPr>
            <w:tcW w:w="1726" w:type="dxa"/>
          </w:tcPr>
          <w:p w14:paraId="7EEA9C5E"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3CD58C40" w14:textId="77777777" w:rsidTr="00DA277C">
        <w:trPr>
          <w:jc w:val="center"/>
        </w:trPr>
        <w:tc>
          <w:tcPr>
            <w:tcW w:w="2312" w:type="dxa"/>
          </w:tcPr>
          <w:p w14:paraId="36DDFC4E" w14:textId="77777777" w:rsidR="00431B33" w:rsidRPr="00EF62CC" w:rsidRDefault="00431B33" w:rsidP="008226D6">
            <w:pPr>
              <w:keepNext/>
              <w:spacing w:after="0" w:line="240" w:lineRule="auto"/>
              <w:rPr>
                <w:sz w:val="20"/>
                <w:szCs w:val="20"/>
                <w:lang w:val="en-GB"/>
              </w:rPr>
            </w:pPr>
            <w:r w:rsidRPr="00EF62CC">
              <w:rPr>
                <w:sz w:val="20"/>
                <w:szCs w:val="20"/>
                <w:lang w:val="en-GB"/>
              </w:rPr>
              <w:t>Television (CRT)</w:t>
            </w:r>
          </w:p>
        </w:tc>
        <w:tc>
          <w:tcPr>
            <w:tcW w:w="1697" w:type="dxa"/>
          </w:tcPr>
          <w:p w14:paraId="7D250E01"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75</w:t>
            </w:r>
          </w:p>
        </w:tc>
        <w:tc>
          <w:tcPr>
            <w:tcW w:w="1832" w:type="dxa"/>
          </w:tcPr>
          <w:p w14:paraId="11973C1F"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5</w:t>
            </w:r>
          </w:p>
        </w:tc>
        <w:tc>
          <w:tcPr>
            <w:tcW w:w="1726" w:type="dxa"/>
          </w:tcPr>
          <w:p w14:paraId="71EA1932"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313F96EB" w14:textId="77777777" w:rsidTr="00DA277C">
        <w:trPr>
          <w:jc w:val="center"/>
        </w:trPr>
        <w:tc>
          <w:tcPr>
            <w:tcW w:w="2312" w:type="dxa"/>
          </w:tcPr>
          <w:p w14:paraId="67723B1B" w14:textId="77777777" w:rsidR="00431B33" w:rsidRPr="00EF62CC" w:rsidRDefault="00431B33" w:rsidP="008226D6">
            <w:pPr>
              <w:keepNext/>
              <w:spacing w:after="0" w:line="240" w:lineRule="auto"/>
              <w:rPr>
                <w:sz w:val="20"/>
                <w:szCs w:val="20"/>
                <w:lang w:val="en-GB"/>
              </w:rPr>
            </w:pPr>
            <w:r w:rsidRPr="00EF62CC">
              <w:rPr>
                <w:sz w:val="20"/>
                <w:szCs w:val="20"/>
                <w:lang w:val="en-GB"/>
              </w:rPr>
              <w:t>Television (</w:t>
            </w:r>
            <w:proofErr w:type="spellStart"/>
            <w:r w:rsidRPr="00EF62CC">
              <w:rPr>
                <w:sz w:val="20"/>
                <w:szCs w:val="20"/>
                <w:lang w:val="en-GB"/>
              </w:rPr>
              <w:t>Flatscreen</w:t>
            </w:r>
            <w:proofErr w:type="spellEnd"/>
            <w:r w:rsidRPr="00EF62CC">
              <w:rPr>
                <w:sz w:val="20"/>
                <w:szCs w:val="20"/>
                <w:lang w:val="en-GB"/>
              </w:rPr>
              <w:t>)</w:t>
            </w:r>
          </w:p>
        </w:tc>
        <w:tc>
          <w:tcPr>
            <w:tcW w:w="1697" w:type="dxa"/>
          </w:tcPr>
          <w:p w14:paraId="24525C11"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100</w:t>
            </w:r>
          </w:p>
        </w:tc>
        <w:tc>
          <w:tcPr>
            <w:tcW w:w="1832" w:type="dxa"/>
          </w:tcPr>
          <w:p w14:paraId="06A2C92D"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5</w:t>
            </w:r>
          </w:p>
        </w:tc>
        <w:tc>
          <w:tcPr>
            <w:tcW w:w="1726" w:type="dxa"/>
          </w:tcPr>
          <w:p w14:paraId="2E0C8463"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1F2758B3" w14:textId="77777777" w:rsidTr="00DA277C">
        <w:trPr>
          <w:jc w:val="center"/>
        </w:trPr>
        <w:tc>
          <w:tcPr>
            <w:tcW w:w="2312" w:type="dxa"/>
          </w:tcPr>
          <w:p w14:paraId="6F8D7DC0" w14:textId="77777777" w:rsidR="00431B33" w:rsidRPr="00EF62CC" w:rsidRDefault="00431B33" w:rsidP="008226D6">
            <w:pPr>
              <w:keepNext/>
              <w:spacing w:after="0" w:line="240" w:lineRule="auto"/>
              <w:rPr>
                <w:sz w:val="20"/>
                <w:szCs w:val="20"/>
                <w:lang w:val="en-GB"/>
              </w:rPr>
            </w:pPr>
            <w:r w:rsidRPr="00EF62CC">
              <w:rPr>
                <w:sz w:val="20"/>
                <w:szCs w:val="20"/>
                <w:lang w:val="en-GB"/>
              </w:rPr>
              <w:t>Television LCD</w:t>
            </w:r>
          </w:p>
        </w:tc>
        <w:tc>
          <w:tcPr>
            <w:tcW w:w="1697" w:type="dxa"/>
          </w:tcPr>
          <w:p w14:paraId="221E1A6D"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138</w:t>
            </w:r>
          </w:p>
        </w:tc>
        <w:tc>
          <w:tcPr>
            <w:tcW w:w="1832" w:type="dxa"/>
          </w:tcPr>
          <w:p w14:paraId="77E87BD2"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5</w:t>
            </w:r>
          </w:p>
        </w:tc>
        <w:tc>
          <w:tcPr>
            <w:tcW w:w="1726" w:type="dxa"/>
          </w:tcPr>
          <w:p w14:paraId="2CE31848"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7119E431" w14:textId="77777777" w:rsidTr="00DA277C">
        <w:trPr>
          <w:jc w:val="center"/>
        </w:trPr>
        <w:tc>
          <w:tcPr>
            <w:tcW w:w="2312" w:type="dxa"/>
          </w:tcPr>
          <w:p w14:paraId="43829D00" w14:textId="77777777" w:rsidR="00431B33" w:rsidRPr="00EF62CC" w:rsidRDefault="00431B33" w:rsidP="008226D6">
            <w:pPr>
              <w:keepNext/>
              <w:spacing w:after="0" w:line="240" w:lineRule="auto"/>
              <w:rPr>
                <w:sz w:val="20"/>
                <w:szCs w:val="20"/>
                <w:lang w:val="en-GB"/>
              </w:rPr>
            </w:pPr>
            <w:r w:rsidRPr="00EF62CC">
              <w:rPr>
                <w:sz w:val="20"/>
                <w:szCs w:val="20"/>
                <w:lang w:val="en-GB"/>
              </w:rPr>
              <w:t>Desktop computer</w:t>
            </w:r>
          </w:p>
        </w:tc>
        <w:tc>
          <w:tcPr>
            <w:tcW w:w="1697" w:type="dxa"/>
          </w:tcPr>
          <w:p w14:paraId="04CDD7E7"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100</w:t>
            </w:r>
          </w:p>
        </w:tc>
        <w:tc>
          <w:tcPr>
            <w:tcW w:w="1832" w:type="dxa"/>
          </w:tcPr>
          <w:p w14:paraId="67E076A8"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6</w:t>
            </w:r>
          </w:p>
        </w:tc>
        <w:tc>
          <w:tcPr>
            <w:tcW w:w="1726" w:type="dxa"/>
          </w:tcPr>
          <w:p w14:paraId="2934FEA6"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2EFC175C" w14:textId="77777777" w:rsidTr="00DA277C">
        <w:trPr>
          <w:jc w:val="center"/>
        </w:trPr>
        <w:tc>
          <w:tcPr>
            <w:tcW w:w="2312" w:type="dxa"/>
          </w:tcPr>
          <w:p w14:paraId="09542D5B" w14:textId="77777777" w:rsidR="00431B33" w:rsidRPr="00EF62CC" w:rsidRDefault="00431B33" w:rsidP="008226D6">
            <w:pPr>
              <w:keepNext/>
              <w:spacing w:after="0" w:line="240" w:lineRule="auto"/>
              <w:rPr>
                <w:sz w:val="20"/>
                <w:szCs w:val="20"/>
                <w:lang w:val="en-GB"/>
              </w:rPr>
            </w:pPr>
            <w:r w:rsidRPr="00EF62CC">
              <w:rPr>
                <w:sz w:val="20"/>
                <w:szCs w:val="20"/>
                <w:lang w:val="en-GB"/>
              </w:rPr>
              <w:t>Laptop</w:t>
            </w:r>
          </w:p>
        </w:tc>
        <w:tc>
          <w:tcPr>
            <w:tcW w:w="1697" w:type="dxa"/>
          </w:tcPr>
          <w:p w14:paraId="7D5CB1C7"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60</w:t>
            </w:r>
          </w:p>
        </w:tc>
        <w:tc>
          <w:tcPr>
            <w:tcW w:w="1832" w:type="dxa"/>
          </w:tcPr>
          <w:p w14:paraId="681D288F"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6</w:t>
            </w:r>
          </w:p>
        </w:tc>
        <w:tc>
          <w:tcPr>
            <w:tcW w:w="1726" w:type="dxa"/>
          </w:tcPr>
          <w:p w14:paraId="41A9ED29"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71F4AF85" w14:textId="77777777" w:rsidTr="00DA277C">
        <w:trPr>
          <w:jc w:val="center"/>
        </w:trPr>
        <w:tc>
          <w:tcPr>
            <w:tcW w:w="2312" w:type="dxa"/>
          </w:tcPr>
          <w:p w14:paraId="1818F99E" w14:textId="77777777" w:rsidR="00431B33" w:rsidRPr="00EF62CC" w:rsidRDefault="00431B33" w:rsidP="008226D6">
            <w:pPr>
              <w:keepNext/>
              <w:spacing w:after="0" w:line="240" w:lineRule="auto"/>
              <w:rPr>
                <w:sz w:val="20"/>
                <w:szCs w:val="20"/>
                <w:lang w:val="en-GB"/>
              </w:rPr>
            </w:pPr>
            <w:r w:rsidRPr="00EF62CC">
              <w:rPr>
                <w:sz w:val="20"/>
                <w:szCs w:val="20"/>
                <w:lang w:val="en-GB"/>
              </w:rPr>
              <w:t xml:space="preserve">Air conditioner </w:t>
            </w:r>
          </w:p>
        </w:tc>
        <w:tc>
          <w:tcPr>
            <w:tcW w:w="1697" w:type="dxa"/>
          </w:tcPr>
          <w:p w14:paraId="112CEA08"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1,000</w:t>
            </w:r>
          </w:p>
        </w:tc>
        <w:tc>
          <w:tcPr>
            <w:tcW w:w="1832" w:type="dxa"/>
          </w:tcPr>
          <w:p w14:paraId="031B0143"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3</w:t>
            </w:r>
          </w:p>
        </w:tc>
        <w:tc>
          <w:tcPr>
            <w:tcW w:w="1726" w:type="dxa"/>
          </w:tcPr>
          <w:p w14:paraId="3E0C1E56"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2</w:t>
            </w:r>
          </w:p>
        </w:tc>
      </w:tr>
      <w:tr w:rsidR="00431B33" w:rsidRPr="00EF62CC" w14:paraId="1A5E547A" w14:textId="77777777" w:rsidTr="00DA277C">
        <w:trPr>
          <w:jc w:val="center"/>
        </w:trPr>
        <w:tc>
          <w:tcPr>
            <w:tcW w:w="2312" w:type="dxa"/>
          </w:tcPr>
          <w:p w14:paraId="52FE6FD6" w14:textId="77777777" w:rsidR="00431B33" w:rsidRPr="00EF62CC" w:rsidRDefault="00431B33" w:rsidP="008226D6">
            <w:pPr>
              <w:keepNext/>
              <w:spacing w:after="0" w:line="240" w:lineRule="auto"/>
              <w:rPr>
                <w:sz w:val="20"/>
                <w:szCs w:val="20"/>
                <w:lang w:val="en-GB"/>
              </w:rPr>
            </w:pPr>
            <w:r w:rsidRPr="00EF62CC">
              <w:rPr>
                <w:sz w:val="20"/>
                <w:szCs w:val="20"/>
                <w:lang w:val="en-GB"/>
              </w:rPr>
              <w:t>Iron</w:t>
            </w:r>
          </w:p>
        </w:tc>
        <w:tc>
          <w:tcPr>
            <w:tcW w:w="1697" w:type="dxa"/>
          </w:tcPr>
          <w:p w14:paraId="06153B97"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1,100</w:t>
            </w:r>
          </w:p>
        </w:tc>
        <w:tc>
          <w:tcPr>
            <w:tcW w:w="1832" w:type="dxa"/>
          </w:tcPr>
          <w:p w14:paraId="779BB0F9"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0.5</w:t>
            </w:r>
          </w:p>
        </w:tc>
        <w:tc>
          <w:tcPr>
            <w:tcW w:w="1726" w:type="dxa"/>
          </w:tcPr>
          <w:p w14:paraId="2AE1253D"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74E4331F" w14:textId="77777777" w:rsidTr="00DA277C">
        <w:trPr>
          <w:jc w:val="center"/>
        </w:trPr>
        <w:tc>
          <w:tcPr>
            <w:tcW w:w="2312" w:type="dxa"/>
          </w:tcPr>
          <w:p w14:paraId="2FDB9274" w14:textId="77777777" w:rsidR="00431B33" w:rsidRPr="00EF62CC" w:rsidRDefault="00431B33" w:rsidP="008226D6">
            <w:pPr>
              <w:keepNext/>
              <w:spacing w:after="0" w:line="240" w:lineRule="auto"/>
              <w:rPr>
                <w:sz w:val="20"/>
                <w:szCs w:val="20"/>
                <w:lang w:val="en-GB"/>
              </w:rPr>
            </w:pPr>
            <w:r w:rsidRPr="00EF62CC">
              <w:rPr>
                <w:sz w:val="20"/>
                <w:szCs w:val="20"/>
                <w:lang w:val="en-GB"/>
              </w:rPr>
              <w:t>Electric Kettle/element</w:t>
            </w:r>
          </w:p>
        </w:tc>
        <w:tc>
          <w:tcPr>
            <w:tcW w:w="1697" w:type="dxa"/>
          </w:tcPr>
          <w:p w14:paraId="158E4695"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1,200</w:t>
            </w:r>
          </w:p>
        </w:tc>
        <w:tc>
          <w:tcPr>
            <w:tcW w:w="1832" w:type="dxa"/>
          </w:tcPr>
          <w:p w14:paraId="0E367ED3"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0.5</w:t>
            </w:r>
          </w:p>
        </w:tc>
        <w:tc>
          <w:tcPr>
            <w:tcW w:w="1726" w:type="dxa"/>
          </w:tcPr>
          <w:p w14:paraId="5BAC1D12"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754D77C1" w14:textId="77777777" w:rsidTr="00DA277C">
        <w:trPr>
          <w:jc w:val="center"/>
        </w:trPr>
        <w:tc>
          <w:tcPr>
            <w:tcW w:w="2312" w:type="dxa"/>
          </w:tcPr>
          <w:p w14:paraId="718A2891" w14:textId="77777777" w:rsidR="00431B33" w:rsidRPr="00EF62CC" w:rsidRDefault="00431B33" w:rsidP="008226D6">
            <w:pPr>
              <w:keepNext/>
              <w:spacing w:after="0" w:line="240" w:lineRule="auto"/>
              <w:rPr>
                <w:sz w:val="20"/>
                <w:szCs w:val="20"/>
                <w:lang w:val="en-GB"/>
              </w:rPr>
            </w:pPr>
            <w:r w:rsidRPr="00EF62CC">
              <w:rPr>
                <w:sz w:val="20"/>
                <w:szCs w:val="20"/>
                <w:lang w:val="en-GB"/>
              </w:rPr>
              <w:t>Bread Maker</w:t>
            </w:r>
          </w:p>
        </w:tc>
        <w:tc>
          <w:tcPr>
            <w:tcW w:w="1697" w:type="dxa"/>
          </w:tcPr>
          <w:p w14:paraId="5C4329B3"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1,000</w:t>
            </w:r>
          </w:p>
        </w:tc>
        <w:tc>
          <w:tcPr>
            <w:tcW w:w="1832" w:type="dxa"/>
          </w:tcPr>
          <w:p w14:paraId="17A3AEF1"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4</w:t>
            </w:r>
          </w:p>
        </w:tc>
        <w:tc>
          <w:tcPr>
            <w:tcW w:w="1726" w:type="dxa"/>
          </w:tcPr>
          <w:p w14:paraId="7D7B1123"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0F0DE45B" w14:textId="77777777" w:rsidTr="00DA277C">
        <w:trPr>
          <w:jc w:val="center"/>
        </w:trPr>
        <w:tc>
          <w:tcPr>
            <w:tcW w:w="2312" w:type="dxa"/>
          </w:tcPr>
          <w:p w14:paraId="37F813AF" w14:textId="77777777" w:rsidR="00431B33" w:rsidRPr="00EF62CC" w:rsidRDefault="00431B33" w:rsidP="008226D6">
            <w:pPr>
              <w:keepNext/>
              <w:spacing w:after="0" w:line="240" w:lineRule="auto"/>
              <w:rPr>
                <w:sz w:val="20"/>
                <w:szCs w:val="20"/>
                <w:lang w:val="en-GB"/>
              </w:rPr>
            </w:pPr>
            <w:r w:rsidRPr="00EF62CC">
              <w:rPr>
                <w:sz w:val="20"/>
                <w:szCs w:val="20"/>
                <w:lang w:val="en-GB"/>
              </w:rPr>
              <w:t>Toaster</w:t>
            </w:r>
          </w:p>
        </w:tc>
        <w:tc>
          <w:tcPr>
            <w:tcW w:w="1697" w:type="dxa"/>
          </w:tcPr>
          <w:p w14:paraId="4318020E"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800</w:t>
            </w:r>
          </w:p>
        </w:tc>
        <w:tc>
          <w:tcPr>
            <w:tcW w:w="1832" w:type="dxa"/>
          </w:tcPr>
          <w:p w14:paraId="0B13B8FE"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0.2</w:t>
            </w:r>
          </w:p>
        </w:tc>
        <w:tc>
          <w:tcPr>
            <w:tcW w:w="1726" w:type="dxa"/>
          </w:tcPr>
          <w:p w14:paraId="0EAC9CF4"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75464077" w14:textId="77777777" w:rsidTr="00DA277C">
        <w:trPr>
          <w:jc w:val="center"/>
        </w:trPr>
        <w:tc>
          <w:tcPr>
            <w:tcW w:w="2312" w:type="dxa"/>
          </w:tcPr>
          <w:p w14:paraId="22FE34E0" w14:textId="77777777" w:rsidR="00431B33" w:rsidRPr="00EF62CC" w:rsidRDefault="00431B33" w:rsidP="008226D6">
            <w:pPr>
              <w:keepNext/>
              <w:spacing w:after="0" w:line="240" w:lineRule="auto"/>
              <w:rPr>
                <w:sz w:val="20"/>
                <w:szCs w:val="20"/>
                <w:lang w:val="en-GB"/>
              </w:rPr>
            </w:pPr>
            <w:r w:rsidRPr="00EF62CC">
              <w:rPr>
                <w:sz w:val="20"/>
                <w:szCs w:val="20"/>
                <w:lang w:val="en-GB"/>
              </w:rPr>
              <w:t>Microwave</w:t>
            </w:r>
          </w:p>
        </w:tc>
        <w:tc>
          <w:tcPr>
            <w:tcW w:w="1697" w:type="dxa"/>
          </w:tcPr>
          <w:p w14:paraId="0D3F4999"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1,200</w:t>
            </w:r>
          </w:p>
        </w:tc>
        <w:tc>
          <w:tcPr>
            <w:tcW w:w="1832" w:type="dxa"/>
          </w:tcPr>
          <w:p w14:paraId="4FF72C5A"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0.5</w:t>
            </w:r>
          </w:p>
        </w:tc>
        <w:tc>
          <w:tcPr>
            <w:tcW w:w="1726" w:type="dxa"/>
          </w:tcPr>
          <w:p w14:paraId="586D5442"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3D99AB2D" w14:textId="77777777" w:rsidTr="00DA277C">
        <w:trPr>
          <w:jc w:val="center"/>
        </w:trPr>
        <w:tc>
          <w:tcPr>
            <w:tcW w:w="2312" w:type="dxa"/>
          </w:tcPr>
          <w:p w14:paraId="232402ED" w14:textId="77777777" w:rsidR="00431B33" w:rsidRPr="00EF62CC" w:rsidRDefault="00431B33" w:rsidP="008226D6">
            <w:pPr>
              <w:keepNext/>
              <w:spacing w:after="0" w:line="240" w:lineRule="auto"/>
              <w:rPr>
                <w:sz w:val="20"/>
                <w:szCs w:val="20"/>
                <w:lang w:val="en-GB"/>
              </w:rPr>
            </w:pPr>
            <w:r w:rsidRPr="00EF62CC">
              <w:rPr>
                <w:sz w:val="20"/>
                <w:szCs w:val="20"/>
                <w:lang w:val="en-GB"/>
              </w:rPr>
              <w:t>Electrical pot</w:t>
            </w:r>
          </w:p>
        </w:tc>
        <w:tc>
          <w:tcPr>
            <w:tcW w:w="1697" w:type="dxa"/>
          </w:tcPr>
          <w:p w14:paraId="379114F1"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1,200</w:t>
            </w:r>
          </w:p>
        </w:tc>
        <w:tc>
          <w:tcPr>
            <w:tcW w:w="1832" w:type="dxa"/>
          </w:tcPr>
          <w:p w14:paraId="53DD2908" w14:textId="4310E532" w:rsidR="00431B33" w:rsidRPr="00EF62CC" w:rsidRDefault="006B1658" w:rsidP="008226D6">
            <w:pPr>
              <w:keepNext/>
              <w:spacing w:after="0" w:line="240" w:lineRule="auto"/>
              <w:jc w:val="right"/>
              <w:rPr>
                <w:sz w:val="20"/>
                <w:szCs w:val="20"/>
                <w:lang w:val="en-GB"/>
              </w:rPr>
            </w:pPr>
            <w:r w:rsidRPr="00EF62CC">
              <w:rPr>
                <w:sz w:val="20"/>
                <w:szCs w:val="20"/>
                <w:lang w:val="en-GB"/>
              </w:rPr>
              <w:t>2</w:t>
            </w:r>
          </w:p>
        </w:tc>
        <w:tc>
          <w:tcPr>
            <w:tcW w:w="1726" w:type="dxa"/>
          </w:tcPr>
          <w:p w14:paraId="667BFCAF"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60696A72" w14:textId="77777777" w:rsidTr="00DA277C">
        <w:trPr>
          <w:jc w:val="center"/>
        </w:trPr>
        <w:tc>
          <w:tcPr>
            <w:tcW w:w="2312" w:type="dxa"/>
          </w:tcPr>
          <w:p w14:paraId="4B48C2E0" w14:textId="77777777" w:rsidR="00431B33" w:rsidRPr="00EF62CC" w:rsidRDefault="00431B33" w:rsidP="008226D6">
            <w:pPr>
              <w:keepNext/>
              <w:spacing w:after="0" w:line="240" w:lineRule="auto"/>
              <w:rPr>
                <w:sz w:val="20"/>
                <w:szCs w:val="20"/>
                <w:lang w:val="en-GB"/>
              </w:rPr>
            </w:pPr>
            <w:r w:rsidRPr="00EF62CC">
              <w:rPr>
                <w:sz w:val="20"/>
                <w:szCs w:val="20"/>
                <w:lang w:val="en-GB"/>
              </w:rPr>
              <w:t>Electrical hair clipper</w:t>
            </w:r>
          </w:p>
        </w:tc>
        <w:tc>
          <w:tcPr>
            <w:tcW w:w="1697" w:type="dxa"/>
          </w:tcPr>
          <w:p w14:paraId="4168E9EF"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6</w:t>
            </w:r>
          </w:p>
        </w:tc>
        <w:tc>
          <w:tcPr>
            <w:tcW w:w="1832" w:type="dxa"/>
          </w:tcPr>
          <w:p w14:paraId="70E35881"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0.5</w:t>
            </w:r>
          </w:p>
        </w:tc>
        <w:tc>
          <w:tcPr>
            <w:tcW w:w="1726" w:type="dxa"/>
          </w:tcPr>
          <w:p w14:paraId="5CC72F2B"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431B33" w:rsidRPr="00EF62CC" w14:paraId="6A64E15A" w14:textId="77777777" w:rsidTr="00DA277C">
        <w:trPr>
          <w:jc w:val="center"/>
        </w:trPr>
        <w:tc>
          <w:tcPr>
            <w:tcW w:w="2312" w:type="dxa"/>
          </w:tcPr>
          <w:p w14:paraId="472591D9" w14:textId="77777777" w:rsidR="00431B33" w:rsidRPr="00EF62CC" w:rsidRDefault="00431B33" w:rsidP="008226D6">
            <w:pPr>
              <w:keepNext/>
              <w:spacing w:after="0" w:line="240" w:lineRule="auto"/>
              <w:rPr>
                <w:sz w:val="20"/>
                <w:szCs w:val="20"/>
                <w:lang w:val="en-GB"/>
              </w:rPr>
            </w:pPr>
            <w:r w:rsidRPr="00EF62CC">
              <w:rPr>
                <w:sz w:val="20"/>
                <w:szCs w:val="20"/>
                <w:lang w:val="en-GB"/>
              </w:rPr>
              <w:t xml:space="preserve">Phone charger </w:t>
            </w:r>
          </w:p>
        </w:tc>
        <w:tc>
          <w:tcPr>
            <w:tcW w:w="1697" w:type="dxa"/>
          </w:tcPr>
          <w:p w14:paraId="07590408"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5</w:t>
            </w:r>
          </w:p>
        </w:tc>
        <w:tc>
          <w:tcPr>
            <w:tcW w:w="1832" w:type="dxa"/>
          </w:tcPr>
          <w:p w14:paraId="7CFC6458"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3</w:t>
            </w:r>
          </w:p>
        </w:tc>
        <w:tc>
          <w:tcPr>
            <w:tcW w:w="1726" w:type="dxa"/>
          </w:tcPr>
          <w:p w14:paraId="79A28212" w14:textId="77777777" w:rsidR="00431B33" w:rsidRPr="00EF62CC" w:rsidRDefault="00431B33" w:rsidP="008226D6">
            <w:pPr>
              <w:keepNext/>
              <w:spacing w:after="0" w:line="240" w:lineRule="auto"/>
              <w:jc w:val="right"/>
              <w:rPr>
                <w:sz w:val="20"/>
                <w:szCs w:val="20"/>
                <w:lang w:val="en-GB"/>
              </w:rPr>
            </w:pPr>
            <w:r w:rsidRPr="00EF62CC">
              <w:rPr>
                <w:sz w:val="20"/>
                <w:szCs w:val="20"/>
                <w:lang w:val="en-GB"/>
              </w:rPr>
              <w:t>12</w:t>
            </w:r>
          </w:p>
        </w:tc>
      </w:tr>
      <w:tr w:rsidR="003B258F" w:rsidRPr="00EF62CC" w14:paraId="41B24B30" w14:textId="77777777" w:rsidTr="00DA277C">
        <w:trPr>
          <w:jc w:val="center"/>
        </w:trPr>
        <w:tc>
          <w:tcPr>
            <w:tcW w:w="2312" w:type="dxa"/>
          </w:tcPr>
          <w:p w14:paraId="61C03697" w14:textId="3536984E" w:rsidR="003B258F" w:rsidRPr="00EF62CC" w:rsidRDefault="003B258F" w:rsidP="008226D6">
            <w:pPr>
              <w:keepNext/>
              <w:spacing w:after="0" w:line="240" w:lineRule="auto"/>
              <w:rPr>
                <w:sz w:val="20"/>
                <w:szCs w:val="20"/>
                <w:lang w:val="en-GB"/>
              </w:rPr>
            </w:pPr>
            <w:r w:rsidRPr="00EF62CC">
              <w:rPr>
                <w:sz w:val="20"/>
                <w:szCs w:val="20"/>
                <w:lang w:val="en-GB"/>
              </w:rPr>
              <w:t>Radio</w:t>
            </w:r>
          </w:p>
        </w:tc>
        <w:tc>
          <w:tcPr>
            <w:tcW w:w="1697" w:type="dxa"/>
          </w:tcPr>
          <w:p w14:paraId="25FB2BF4" w14:textId="3918571D" w:rsidR="003B258F" w:rsidRPr="00EF62CC" w:rsidRDefault="008C107D" w:rsidP="008226D6">
            <w:pPr>
              <w:keepNext/>
              <w:spacing w:after="0" w:line="240" w:lineRule="auto"/>
              <w:jc w:val="right"/>
              <w:rPr>
                <w:sz w:val="20"/>
                <w:szCs w:val="20"/>
                <w:lang w:val="en-GB"/>
              </w:rPr>
            </w:pPr>
            <w:r w:rsidRPr="00EF62CC">
              <w:rPr>
                <w:sz w:val="20"/>
                <w:szCs w:val="20"/>
                <w:lang w:val="en-GB"/>
              </w:rPr>
              <w:t>8</w:t>
            </w:r>
          </w:p>
        </w:tc>
        <w:tc>
          <w:tcPr>
            <w:tcW w:w="1832" w:type="dxa"/>
          </w:tcPr>
          <w:p w14:paraId="2FD1F51A" w14:textId="214849EA" w:rsidR="003B258F" w:rsidRPr="00EF62CC" w:rsidRDefault="008A0832" w:rsidP="008226D6">
            <w:pPr>
              <w:keepNext/>
              <w:spacing w:after="0" w:line="240" w:lineRule="auto"/>
              <w:jc w:val="right"/>
              <w:rPr>
                <w:sz w:val="20"/>
                <w:szCs w:val="20"/>
                <w:lang w:val="en-GB"/>
              </w:rPr>
            </w:pPr>
            <w:r w:rsidRPr="00EF62CC">
              <w:rPr>
                <w:sz w:val="20"/>
                <w:szCs w:val="20"/>
                <w:lang w:val="en-GB"/>
              </w:rPr>
              <w:t>5</w:t>
            </w:r>
          </w:p>
        </w:tc>
        <w:tc>
          <w:tcPr>
            <w:tcW w:w="1726" w:type="dxa"/>
          </w:tcPr>
          <w:p w14:paraId="24B4A889" w14:textId="0E485165" w:rsidR="003B258F" w:rsidRPr="00EF62CC" w:rsidRDefault="008A0832" w:rsidP="008226D6">
            <w:pPr>
              <w:keepNext/>
              <w:spacing w:after="0" w:line="240" w:lineRule="auto"/>
              <w:jc w:val="right"/>
              <w:rPr>
                <w:sz w:val="20"/>
                <w:szCs w:val="20"/>
                <w:lang w:val="en-GB"/>
              </w:rPr>
            </w:pPr>
            <w:r w:rsidRPr="00EF62CC">
              <w:rPr>
                <w:sz w:val="20"/>
                <w:szCs w:val="20"/>
                <w:lang w:val="en-GB"/>
              </w:rPr>
              <w:t>12</w:t>
            </w:r>
          </w:p>
        </w:tc>
      </w:tr>
      <w:tr w:rsidR="003B258F" w:rsidRPr="00EF62CC" w14:paraId="5C21961C" w14:textId="77777777" w:rsidTr="00DA277C">
        <w:trPr>
          <w:jc w:val="center"/>
        </w:trPr>
        <w:tc>
          <w:tcPr>
            <w:tcW w:w="2312" w:type="dxa"/>
          </w:tcPr>
          <w:p w14:paraId="01503441" w14:textId="1C3E8410" w:rsidR="003B258F" w:rsidRPr="00EF62CC" w:rsidRDefault="003B258F" w:rsidP="008226D6">
            <w:pPr>
              <w:keepNext/>
              <w:spacing w:after="0" w:line="240" w:lineRule="auto"/>
              <w:rPr>
                <w:sz w:val="20"/>
                <w:szCs w:val="20"/>
                <w:lang w:val="en-GB"/>
              </w:rPr>
            </w:pPr>
            <w:r w:rsidRPr="00EF62CC">
              <w:rPr>
                <w:sz w:val="20"/>
                <w:szCs w:val="20"/>
                <w:lang w:val="en-GB"/>
              </w:rPr>
              <w:t>Incandescent light bulbs</w:t>
            </w:r>
          </w:p>
        </w:tc>
        <w:tc>
          <w:tcPr>
            <w:tcW w:w="1697" w:type="dxa"/>
          </w:tcPr>
          <w:p w14:paraId="7CF159E2" w14:textId="4E0204F3" w:rsidR="003B258F" w:rsidRPr="00EF62CC" w:rsidRDefault="00F915D8" w:rsidP="008226D6">
            <w:pPr>
              <w:keepNext/>
              <w:spacing w:after="0" w:line="240" w:lineRule="auto"/>
              <w:jc w:val="right"/>
              <w:rPr>
                <w:sz w:val="20"/>
                <w:szCs w:val="20"/>
                <w:lang w:val="en-GB"/>
              </w:rPr>
            </w:pPr>
            <w:r w:rsidRPr="00EF62CC">
              <w:rPr>
                <w:sz w:val="20"/>
                <w:szCs w:val="20"/>
                <w:lang w:val="en-GB"/>
              </w:rPr>
              <w:t>60</w:t>
            </w:r>
          </w:p>
        </w:tc>
        <w:tc>
          <w:tcPr>
            <w:tcW w:w="1832" w:type="dxa"/>
          </w:tcPr>
          <w:p w14:paraId="52121CC0" w14:textId="3E84B126" w:rsidR="003B258F" w:rsidRPr="00EF62CC" w:rsidRDefault="00F915D8" w:rsidP="008226D6">
            <w:pPr>
              <w:keepNext/>
              <w:spacing w:after="0" w:line="240" w:lineRule="auto"/>
              <w:jc w:val="right"/>
              <w:rPr>
                <w:sz w:val="20"/>
                <w:szCs w:val="20"/>
                <w:lang w:val="en-GB"/>
              </w:rPr>
            </w:pPr>
            <w:r w:rsidRPr="00EF62CC">
              <w:rPr>
                <w:sz w:val="20"/>
                <w:szCs w:val="20"/>
                <w:lang w:val="en-GB"/>
              </w:rPr>
              <w:t>4</w:t>
            </w:r>
          </w:p>
        </w:tc>
        <w:tc>
          <w:tcPr>
            <w:tcW w:w="1726" w:type="dxa"/>
          </w:tcPr>
          <w:p w14:paraId="1BE5DB7A" w14:textId="4CC4CA99" w:rsidR="003B258F" w:rsidRPr="00EF62CC" w:rsidRDefault="00F915D8" w:rsidP="008226D6">
            <w:pPr>
              <w:keepNext/>
              <w:spacing w:after="0" w:line="240" w:lineRule="auto"/>
              <w:jc w:val="right"/>
              <w:rPr>
                <w:sz w:val="20"/>
                <w:szCs w:val="20"/>
                <w:lang w:val="en-GB"/>
              </w:rPr>
            </w:pPr>
            <w:r w:rsidRPr="00EF62CC">
              <w:rPr>
                <w:sz w:val="20"/>
                <w:szCs w:val="20"/>
                <w:lang w:val="en-GB"/>
              </w:rPr>
              <w:t>12</w:t>
            </w:r>
          </w:p>
        </w:tc>
      </w:tr>
      <w:tr w:rsidR="003B258F" w:rsidRPr="00EF62CC" w14:paraId="69630A64" w14:textId="77777777" w:rsidTr="00DA277C">
        <w:trPr>
          <w:jc w:val="center"/>
        </w:trPr>
        <w:tc>
          <w:tcPr>
            <w:tcW w:w="2312" w:type="dxa"/>
          </w:tcPr>
          <w:p w14:paraId="5E9E768B" w14:textId="0BFFBBFC" w:rsidR="003B258F" w:rsidRPr="00EF62CC" w:rsidRDefault="003B258F" w:rsidP="008226D6">
            <w:pPr>
              <w:keepNext/>
              <w:spacing w:after="0" w:line="240" w:lineRule="auto"/>
              <w:rPr>
                <w:sz w:val="20"/>
                <w:szCs w:val="20"/>
                <w:lang w:val="en-GB"/>
              </w:rPr>
            </w:pPr>
            <w:r w:rsidRPr="00EF62CC">
              <w:rPr>
                <w:sz w:val="20"/>
                <w:szCs w:val="20"/>
                <w:lang w:val="en-GB"/>
              </w:rPr>
              <w:t xml:space="preserve">Fluorescent </w:t>
            </w:r>
            <w:r w:rsidR="00757299" w:rsidRPr="00EF62CC">
              <w:rPr>
                <w:sz w:val="20"/>
                <w:szCs w:val="20"/>
                <w:lang w:val="en-GB"/>
              </w:rPr>
              <w:t>tubes</w:t>
            </w:r>
          </w:p>
        </w:tc>
        <w:tc>
          <w:tcPr>
            <w:tcW w:w="1697" w:type="dxa"/>
          </w:tcPr>
          <w:p w14:paraId="0036AAE9" w14:textId="66A06DC1" w:rsidR="003B258F" w:rsidRPr="00EF62CC" w:rsidRDefault="00870DFD" w:rsidP="008226D6">
            <w:pPr>
              <w:keepNext/>
              <w:spacing w:after="0" w:line="240" w:lineRule="auto"/>
              <w:jc w:val="right"/>
              <w:rPr>
                <w:sz w:val="20"/>
                <w:szCs w:val="20"/>
                <w:lang w:val="en-GB"/>
              </w:rPr>
            </w:pPr>
            <w:r w:rsidRPr="00EF62CC">
              <w:rPr>
                <w:sz w:val="20"/>
                <w:szCs w:val="20"/>
                <w:lang w:val="en-GB"/>
              </w:rPr>
              <w:t>30</w:t>
            </w:r>
          </w:p>
        </w:tc>
        <w:tc>
          <w:tcPr>
            <w:tcW w:w="1832" w:type="dxa"/>
          </w:tcPr>
          <w:p w14:paraId="4C475C26" w14:textId="0B1473E1" w:rsidR="003B258F" w:rsidRPr="00EF62CC" w:rsidRDefault="00F915D8" w:rsidP="008226D6">
            <w:pPr>
              <w:keepNext/>
              <w:spacing w:after="0" w:line="240" w:lineRule="auto"/>
              <w:jc w:val="right"/>
              <w:rPr>
                <w:sz w:val="20"/>
                <w:szCs w:val="20"/>
                <w:lang w:val="en-GB"/>
              </w:rPr>
            </w:pPr>
            <w:r w:rsidRPr="00EF62CC">
              <w:rPr>
                <w:sz w:val="20"/>
                <w:szCs w:val="20"/>
                <w:lang w:val="en-GB"/>
              </w:rPr>
              <w:t>4</w:t>
            </w:r>
          </w:p>
        </w:tc>
        <w:tc>
          <w:tcPr>
            <w:tcW w:w="1726" w:type="dxa"/>
          </w:tcPr>
          <w:p w14:paraId="68A6FDCA" w14:textId="756D94CF" w:rsidR="003B258F" w:rsidRPr="00EF62CC" w:rsidRDefault="00F915D8" w:rsidP="008226D6">
            <w:pPr>
              <w:keepNext/>
              <w:spacing w:after="0" w:line="240" w:lineRule="auto"/>
              <w:jc w:val="right"/>
              <w:rPr>
                <w:sz w:val="20"/>
                <w:szCs w:val="20"/>
                <w:lang w:val="en-GB"/>
              </w:rPr>
            </w:pPr>
            <w:r w:rsidRPr="00EF62CC">
              <w:rPr>
                <w:sz w:val="20"/>
                <w:szCs w:val="20"/>
                <w:lang w:val="en-GB"/>
              </w:rPr>
              <w:t>12</w:t>
            </w:r>
          </w:p>
        </w:tc>
      </w:tr>
      <w:tr w:rsidR="00757299" w:rsidRPr="00EF62CC" w14:paraId="65EEB74A" w14:textId="77777777" w:rsidTr="003B258F">
        <w:trPr>
          <w:jc w:val="center"/>
        </w:trPr>
        <w:tc>
          <w:tcPr>
            <w:tcW w:w="2312" w:type="dxa"/>
          </w:tcPr>
          <w:p w14:paraId="6D8BC76B" w14:textId="36323F7C" w:rsidR="00757299" w:rsidRPr="00EF62CC" w:rsidRDefault="00757299" w:rsidP="008226D6">
            <w:pPr>
              <w:keepNext/>
              <w:spacing w:after="0" w:line="240" w:lineRule="auto"/>
              <w:rPr>
                <w:sz w:val="20"/>
                <w:szCs w:val="20"/>
                <w:lang w:val="en-GB"/>
              </w:rPr>
            </w:pPr>
            <w:r w:rsidRPr="00EF62CC">
              <w:rPr>
                <w:sz w:val="20"/>
                <w:szCs w:val="20"/>
                <w:lang w:val="en-GB"/>
              </w:rPr>
              <w:t>Energy saver</w:t>
            </w:r>
          </w:p>
        </w:tc>
        <w:tc>
          <w:tcPr>
            <w:tcW w:w="1697" w:type="dxa"/>
          </w:tcPr>
          <w:p w14:paraId="266E4DDB" w14:textId="32A424F5" w:rsidR="00757299" w:rsidRPr="00EF62CC" w:rsidRDefault="0086476D" w:rsidP="008226D6">
            <w:pPr>
              <w:keepNext/>
              <w:spacing w:after="0" w:line="240" w:lineRule="auto"/>
              <w:jc w:val="right"/>
              <w:rPr>
                <w:sz w:val="20"/>
                <w:szCs w:val="20"/>
                <w:lang w:val="en-GB"/>
              </w:rPr>
            </w:pPr>
            <w:r w:rsidRPr="00EF62CC">
              <w:rPr>
                <w:sz w:val="20"/>
                <w:szCs w:val="20"/>
                <w:lang w:val="en-GB"/>
              </w:rPr>
              <w:t>30</w:t>
            </w:r>
          </w:p>
        </w:tc>
        <w:tc>
          <w:tcPr>
            <w:tcW w:w="1832" w:type="dxa"/>
          </w:tcPr>
          <w:p w14:paraId="70AD994E" w14:textId="2931A2FC" w:rsidR="00757299" w:rsidRPr="00EF62CC" w:rsidRDefault="00F915D8" w:rsidP="008226D6">
            <w:pPr>
              <w:keepNext/>
              <w:spacing w:after="0" w:line="240" w:lineRule="auto"/>
              <w:jc w:val="right"/>
              <w:rPr>
                <w:sz w:val="20"/>
                <w:szCs w:val="20"/>
                <w:lang w:val="en-GB"/>
              </w:rPr>
            </w:pPr>
            <w:r w:rsidRPr="00EF62CC">
              <w:rPr>
                <w:sz w:val="20"/>
                <w:szCs w:val="20"/>
                <w:lang w:val="en-GB"/>
              </w:rPr>
              <w:t>4</w:t>
            </w:r>
          </w:p>
        </w:tc>
        <w:tc>
          <w:tcPr>
            <w:tcW w:w="1726" w:type="dxa"/>
          </w:tcPr>
          <w:p w14:paraId="4EDF41DE" w14:textId="567C4F62" w:rsidR="00757299" w:rsidRPr="00EF62CC" w:rsidRDefault="00F915D8" w:rsidP="008226D6">
            <w:pPr>
              <w:keepNext/>
              <w:spacing w:after="0" w:line="240" w:lineRule="auto"/>
              <w:jc w:val="right"/>
              <w:rPr>
                <w:sz w:val="20"/>
                <w:szCs w:val="20"/>
                <w:lang w:val="en-GB"/>
              </w:rPr>
            </w:pPr>
            <w:r w:rsidRPr="00EF62CC">
              <w:rPr>
                <w:sz w:val="20"/>
                <w:szCs w:val="20"/>
                <w:lang w:val="en-GB"/>
              </w:rPr>
              <w:t>12</w:t>
            </w:r>
          </w:p>
        </w:tc>
      </w:tr>
      <w:tr w:rsidR="00757299" w:rsidRPr="00EF62CC" w14:paraId="77BA3416" w14:textId="77777777" w:rsidTr="003B258F">
        <w:trPr>
          <w:jc w:val="center"/>
        </w:trPr>
        <w:tc>
          <w:tcPr>
            <w:tcW w:w="2312" w:type="dxa"/>
          </w:tcPr>
          <w:p w14:paraId="67A6A693" w14:textId="51E30A6A" w:rsidR="00757299" w:rsidRPr="00EF62CC" w:rsidRDefault="00757299" w:rsidP="008226D6">
            <w:pPr>
              <w:keepNext/>
              <w:spacing w:after="0" w:line="240" w:lineRule="auto"/>
              <w:rPr>
                <w:sz w:val="20"/>
                <w:szCs w:val="20"/>
                <w:lang w:val="en-GB"/>
              </w:rPr>
            </w:pPr>
            <w:r w:rsidRPr="00EF62CC">
              <w:rPr>
                <w:sz w:val="20"/>
                <w:szCs w:val="20"/>
                <w:lang w:val="en-GB"/>
              </w:rPr>
              <w:t>LED</w:t>
            </w:r>
          </w:p>
        </w:tc>
        <w:tc>
          <w:tcPr>
            <w:tcW w:w="1697" w:type="dxa"/>
          </w:tcPr>
          <w:p w14:paraId="7F515168" w14:textId="23FA500A" w:rsidR="00757299" w:rsidRPr="00EF62CC" w:rsidRDefault="0086476D" w:rsidP="008226D6">
            <w:pPr>
              <w:keepNext/>
              <w:spacing w:after="0" w:line="240" w:lineRule="auto"/>
              <w:jc w:val="right"/>
              <w:rPr>
                <w:sz w:val="20"/>
                <w:szCs w:val="20"/>
                <w:lang w:val="en-GB"/>
              </w:rPr>
            </w:pPr>
            <w:r w:rsidRPr="00EF62CC">
              <w:rPr>
                <w:sz w:val="20"/>
                <w:szCs w:val="20"/>
                <w:lang w:val="en-GB"/>
              </w:rPr>
              <w:t>7</w:t>
            </w:r>
          </w:p>
        </w:tc>
        <w:tc>
          <w:tcPr>
            <w:tcW w:w="1832" w:type="dxa"/>
          </w:tcPr>
          <w:p w14:paraId="6DACF438" w14:textId="2A478261" w:rsidR="00757299" w:rsidRPr="00EF62CC" w:rsidRDefault="00F915D8" w:rsidP="008226D6">
            <w:pPr>
              <w:keepNext/>
              <w:spacing w:after="0" w:line="240" w:lineRule="auto"/>
              <w:jc w:val="right"/>
              <w:rPr>
                <w:sz w:val="20"/>
                <w:szCs w:val="20"/>
                <w:lang w:val="en-GB"/>
              </w:rPr>
            </w:pPr>
            <w:r w:rsidRPr="00EF62CC">
              <w:rPr>
                <w:sz w:val="20"/>
                <w:szCs w:val="20"/>
                <w:lang w:val="en-GB"/>
              </w:rPr>
              <w:t>4</w:t>
            </w:r>
          </w:p>
        </w:tc>
        <w:tc>
          <w:tcPr>
            <w:tcW w:w="1726" w:type="dxa"/>
          </w:tcPr>
          <w:p w14:paraId="1F2208D9" w14:textId="7C5E81C4" w:rsidR="00757299" w:rsidRPr="00EF62CC" w:rsidRDefault="00F915D8" w:rsidP="008226D6">
            <w:pPr>
              <w:keepNext/>
              <w:spacing w:after="0" w:line="240" w:lineRule="auto"/>
              <w:jc w:val="right"/>
              <w:rPr>
                <w:sz w:val="20"/>
                <w:szCs w:val="20"/>
                <w:lang w:val="en-GB"/>
              </w:rPr>
            </w:pPr>
            <w:r w:rsidRPr="00EF62CC">
              <w:rPr>
                <w:sz w:val="20"/>
                <w:szCs w:val="20"/>
                <w:lang w:val="en-GB"/>
              </w:rPr>
              <w:t>12</w:t>
            </w:r>
          </w:p>
        </w:tc>
      </w:tr>
    </w:tbl>
    <w:p w14:paraId="3B261A6E" w14:textId="77777777" w:rsidR="00431B33" w:rsidRPr="00EF62CC" w:rsidRDefault="00431B33" w:rsidP="00431B33">
      <w:pPr>
        <w:pStyle w:val="Textkrper2"/>
        <w:spacing w:after="120" w:line="276" w:lineRule="auto"/>
        <w:jc w:val="both"/>
        <w:rPr>
          <w:rFonts w:ascii="Source Sans Pro" w:eastAsia="Times New Roman" w:hAnsi="Source Sans Pro"/>
          <w:i w:val="0"/>
          <w:iCs w:val="0"/>
          <w:color w:val="auto"/>
          <w:sz w:val="22"/>
          <w:szCs w:val="24"/>
          <w:lang w:eastAsia="de-DE"/>
        </w:rPr>
      </w:pPr>
    </w:p>
    <w:p w14:paraId="3E2468B5" w14:textId="41A75690" w:rsidR="00C521F5" w:rsidRPr="00EF62CC" w:rsidRDefault="00C521F5" w:rsidP="00DA277C">
      <w:pPr>
        <w:pStyle w:val="Beschriftung"/>
        <w:keepNext/>
      </w:pPr>
      <w:bookmarkStart w:id="53" w:name="_Ref522793616"/>
      <w:bookmarkStart w:id="54" w:name="_Toc523405065"/>
      <w:r w:rsidRPr="00EF62CC">
        <w:t xml:space="preserve">Table </w:t>
      </w:r>
      <w:r w:rsidRPr="00EF62CC">
        <w:fldChar w:fldCharType="begin"/>
      </w:r>
      <w:r w:rsidRPr="00EF62CC">
        <w:instrText xml:space="preserve"> SEQ Table \* ARABIC </w:instrText>
      </w:r>
      <w:r w:rsidRPr="00EF62CC">
        <w:fldChar w:fldCharType="separate"/>
      </w:r>
      <w:r w:rsidR="00606009" w:rsidRPr="00EF62CC">
        <w:rPr>
          <w:noProof/>
        </w:rPr>
        <w:t>14</w:t>
      </w:r>
      <w:r w:rsidRPr="00EF62CC">
        <w:fldChar w:fldCharType="end"/>
      </w:r>
      <w:bookmarkEnd w:id="53"/>
      <w:r w:rsidRPr="00EF62CC">
        <w:t>: Consumption patterns of anchor customers for electricity</w:t>
      </w:r>
      <w:bookmarkEnd w:id="54"/>
    </w:p>
    <w:tbl>
      <w:tblPr>
        <w:tblStyle w:val="Tabellenraster"/>
        <w:tblW w:w="0" w:type="auto"/>
        <w:jc w:val="center"/>
        <w:tblLook w:val="04A0" w:firstRow="1" w:lastRow="0" w:firstColumn="1" w:lastColumn="0" w:noHBand="0" w:noVBand="1"/>
      </w:tblPr>
      <w:tblGrid>
        <w:gridCol w:w="2410"/>
        <w:gridCol w:w="1701"/>
        <w:gridCol w:w="1701"/>
        <w:gridCol w:w="1843"/>
      </w:tblGrid>
      <w:tr w:rsidR="00C521F5" w:rsidRPr="00EF62CC" w14:paraId="7FFAE2A0" w14:textId="77777777" w:rsidTr="0006717B">
        <w:trPr>
          <w:jc w:val="center"/>
        </w:trPr>
        <w:tc>
          <w:tcPr>
            <w:tcW w:w="2410" w:type="dxa"/>
          </w:tcPr>
          <w:p w14:paraId="5B582DC5" w14:textId="255A1AC2" w:rsidR="00C521F5" w:rsidRPr="00EF62CC" w:rsidRDefault="00C521F5" w:rsidP="00DA277C">
            <w:pPr>
              <w:spacing w:after="0" w:line="240" w:lineRule="auto"/>
              <w:jc w:val="center"/>
              <w:rPr>
                <w:sz w:val="20"/>
                <w:szCs w:val="20"/>
                <w:lang w:val="en-GB"/>
              </w:rPr>
            </w:pPr>
            <w:r w:rsidRPr="00EF62CC">
              <w:rPr>
                <w:b/>
                <w:sz w:val="20"/>
                <w:szCs w:val="20"/>
                <w:lang w:val="en-GB"/>
              </w:rPr>
              <w:t>Electrical appliance</w:t>
            </w:r>
          </w:p>
        </w:tc>
        <w:tc>
          <w:tcPr>
            <w:tcW w:w="1701" w:type="dxa"/>
          </w:tcPr>
          <w:p w14:paraId="60E0C31E" w14:textId="3566D5A9" w:rsidR="00C521F5" w:rsidRPr="00EF62CC" w:rsidRDefault="00D261F8" w:rsidP="00DA277C">
            <w:pPr>
              <w:spacing w:after="0" w:line="240" w:lineRule="auto"/>
              <w:jc w:val="center"/>
              <w:rPr>
                <w:sz w:val="20"/>
                <w:szCs w:val="20"/>
                <w:lang w:val="en-GB"/>
              </w:rPr>
            </w:pPr>
            <w:r w:rsidRPr="00EF62CC">
              <w:rPr>
                <w:b/>
                <w:sz w:val="20"/>
                <w:szCs w:val="20"/>
                <w:lang w:val="en-GB"/>
              </w:rPr>
              <w:t>Average power</w:t>
            </w:r>
            <w:r w:rsidR="00C521F5" w:rsidRPr="00EF62CC">
              <w:rPr>
                <w:b/>
                <w:sz w:val="20"/>
                <w:szCs w:val="20"/>
                <w:lang w:val="en-GB"/>
              </w:rPr>
              <w:t xml:space="preserve"> W</w:t>
            </w:r>
          </w:p>
        </w:tc>
        <w:tc>
          <w:tcPr>
            <w:tcW w:w="1701" w:type="dxa"/>
          </w:tcPr>
          <w:p w14:paraId="29AA4CF6" w14:textId="70CAC0EA" w:rsidR="00C521F5" w:rsidRPr="00EF62CC" w:rsidRDefault="00C521F5" w:rsidP="00DA277C">
            <w:pPr>
              <w:spacing w:after="0" w:line="240" w:lineRule="auto"/>
              <w:jc w:val="center"/>
              <w:rPr>
                <w:sz w:val="20"/>
                <w:szCs w:val="20"/>
                <w:lang w:val="en-GB"/>
              </w:rPr>
            </w:pPr>
            <w:r w:rsidRPr="00EF62CC">
              <w:rPr>
                <w:b/>
                <w:sz w:val="20"/>
                <w:szCs w:val="20"/>
                <w:lang w:val="en-GB"/>
              </w:rPr>
              <w:t>Operation time hours/day</w:t>
            </w:r>
          </w:p>
        </w:tc>
        <w:tc>
          <w:tcPr>
            <w:tcW w:w="1843" w:type="dxa"/>
          </w:tcPr>
          <w:p w14:paraId="055744E6" w14:textId="2D57CA65" w:rsidR="00C521F5" w:rsidRPr="00EF62CC" w:rsidRDefault="00C521F5" w:rsidP="00DA277C">
            <w:pPr>
              <w:spacing w:after="0" w:line="240" w:lineRule="auto"/>
              <w:jc w:val="center"/>
              <w:rPr>
                <w:sz w:val="20"/>
                <w:szCs w:val="20"/>
                <w:lang w:val="en-GB"/>
              </w:rPr>
            </w:pPr>
            <w:r w:rsidRPr="00EF62CC">
              <w:rPr>
                <w:b/>
                <w:sz w:val="20"/>
                <w:szCs w:val="20"/>
                <w:lang w:val="en-GB"/>
              </w:rPr>
              <w:t>Operation time months/year</w:t>
            </w:r>
          </w:p>
        </w:tc>
      </w:tr>
      <w:tr w:rsidR="00C521F5" w:rsidRPr="00EF62CC" w14:paraId="4D9B7B53" w14:textId="77777777" w:rsidTr="0006717B">
        <w:trPr>
          <w:jc w:val="center"/>
        </w:trPr>
        <w:tc>
          <w:tcPr>
            <w:tcW w:w="2410" w:type="dxa"/>
          </w:tcPr>
          <w:p w14:paraId="56D5015F" w14:textId="4A42E85C" w:rsidR="00C521F5" w:rsidRPr="00EF62CC" w:rsidRDefault="00B12899" w:rsidP="00DA277C">
            <w:pPr>
              <w:spacing w:after="0" w:line="240" w:lineRule="auto"/>
              <w:rPr>
                <w:sz w:val="20"/>
                <w:szCs w:val="20"/>
                <w:lang w:val="en-GB"/>
              </w:rPr>
            </w:pPr>
            <w:r w:rsidRPr="00EF62CC">
              <w:rPr>
                <w:sz w:val="20"/>
                <w:szCs w:val="20"/>
                <w:lang w:val="en-GB"/>
              </w:rPr>
              <w:t>Refrigerator</w:t>
            </w:r>
            <w:r w:rsidR="00344D42" w:rsidRPr="00EF62CC">
              <w:rPr>
                <w:sz w:val="20"/>
                <w:szCs w:val="20"/>
                <w:lang w:val="en-GB"/>
              </w:rPr>
              <w:t xml:space="preserve"> till 160l</w:t>
            </w:r>
          </w:p>
        </w:tc>
        <w:tc>
          <w:tcPr>
            <w:tcW w:w="1701" w:type="dxa"/>
          </w:tcPr>
          <w:p w14:paraId="44A26D0F" w14:textId="7FE1F9C5" w:rsidR="00C521F5" w:rsidRPr="00EF62CC" w:rsidRDefault="00B12899" w:rsidP="00DA277C">
            <w:pPr>
              <w:spacing w:after="0" w:line="240" w:lineRule="auto"/>
              <w:rPr>
                <w:sz w:val="20"/>
                <w:szCs w:val="20"/>
                <w:lang w:val="en-GB"/>
              </w:rPr>
            </w:pPr>
            <w:r w:rsidRPr="00EF62CC">
              <w:rPr>
                <w:sz w:val="20"/>
                <w:szCs w:val="20"/>
                <w:lang w:val="en-GB"/>
              </w:rPr>
              <w:t>100</w:t>
            </w:r>
          </w:p>
        </w:tc>
        <w:tc>
          <w:tcPr>
            <w:tcW w:w="1701" w:type="dxa"/>
          </w:tcPr>
          <w:p w14:paraId="263EA03C" w14:textId="4FB5B134" w:rsidR="00C521F5" w:rsidRPr="00EF62CC" w:rsidRDefault="00B12899" w:rsidP="00DA277C">
            <w:pPr>
              <w:spacing w:after="0" w:line="240" w:lineRule="auto"/>
              <w:rPr>
                <w:sz w:val="20"/>
                <w:szCs w:val="20"/>
                <w:lang w:val="en-GB"/>
              </w:rPr>
            </w:pPr>
            <w:r w:rsidRPr="00EF62CC">
              <w:rPr>
                <w:sz w:val="20"/>
                <w:szCs w:val="20"/>
                <w:lang w:val="en-GB"/>
              </w:rPr>
              <w:t>24</w:t>
            </w:r>
          </w:p>
        </w:tc>
        <w:tc>
          <w:tcPr>
            <w:tcW w:w="1843" w:type="dxa"/>
          </w:tcPr>
          <w:p w14:paraId="4B95D1B9" w14:textId="4BD97325" w:rsidR="00C521F5" w:rsidRPr="00EF62CC" w:rsidRDefault="00B12899" w:rsidP="00DA277C">
            <w:pPr>
              <w:spacing w:after="0" w:line="240" w:lineRule="auto"/>
              <w:rPr>
                <w:sz w:val="20"/>
                <w:szCs w:val="20"/>
                <w:lang w:val="en-GB"/>
              </w:rPr>
            </w:pPr>
            <w:r w:rsidRPr="00EF62CC">
              <w:rPr>
                <w:sz w:val="20"/>
                <w:szCs w:val="20"/>
                <w:lang w:val="en-GB"/>
              </w:rPr>
              <w:t>12</w:t>
            </w:r>
          </w:p>
        </w:tc>
      </w:tr>
      <w:tr w:rsidR="00344D42" w:rsidRPr="00EF62CC" w14:paraId="2651D433" w14:textId="77777777" w:rsidTr="0006717B">
        <w:trPr>
          <w:jc w:val="center"/>
        </w:trPr>
        <w:tc>
          <w:tcPr>
            <w:tcW w:w="2410" w:type="dxa"/>
          </w:tcPr>
          <w:p w14:paraId="28AB3C3B" w14:textId="2286F025" w:rsidR="00344D42" w:rsidRPr="00EF62CC" w:rsidRDefault="00344D42" w:rsidP="00C521F5">
            <w:pPr>
              <w:spacing w:after="0" w:line="240" w:lineRule="auto"/>
              <w:rPr>
                <w:sz w:val="20"/>
                <w:szCs w:val="20"/>
                <w:lang w:val="en-GB"/>
              </w:rPr>
            </w:pPr>
            <w:r w:rsidRPr="00EF62CC">
              <w:rPr>
                <w:sz w:val="20"/>
                <w:szCs w:val="20"/>
                <w:lang w:val="en-GB"/>
              </w:rPr>
              <w:t>Refrigerator 180l</w:t>
            </w:r>
          </w:p>
        </w:tc>
        <w:tc>
          <w:tcPr>
            <w:tcW w:w="1701" w:type="dxa"/>
          </w:tcPr>
          <w:p w14:paraId="4C326DD6" w14:textId="7208374B" w:rsidR="00344D42" w:rsidRPr="00EF62CC" w:rsidRDefault="00344D42" w:rsidP="00C521F5">
            <w:pPr>
              <w:spacing w:after="0" w:line="240" w:lineRule="auto"/>
              <w:rPr>
                <w:sz w:val="20"/>
                <w:szCs w:val="20"/>
                <w:lang w:val="en-GB"/>
              </w:rPr>
            </w:pPr>
            <w:r w:rsidRPr="00EF62CC">
              <w:rPr>
                <w:sz w:val="20"/>
                <w:szCs w:val="20"/>
                <w:lang w:val="en-GB"/>
              </w:rPr>
              <w:t>160</w:t>
            </w:r>
          </w:p>
        </w:tc>
        <w:tc>
          <w:tcPr>
            <w:tcW w:w="1701" w:type="dxa"/>
          </w:tcPr>
          <w:p w14:paraId="45AC92BE" w14:textId="03A3272E" w:rsidR="00344D42" w:rsidRPr="00EF62CC" w:rsidRDefault="00937B53" w:rsidP="00C521F5">
            <w:pPr>
              <w:spacing w:after="0" w:line="240" w:lineRule="auto"/>
              <w:rPr>
                <w:sz w:val="20"/>
                <w:szCs w:val="20"/>
                <w:lang w:val="en-GB"/>
              </w:rPr>
            </w:pPr>
            <w:r w:rsidRPr="00EF62CC">
              <w:rPr>
                <w:sz w:val="20"/>
                <w:szCs w:val="20"/>
                <w:lang w:val="en-GB"/>
              </w:rPr>
              <w:t>24</w:t>
            </w:r>
          </w:p>
        </w:tc>
        <w:tc>
          <w:tcPr>
            <w:tcW w:w="1843" w:type="dxa"/>
          </w:tcPr>
          <w:p w14:paraId="0886615D" w14:textId="41285FCD" w:rsidR="00344D42" w:rsidRPr="00EF62CC" w:rsidRDefault="00937B53" w:rsidP="00C521F5">
            <w:pPr>
              <w:spacing w:after="0" w:line="240" w:lineRule="auto"/>
              <w:rPr>
                <w:sz w:val="20"/>
                <w:szCs w:val="20"/>
                <w:lang w:val="en-GB"/>
              </w:rPr>
            </w:pPr>
            <w:r w:rsidRPr="00EF62CC">
              <w:rPr>
                <w:sz w:val="20"/>
                <w:szCs w:val="20"/>
                <w:lang w:val="en-GB"/>
              </w:rPr>
              <w:t>12</w:t>
            </w:r>
          </w:p>
        </w:tc>
      </w:tr>
      <w:tr w:rsidR="00ED4B8B" w:rsidRPr="00EF62CC" w14:paraId="139C4748" w14:textId="77777777" w:rsidTr="0006717B">
        <w:trPr>
          <w:jc w:val="center"/>
        </w:trPr>
        <w:tc>
          <w:tcPr>
            <w:tcW w:w="2410" w:type="dxa"/>
          </w:tcPr>
          <w:p w14:paraId="4247CBD8" w14:textId="390E6771" w:rsidR="00ED4B8B" w:rsidRPr="00EF62CC" w:rsidRDefault="00ED4B8B" w:rsidP="00ED4B8B">
            <w:pPr>
              <w:spacing w:after="0" w:line="240" w:lineRule="auto"/>
              <w:rPr>
                <w:sz w:val="20"/>
                <w:szCs w:val="20"/>
                <w:lang w:val="en-GB"/>
              </w:rPr>
            </w:pPr>
            <w:r w:rsidRPr="00EF62CC">
              <w:rPr>
                <w:sz w:val="20"/>
                <w:szCs w:val="20"/>
                <w:lang w:val="en-GB"/>
              </w:rPr>
              <w:t>Refrigerator 300l</w:t>
            </w:r>
          </w:p>
        </w:tc>
        <w:tc>
          <w:tcPr>
            <w:tcW w:w="1701" w:type="dxa"/>
          </w:tcPr>
          <w:p w14:paraId="5763E540" w14:textId="7F11BE5B" w:rsidR="00ED4B8B" w:rsidRPr="00EF62CC" w:rsidRDefault="00ED4B8B" w:rsidP="00ED4B8B">
            <w:pPr>
              <w:spacing w:after="0" w:line="240" w:lineRule="auto"/>
              <w:rPr>
                <w:sz w:val="20"/>
                <w:szCs w:val="20"/>
                <w:lang w:val="en-GB"/>
              </w:rPr>
            </w:pPr>
            <w:r w:rsidRPr="00EF62CC">
              <w:rPr>
                <w:sz w:val="20"/>
                <w:szCs w:val="20"/>
                <w:lang w:val="en-GB"/>
              </w:rPr>
              <w:t>350</w:t>
            </w:r>
          </w:p>
        </w:tc>
        <w:tc>
          <w:tcPr>
            <w:tcW w:w="1701" w:type="dxa"/>
          </w:tcPr>
          <w:p w14:paraId="2E5EA28A" w14:textId="27C0246D" w:rsidR="00ED4B8B" w:rsidRPr="00EF62CC" w:rsidRDefault="00ED4B8B" w:rsidP="00ED4B8B">
            <w:pPr>
              <w:spacing w:after="0" w:line="240" w:lineRule="auto"/>
              <w:rPr>
                <w:sz w:val="20"/>
                <w:szCs w:val="20"/>
                <w:lang w:val="en-GB"/>
              </w:rPr>
            </w:pPr>
            <w:r w:rsidRPr="00EF62CC">
              <w:rPr>
                <w:sz w:val="20"/>
                <w:szCs w:val="20"/>
                <w:lang w:val="en-GB"/>
              </w:rPr>
              <w:t>24</w:t>
            </w:r>
          </w:p>
        </w:tc>
        <w:tc>
          <w:tcPr>
            <w:tcW w:w="1843" w:type="dxa"/>
          </w:tcPr>
          <w:p w14:paraId="7F8E5D3F" w14:textId="11422F22" w:rsidR="00ED4B8B" w:rsidRPr="00EF62CC" w:rsidRDefault="00ED4B8B" w:rsidP="00ED4B8B">
            <w:pPr>
              <w:spacing w:after="0" w:line="240" w:lineRule="auto"/>
              <w:rPr>
                <w:sz w:val="20"/>
                <w:szCs w:val="20"/>
                <w:lang w:val="en-GB"/>
              </w:rPr>
            </w:pPr>
            <w:r w:rsidRPr="00EF62CC">
              <w:rPr>
                <w:sz w:val="20"/>
                <w:szCs w:val="20"/>
                <w:lang w:val="en-GB"/>
              </w:rPr>
              <w:t>12</w:t>
            </w:r>
          </w:p>
        </w:tc>
      </w:tr>
      <w:tr w:rsidR="00ED4B8B" w:rsidRPr="00EF62CC" w14:paraId="5FD81728" w14:textId="77777777" w:rsidTr="0006717B">
        <w:trPr>
          <w:jc w:val="center"/>
        </w:trPr>
        <w:tc>
          <w:tcPr>
            <w:tcW w:w="2410" w:type="dxa"/>
          </w:tcPr>
          <w:p w14:paraId="4A9029D8" w14:textId="55DF6125" w:rsidR="00ED4B8B" w:rsidRPr="00EF62CC" w:rsidRDefault="00ED4B8B" w:rsidP="00ED4B8B">
            <w:pPr>
              <w:spacing w:after="0" w:line="240" w:lineRule="auto"/>
              <w:rPr>
                <w:sz w:val="20"/>
                <w:szCs w:val="20"/>
                <w:lang w:val="en-GB"/>
              </w:rPr>
            </w:pPr>
            <w:r w:rsidRPr="00EF62CC">
              <w:rPr>
                <w:sz w:val="20"/>
                <w:szCs w:val="20"/>
                <w:lang w:val="en-GB"/>
              </w:rPr>
              <w:t>Freezer 40l</w:t>
            </w:r>
          </w:p>
        </w:tc>
        <w:tc>
          <w:tcPr>
            <w:tcW w:w="1701" w:type="dxa"/>
          </w:tcPr>
          <w:p w14:paraId="17A21DAF" w14:textId="20AD8FDA" w:rsidR="00ED4B8B" w:rsidRPr="00EF62CC" w:rsidRDefault="00ED4B8B" w:rsidP="00ED4B8B">
            <w:pPr>
              <w:spacing w:after="0" w:line="240" w:lineRule="auto"/>
              <w:rPr>
                <w:sz w:val="20"/>
                <w:szCs w:val="20"/>
                <w:lang w:val="en-GB"/>
              </w:rPr>
            </w:pPr>
            <w:r w:rsidRPr="00EF62CC">
              <w:rPr>
                <w:sz w:val="20"/>
                <w:szCs w:val="20"/>
                <w:lang w:val="en-GB"/>
              </w:rPr>
              <w:t>60</w:t>
            </w:r>
          </w:p>
        </w:tc>
        <w:tc>
          <w:tcPr>
            <w:tcW w:w="1701" w:type="dxa"/>
          </w:tcPr>
          <w:p w14:paraId="415990BA" w14:textId="1FC7D254" w:rsidR="00ED4B8B" w:rsidRPr="00EF62CC" w:rsidRDefault="00ED4B8B" w:rsidP="00ED4B8B">
            <w:pPr>
              <w:spacing w:after="0" w:line="240" w:lineRule="auto"/>
              <w:rPr>
                <w:sz w:val="20"/>
                <w:szCs w:val="20"/>
                <w:lang w:val="en-GB"/>
              </w:rPr>
            </w:pPr>
            <w:r w:rsidRPr="00EF62CC">
              <w:rPr>
                <w:sz w:val="20"/>
                <w:szCs w:val="20"/>
                <w:lang w:val="en-GB"/>
              </w:rPr>
              <w:t>24</w:t>
            </w:r>
          </w:p>
        </w:tc>
        <w:tc>
          <w:tcPr>
            <w:tcW w:w="1843" w:type="dxa"/>
          </w:tcPr>
          <w:p w14:paraId="2411F45B" w14:textId="5F95E15F" w:rsidR="00ED4B8B" w:rsidRPr="00EF62CC" w:rsidRDefault="00ED4B8B" w:rsidP="00ED4B8B">
            <w:pPr>
              <w:spacing w:after="0" w:line="240" w:lineRule="auto"/>
              <w:rPr>
                <w:sz w:val="20"/>
                <w:szCs w:val="20"/>
                <w:lang w:val="en-GB"/>
              </w:rPr>
            </w:pPr>
            <w:r w:rsidRPr="00EF62CC">
              <w:rPr>
                <w:sz w:val="20"/>
                <w:szCs w:val="20"/>
                <w:lang w:val="en-GB"/>
              </w:rPr>
              <w:t>12</w:t>
            </w:r>
          </w:p>
        </w:tc>
      </w:tr>
      <w:tr w:rsidR="00ED4B8B" w:rsidRPr="00EF62CC" w14:paraId="6BFEA184" w14:textId="77777777" w:rsidTr="0006717B">
        <w:trPr>
          <w:jc w:val="center"/>
        </w:trPr>
        <w:tc>
          <w:tcPr>
            <w:tcW w:w="2410" w:type="dxa"/>
          </w:tcPr>
          <w:p w14:paraId="21945240" w14:textId="2327A1E3" w:rsidR="00ED4B8B" w:rsidRPr="00EF62CC" w:rsidRDefault="00ED4B8B" w:rsidP="00ED4B8B">
            <w:pPr>
              <w:spacing w:after="0" w:line="240" w:lineRule="auto"/>
              <w:rPr>
                <w:sz w:val="20"/>
                <w:szCs w:val="20"/>
                <w:lang w:val="en-GB"/>
              </w:rPr>
            </w:pPr>
            <w:r w:rsidRPr="00EF62CC">
              <w:rPr>
                <w:sz w:val="20"/>
                <w:szCs w:val="20"/>
                <w:lang w:val="en-GB"/>
              </w:rPr>
              <w:t>Electric stove</w:t>
            </w:r>
          </w:p>
        </w:tc>
        <w:tc>
          <w:tcPr>
            <w:tcW w:w="1701" w:type="dxa"/>
          </w:tcPr>
          <w:p w14:paraId="52243791" w14:textId="427A52D6" w:rsidR="00ED4B8B" w:rsidRPr="00EF62CC" w:rsidRDefault="00ED4B8B" w:rsidP="00ED4B8B">
            <w:pPr>
              <w:spacing w:after="0" w:line="240" w:lineRule="auto"/>
              <w:rPr>
                <w:sz w:val="20"/>
                <w:szCs w:val="20"/>
                <w:lang w:val="en-GB"/>
              </w:rPr>
            </w:pPr>
            <w:r w:rsidRPr="00EF62CC">
              <w:rPr>
                <w:sz w:val="20"/>
                <w:szCs w:val="20"/>
                <w:lang w:val="en-GB"/>
              </w:rPr>
              <w:t>1,500</w:t>
            </w:r>
          </w:p>
        </w:tc>
        <w:tc>
          <w:tcPr>
            <w:tcW w:w="1701" w:type="dxa"/>
          </w:tcPr>
          <w:p w14:paraId="5274991B" w14:textId="14B62AAF" w:rsidR="00ED4B8B" w:rsidRPr="00EF62CC" w:rsidRDefault="00ED4B8B" w:rsidP="00ED4B8B">
            <w:pPr>
              <w:spacing w:after="0" w:line="240" w:lineRule="auto"/>
              <w:rPr>
                <w:sz w:val="20"/>
                <w:szCs w:val="20"/>
                <w:lang w:val="en-GB"/>
              </w:rPr>
            </w:pPr>
            <w:r w:rsidRPr="00EF62CC">
              <w:rPr>
                <w:sz w:val="20"/>
                <w:szCs w:val="20"/>
                <w:lang w:val="en-GB"/>
              </w:rPr>
              <w:t>4</w:t>
            </w:r>
          </w:p>
        </w:tc>
        <w:tc>
          <w:tcPr>
            <w:tcW w:w="1843" w:type="dxa"/>
          </w:tcPr>
          <w:p w14:paraId="5E227C12" w14:textId="556C1578" w:rsidR="00ED4B8B" w:rsidRPr="00EF62CC" w:rsidRDefault="00ED4B8B" w:rsidP="00ED4B8B">
            <w:pPr>
              <w:spacing w:after="0" w:line="240" w:lineRule="auto"/>
              <w:rPr>
                <w:sz w:val="20"/>
                <w:szCs w:val="20"/>
                <w:lang w:val="en-GB"/>
              </w:rPr>
            </w:pPr>
            <w:r w:rsidRPr="00EF62CC">
              <w:rPr>
                <w:sz w:val="20"/>
                <w:szCs w:val="20"/>
                <w:lang w:val="en-GB"/>
              </w:rPr>
              <w:t>12</w:t>
            </w:r>
          </w:p>
        </w:tc>
      </w:tr>
      <w:tr w:rsidR="00ED4B8B" w:rsidRPr="00EF62CC" w14:paraId="7E38489D" w14:textId="77777777" w:rsidTr="0006717B">
        <w:trPr>
          <w:jc w:val="center"/>
        </w:trPr>
        <w:tc>
          <w:tcPr>
            <w:tcW w:w="2410" w:type="dxa"/>
          </w:tcPr>
          <w:p w14:paraId="7226B8FA" w14:textId="6742FF83" w:rsidR="00ED4B8B" w:rsidRPr="00EF62CC" w:rsidRDefault="00ED4B8B" w:rsidP="00ED4B8B">
            <w:pPr>
              <w:spacing w:after="0" w:line="240" w:lineRule="auto"/>
              <w:rPr>
                <w:sz w:val="20"/>
                <w:szCs w:val="20"/>
                <w:lang w:val="en-GB"/>
              </w:rPr>
            </w:pPr>
            <w:r w:rsidRPr="00EF62CC">
              <w:rPr>
                <w:sz w:val="20"/>
                <w:szCs w:val="20"/>
                <w:lang w:val="en-GB"/>
              </w:rPr>
              <w:t>Desktop computer</w:t>
            </w:r>
          </w:p>
        </w:tc>
        <w:tc>
          <w:tcPr>
            <w:tcW w:w="1701" w:type="dxa"/>
          </w:tcPr>
          <w:p w14:paraId="52933805" w14:textId="57C67D7F" w:rsidR="00ED4B8B" w:rsidRPr="00EF62CC" w:rsidRDefault="00ED4B8B" w:rsidP="00ED4B8B">
            <w:pPr>
              <w:spacing w:after="0" w:line="240" w:lineRule="auto"/>
              <w:rPr>
                <w:sz w:val="20"/>
                <w:szCs w:val="20"/>
                <w:lang w:val="en-GB"/>
              </w:rPr>
            </w:pPr>
            <w:r w:rsidRPr="00EF62CC">
              <w:rPr>
                <w:sz w:val="20"/>
                <w:szCs w:val="20"/>
                <w:lang w:val="en-GB"/>
              </w:rPr>
              <w:t>100</w:t>
            </w:r>
          </w:p>
        </w:tc>
        <w:tc>
          <w:tcPr>
            <w:tcW w:w="1701" w:type="dxa"/>
          </w:tcPr>
          <w:p w14:paraId="74D8F28D" w14:textId="25CD8678" w:rsidR="00ED4B8B" w:rsidRPr="00EF62CC" w:rsidRDefault="00ED4B8B" w:rsidP="00ED4B8B">
            <w:pPr>
              <w:spacing w:after="0" w:line="240" w:lineRule="auto"/>
              <w:rPr>
                <w:sz w:val="20"/>
                <w:szCs w:val="20"/>
                <w:lang w:val="en-GB"/>
              </w:rPr>
            </w:pPr>
            <w:r w:rsidRPr="00EF62CC">
              <w:rPr>
                <w:sz w:val="20"/>
                <w:szCs w:val="20"/>
                <w:lang w:val="en-GB"/>
              </w:rPr>
              <w:t>Opening hours</w:t>
            </w:r>
          </w:p>
        </w:tc>
        <w:tc>
          <w:tcPr>
            <w:tcW w:w="1843" w:type="dxa"/>
          </w:tcPr>
          <w:p w14:paraId="41DE0A27" w14:textId="1160426B" w:rsidR="00ED4B8B" w:rsidRPr="00EF62CC" w:rsidRDefault="00ED4B8B" w:rsidP="00ED4B8B">
            <w:pPr>
              <w:spacing w:after="0" w:line="240" w:lineRule="auto"/>
              <w:rPr>
                <w:sz w:val="20"/>
                <w:szCs w:val="20"/>
                <w:lang w:val="en-GB"/>
              </w:rPr>
            </w:pPr>
            <w:r w:rsidRPr="00EF62CC">
              <w:rPr>
                <w:sz w:val="20"/>
                <w:szCs w:val="20"/>
                <w:lang w:val="en-GB"/>
              </w:rPr>
              <w:t>12</w:t>
            </w:r>
          </w:p>
        </w:tc>
      </w:tr>
      <w:tr w:rsidR="00584DB5" w:rsidRPr="00EF62CC" w14:paraId="03AB7074" w14:textId="77777777" w:rsidTr="0006717B">
        <w:trPr>
          <w:jc w:val="center"/>
        </w:trPr>
        <w:tc>
          <w:tcPr>
            <w:tcW w:w="2410" w:type="dxa"/>
          </w:tcPr>
          <w:p w14:paraId="44820671" w14:textId="2A3B71DC" w:rsidR="00584DB5" w:rsidRPr="00EF62CC" w:rsidRDefault="00584DB5" w:rsidP="00ED4B8B">
            <w:pPr>
              <w:spacing w:after="0" w:line="240" w:lineRule="auto"/>
              <w:rPr>
                <w:sz w:val="20"/>
                <w:szCs w:val="20"/>
                <w:lang w:val="en-GB"/>
              </w:rPr>
            </w:pPr>
            <w:r w:rsidRPr="00EF62CC">
              <w:rPr>
                <w:sz w:val="20"/>
                <w:szCs w:val="20"/>
                <w:lang w:val="en-GB"/>
              </w:rPr>
              <w:t>Monitor</w:t>
            </w:r>
          </w:p>
        </w:tc>
        <w:tc>
          <w:tcPr>
            <w:tcW w:w="1701" w:type="dxa"/>
          </w:tcPr>
          <w:p w14:paraId="4B3DEBF3" w14:textId="1FA06B07" w:rsidR="00584DB5" w:rsidRPr="00EF62CC" w:rsidRDefault="00584DB5" w:rsidP="00ED4B8B">
            <w:pPr>
              <w:spacing w:after="0" w:line="240" w:lineRule="auto"/>
              <w:rPr>
                <w:sz w:val="20"/>
                <w:szCs w:val="20"/>
                <w:lang w:val="en-GB"/>
              </w:rPr>
            </w:pPr>
            <w:r w:rsidRPr="00EF62CC">
              <w:rPr>
                <w:sz w:val="20"/>
                <w:szCs w:val="20"/>
                <w:lang w:val="en-GB"/>
              </w:rPr>
              <w:t>40</w:t>
            </w:r>
          </w:p>
        </w:tc>
        <w:tc>
          <w:tcPr>
            <w:tcW w:w="1701" w:type="dxa"/>
          </w:tcPr>
          <w:p w14:paraId="2191AD62" w14:textId="3ACAC497" w:rsidR="00584DB5" w:rsidRPr="00EF62CC" w:rsidRDefault="00584DB5" w:rsidP="00ED4B8B">
            <w:pPr>
              <w:spacing w:after="0" w:line="240" w:lineRule="auto"/>
              <w:rPr>
                <w:sz w:val="20"/>
                <w:szCs w:val="20"/>
                <w:lang w:val="en-GB"/>
              </w:rPr>
            </w:pPr>
            <w:r w:rsidRPr="00EF62CC">
              <w:rPr>
                <w:sz w:val="20"/>
                <w:szCs w:val="20"/>
                <w:lang w:val="en-GB"/>
              </w:rPr>
              <w:t>Opening hours</w:t>
            </w:r>
          </w:p>
        </w:tc>
        <w:tc>
          <w:tcPr>
            <w:tcW w:w="1843" w:type="dxa"/>
          </w:tcPr>
          <w:p w14:paraId="6CB555DA" w14:textId="5328932C" w:rsidR="00584DB5" w:rsidRPr="00EF62CC" w:rsidRDefault="00584DB5" w:rsidP="00ED4B8B">
            <w:pPr>
              <w:spacing w:after="0" w:line="240" w:lineRule="auto"/>
              <w:rPr>
                <w:sz w:val="20"/>
                <w:szCs w:val="20"/>
                <w:lang w:val="en-GB"/>
              </w:rPr>
            </w:pPr>
            <w:r w:rsidRPr="00EF62CC">
              <w:rPr>
                <w:sz w:val="20"/>
                <w:szCs w:val="20"/>
                <w:lang w:val="en-GB"/>
              </w:rPr>
              <w:t>12</w:t>
            </w:r>
          </w:p>
        </w:tc>
      </w:tr>
      <w:tr w:rsidR="00ED4B8B" w:rsidRPr="00EF62CC" w14:paraId="42F6BB6E" w14:textId="77777777" w:rsidTr="0006717B">
        <w:trPr>
          <w:jc w:val="center"/>
        </w:trPr>
        <w:tc>
          <w:tcPr>
            <w:tcW w:w="2410" w:type="dxa"/>
          </w:tcPr>
          <w:p w14:paraId="06FD1DD6" w14:textId="7AA84574" w:rsidR="00ED4B8B" w:rsidRPr="00EF62CC" w:rsidRDefault="00ED4B8B" w:rsidP="00ED4B8B">
            <w:pPr>
              <w:spacing w:after="0" w:line="240" w:lineRule="auto"/>
              <w:rPr>
                <w:sz w:val="20"/>
                <w:szCs w:val="20"/>
                <w:lang w:val="en-GB"/>
              </w:rPr>
            </w:pPr>
            <w:r w:rsidRPr="00EF62CC">
              <w:rPr>
                <w:sz w:val="20"/>
                <w:szCs w:val="20"/>
                <w:lang w:val="en-GB"/>
              </w:rPr>
              <w:t>Laptop</w:t>
            </w:r>
          </w:p>
        </w:tc>
        <w:tc>
          <w:tcPr>
            <w:tcW w:w="1701" w:type="dxa"/>
          </w:tcPr>
          <w:p w14:paraId="376E575C" w14:textId="69D82448" w:rsidR="00ED4B8B" w:rsidRPr="00EF62CC" w:rsidRDefault="00ED4B8B" w:rsidP="00ED4B8B">
            <w:pPr>
              <w:spacing w:after="0" w:line="240" w:lineRule="auto"/>
              <w:rPr>
                <w:sz w:val="20"/>
                <w:szCs w:val="20"/>
                <w:lang w:val="en-GB"/>
              </w:rPr>
            </w:pPr>
            <w:r w:rsidRPr="00EF62CC">
              <w:rPr>
                <w:sz w:val="20"/>
                <w:szCs w:val="20"/>
                <w:lang w:val="en-GB"/>
              </w:rPr>
              <w:t>60</w:t>
            </w:r>
          </w:p>
        </w:tc>
        <w:tc>
          <w:tcPr>
            <w:tcW w:w="1701" w:type="dxa"/>
          </w:tcPr>
          <w:p w14:paraId="1F1A3C3D" w14:textId="46040B46" w:rsidR="00ED4B8B" w:rsidRPr="00EF62CC" w:rsidRDefault="00ED4B8B" w:rsidP="00ED4B8B">
            <w:pPr>
              <w:spacing w:after="0" w:line="240" w:lineRule="auto"/>
              <w:rPr>
                <w:sz w:val="20"/>
                <w:szCs w:val="20"/>
                <w:lang w:val="en-GB"/>
              </w:rPr>
            </w:pPr>
            <w:r w:rsidRPr="00EF62CC">
              <w:rPr>
                <w:sz w:val="20"/>
                <w:szCs w:val="20"/>
                <w:lang w:val="en-GB"/>
              </w:rPr>
              <w:t>Opening hours</w:t>
            </w:r>
          </w:p>
        </w:tc>
        <w:tc>
          <w:tcPr>
            <w:tcW w:w="1843" w:type="dxa"/>
          </w:tcPr>
          <w:p w14:paraId="4C85C581" w14:textId="2B9DC78F" w:rsidR="00ED4B8B" w:rsidRPr="00EF62CC" w:rsidRDefault="00ED4B8B" w:rsidP="00ED4B8B">
            <w:pPr>
              <w:spacing w:after="0" w:line="240" w:lineRule="auto"/>
              <w:rPr>
                <w:sz w:val="20"/>
                <w:szCs w:val="20"/>
                <w:lang w:val="en-GB"/>
              </w:rPr>
            </w:pPr>
            <w:r w:rsidRPr="00EF62CC">
              <w:rPr>
                <w:sz w:val="20"/>
                <w:szCs w:val="20"/>
                <w:lang w:val="en-GB"/>
              </w:rPr>
              <w:t>12</w:t>
            </w:r>
          </w:p>
        </w:tc>
      </w:tr>
      <w:tr w:rsidR="00ED4B8B" w:rsidRPr="00EF62CC" w14:paraId="52316785" w14:textId="77777777" w:rsidTr="0006717B">
        <w:trPr>
          <w:jc w:val="center"/>
        </w:trPr>
        <w:tc>
          <w:tcPr>
            <w:tcW w:w="2410" w:type="dxa"/>
          </w:tcPr>
          <w:p w14:paraId="0B423E4F" w14:textId="68D9F62B" w:rsidR="00ED4B8B" w:rsidRPr="00EF62CC" w:rsidRDefault="00ED4B8B" w:rsidP="00ED4B8B">
            <w:pPr>
              <w:spacing w:after="0" w:line="240" w:lineRule="auto"/>
              <w:rPr>
                <w:sz w:val="20"/>
                <w:szCs w:val="20"/>
                <w:lang w:val="en-GB"/>
              </w:rPr>
            </w:pPr>
            <w:r w:rsidRPr="00EF62CC">
              <w:rPr>
                <w:sz w:val="20"/>
                <w:szCs w:val="20"/>
                <w:lang w:val="en-GB"/>
              </w:rPr>
              <w:t>Printer</w:t>
            </w:r>
          </w:p>
        </w:tc>
        <w:tc>
          <w:tcPr>
            <w:tcW w:w="1701" w:type="dxa"/>
          </w:tcPr>
          <w:p w14:paraId="075D114D" w14:textId="1B80864D" w:rsidR="00ED4B8B" w:rsidRPr="00EF62CC" w:rsidRDefault="00ED4B8B" w:rsidP="00ED4B8B">
            <w:pPr>
              <w:spacing w:after="0" w:line="240" w:lineRule="auto"/>
              <w:rPr>
                <w:sz w:val="20"/>
                <w:szCs w:val="20"/>
                <w:lang w:val="en-GB"/>
              </w:rPr>
            </w:pPr>
            <w:r w:rsidRPr="00EF62CC">
              <w:rPr>
                <w:sz w:val="20"/>
                <w:szCs w:val="20"/>
                <w:lang w:val="en-GB"/>
              </w:rPr>
              <w:t>40</w:t>
            </w:r>
          </w:p>
        </w:tc>
        <w:tc>
          <w:tcPr>
            <w:tcW w:w="1701" w:type="dxa"/>
          </w:tcPr>
          <w:p w14:paraId="186D7E15" w14:textId="2CACFD0F" w:rsidR="00ED4B8B" w:rsidRPr="00EF62CC" w:rsidRDefault="00ED4B8B" w:rsidP="00ED4B8B">
            <w:pPr>
              <w:spacing w:after="0" w:line="240" w:lineRule="auto"/>
              <w:rPr>
                <w:sz w:val="20"/>
                <w:szCs w:val="20"/>
                <w:lang w:val="en-GB"/>
              </w:rPr>
            </w:pPr>
            <w:r w:rsidRPr="00EF62CC">
              <w:rPr>
                <w:sz w:val="20"/>
                <w:szCs w:val="20"/>
                <w:lang w:val="en-GB"/>
              </w:rPr>
              <w:t>1</w:t>
            </w:r>
          </w:p>
        </w:tc>
        <w:tc>
          <w:tcPr>
            <w:tcW w:w="1843" w:type="dxa"/>
          </w:tcPr>
          <w:p w14:paraId="3B8AAD91" w14:textId="37DD8579" w:rsidR="00ED4B8B" w:rsidRPr="00EF62CC" w:rsidRDefault="00ED4B8B" w:rsidP="00ED4B8B">
            <w:pPr>
              <w:spacing w:after="0" w:line="240" w:lineRule="auto"/>
              <w:rPr>
                <w:sz w:val="20"/>
                <w:szCs w:val="20"/>
                <w:lang w:val="en-GB"/>
              </w:rPr>
            </w:pPr>
            <w:r w:rsidRPr="00EF62CC">
              <w:rPr>
                <w:sz w:val="20"/>
                <w:szCs w:val="20"/>
                <w:lang w:val="en-GB"/>
              </w:rPr>
              <w:t>12</w:t>
            </w:r>
          </w:p>
        </w:tc>
      </w:tr>
      <w:tr w:rsidR="008B5A06" w:rsidRPr="00EF62CC" w14:paraId="0B199044" w14:textId="77777777" w:rsidTr="0006717B">
        <w:trPr>
          <w:jc w:val="center"/>
        </w:trPr>
        <w:tc>
          <w:tcPr>
            <w:tcW w:w="2410" w:type="dxa"/>
          </w:tcPr>
          <w:p w14:paraId="1658A140" w14:textId="023CEAB2" w:rsidR="008B5A06" w:rsidRPr="00EF62CC" w:rsidRDefault="008B5A06" w:rsidP="008B5A06">
            <w:pPr>
              <w:spacing w:after="0" w:line="240" w:lineRule="auto"/>
              <w:rPr>
                <w:sz w:val="20"/>
                <w:szCs w:val="20"/>
                <w:lang w:val="en-GB"/>
              </w:rPr>
            </w:pPr>
            <w:r w:rsidRPr="00EF62CC">
              <w:rPr>
                <w:sz w:val="20"/>
                <w:szCs w:val="20"/>
                <w:lang w:val="en-GB"/>
              </w:rPr>
              <w:t>Server</w:t>
            </w:r>
          </w:p>
        </w:tc>
        <w:tc>
          <w:tcPr>
            <w:tcW w:w="1701" w:type="dxa"/>
          </w:tcPr>
          <w:p w14:paraId="612ED8BC" w14:textId="54725B94" w:rsidR="008B5A06" w:rsidRPr="00EF62CC" w:rsidRDefault="008B5A06" w:rsidP="008B5A06">
            <w:pPr>
              <w:spacing w:after="0" w:line="240" w:lineRule="auto"/>
              <w:rPr>
                <w:sz w:val="20"/>
                <w:szCs w:val="20"/>
                <w:lang w:val="en-GB"/>
              </w:rPr>
            </w:pPr>
            <w:r w:rsidRPr="00EF62CC">
              <w:rPr>
                <w:sz w:val="20"/>
                <w:szCs w:val="20"/>
                <w:lang w:val="en-GB"/>
              </w:rPr>
              <w:t>850</w:t>
            </w:r>
          </w:p>
        </w:tc>
        <w:tc>
          <w:tcPr>
            <w:tcW w:w="1701" w:type="dxa"/>
          </w:tcPr>
          <w:p w14:paraId="5D3D7EE2" w14:textId="10005F54" w:rsidR="008B5A06" w:rsidRPr="00EF62CC" w:rsidRDefault="008B5A06" w:rsidP="008B5A06">
            <w:pPr>
              <w:spacing w:after="0" w:line="240" w:lineRule="auto"/>
              <w:rPr>
                <w:sz w:val="20"/>
                <w:szCs w:val="20"/>
                <w:lang w:val="en-GB"/>
              </w:rPr>
            </w:pPr>
            <w:r w:rsidRPr="00EF62CC">
              <w:rPr>
                <w:sz w:val="20"/>
                <w:szCs w:val="20"/>
                <w:lang w:val="en-GB"/>
              </w:rPr>
              <w:t>Opening hours</w:t>
            </w:r>
          </w:p>
        </w:tc>
        <w:tc>
          <w:tcPr>
            <w:tcW w:w="1843" w:type="dxa"/>
          </w:tcPr>
          <w:p w14:paraId="1B399519" w14:textId="7955E557" w:rsidR="008B5A06" w:rsidRPr="00EF62CC" w:rsidRDefault="008B5A06" w:rsidP="008B5A06">
            <w:pPr>
              <w:spacing w:after="0" w:line="240" w:lineRule="auto"/>
              <w:rPr>
                <w:sz w:val="20"/>
                <w:szCs w:val="20"/>
                <w:lang w:val="en-GB"/>
              </w:rPr>
            </w:pPr>
            <w:r w:rsidRPr="00EF62CC">
              <w:rPr>
                <w:sz w:val="20"/>
                <w:szCs w:val="20"/>
                <w:lang w:val="en-GB"/>
              </w:rPr>
              <w:t>12</w:t>
            </w:r>
          </w:p>
        </w:tc>
      </w:tr>
      <w:tr w:rsidR="00F50629" w:rsidRPr="00EF62CC" w14:paraId="6975F413" w14:textId="77777777" w:rsidTr="0006717B">
        <w:trPr>
          <w:jc w:val="center"/>
        </w:trPr>
        <w:tc>
          <w:tcPr>
            <w:tcW w:w="2410" w:type="dxa"/>
          </w:tcPr>
          <w:p w14:paraId="17A5A493" w14:textId="57D266CD" w:rsidR="00F50629" w:rsidRPr="00EF62CC" w:rsidRDefault="00F50629" w:rsidP="00F50629">
            <w:pPr>
              <w:spacing w:after="0" w:line="240" w:lineRule="auto"/>
              <w:rPr>
                <w:sz w:val="20"/>
                <w:szCs w:val="20"/>
                <w:lang w:val="en-GB"/>
              </w:rPr>
            </w:pPr>
            <w:r w:rsidRPr="00EF62CC">
              <w:rPr>
                <w:sz w:val="20"/>
                <w:szCs w:val="20"/>
                <w:lang w:val="en-GB"/>
              </w:rPr>
              <w:t>Camera</w:t>
            </w:r>
          </w:p>
        </w:tc>
        <w:tc>
          <w:tcPr>
            <w:tcW w:w="1701" w:type="dxa"/>
          </w:tcPr>
          <w:p w14:paraId="48A75120" w14:textId="1A1E02BC" w:rsidR="00F50629" w:rsidRPr="00EF62CC" w:rsidRDefault="00F50629" w:rsidP="00F50629">
            <w:pPr>
              <w:spacing w:after="0" w:line="240" w:lineRule="auto"/>
              <w:rPr>
                <w:sz w:val="20"/>
                <w:szCs w:val="20"/>
                <w:lang w:val="en-GB"/>
              </w:rPr>
            </w:pPr>
            <w:r w:rsidRPr="00EF62CC">
              <w:rPr>
                <w:sz w:val="20"/>
                <w:szCs w:val="20"/>
                <w:lang w:val="en-GB"/>
              </w:rPr>
              <w:t>40</w:t>
            </w:r>
          </w:p>
        </w:tc>
        <w:tc>
          <w:tcPr>
            <w:tcW w:w="1701" w:type="dxa"/>
          </w:tcPr>
          <w:p w14:paraId="55E01B88" w14:textId="76F2843F" w:rsidR="00F50629" w:rsidRPr="00EF62CC" w:rsidRDefault="00F50629" w:rsidP="00F50629">
            <w:pPr>
              <w:spacing w:after="0" w:line="240" w:lineRule="auto"/>
              <w:rPr>
                <w:sz w:val="20"/>
                <w:szCs w:val="20"/>
                <w:lang w:val="en-GB"/>
              </w:rPr>
            </w:pPr>
            <w:r w:rsidRPr="00EF62CC">
              <w:rPr>
                <w:sz w:val="20"/>
                <w:szCs w:val="20"/>
                <w:lang w:val="en-GB"/>
              </w:rPr>
              <w:t>Opening hours</w:t>
            </w:r>
          </w:p>
        </w:tc>
        <w:tc>
          <w:tcPr>
            <w:tcW w:w="1843" w:type="dxa"/>
          </w:tcPr>
          <w:p w14:paraId="118D0142" w14:textId="50C8677C" w:rsidR="00F50629" w:rsidRPr="00EF62CC" w:rsidRDefault="00F50629" w:rsidP="00F50629">
            <w:pPr>
              <w:spacing w:after="0" w:line="240" w:lineRule="auto"/>
              <w:rPr>
                <w:sz w:val="20"/>
                <w:szCs w:val="20"/>
                <w:lang w:val="en-GB"/>
              </w:rPr>
            </w:pPr>
            <w:r w:rsidRPr="00EF62CC">
              <w:rPr>
                <w:sz w:val="20"/>
                <w:szCs w:val="20"/>
                <w:lang w:val="en-GB"/>
              </w:rPr>
              <w:t>12</w:t>
            </w:r>
          </w:p>
        </w:tc>
      </w:tr>
      <w:tr w:rsidR="007A0561" w:rsidRPr="00EF62CC" w14:paraId="6420081B" w14:textId="77777777" w:rsidTr="0006717B">
        <w:trPr>
          <w:jc w:val="center"/>
        </w:trPr>
        <w:tc>
          <w:tcPr>
            <w:tcW w:w="2410" w:type="dxa"/>
          </w:tcPr>
          <w:p w14:paraId="38B72425" w14:textId="35289E52" w:rsidR="007A0561" w:rsidRPr="00EF62CC" w:rsidRDefault="007A0561" w:rsidP="00F50629">
            <w:pPr>
              <w:spacing w:after="0" w:line="240" w:lineRule="auto"/>
              <w:rPr>
                <w:sz w:val="20"/>
                <w:szCs w:val="20"/>
                <w:lang w:val="en-GB"/>
              </w:rPr>
            </w:pPr>
            <w:r w:rsidRPr="00EF62CC">
              <w:rPr>
                <w:sz w:val="20"/>
                <w:szCs w:val="20"/>
                <w:lang w:val="en-GB"/>
              </w:rPr>
              <w:t>Electric mill</w:t>
            </w:r>
          </w:p>
        </w:tc>
        <w:tc>
          <w:tcPr>
            <w:tcW w:w="1701" w:type="dxa"/>
          </w:tcPr>
          <w:p w14:paraId="64F260ED" w14:textId="4FD1384E" w:rsidR="007A0561" w:rsidRPr="00EF62CC" w:rsidRDefault="007A0561" w:rsidP="00F50629">
            <w:pPr>
              <w:spacing w:after="0" w:line="240" w:lineRule="auto"/>
              <w:rPr>
                <w:sz w:val="20"/>
                <w:szCs w:val="20"/>
                <w:lang w:val="en-GB"/>
              </w:rPr>
            </w:pPr>
            <w:r w:rsidRPr="00EF62CC">
              <w:rPr>
                <w:sz w:val="20"/>
                <w:szCs w:val="20"/>
                <w:lang w:val="en-GB"/>
              </w:rPr>
              <w:t>800</w:t>
            </w:r>
          </w:p>
        </w:tc>
        <w:tc>
          <w:tcPr>
            <w:tcW w:w="1701" w:type="dxa"/>
          </w:tcPr>
          <w:p w14:paraId="417D5ADC" w14:textId="59D6B02F" w:rsidR="007A0561" w:rsidRPr="00EF62CC" w:rsidRDefault="007A0561" w:rsidP="00F50629">
            <w:pPr>
              <w:spacing w:after="0" w:line="240" w:lineRule="auto"/>
              <w:rPr>
                <w:sz w:val="20"/>
                <w:szCs w:val="20"/>
                <w:lang w:val="en-GB"/>
              </w:rPr>
            </w:pPr>
            <w:r w:rsidRPr="00EF62CC">
              <w:rPr>
                <w:sz w:val="20"/>
                <w:szCs w:val="20"/>
                <w:lang w:val="en-GB"/>
              </w:rPr>
              <w:t>0.3</w:t>
            </w:r>
          </w:p>
        </w:tc>
        <w:tc>
          <w:tcPr>
            <w:tcW w:w="1843" w:type="dxa"/>
          </w:tcPr>
          <w:p w14:paraId="01137FF2" w14:textId="40D2CEE2" w:rsidR="007A0561" w:rsidRPr="00EF62CC" w:rsidRDefault="007A0561" w:rsidP="00F50629">
            <w:pPr>
              <w:spacing w:after="0" w:line="240" w:lineRule="auto"/>
              <w:rPr>
                <w:sz w:val="20"/>
                <w:szCs w:val="20"/>
                <w:lang w:val="en-GB"/>
              </w:rPr>
            </w:pPr>
            <w:r w:rsidRPr="00EF62CC">
              <w:rPr>
                <w:sz w:val="20"/>
                <w:szCs w:val="20"/>
                <w:lang w:val="en-GB"/>
              </w:rPr>
              <w:t>12</w:t>
            </w:r>
          </w:p>
        </w:tc>
      </w:tr>
      <w:tr w:rsidR="00F50629" w:rsidRPr="00EF62CC" w14:paraId="711F4768" w14:textId="77777777" w:rsidTr="0006717B">
        <w:trPr>
          <w:jc w:val="center"/>
        </w:trPr>
        <w:tc>
          <w:tcPr>
            <w:tcW w:w="2410" w:type="dxa"/>
          </w:tcPr>
          <w:p w14:paraId="3E73172A" w14:textId="20A63119" w:rsidR="00F50629" w:rsidRPr="00EF62CC" w:rsidRDefault="00F50629" w:rsidP="00F50629">
            <w:pPr>
              <w:spacing w:after="0" w:line="240" w:lineRule="auto"/>
              <w:rPr>
                <w:sz w:val="20"/>
                <w:szCs w:val="20"/>
                <w:lang w:val="en-GB"/>
              </w:rPr>
            </w:pPr>
            <w:r w:rsidRPr="00EF62CC">
              <w:rPr>
                <w:sz w:val="20"/>
                <w:szCs w:val="20"/>
                <w:lang w:val="en-GB"/>
              </w:rPr>
              <w:t>Till machine</w:t>
            </w:r>
          </w:p>
        </w:tc>
        <w:tc>
          <w:tcPr>
            <w:tcW w:w="1701" w:type="dxa"/>
          </w:tcPr>
          <w:p w14:paraId="604C814B" w14:textId="4876F72B" w:rsidR="00F50629" w:rsidRPr="00EF62CC" w:rsidRDefault="00F50629" w:rsidP="00F50629">
            <w:pPr>
              <w:spacing w:after="0" w:line="240" w:lineRule="auto"/>
              <w:rPr>
                <w:sz w:val="20"/>
                <w:szCs w:val="20"/>
                <w:lang w:val="en-GB"/>
              </w:rPr>
            </w:pPr>
            <w:r w:rsidRPr="00EF62CC">
              <w:rPr>
                <w:sz w:val="20"/>
                <w:szCs w:val="20"/>
                <w:lang w:val="en-GB"/>
              </w:rPr>
              <w:t>13</w:t>
            </w:r>
          </w:p>
        </w:tc>
        <w:tc>
          <w:tcPr>
            <w:tcW w:w="1701" w:type="dxa"/>
          </w:tcPr>
          <w:p w14:paraId="72090EAF" w14:textId="2F98A59D" w:rsidR="00F50629" w:rsidRPr="00EF62CC" w:rsidRDefault="00F50629" w:rsidP="00F50629">
            <w:pPr>
              <w:spacing w:after="0" w:line="240" w:lineRule="auto"/>
              <w:rPr>
                <w:sz w:val="20"/>
                <w:szCs w:val="20"/>
                <w:lang w:val="en-GB"/>
              </w:rPr>
            </w:pPr>
            <w:r w:rsidRPr="00EF62CC">
              <w:rPr>
                <w:sz w:val="20"/>
                <w:szCs w:val="20"/>
                <w:lang w:val="en-GB"/>
              </w:rPr>
              <w:t>Opening hours</w:t>
            </w:r>
          </w:p>
        </w:tc>
        <w:tc>
          <w:tcPr>
            <w:tcW w:w="1843" w:type="dxa"/>
          </w:tcPr>
          <w:p w14:paraId="608533C0" w14:textId="0E163657" w:rsidR="00F50629" w:rsidRPr="00EF62CC" w:rsidRDefault="00F50629" w:rsidP="00F50629">
            <w:pPr>
              <w:spacing w:after="0" w:line="240" w:lineRule="auto"/>
              <w:rPr>
                <w:sz w:val="20"/>
                <w:szCs w:val="20"/>
                <w:lang w:val="en-GB"/>
              </w:rPr>
            </w:pPr>
            <w:r w:rsidRPr="00EF62CC">
              <w:rPr>
                <w:sz w:val="20"/>
                <w:szCs w:val="20"/>
                <w:lang w:val="en-GB"/>
              </w:rPr>
              <w:t>12</w:t>
            </w:r>
          </w:p>
        </w:tc>
      </w:tr>
      <w:tr w:rsidR="00F50629" w:rsidRPr="00EF62CC" w14:paraId="44EA3700" w14:textId="77777777" w:rsidTr="0006717B">
        <w:trPr>
          <w:jc w:val="center"/>
        </w:trPr>
        <w:tc>
          <w:tcPr>
            <w:tcW w:w="2410" w:type="dxa"/>
          </w:tcPr>
          <w:p w14:paraId="090C4F58" w14:textId="71086309" w:rsidR="00F50629" w:rsidRPr="00EF62CC" w:rsidRDefault="00F50629" w:rsidP="00F50629">
            <w:pPr>
              <w:spacing w:after="0" w:line="240" w:lineRule="auto"/>
              <w:rPr>
                <w:sz w:val="20"/>
                <w:szCs w:val="20"/>
                <w:lang w:val="en-GB"/>
              </w:rPr>
            </w:pPr>
            <w:r w:rsidRPr="00EF62CC">
              <w:rPr>
                <w:sz w:val="20"/>
                <w:szCs w:val="20"/>
                <w:lang w:val="en-GB"/>
              </w:rPr>
              <w:t>Drill machine</w:t>
            </w:r>
          </w:p>
        </w:tc>
        <w:tc>
          <w:tcPr>
            <w:tcW w:w="1701" w:type="dxa"/>
          </w:tcPr>
          <w:p w14:paraId="384C88CF" w14:textId="49661CF8" w:rsidR="00F50629" w:rsidRPr="00EF62CC" w:rsidRDefault="00F50629" w:rsidP="00F50629">
            <w:pPr>
              <w:spacing w:after="0" w:line="240" w:lineRule="auto"/>
              <w:rPr>
                <w:sz w:val="20"/>
                <w:szCs w:val="20"/>
                <w:lang w:val="en-GB"/>
              </w:rPr>
            </w:pPr>
            <w:r w:rsidRPr="00EF62CC">
              <w:rPr>
                <w:sz w:val="20"/>
                <w:szCs w:val="20"/>
                <w:lang w:val="en-GB"/>
              </w:rPr>
              <w:t>300</w:t>
            </w:r>
          </w:p>
        </w:tc>
        <w:tc>
          <w:tcPr>
            <w:tcW w:w="1701" w:type="dxa"/>
          </w:tcPr>
          <w:p w14:paraId="6B293C9F" w14:textId="1CD58138" w:rsidR="00F50629" w:rsidRPr="00EF62CC" w:rsidRDefault="00F50629" w:rsidP="00F50629">
            <w:pPr>
              <w:spacing w:after="0" w:line="240" w:lineRule="auto"/>
              <w:rPr>
                <w:sz w:val="20"/>
                <w:szCs w:val="20"/>
                <w:lang w:val="en-GB"/>
              </w:rPr>
            </w:pPr>
            <w:r w:rsidRPr="00EF62CC">
              <w:rPr>
                <w:sz w:val="20"/>
                <w:szCs w:val="20"/>
                <w:lang w:val="en-GB"/>
              </w:rPr>
              <w:t>Individually</w:t>
            </w:r>
          </w:p>
        </w:tc>
        <w:tc>
          <w:tcPr>
            <w:tcW w:w="1843" w:type="dxa"/>
          </w:tcPr>
          <w:p w14:paraId="28078E48" w14:textId="4E2D51F2" w:rsidR="00F50629" w:rsidRPr="00EF62CC" w:rsidRDefault="00F50629" w:rsidP="00F50629">
            <w:pPr>
              <w:spacing w:after="0" w:line="240" w:lineRule="auto"/>
              <w:rPr>
                <w:sz w:val="20"/>
                <w:szCs w:val="20"/>
                <w:lang w:val="en-GB"/>
              </w:rPr>
            </w:pPr>
            <w:r w:rsidRPr="00EF62CC">
              <w:rPr>
                <w:sz w:val="20"/>
                <w:szCs w:val="20"/>
                <w:lang w:val="en-GB"/>
              </w:rPr>
              <w:t>12</w:t>
            </w:r>
          </w:p>
        </w:tc>
      </w:tr>
      <w:tr w:rsidR="00F50629" w:rsidRPr="00EF62CC" w14:paraId="17A3CD1B" w14:textId="77777777" w:rsidTr="0006717B">
        <w:trPr>
          <w:jc w:val="center"/>
        </w:trPr>
        <w:tc>
          <w:tcPr>
            <w:tcW w:w="2410" w:type="dxa"/>
          </w:tcPr>
          <w:p w14:paraId="3AE7F80A" w14:textId="6D802134" w:rsidR="00F50629" w:rsidRPr="00EF62CC" w:rsidRDefault="00F50629" w:rsidP="00F50629">
            <w:pPr>
              <w:spacing w:after="0" w:line="240" w:lineRule="auto"/>
              <w:rPr>
                <w:sz w:val="20"/>
                <w:szCs w:val="20"/>
                <w:lang w:val="en-GB"/>
              </w:rPr>
            </w:pPr>
            <w:r w:rsidRPr="00EF62CC">
              <w:rPr>
                <w:sz w:val="20"/>
                <w:szCs w:val="20"/>
                <w:lang w:val="en-GB"/>
              </w:rPr>
              <w:t>Fluorescent tubes</w:t>
            </w:r>
          </w:p>
        </w:tc>
        <w:tc>
          <w:tcPr>
            <w:tcW w:w="1701" w:type="dxa"/>
          </w:tcPr>
          <w:p w14:paraId="70237E22" w14:textId="4D1FCB5F" w:rsidR="00F50629" w:rsidRPr="00EF62CC" w:rsidRDefault="00F50629" w:rsidP="00F50629">
            <w:pPr>
              <w:spacing w:after="0" w:line="240" w:lineRule="auto"/>
              <w:rPr>
                <w:sz w:val="20"/>
                <w:szCs w:val="20"/>
                <w:lang w:val="en-GB"/>
              </w:rPr>
            </w:pPr>
            <w:r w:rsidRPr="00EF62CC">
              <w:rPr>
                <w:sz w:val="20"/>
                <w:szCs w:val="20"/>
                <w:lang w:val="en-GB"/>
              </w:rPr>
              <w:t>50</w:t>
            </w:r>
          </w:p>
        </w:tc>
        <w:tc>
          <w:tcPr>
            <w:tcW w:w="1701" w:type="dxa"/>
          </w:tcPr>
          <w:p w14:paraId="1CAACAC6" w14:textId="215B37CC" w:rsidR="00F50629" w:rsidRPr="00EF62CC" w:rsidRDefault="00F50629" w:rsidP="00F50629">
            <w:pPr>
              <w:spacing w:after="0" w:line="240" w:lineRule="auto"/>
              <w:rPr>
                <w:sz w:val="20"/>
                <w:szCs w:val="20"/>
                <w:lang w:val="en-GB"/>
              </w:rPr>
            </w:pPr>
            <w:r w:rsidRPr="00EF62CC">
              <w:rPr>
                <w:sz w:val="20"/>
                <w:szCs w:val="20"/>
                <w:lang w:val="en-GB"/>
              </w:rPr>
              <w:t>Opening hours</w:t>
            </w:r>
          </w:p>
        </w:tc>
        <w:tc>
          <w:tcPr>
            <w:tcW w:w="1843" w:type="dxa"/>
          </w:tcPr>
          <w:p w14:paraId="5F31E179" w14:textId="1759E4D0" w:rsidR="00F50629" w:rsidRPr="00EF62CC" w:rsidRDefault="00F50629" w:rsidP="00F50629">
            <w:pPr>
              <w:spacing w:after="0" w:line="240" w:lineRule="auto"/>
              <w:rPr>
                <w:sz w:val="20"/>
                <w:szCs w:val="20"/>
                <w:lang w:val="en-GB"/>
              </w:rPr>
            </w:pPr>
            <w:r w:rsidRPr="00EF62CC">
              <w:rPr>
                <w:sz w:val="20"/>
                <w:szCs w:val="20"/>
                <w:lang w:val="en-GB"/>
              </w:rPr>
              <w:t>12</w:t>
            </w:r>
          </w:p>
        </w:tc>
      </w:tr>
    </w:tbl>
    <w:p w14:paraId="68E41F2C" w14:textId="04770B2D" w:rsidR="00062034" w:rsidRPr="00EF62CC" w:rsidRDefault="00C81C8C" w:rsidP="00DA277C">
      <w:pPr>
        <w:spacing w:before="120"/>
        <w:rPr>
          <w:lang w:val="en-GB"/>
        </w:rPr>
      </w:pPr>
      <w:r w:rsidRPr="00EF62CC">
        <w:rPr>
          <w:lang w:val="en-GB"/>
        </w:rPr>
        <w:lastRenderedPageBreak/>
        <w:t xml:space="preserve">We separate households in three different categories based on the results of our survey and validated by </w:t>
      </w:r>
      <w:r w:rsidR="005B2D2D" w:rsidRPr="00EF62CC">
        <w:rPr>
          <w:lang w:val="en-GB"/>
        </w:rPr>
        <w:t xml:space="preserve">results of </w:t>
      </w:r>
      <w:r w:rsidRPr="00EF62CC">
        <w:rPr>
          <w:lang w:val="en-GB"/>
        </w:rPr>
        <w:t>the national energy survey (</w:t>
      </w:r>
      <w:r w:rsidRPr="00EF62CC">
        <w:rPr>
          <w:lang w:val="en-GB"/>
        </w:rPr>
        <w:fldChar w:fldCharType="begin"/>
      </w:r>
      <w:r w:rsidRPr="00EF62CC">
        <w:rPr>
          <w:lang w:val="en-GB"/>
        </w:rPr>
        <w:instrText xml:space="preserve"> REF _Ref520571381 \h </w:instrText>
      </w:r>
      <w:r w:rsidRPr="00EF62CC">
        <w:rPr>
          <w:lang w:val="en-GB"/>
        </w:rPr>
      </w:r>
      <w:r w:rsidRPr="00EF62CC">
        <w:rPr>
          <w:lang w:val="en-GB"/>
        </w:rPr>
        <w:fldChar w:fldCharType="separate"/>
      </w:r>
      <w:r w:rsidR="00606009" w:rsidRPr="00EF62CC">
        <w:rPr>
          <w:lang w:val="en-GB"/>
        </w:rPr>
        <w:t xml:space="preserve">Table </w:t>
      </w:r>
      <w:r w:rsidR="00606009" w:rsidRPr="00EF62CC">
        <w:rPr>
          <w:noProof/>
          <w:lang w:val="en-GB"/>
        </w:rPr>
        <w:t>15</w:t>
      </w:r>
      <w:r w:rsidRPr="00EF62CC">
        <w:rPr>
          <w:lang w:val="en-GB"/>
        </w:rPr>
        <w:fldChar w:fldCharType="end"/>
      </w:r>
      <w:r w:rsidRPr="00EF62CC">
        <w:rPr>
          <w:lang w:val="en-GB"/>
        </w:rPr>
        <w:t>). We use these categories to determine the potential demand and their spatial distribution in the villages. In cases where the findings of our</w:t>
      </w:r>
      <w:r w:rsidR="005B2D2D" w:rsidRPr="00EF62CC">
        <w:rPr>
          <w:lang w:val="en-GB"/>
        </w:rPr>
        <w:t xml:space="preserve"> survey differ significantly from these generic categories we run a second simulation with these village specific data. However, we believe, that the generic numbers are more appropriate to use for determining the financial viability of a project as the respondents in our survey were picked randomly but not stratified according to any known specific characteristics. </w:t>
      </w:r>
    </w:p>
    <w:p w14:paraId="4999BBC1" w14:textId="1DB02A1C" w:rsidR="00062034" w:rsidRPr="00EF62CC" w:rsidRDefault="00062034" w:rsidP="005B2D2D">
      <w:pPr>
        <w:pStyle w:val="Beschriftung"/>
        <w:keepNext/>
        <w:spacing w:after="120"/>
      </w:pPr>
      <w:bookmarkStart w:id="55" w:name="_Ref520571381"/>
      <w:bookmarkStart w:id="56" w:name="_Toc523405066"/>
      <w:r w:rsidRPr="00EF62CC">
        <w:t xml:space="preserve">Table </w:t>
      </w:r>
      <w:r w:rsidRPr="00EF62CC">
        <w:rPr>
          <w:noProof/>
        </w:rPr>
        <w:fldChar w:fldCharType="begin"/>
      </w:r>
      <w:r w:rsidRPr="00EF62CC">
        <w:rPr>
          <w:noProof/>
        </w:rPr>
        <w:instrText xml:space="preserve"> SEQ Table \* ARABIC </w:instrText>
      </w:r>
      <w:r w:rsidRPr="00EF62CC">
        <w:rPr>
          <w:noProof/>
        </w:rPr>
        <w:fldChar w:fldCharType="separate"/>
      </w:r>
      <w:r w:rsidR="00606009" w:rsidRPr="00EF62CC">
        <w:rPr>
          <w:noProof/>
        </w:rPr>
        <w:t>15</w:t>
      </w:r>
      <w:r w:rsidRPr="00EF62CC">
        <w:rPr>
          <w:noProof/>
        </w:rPr>
        <w:fldChar w:fldCharType="end"/>
      </w:r>
      <w:bookmarkEnd w:id="55"/>
      <w:r w:rsidRPr="00EF62CC">
        <w:t>: Household types with power demand</w:t>
      </w:r>
      <w:bookmarkEnd w:id="56"/>
    </w:p>
    <w:tbl>
      <w:tblPr>
        <w:tblStyle w:val="Tabellenraster"/>
        <w:tblW w:w="10349" w:type="dxa"/>
        <w:jc w:val="center"/>
        <w:tblLayout w:type="fixed"/>
        <w:tblLook w:val="04A0" w:firstRow="1" w:lastRow="0" w:firstColumn="1" w:lastColumn="0" w:noHBand="0" w:noVBand="1"/>
      </w:tblPr>
      <w:tblGrid>
        <w:gridCol w:w="993"/>
        <w:gridCol w:w="851"/>
        <w:gridCol w:w="1134"/>
        <w:gridCol w:w="850"/>
        <w:gridCol w:w="1163"/>
        <w:gridCol w:w="1276"/>
        <w:gridCol w:w="1134"/>
        <w:gridCol w:w="1417"/>
        <w:gridCol w:w="1531"/>
      </w:tblGrid>
      <w:tr w:rsidR="00062034" w:rsidRPr="00EF62CC" w14:paraId="37943617" w14:textId="77777777" w:rsidTr="0006717B">
        <w:trPr>
          <w:jc w:val="center"/>
        </w:trPr>
        <w:tc>
          <w:tcPr>
            <w:tcW w:w="993" w:type="dxa"/>
          </w:tcPr>
          <w:p w14:paraId="29C4AEEC" w14:textId="77777777" w:rsidR="00062034" w:rsidRPr="00EF62CC" w:rsidRDefault="00062034" w:rsidP="005B2D2D">
            <w:pPr>
              <w:keepNext/>
              <w:spacing w:after="0" w:line="240" w:lineRule="auto"/>
              <w:rPr>
                <w:b/>
                <w:sz w:val="20"/>
                <w:lang w:val="en-GB"/>
              </w:rPr>
            </w:pPr>
            <w:r w:rsidRPr="00EF62CC">
              <w:rPr>
                <w:b/>
                <w:sz w:val="20"/>
                <w:lang w:val="en-GB"/>
              </w:rPr>
              <w:t xml:space="preserve">Type </w:t>
            </w:r>
          </w:p>
        </w:tc>
        <w:tc>
          <w:tcPr>
            <w:tcW w:w="851" w:type="dxa"/>
          </w:tcPr>
          <w:p w14:paraId="797760C2" w14:textId="77777777" w:rsidR="00062034" w:rsidRPr="00EF62CC" w:rsidRDefault="00062034" w:rsidP="005B2D2D">
            <w:pPr>
              <w:keepNext/>
              <w:spacing w:after="0" w:line="240" w:lineRule="auto"/>
              <w:rPr>
                <w:b/>
                <w:sz w:val="20"/>
                <w:lang w:val="en-GB"/>
              </w:rPr>
            </w:pPr>
            <w:r w:rsidRPr="00EF62CC">
              <w:rPr>
                <w:b/>
                <w:sz w:val="20"/>
                <w:lang w:val="en-GB"/>
              </w:rPr>
              <w:t xml:space="preserve">Share of type </w:t>
            </w:r>
          </w:p>
        </w:tc>
        <w:tc>
          <w:tcPr>
            <w:tcW w:w="1134" w:type="dxa"/>
          </w:tcPr>
          <w:p w14:paraId="73C7E830" w14:textId="08DF6DA9" w:rsidR="00062034" w:rsidRPr="00EF62CC" w:rsidRDefault="00606009" w:rsidP="005B2D2D">
            <w:pPr>
              <w:keepNext/>
              <w:spacing w:after="0" w:line="240" w:lineRule="auto"/>
              <w:rPr>
                <w:b/>
                <w:sz w:val="20"/>
                <w:lang w:val="en-GB"/>
              </w:rPr>
            </w:pPr>
            <w:r w:rsidRPr="00EF62CC">
              <w:rPr>
                <w:b/>
                <w:sz w:val="20"/>
                <w:lang w:val="en-GB"/>
              </w:rPr>
              <w:t>HH</w:t>
            </w:r>
            <w:r w:rsidR="00062034" w:rsidRPr="00EF62CC">
              <w:rPr>
                <w:b/>
                <w:sz w:val="20"/>
                <w:lang w:val="en-GB"/>
              </w:rPr>
              <w:t xml:space="preserve"> members</w:t>
            </w:r>
          </w:p>
        </w:tc>
        <w:tc>
          <w:tcPr>
            <w:tcW w:w="850" w:type="dxa"/>
          </w:tcPr>
          <w:p w14:paraId="57236110" w14:textId="77777777" w:rsidR="00062034" w:rsidRPr="00EF62CC" w:rsidRDefault="00062034" w:rsidP="005B2D2D">
            <w:pPr>
              <w:keepNext/>
              <w:spacing w:after="0" w:line="240" w:lineRule="auto"/>
              <w:rPr>
                <w:b/>
                <w:sz w:val="20"/>
                <w:lang w:val="en-GB"/>
              </w:rPr>
            </w:pPr>
            <w:r w:rsidRPr="00EF62CC">
              <w:rPr>
                <w:b/>
                <w:sz w:val="20"/>
                <w:lang w:val="en-GB"/>
              </w:rPr>
              <w:t>Area m²</w:t>
            </w:r>
          </w:p>
        </w:tc>
        <w:tc>
          <w:tcPr>
            <w:tcW w:w="1163" w:type="dxa"/>
          </w:tcPr>
          <w:p w14:paraId="034F84BF" w14:textId="77777777" w:rsidR="00062034" w:rsidRPr="00EF62CC" w:rsidRDefault="00062034" w:rsidP="005B2D2D">
            <w:pPr>
              <w:keepNext/>
              <w:spacing w:after="0" w:line="240" w:lineRule="auto"/>
              <w:rPr>
                <w:b/>
                <w:sz w:val="20"/>
                <w:lang w:val="en-GB"/>
              </w:rPr>
            </w:pPr>
            <w:r w:rsidRPr="00EF62CC">
              <w:rPr>
                <w:b/>
                <w:sz w:val="20"/>
                <w:lang w:val="en-GB"/>
              </w:rPr>
              <w:t xml:space="preserve">Income </w:t>
            </w:r>
            <w:r w:rsidRPr="00EF62CC">
              <w:rPr>
                <w:b/>
                <w:sz w:val="20"/>
                <w:lang w:val="en-GB"/>
              </w:rPr>
              <w:br/>
              <w:t>per month Maloti</w:t>
            </w:r>
          </w:p>
        </w:tc>
        <w:tc>
          <w:tcPr>
            <w:tcW w:w="1276" w:type="dxa"/>
          </w:tcPr>
          <w:p w14:paraId="1CA45660" w14:textId="77777777" w:rsidR="00062034" w:rsidRPr="00EF62CC" w:rsidRDefault="00062034" w:rsidP="005B2D2D">
            <w:pPr>
              <w:keepNext/>
              <w:spacing w:after="0" w:line="240" w:lineRule="auto"/>
              <w:rPr>
                <w:b/>
                <w:sz w:val="20"/>
                <w:lang w:val="en-GB"/>
              </w:rPr>
            </w:pPr>
            <w:r w:rsidRPr="00EF62CC">
              <w:rPr>
                <w:b/>
                <w:sz w:val="20"/>
                <w:lang w:val="en-GB"/>
              </w:rPr>
              <w:t>Present equipment</w:t>
            </w:r>
          </w:p>
        </w:tc>
        <w:tc>
          <w:tcPr>
            <w:tcW w:w="1134" w:type="dxa"/>
          </w:tcPr>
          <w:p w14:paraId="67926330" w14:textId="77777777" w:rsidR="00062034" w:rsidRPr="00EF62CC" w:rsidRDefault="00062034" w:rsidP="005B2D2D">
            <w:pPr>
              <w:keepNext/>
              <w:spacing w:after="0" w:line="240" w:lineRule="auto"/>
              <w:rPr>
                <w:b/>
                <w:sz w:val="20"/>
                <w:lang w:val="en-GB"/>
              </w:rPr>
            </w:pPr>
            <w:r w:rsidRPr="00EF62CC">
              <w:rPr>
                <w:b/>
                <w:sz w:val="20"/>
                <w:lang w:val="en-GB"/>
              </w:rPr>
              <w:t>Present supply</w:t>
            </w:r>
          </w:p>
        </w:tc>
        <w:tc>
          <w:tcPr>
            <w:tcW w:w="1417" w:type="dxa"/>
          </w:tcPr>
          <w:p w14:paraId="75F40FC3" w14:textId="4E75BA7E" w:rsidR="00062034" w:rsidRPr="00EF62CC" w:rsidRDefault="00062034" w:rsidP="005B2D2D">
            <w:pPr>
              <w:keepNext/>
              <w:spacing w:after="0" w:line="240" w:lineRule="auto"/>
              <w:rPr>
                <w:b/>
                <w:sz w:val="20"/>
                <w:lang w:val="en-GB"/>
              </w:rPr>
            </w:pPr>
            <w:r w:rsidRPr="00EF62CC">
              <w:rPr>
                <w:b/>
                <w:sz w:val="20"/>
                <w:lang w:val="en-GB"/>
              </w:rPr>
              <w:t>Present demand kWh/</w:t>
            </w:r>
            <w:proofErr w:type="spellStart"/>
            <w:r w:rsidRPr="00EF62CC">
              <w:rPr>
                <w:b/>
                <w:sz w:val="20"/>
                <w:lang w:val="en-GB"/>
              </w:rPr>
              <w:t>yr</w:t>
            </w:r>
            <w:proofErr w:type="spellEnd"/>
          </w:p>
        </w:tc>
        <w:tc>
          <w:tcPr>
            <w:tcW w:w="1531" w:type="dxa"/>
          </w:tcPr>
          <w:p w14:paraId="2F0D9830" w14:textId="77777777" w:rsidR="00062034" w:rsidRPr="00EF62CC" w:rsidRDefault="00062034" w:rsidP="005B2D2D">
            <w:pPr>
              <w:keepNext/>
              <w:spacing w:after="0" w:line="240" w:lineRule="auto"/>
              <w:rPr>
                <w:b/>
                <w:sz w:val="20"/>
                <w:lang w:val="en-GB"/>
              </w:rPr>
            </w:pPr>
            <w:r w:rsidRPr="00EF62CC">
              <w:rPr>
                <w:b/>
                <w:sz w:val="20"/>
                <w:lang w:val="en-GB"/>
              </w:rPr>
              <w:t xml:space="preserve">Power budget </w:t>
            </w:r>
            <w:r w:rsidRPr="00EF62CC">
              <w:rPr>
                <w:b/>
                <w:sz w:val="20"/>
                <w:lang w:val="en-GB"/>
              </w:rPr>
              <w:br/>
              <w:t>Maloti/month</w:t>
            </w:r>
          </w:p>
        </w:tc>
      </w:tr>
      <w:tr w:rsidR="00062034" w:rsidRPr="00EF62CC" w14:paraId="242A16E1" w14:textId="77777777" w:rsidTr="0006717B">
        <w:trPr>
          <w:trHeight w:val="440"/>
          <w:jc w:val="center"/>
        </w:trPr>
        <w:tc>
          <w:tcPr>
            <w:tcW w:w="993" w:type="dxa"/>
            <w:vAlign w:val="center"/>
          </w:tcPr>
          <w:p w14:paraId="4BEBE33A" w14:textId="77777777" w:rsidR="00062034" w:rsidRPr="00EF62CC" w:rsidRDefault="00062034" w:rsidP="005B2D2D">
            <w:pPr>
              <w:keepNext/>
              <w:spacing w:after="0" w:line="240" w:lineRule="auto"/>
              <w:jc w:val="left"/>
              <w:rPr>
                <w:sz w:val="20"/>
                <w:lang w:val="en-GB"/>
              </w:rPr>
            </w:pPr>
            <w:r w:rsidRPr="00EF62CC">
              <w:rPr>
                <w:b/>
                <w:sz w:val="20"/>
                <w:lang w:val="en-GB"/>
              </w:rPr>
              <w:t>Basic</w:t>
            </w:r>
          </w:p>
        </w:tc>
        <w:tc>
          <w:tcPr>
            <w:tcW w:w="851" w:type="dxa"/>
            <w:vAlign w:val="center"/>
          </w:tcPr>
          <w:p w14:paraId="3378FDDD" w14:textId="77777777" w:rsidR="00062034" w:rsidRPr="00EF62CC" w:rsidRDefault="00062034" w:rsidP="005B2D2D">
            <w:pPr>
              <w:keepNext/>
              <w:spacing w:after="0" w:line="240" w:lineRule="auto"/>
              <w:jc w:val="center"/>
              <w:rPr>
                <w:sz w:val="20"/>
                <w:highlight w:val="yellow"/>
                <w:lang w:val="en-GB"/>
              </w:rPr>
            </w:pPr>
            <w:r w:rsidRPr="00EF62CC">
              <w:rPr>
                <w:sz w:val="20"/>
                <w:lang w:val="en-GB"/>
              </w:rPr>
              <w:t>65%</w:t>
            </w:r>
          </w:p>
        </w:tc>
        <w:tc>
          <w:tcPr>
            <w:tcW w:w="1134" w:type="dxa"/>
            <w:vAlign w:val="center"/>
          </w:tcPr>
          <w:p w14:paraId="43AFE04D" w14:textId="77777777" w:rsidR="00062034" w:rsidRPr="00EF62CC" w:rsidRDefault="00062034" w:rsidP="005B2D2D">
            <w:pPr>
              <w:keepNext/>
              <w:spacing w:after="0" w:line="240" w:lineRule="auto"/>
              <w:jc w:val="center"/>
              <w:rPr>
                <w:sz w:val="20"/>
                <w:highlight w:val="yellow"/>
                <w:lang w:val="en-GB"/>
              </w:rPr>
            </w:pPr>
            <w:r w:rsidRPr="00EF62CC">
              <w:rPr>
                <w:sz w:val="20"/>
                <w:lang w:val="en-GB"/>
              </w:rPr>
              <w:t>6</w:t>
            </w:r>
          </w:p>
        </w:tc>
        <w:tc>
          <w:tcPr>
            <w:tcW w:w="850" w:type="dxa"/>
            <w:vAlign w:val="center"/>
          </w:tcPr>
          <w:p w14:paraId="4D3CBBB8" w14:textId="7D29F4F6" w:rsidR="00062034" w:rsidRPr="00EF62CC" w:rsidRDefault="00062034" w:rsidP="005B2D2D">
            <w:pPr>
              <w:keepNext/>
              <w:spacing w:after="0" w:line="240" w:lineRule="auto"/>
              <w:jc w:val="center"/>
              <w:rPr>
                <w:sz w:val="20"/>
                <w:highlight w:val="yellow"/>
                <w:lang w:val="en-GB"/>
              </w:rPr>
            </w:pPr>
            <w:r w:rsidRPr="00EF62CC">
              <w:rPr>
                <w:sz w:val="20"/>
                <w:lang w:val="en-GB"/>
              </w:rPr>
              <w:t>&lt; 40</w:t>
            </w:r>
          </w:p>
        </w:tc>
        <w:tc>
          <w:tcPr>
            <w:tcW w:w="1163" w:type="dxa"/>
            <w:vAlign w:val="center"/>
          </w:tcPr>
          <w:p w14:paraId="2DFA6234" w14:textId="77777777" w:rsidR="00062034" w:rsidRPr="00EF62CC" w:rsidRDefault="00062034" w:rsidP="005B2D2D">
            <w:pPr>
              <w:keepNext/>
              <w:spacing w:after="0" w:line="240" w:lineRule="auto"/>
              <w:jc w:val="center"/>
              <w:rPr>
                <w:sz w:val="20"/>
                <w:lang w:val="en-GB"/>
              </w:rPr>
            </w:pPr>
            <w:r w:rsidRPr="00EF62CC">
              <w:rPr>
                <w:sz w:val="20"/>
                <w:lang w:val="en-GB"/>
              </w:rPr>
              <w:t>&lt;3,000</w:t>
            </w:r>
          </w:p>
        </w:tc>
        <w:tc>
          <w:tcPr>
            <w:tcW w:w="1276" w:type="dxa"/>
            <w:vAlign w:val="center"/>
          </w:tcPr>
          <w:p w14:paraId="79962EFE" w14:textId="77777777" w:rsidR="00062034" w:rsidRPr="00EF62CC" w:rsidRDefault="00062034" w:rsidP="005B2D2D">
            <w:pPr>
              <w:keepNext/>
              <w:spacing w:after="0" w:line="240" w:lineRule="auto"/>
              <w:jc w:val="left"/>
              <w:rPr>
                <w:sz w:val="20"/>
                <w:lang w:val="en-GB"/>
              </w:rPr>
            </w:pPr>
            <w:r w:rsidRPr="00EF62CC">
              <w:rPr>
                <w:sz w:val="20"/>
                <w:lang w:val="en-GB"/>
              </w:rPr>
              <w:t>None</w:t>
            </w:r>
          </w:p>
        </w:tc>
        <w:tc>
          <w:tcPr>
            <w:tcW w:w="1134" w:type="dxa"/>
            <w:vAlign w:val="center"/>
          </w:tcPr>
          <w:p w14:paraId="1195B8C4" w14:textId="77777777" w:rsidR="00062034" w:rsidRPr="00EF62CC" w:rsidRDefault="00062034" w:rsidP="005B2D2D">
            <w:pPr>
              <w:keepNext/>
              <w:spacing w:after="0" w:line="240" w:lineRule="auto"/>
              <w:jc w:val="left"/>
              <w:rPr>
                <w:sz w:val="20"/>
                <w:lang w:val="en-GB"/>
              </w:rPr>
            </w:pPr>
            <w:r w:rsidRPr="00EF62CC">
              <w:rPr>
                <w:sz w:val="20"/>
                <w:lang w:val="en-GB"/>
              </w:rPr>
              <w:t>None</w:t>
            </w:r>
          </w:p>
        </w:tc>
        <w:tc>
          <w:tcPr>
            <w:tcW w:w="1417" w:type="dxa"/>
            <w:vAlign w:val="center"/>
          </w:tcPr>
          <w:p w14:paraId="37DDFFA9" w14:textId="77777777" w:rsidR="00062034" w:rsidRPr="00EF62CC" w:rsidRDefault="00062034" w:rsidP="005B2D2D">
            <w:pPr>
              <w:keepNext/>
              <w:spacing w:after="0" w:line="240" w:lineRule="auto"/>
              <w:jc w:val="center"/>
              <w:rPr>
                <w:sz w:val="20"/>
                <w:lang w:val="en-GB"/>
              </w:rPr>
            </w:pPr>
            <w:r w:rsidRPr="00EF62CC">
              <w:rPr>
                <w:sz w:val="20"/>
                <w:lang w:val="en-GB"/>
              </w:rPr>
              <w:t>0</w:t>
            </w:r>
          </w:p>
        </w:tc>
        <w:tc>
          <w:tcPr>
            <w:tcW w:w="1531" w:type="dxa"/>
            <w:vAlign w:val="center"/>
          </w:tcPr>
          <w:p w14:paraId="5AA5C2AC" w14:textId="77777777" w:rsidR="00062034" w:rsidRPr="00EF62CC" w:rsidRDefault="00062034" w:rsidP="005B2D2D">
            <w:pPr>
              <w:keepNext/>
              <w:spacing w:after="0" w:line="240" w:lineRule="auto"/>
              <w:jc w:val="center"/>
              <w:rPr>
                <w:sz w:val="20"/>
                <w:lang w:val="en-GB"/>
              </w:rPr>
            </w:pPr>
            <w:r w:rsidRPr="00EF62CC">
              <w:rPr>
                <w:sz w:val="20"/>
                <w:lang w:val="en-GB"/>
              </w:rPr>
              <w:t>M300</w:t>
            </w:r>
          </w:p>
        </w:tc>
      </w:tr>
      <w:tr w:rsidR="00062034" w:rsidRPr="00EF62CC" w14:paraId="6FCF1455" w14:textId="77777777" w:rsidTr="0006717B">
        <w:trPr>
          <w:jc w:val="center"/>
        </w:trPr>
        <w:tc>
          <w:tcPr>
            <w:tcW w:w="993" w:type="dxa"/>
            <w:vAlign w:val="center"/>
          </w:tcPr>
          <w:p w14:paraId="7DBC79C5" w14:textId="77777777" w:rsidR="00062034" w:rsidRPr="00EF62CC" w:rsidRDefault="00062034" w:rsidP="005B2D2D">
            <w:pPr>
              <w:keepNext/>
              <w:spacing w:after="0" w:line="240" w:lineRule="auto"/>
              <w:jc w:val="left"/>
              <w:rPr>
                <w:b/>
                <w:sz w:val="20"/>
                <w:lang w:val="en-GB"/>
              </w:rPr>
            </w:pPr>
            <w:r w:rsidRPr="00EF62CC">
              <w:rPr>
                <w:b/>
                <w:sz w:val="20"/>
                <w:lang w:val="en-GB"/>
              </w:rPr>
              <w:t>Medium</w:t>
            </w:r>
          </w:p>
        </w:tc>
        <w:tc>
          <w:tcPr>
            <w:tcW w:w="851" w:type="dxa"/>
            <w:vAlign w:val="center"/>
          </w:tcPr>
          <w:p w14:paraId="42987812" w14:textId="77777777" w:rsidR="00062034" w:rsidRPr="00EF62CC" w:rsidRDefault="00062034" w:rsidP="005B2D2D">
            <w:pPr>
              <w:keepNext/>
              <w:spacing w:after="0" w:line="240" w:lineRule="auto"/>
              <w:jc w:val="center"/>
              <w:rPr>
                <w:sz w:val="20"/>
                <w:lang w:val="en-GB"/>
              </w:rPr>
            </w:pPr>
            <w:r w:rsidRPr="00EF62CC">
              <w:rPr>
                <w:sz w:val="20"/>
                <w:lang w:val="en-GB"/>
              </w:rPr>
              <w:t>25%</w:t>
            </w:r>
          </w:p>
        </w:tc>
        <w:tc>
          <w:tcPr>
            <w:tcW w:w="1134" w:type="dxa"/>
            <w:vAlign w:val="center"/>
          </w:tcPr>
          <w:p w14:paraId="6E432DF7" w14:textId="77777777" w:rsidR="00062034" w:rsidRPr="00EF62CC" w:rsidRDefault="00062034" w:rsidP="005B2D2D">
            <w:pPr>
              <w:keepNext/>
              <w:spacing w:after="0" w:line="240" w:lineRule="auto"/>
              <w:jc w:val="center"/>
              <w:rPr>
                <w:sz w:val="20"/>
                <w:highlight w:val="yellow"/>
                <w:lang w:val="en-GB"/>
              </w:rPr>
            </w:pPr>
            <w:r w:rsidRPr="00EF62CC">
              <w:rPr>
                <w:sz w:val="20"/>
                <w:lang w:val="en-GB"/>
              </w:rPr>
              <w:t>5</w:t>
            </w:r>
          </w:p>
        </w:tc>
        <w:tc>
          <w:tcPr>
            <w:tcW w:w="850" w:type="dxa"/>
            <w:vAlign w:val="center"/>
          </w:tcPr>
          <w:p w14:paraId="22475E5C" w14:textId="4DA773B5" w:rsidR="00062034" w:rsidRPr="00EF62CC" w:rsidRDefault="00062034" w:rsidP="005B2D2D">
            <w:pPr>
              <w:keepNext/>
              <w:spacing w:after="0" w:line="240" w:lineRule="auto"/>
              <w:jc w:val="center"/>
              <w:rPr>
                <w:sz w:val="20"/>
                <w:highlight w:val="yellow"/>
                <w:lang w:val="en-GB"/>
              </w:rPr>
            </w:pPr>
            <w:r w:rsidRPr="00EF62CC">
              <w:rPr>
                <w:sz w:val="20"/>
                <w:lang w:val="en-GB"/>
              </w:rPr>
              <w:t>40 - 75</w:t>
            </w:r>
          </w:p>
        </w:tc>
        <w:tc>
          <w:tcPr>
            <w:tcW w:w="1163" w:type="dxa"/>
            <w:vAlign w:val="center"/>
          </w:tcPr>
          <w:p w14:paraId="26FBAC31" w14:textId="77777777" w:rsidR="00062034" w:rsidRPr="00EF62CC" w:rsidRDefault="00062034" w:rsidP="005B2D2D">
            <w:pPr>
              <w:keepNext/>
              <w:spacing w:after="0" w:line="240" w:lineRule="auto"/>
              <w:jc w:val="center"/>
              <w:rPr>
                <w:sz w:val="20"/>
                <w:lang w:val="en-GB"/>
              </w:rPr>
            </w:pPr>
            <w:r w:rsidRPr="00EF62CC">
              <w:rPr>
                <w:sz w:val="20"/>
                <w:lang w:val="en-GB"/>
              </w:rPr>
              <w:t>3,000 – 10,000</w:t>
            </w:r>
          </w:p>
        </w:tc>
        <w:tc>
          <w:tcPr>
            <w:tcW w:w="1276" w:type="dxa"/>
            <w:vAlign w:val="center"/>
          </w:tcPr>
          <w:p w14:paraId="20099331" w14:textId="77777777" w:rsidR="00062034" w:rsidRPr="00EF62CC" w:rsidRDefault="00062034" w:rsidP="005B2D2D">
            <w:pPr>
              <w:keepNext/>
              <w:spacing w:after="0" w:line="240" w:lineRule="auto"/>
              <w:jc w:val="left"/>
              <w:rPr>
                <w:sz w:val="20"/>
                <w:lang w:val="en-GB"/>
              </w:rPr>
            </w:pPr>
            <w:r w:rsidRPr="00EF62CC">
              <w:rPr>
                <w:sz w:val="20"/>
                <w:lang w:val="en-GB"/>
              </w:rPr>
              <w:t>Phone charging</w:t>
            </w:r>
          </w:p>
        </w:tc>
        <w:tc>
          <w:tcPr>
            <w:tcW w:w="1134" w:type="dxa"/>
            <w:vAlign w:val="center"/>
          </w:tcPr>
          <w:p w14:paraId="2A608BE7" w14:textId="77777777" w:rsidR="00062034" w:rsidRPr="00EF62CC" w:rsidRDefault="00062034" w:rsidP="005B2D2D">
            <w:pPr>
              <w:keepNext/>
              <w:spacing w:after="0" w:line="240" w:lineRule="auto"/>
              <w:jc w:val="left"/>
              <w:rPr>
                <w:sz w:val="20"/>
                <w:lang w:val="en-GB"/>
              </w:rPr>
            </w:pPr>
            <w:r w:rsidRPr="00EF62CC">
              <w:rPr>
                <w:sz w:val="20"/>
                <w:lang w:val="en-GB"/>
              </w:rPr>
              <w:t>None</w:t>
            </w:r>
          </w:p>
        </w:tc>
        <w:tc>
          <w:tcPr>
            <w:tcW w:w="1417" w:type="dxa"/>
            <w:vAlign w:val="center"/>
          </w:tcPr>
          <w:p w14:paraId="54E3F33C" w14:textId="77777777" w:rsidR="00062034" w:rsidRPr="00EF62CC" w:rsidRDefault="00062034" w:rsidP="005B2D2D">
            <w:pPr>
              <w:keepNext/>
              <w:spacing w:after="0" w:line="240" w:lineRule="auto"/>
              <w:jc w:val="center"/>
              <w:rPr>
                <w:sz w:val="20"/>
                <w:lang w:val="en-GB"/>
              </w:rPr>
            </w:pPr>
            <w:r w:rsidRPr="00EF62CC">
              <w:rPr>
                <w:sz w:val="20"/>
                <w:lang w:val="en-GB"/>
              </w:rPr>
              <w:t>1-99</w:t>
            </w:r>
          </w:p>
        </w:tc>
        <w:tc>
          <w:tcPr>
            <w:tcW w:w="1531" w:type="dxa"/>
            <w:vAlign w:val="center"/>
          </w:tcPr>
          <w:p w14:paraId="47F7283A" w14:textId="77777777" w:rsidR="00062034" w:rsidRPr="00EF62CC" w:rsidRDefault="00062034" w:rsidP="005B2D2D">
            <w:pPr>
              <w:keepNext/>
              <w:spacing w:after="0" w:line="240" w:lineRule="auto"/>
              <w:jc w:val="center"/>
              <w:rPr>
                <w:sz w:val="20"/>
                <w:lang w:val="en-GB"/>
              </w:rPr>
            </w:pPr>
            <w:r w:rsidRPr="00EF62CC">
              <w:rPr>
                <w:sz w:val="20"/>
                <w:lang w:val="en-GB"/>
              </w:rPr>
              <w:t>M500</w:t>
            </w:r>
          </w:p>
        </w:tc>
      </w:tr>
      <w:tr w:rsidR="00062034" w:rsidRPr="00EF62CC" w14:paraId="608BDD89" w14:textId="77777777" w:rsidTr="0006717B">
        <w:trPr>
          <w:jc w:val="center"/>
        </w:trPr>
        <w:tc>
          <w:tcPr>
            <w:tcW w:w="993" w:type="dxa"/>
            <w:vAlign w:val="center"/>
          </w:tcPr>
          <w:p w14:paraId="764BE3DB" w14:textId="77777777" w:rsidR="00062034" w:rsidRPr="00EF62CC" w:rsidRDefault="00062034" w:rsidP="005B2D2D">
            <w:pPr>
              <w:keepNext/>
              <w:spacing w:after="0" w:line="240" w:lineRule="auto"/>
              <w:jc w:val="left"/>
              <w:rPr>
                <w:sz w:val="20"/>
                <w:lang w:val="en-GB"/>
              </w:rPr>
            </w:pPr>
            <w:r w:rsidRPr="00EF62CC">
              <w:rPr>
                <w:b/>
                <w:sz w:val="20"/>
                <w:lang w:val="en-GB"/>
              </w:rPr>
              <w:t>Affluent</w:t>
            </w:r>
          </w:p>
        </w:tc>
        <w:tc>
          <w:tcPr>
            <w:tcW w:w="851" w:type="dxa"/>
            <w:vAlign w:val="center"/>
          </w:tcPr>
          <w:p w14:paraId="587146D0" w14:textId="77777777" w:rsidR="00062034" w:rsidRPr="00EF62CC" w:rsidRDefault="00062034" w:rsidP="005B2D2D">
            <w:pPr>
              <w:keepNext/>
              <w:spacing w:after="0" w:line="240" w:lineRule="auto"/>
              <w:jc w:val="center"/>
              <w:rPr>
                <w:sz w:val="20"/>
                <w:lang w:val="en-GB"/>
              </w:rPr>
            </w:pPr>
            <w:r w:rsidRPr="00EF62CC">
              <w:rPr>
                <w:sz w:val="20"/>
                <w:lang w:val="en-GB"/>
              </w:rPr>
              <w:t>10%</w:t>
            </w:r>
          </w:p>
        </w:tc>
        <w:tc>
          <w:tcPr>
            <w:tcW w:w="1134" w:type="dxa"/>
            <w:vAlign w:val="center"/>
          </w:tcPr>
          <w:p w14:paraId="0CB675F4" w14:textId="77777777" w:rsidR="00062034" w:rsidRPr="00EF62CC" w:rsidRDefault="00062034" w:rsidP="005B2D2D">
            <w:pPr>
              <w:keepNext/>
              <w:spacing w:after="0" w:line="240" w:lineRule="auto"/>
              <w:jc w:val="center"/>
              <w:rPr>
                <w:sz w:val="20"/>
                <w:highlight w:val="yellow"/>
                <w:lang w:val="en-GB"/>
              </w:rPr>
            </w:pPr>
            <w:r w:rsidRPr="00EF62CC">
              <w:rPr>
                <w:sz w:val="20"/>
                <w:lang w:val="en-GB"/>
              </w:rPr>
              <w:t>5</w:t>
            </w:r>
          </w:p>
        </w:tc>
        <w:tc>
          <w:tcPr>
            <w:tcW w:w="850" w:type="dxa"/>
            <w:vAlign w:val="center"/>
          </w:tcPr>
          <w:p w14:paraId="4ED7C3B1" w14:textId="77777777" w:rsidR="00062034" w:rsidRPr="00EF62CC" w:rsidRDefault="00062034" w:rsidP="005B2D2D">
            <w:pPr>
              <w:keepNext/>
              <w:spacing w:after="0" w:line="240" w:lineRule="auto"/>
              <w:jc w:val="center"/>
              <w:rPr>
                <w:sz w:val="20"/>
                <w:highlight w:val="yellow"/>
                <w:lang w:val="en-GB"/>
              </w:rPr>
            </w:pPr>
            <w:r w:rsidRPr="00EF62CC">
              <w:rPr>
                <w:sz w:val="20"/>
                <w:lang w:val="en-GB"/>
              </w:rPr>
              <w:t>&gt; 75</w:t>
            </w:r>
          </w:p>
        </w:tc>
        <w:tc>
          <w:tcPr>
            <w:tcW w:w="1163" w:type="dxa"/>
            <w:vAlign w:val="center"/>
          </w:tcPr>
          <w:p w14:paraId="467B4407" w14:textId="77777777" w:rsidR="00062034" w:rsidRPr="00EF62CC" w:rsidRDefault="00062034" w:rsidP="005B2D2D">
            <w:pPr>
              <w:keepNext/>
              <w:spacing w:after="0" w:line="240" w:lineRule="auto"/>
              <w:jc w:val="center"/>
              <w:rPr>
                <w:sz w:val="20"/>
                <w:lang w:val="en-GB"/>
              </w:rPr>
            </w:pPr>
            <w:r w:rsidRPr="00EF62CC">
              <w:rPr>
                <w:sz w:val="20"/>
                <w:lang w:val="en-GB"/>
              </w:rPr>
              <w:t>&gt;10,000</w:t>
            </w:r>
          </w:p>
        </w:tc>
        <w:tc>
          <w:tcPr>
            <w:tcW w:w="1276" w:type="dxa"/>
          </w:tcPr>
          <w:p w14:paraId="01ED9B83" w14:textId="77777777" w:rsidR="00062034" w:rsidRPr="00EF62CC" w:rsidRDefault="00062034" w:rsidP="005B2D2D">
            <w:pPr>
              <w:keepNext/>
              <w:spacing w:after="0" w:line="240" w:lineRule="auto"/>
              <w:jc w:val="left"/>
              <w:rPr>
                <w:sz w:val="20"/>
                <w:lang w:val="en-GB"/>
              </w:rPr>
            </w:pPr>
            <w:r w:rsidRPr="00EF62CC">
              <w:rPr>
                <w:sz w:val="20"/>
                <w:lang w:val="en-GB"/>
              </w:rPr>
              <w:t>Phone charging, lighting, radio, TV</w:t>
            </w:r>
          </w:p>
        </w:tc>
        <w:tc>
          <w:tcPr>
            <w:tcW w:w="1134" w:type="dxa"/>
            <w:vAlign w:val="center"/>
          </w:tcPr>
          <w:p w14:paraId="13739156" w14:textId="77777777" w:rsidR="00062034" w:rsidRPr="00EF62CC" w:rsidRDefault="00062034" w:rsidP="005B2D2D">
            <w:pPr>
              <w:keepNext/>
              <w:spacing w:after="0" w:line="240" w:lineRule="auto"/>
              <w:jc w:val="left"/>
              <w:rPr>
                <w:sz w:val="20"/>
                <w:lang w:val="en-GB"/>
              </w:rPr>
            </w:pPr>
            <w:r w:rsidRPr="00EF62CC">
              <w:rPr>
                <w:sz w:val="20"/>
                <w:lang w:val="en-GB"/>
              </w:rPr>
              <w:t>Solar PV, generator, SHS, solar lantern, battery lamps</w:t>
            </w:r>
          </w:p>
        </w:tc>
        <w:tc>
          <w:tcPr>
            <w:tcW w:w="1417" w:type="dxa"/>
            <w:vAlign w:val="center"/>
          </w:tcPr>
          <w:p w14:paraId="539B522E" w14:textId="77777777" w:rsidR="00062034" w:rsidRPr="00EF62CC" w:rsidRDefault="00062034" w:rsidP="005B2D2D">
            <w:pPr>
              <w:keepNext/>
              <w:spacing w:after="0" w:line="240" w:lineRule="auto"/>
              <w:jc w:val="center"/>
              <w:rPr>
                <w:sz w:val="20"/>
                <w:lang w:val="en-GB"/>
              </w:rPr>
            </w:pPr>
            <w:r w:rsidRPr="00EF62CC">
              <w:rPr>
                <w:sz w:val="20"/>
                <w:lang w:val="en-GB"/>
              </w:rPr>
              <w:t>&gt; 100</w:t>
            </w:r>
          </w:p>
        </w:tc>
        <w:tc>
          <w:tcPr>
            <w:tcW w:w="1531" w:type="dxa"/>
            <w:vAlign w:val="center"/>
          </w:tcPr>
          <w:p w14:paraId="08AC9990" w14:textId="77777777" w:rsidR="00062034" w:rsidRPr="00EF62CC" w:rsidRDefault="00062034" w:rsidP="005B2D2D">
            <w:pPr>
              <w:keepNext/>
              <w:spacing w:after="0" w:line="240" w:lineRule="auto"/>
              <w:jc w:val="center"/>
              <w:rPr>
                <w:sz w:val="20"/>
                <w:lang w:val="en-GB"/>
              </w:rPr>
            </w:pPr>
            <w:r w:rsidRPr="00EF62CC">
              <w:rPr>
                <w:sz w:val="20"/>
                <w:lang w:val="en-GB"/>
              </w:rPr>
              <w:t>M750</w:t>
            </w:r>
          </w:p>
        </w:tc>
      </w:tr>
    </w:tbl>
    <w:p w14:paraId="1E4B4B70" w14:textId="1B6F87C5" w:rsidR="00062034" w:rsidRPr="00EF62CC" w:rsidRDefault="00062034" w:rsidP="00062034">
      <w:pPr>
        <w:rPr>
          <w:lang w:val="en-GB"/>
        </w:rPr>
      </w:pPr>
    </w:p>
    <w:p w14:paraId="73451FB2" w14:textId="20F52110" w:rsidR="005B2D2D" w:rsidRPr="00EF62CC" w:rsidRDefault="005B2D2D" w:rsidP="00062034">
      <w:pPr>
        <w:rPr>
          <w:lang w:val="en-GB"/>
        </w:rPr>
      </w:pPr>
      <w:r w:rsidRPr="00EF62CC">
        <w:rPr>
          <w:lang w:val="en-GB"/>
        </w:rPr>
        <w:t>We use the categories also to project the future power demand of households</w:t>
      </w:r>
      <w:r w:rsidR="006367D3" w:rsidRPr="00EF62CC">
        <w:rPr>
          <w:lang w:val="en-GB"/>
        </w:rPr>
        <w:t xml:space="preserve"> </w:t>
      </w:r>
      <w:r w:rsidR="004034FE" w:rsidRPr="00EF62CC">
        <w:rPr>
          <w:lang w:val="en-GB"/>
        </w:rPr>
        <w:t>(</w:t>
      </w:r>
      <w:r w:rsidR="004034FE" w:rsidRPr="00EF62CC">
        <w:rPr>
          <w:lang w:val="en-GB"/>
        </w:rPr>
        <w:fldChar w:fldCharType="begin"/>
      </w:r>
      <w:r w:rsidR="004034FE" w:rsidRPr="00EF62CC">
        <w:rPr>
          <w:lang w:val="en-GB"/>
        </w:rPr>
        <w:instrText xml:space="preserve"> REF _Ref520573329 \h </w:instrText>
      </w:r>
      <w:r w:rsidR="004034FE" w:rsidRPr="00EF62CC">
        <w:rPr>
          <w:lang w:val="en-GB"/>
        </w:rPr>
      </w:r>
      <w:r w:rsidR="004034FE" w:rsidRPr="00EF62CC">
        <w:rPr>
          <w:lang w:val="en-GB"/>
        </w:rPr>
        <w:fldChar w:fldCharType="separate"/>
      </w:r>
      <w:r w:rsidR="00606009" w:rsidRPr="00EF62CC">
        <w:rPr>
          <w:lang w:val="en-GB"/>
        </w:rPr>
        <w:t xml:space="preserve">Table </w:t>
      </w:r>
      <w:r w:rsidR="00606009" w:rsidRPr="00EF62CC">
        <w:rPr>
          <w:noProof/>
          <w:lang w:val="en-GB"/>
        </w:rPr>
        <w:t>16</w:t>
      </w:r>
      <w:r w:rsidR="004034FE" w:rsidRPr="00EF62CC">
        <w:rPr>
          <w:lang w:val="en-GB"/>
        </w:rPr>
        <w:fldChar w:fldCharType="end"/>
      </w:r>
      <w:r w:rsidR="004034FE" w:rsidRPr="00EF62CC">
        <w:rPr>
          <w:lang w:val="en-GB"/>
        </w:rPr>
        <w:t>)</w:t>
      </w:r>
      <w:r w:rsidRPr="00EF62CC">
        <w:rPr>
          <w:lang w:val="en-GB"/>
        </w:rPr>
        <w:t xml:space="preserve">. </w:t>
      </w:r>
      <w:r w:rsidR="006367D3" w:rsidRPr="00EF62CC">
        <w:rPr>
          <w:lang w:val="en-GB"/>
        </w:rPr>
        <w:t xml:space="preserve">We distinguish power demand projections in villages where a mini-grid and energy centre will be established. </w:t>
      </w:r>
      <w:r w:rsidRPr="00EF62CC">
        <w:rPr>
          <w:lang w:val="en-GB"/>
        </w:rPr>
        <w:t>Thereby we examine two points in the future:</w:t>
      </w:r>
    </w:p>
    <w:p w14:paraId="20B85E6B" w14:textId="3EA0150B" w:rsidR="005B2D2D" w:rsidRPr="00EF62CC" w:rsidRDefault="005B2D2D" w:rsidP="00123ACE">
      <w:pPr>
        <w:pStyle w:val="Listenabsatz"/>
        <w:numPr>
          <w:ilvl w:val="0"/>
          <w:numId w:val="13"/>
        </w:numPr>
        <w:rPr>
          <w:lang w:val="en-GB"/>
        </w:rPr>
      </w:pPr>
      <w:r w:rsidRPr="00EF62CC">
        <w:rPr>
          <w:lang w:val="en-GB"/>
        </w:rPr>
        <w:t xml:space="preserve">The year 2019 where we assume </w:t>
      </w:r>
      <w:r w:rsidR="001662BB" w:rsidRPr="00EF62CC">
        <w:rPr>
          <w:lang w:val="en-GB"/>
        </w:rPr>
        <w:t>the</w:t>
      </w:r>
      <w:r w:rsidRPr="00EF62CC">
        <w:rPr>
          <w:lang w:val="en-GB"/>
        </w:rPr>
        <w:t xml:space="preserve"> </w:t>
      </w:r>
      <w:r w:rsidR="005D585B" w:rsidRPr="00EF62CC">
        <w:rPr>
          <w:lang w:val="en-GB"/>
        </w:rPr>
        <w:t>mini-grid</w:t>
      </w:r>
      <w:r w:rsidR="001662BB" w:rsidRPr="00EF62CC">
        <w:rPr>
          <w:lang w:val="en-GB"/>
        </w:rPr>
        <w:t>,</w:t>
      </w:r>
      <w:r w:rsidR="005D585B" w:rsidRPr="00EF62CC">
        <w:rPr>
          <w:lang w:val="en-GB"/>
        </w:rPr>
        <w:t xml:space="preserve"> the energy centre </w:t>
      </w:r>
      <w:r w:rsidR="001662BB" w:rsidRPr="00EF62CC">
        <w:rPr>
          <w:lang w:val="en-GB"/>
        </w:rPr>
        <w:t xml:space="preserve">respectively </w:t>
      </w:r>
      <w:r w:rsidR="005D585B" w:rsidRPr="00EF62CC">
        <w:rPr>
          <w:lang w:val="en-GB"/>
        </w:rPr>
        <w:t>will have been established and customers are able to purchase power from them. We assume that the eased purchase directly lead</w:t>
      </w:r>
      <w:r w:rsidR="00431C77" w:rsidRPr="00EF62CC">
        <w:rPr>
          <w:lang w:val="en-GB"/>
        </w:rPr>
        <w:t>s</w:t>
      </w:r>
      <w:r w:rsidR="005D585B" w:rsidRPr="00EF62CC">
        <w:rPr>
          <w:lang w:val="en-GB"/>
        </w:rPr>
        <w:t xml:space="preserve"> to additional appliances and thus an increase of power demand compared to the present situation. The portfolio of appliances is based on the answers to the survey question which appliances respondents would use if power would be available.</w:t>
      </w:r>
    </w:p>
    <w:p w14:paraId="10733BD7" w14:textId="645E923B" w:rsidR="005D585B" w:rsidRPr="00EF62CC" w:rsidRDefault="005D585B" w:rsidP="00123ACE">
      <w:pPr>
        <w:pStyle w:val="Listenabsatz"/>
        <w:numPr>
          <w:ilvl w:val="0"/>
          <w:numId w:val="13"/>
        </w:numPr>
        <w:rPr>
          <w:lang w:val="en-GB"/>
        </w:rPr>
      </w:pPr>
      <w:r w:rsidRPr="00EF62CC">
        <w:rPr>
          <w:lang w:val="en-GB"/>
        </w:rPr>
        <w:t>The year 2030 i.e. more or less in ten years where all households will have reached a higher living standard resulting in more electrical appliances. The portfolio of appliances is based on the answers to the survey question which appliances respondents would use in the future. We consider thereby restrictions of budget.</w:t>
      </w:r>
      <w:r w:rsidR="00782E9C" w:rsidRPr="00EF62CC">
        <w:rPr>
          <w:lang w:val="en-GB"/>
        </w:rPr>
        <w:t xml:space="preserve"> Relative increase of power demand of basic households is with twentyfold very substantial. However, the absolute quantity is only slightly higher compared to the </w:t>
      </w:r>
      <w:r w:rsidR="00782E9C" w:rsidRPr="00EF62CC">
        <w:rPr>
          <w:u w:val="single"/>
          <w:lang w:val="en-GB"/>
        </w:rPr>
        <w:t xml:space="preserve">present </w:t>
      </w:r>
      <w:r w:rsidR="00782E9C" w:rsidRPr="00EF62CC">
        <w:rPr>
          <w:lang w:val="en-GB"/>
        </w:rPr>
        <w:t xml:space="preserve">consumption of medium </w:t>
      </w:r>
      <w:proofErr w:type="gramStart"/>
      <w:r w:rsidR="00782E9C" w:rsidRPr="00EF62CC">
        <w:rPr>
          <w:lang w:val="en-GB"/>
        </w:rPr>
        <w:t>well off</w:t>
      </w:r>
      <w:proofErr w:type="gramEnd"/>
      <w:r w:rsidR="00782E9C" w:rsidRPr="00EF62CC">
        <w:rPr>
          <w:lang w:val="en-GB"/>
        </w:rPr>
        <w:t xml:space="preserve"> households. </w:t>
      </w:r>
    </w:p>
    <w:p w14:paraId="281C68F2" w14:textId="066D855E" w:rsidR="005D585B" w:rsidRPr="00EF62CC" w:rsidRDefault="005D585B" w:rsidP="005D585B">
      <w:pPr>
        <w:pStyle w:val="Beschriftung"/>
        <w:keepNext/>
        <w:spacing w:after="120"/>
      </w:pPr>
      <w:bookmarkStart w:id="57" w:name="_Ref520573329"/>
      <w:bookmarkStart w:id="58" w:name="_Toc523405067"/>
      <w:r w:rsidRPr="00EF62CC">
        <w:lastRenderedPageBreak/>
        <w:t xml:space="preserve">Table </w:t>
      </w:r>
      <w:r w:rsidRPr="00EF62CC">
        <w:fldChar w:fldCharType="begin"/>
      </w:r>
      <w:r w:rsidRPr="00EF62CC">
        <w:instrText xml:space="preserve"> SEQ Table \* ARABIC </w:instrText>
      </w:r>
      <w:r w:rsidRPr="00EF62CC">
        <w:fldChar w:fldCharType="separate"/>
      </w:r>
      <w:r w:rsidR="00606009" w:rsidRPr="00EF62CC">
        <w:rPr>
          <w:noProof/>
        </w:rPr>
        <w:t>16</w:t>
      </w:r>
      <w:r w:rsidRPr="00EF62CC">
        <w:fldChar w:fldCharType="end"/>
      </w:r>
      <w:bookmarkEnd w:id="57"/>
      <w:r w:rsidRPr="00EF62CC">
        <w:t>: Future power demand by households</w:t>
      </w:r>
      <w:r w:rsidR="006367D3" w:rsidRPr="00EF62CC">
        <w:t xml:space="preserve"> in villages with mini-grids</w:t>
      </w:r>
      <w:bookmarkEnd w:id="58"/>
    </w:p>
    <w:tbl>
      <w:tblPr>
        <w:tblStyle w:val="Tabellenraster"/>
        <w:tblW w:w="9322" w:type="dxa"/>
        <w:jc w:val="center"/>
        <w:tblLook w:val="04A0" w:firstRow="1" w:lastRow="0" w:firstColumn="1" w:lastColumn="0" w:noHBand="0" w:noVBand="1"/>
      </w:tblPr>
      <w:tblGrid>
        <w:gridCol w:w="1167"/>
        <w:gridCol w:w="2060"/>
        <w:gridCol w:w="1559"/>
        <w:gridCol w:w="2977"/>
        <w:gridCol w:w="1559"/>
      </w:tblGrid>
      <w:tr w:rsidR="005D585B" w:rsidRPr="00EF62CC" w14:paraId="3419D493" w14:textId="77777777" w:rsidTr="0006717B">
        <w:trPr>
          <w:jc w:val="center"/>
        </w:trPr>
        <w:tc>
          <w:tcPr>
            <w:tcW w:w="1167" w:type="dxa"/>
            <w:vMerge w:val="restart"/>
          </w:tcPr>
          <w:p w14:paraId="64F2D591" w14:textId="77777777" w:rsidR="005D585B" w:rsidRPr="00EF62CC" w:rsidRDefault="005D585B" w:rsidP="00DA277C">
            <w:pPr>
              <w:keepNext/>
              <w:spacing w:after="0" w:line="240" w:lineRule="auto"/>
              <w:rPr>
                <w:b/>
                <w:sz w:val="20"/>
                <w:lang w:val="en-GB"/>
              </w:rPr>
            </w:pPr>
            <w:r w:rsidRPr="00EF62CC">
              <w:rPr>
                <w:b/>
                <w:sz w:val="20"/>
                <w:lang w:val="en-GB"/>
              </w:rPr>
              <w:t xml:space="preserve">Household Type </w:t>
            </w:r>
          </w:p>
        </w:tc>
        <w:tc>
          <w:tcPr>
            <w:tcW w:w="3619" w:type="dxa"/>
            <w:gridSpan w:val="2"/>
          </w:tcPr>
          <w:p w14:paraId="52F80AB8" w14:textId="344BC4EF" w:rsidR="005D585B" w:rsidRPr="00EF62CC" w:rsidRDefault="00782E9C" w:rsidP="00DA277C">
            <w:pPr>
              <w:keepNext/>
              <w:spacing w:after="0" w:line="240" w:lineRule="auto"/>
              <w:jc w:val="center"/>
              <w:rPr>
                <w:b/>
                <w:sz w:val="20"/>
                <w:lang w:val="en-GB"/>
              </w:rPr>
            </w:pPr>
            <w:r w:rsidRPr="00EF62CC">
              <w:rPr>
                <w:b/>
                <w:sz w:val="20"/>
                <w:lang w:val="en-GB"/>
              </w:rPr>
              <w:t xml:space="preserve">Year </w:t>
            </w:r>
            <w:r w:rsidR="005D585B" w:rsidRPr="00EF62CC">
              <w:rPr>
                <w:b/>
                <w:sz w:val="20"/>
                <w:lang w:val="en-GB"/>
              </w:rPr>
              <w:t>2019</w:t>
            </w:r>
          </w:p>
        </w:tc>
        <w:tc>
          <w:tcPr>
            <w:tcW w:w="4536" w:type="dxa"/>
            <w:gridSpan w:val="2"/>
          </w:tcPr>
          <w:p w14:paraId="10C01607" w14:textId="389BB59D" w:rsidR="005D585B" w:rsidRPr="00EF62CC" w:rsidRDefault="00782E9C" w:rsidP="00DA277C">
            <w:pPr>
              <w:keepNext/>
              <w:spacing w:after="0" w:line="240" w:lineRule="auto"/>
              <w:jc w:val="center"/>
              <w:rPr>
                <w:b/>
                <w:sz w:val="20"/>
                <w:lang w:val="en-GB"/>
              </w:rPr>
            </w:pPr>
            <w:r w:rsidRPr="00EF62CC">
              <w:rPr>
                <w:b/>
                <w:sz w:val="20"/>
                <w:lang w:val="en-GB"/>
              </w:rPr>
              <w:t xml:space="preserve">Year </w:t>
            </w:r>
            <w:r w:rsidR="005D585B" w:rsidRPr="00EF62CC">
              <w:rPr>
                <w:b/>
                <w:sz w:val="20"/>
                <w:lang w:val="en-GB"/>
              </w:rPr>
              <w:t>2030</w:t>
            </w:r>
          </w:p>
        </w:tc>
      </w:tr>
      <w:tr w:rsidR="005D585B" w:rsidRPr="00EF62CC" w14:paraId="18B9953A" w14:textId="77777777" w:rsidTr="0006717B">
        <w:trPr>
          <w:jc w:val="center"/>
        </w:trPr>
        <w:tc>
          <w:tcPr>
            <w:tcW w:w="1167" w:type="dxa"/>
            <w:vMerge/>
          </w:tcPr>
          <w:p w14:paraId="5DFCD08F" w14:textId="77777777" w:rsidR="005D585B" w:rsidRPr="00EF62CC" w:rsidRDefault="005D585B" w:rsidP="00DA277C">
            <w:pPr>
              <w:keepNext/>
              <w:spacing w:after="0" w:line="240" w:lineRule="auto"/>
              <w:rPr>
                <w:b/>
                <w:sz w:val="20"/>
                <w:lang w:val="en-GB"/>
              </w:rPr>
            </w:pPr>
          </w:p>
        </w:tc>
        <w:tc>
          <w:tcPr>
            <w:tcW w:w="2060" w:type="dxa"/>
          </w:tcPr>
          <w:p w14:paraId="46D9F0E4" w14:textId="77777777" w:rsidR="005D585B" w:rsidRPr="00EF62CC" w:rsidRDefault="005D585B" w:rsidP="00DA277C">
            <w:pPr>
              <w:keepNext/>
              <w:spacing w:after="0" w:line="240" w:lineRule="auto"/>
              <w:jc w:val="center"/>
              <w:rPr>
                <w:b/>
                <w:sz w:val="20"/>
                <w:lang w:val="en-GB"/>
              </w:rPr>
            </w:pPr>
            <w:r w:rsidRPr="00EF62CC">
              <w:rPr>
                <w:b/>
                <w:sz w:val="20"/>
                <w:lang w:val="en-GB"/>
              </w:rPr>
              <w:t>Electrical equipment</w:t>
            </w:r>
          </w:p>
        </w:tc>
        <w:tc>
          <w:tcPr>
            <w:tcW w:w="1559" w:type="dxa"/>
          </w:tcPr>
          <w:p w14:paraId="31FB26BB" w14:textId="77777777" w:rsidR="005D585B" w:rsidRPr="00EF62CC" w:rsidRDefault="005D585B" w:rsidP="00DA277C">
            <w:pPr>
              <w:keepNext/>
              <w:spacing w:after="0" w:line="240" w:lineRule="auto"/>
              <w:jc w:val="center"/>
              <w:rPr>
                <w:b/>
                <w:sz w:val="20"/>
                <w:lang w:val="en-GB"/>
              </w:rPr>
            </w:pPr>
            <w:r w:rsidRPr="00EF62CC">
              <w:rPr>
                <w:b/>
                <w:sz w:val="20"/>
                <w:lang w:val="en-GB"/>
              </w:rPr>
              <w:t>Power demand kWh/</w:t>
            </w:r>
            <w:proofErr w:type="spellStart"/>
            <w:r w:rsidRPr="00EF62CC">
              <w:rPr>
                <w:b/>
                <w:sz w:val="20"/>
                <w:lang w:val="en-GB"/>
              </w:rPr>
              <w:t>yr</w:t>
            </w:r>
            <w:proofErr w:type="spellEnd"/>
          </w:p>
        </w:tc>
        <w:tc>
          <w:tcPr>
            <w:tcW w:w="2977" w:type="dxa"/>
          </w:tcPr>
          <w:p w14:paraId="0B09ADDA" w14:textId="77777777" w:rsidR="005D585B" w:rsidRPr="00EF62CC" w:rsidRDefault="005D585B" w:rsidP="00DA277C">
            <w:pPr>
              <w:keepNext/>
              <w:spacing w:after="0" w:line="240" w:lineRule="auto"/>
              <w:jc w:val="center"/>
              <w:rPr>
                <w:b/>
                <w:sz w:val="20"/>
                <w:lang w:val="en-GB"/>
              </w:rPr>
            </w:pPr>
            <w:r w:rsidRPr="00EF62CC">
              <w:rPr>
                <w:b/>
                <w:sz w:val="20"/>
                <w:lang w:val="en-GB"/>
              </w:rPr>
              <w:t>Electrical equipment</w:t>
            </w:r>
          </w:p>
        </w:tc>
        <w:tc>
          <w:tcPr>
            <w:tcW w:w="1559" w:type="dxa"/>
          </w:tcPr>
          <w:p w14:paraId="0D5F367A" w14:textId="77777777" w:rsidR="005D585B" w:rsidRPr="00EF62CC" w:rsidRDefault="005D585B" w:rsidP="00DA277C">
            <w:pPr>
              <w:keepNext/>
              <w:spacing w:after="0" w:line="240" w:lineRule="auto"/>
              <w:jc w:val="center"/>
              <w:rPr>
                <w:b/>
                <w:sz w:val="20"/>
                <w:lang w:val="en-GB"/>
              </w:rPr>
            </w:pPr>
            <w:r w:rsidRPr="00EF62CC">
              <w:rPr>
                <w:b/>
                <w:sz w:val="20"/>
                <w:lang w:val="en-GB"/>
              </w:rPr>
              <w:t>Power demand kWh/</w:t>
            </w:r>
            <w:proofErr w:type="spellStart"/>
            <w:r w:rsidRPr="00EF62CC">
              <w:rPr>
                <w:b/>
                <w:sz w:val="20"/>
                <w:lang w:val="en-GB"/>
              </w:rPr>
              <w:t>yr</w:t>
            </w:r>
            <w:proofErr w:type="spellEnd"/>
          </w:p>
        </w:tc>
      </w:tr>
      <w:tr w:rsidR="005D585B" w:rsidRPr="00EF62CC" w14:paraId="56E38AD4" w14:textId="77777777" w:rsidTr="0006717B">
        <w:trPr>
          <w:jc w:val="center"/>
        </w:trPr>
        <w:tc>
          <w:tcPr>
            <w:tcW w:w="1167" w:type="dxa"/>
            <w:vAlign w:val="center"/>
          </w:tcPr>
          <w:p w14:paraId="3A86AEB7" w14:textId="53886A40" w:rsidR="005D585B" w:rsidRPr="00EF62CC" w:rsidRDefault="005D585B" w:rsidP="00782E9C">
            <w:pPr>
              <w:keepNext/>
              <w:spacing w:after="0" w:line="240" w:lineRule="auto"/>
              <w:jc w:val="left"/>
              <w:rPr>
                <w:sz w:val="20"/>
                <w:lang w:val="en-GB"/>
              </w:rPr>
            </w:pPr>
            <w:r w:rsidRPr="00EF62CC">
              <w:rPr>
                <w:b/>
                <w:sz w:val="20"/>
                <w:lang w:val="en-GB"/>
              </w:rPr>
              <w:t>Basic</w:t>
            </w:r>
          </w:p>
        </w:tc>
        <w:tc>
          <w:tcPr>
            <w:tcW w:w="2060" w:type="dxa"/>
            <w:vAlign w:val="center"/>
          </w:tcPr>
          <w:p w14:paraId="5BE98037" w14:textId="343CFED6" w:rsidR="005D585B" w:rsidRPr="00EF62CC" w:rsidRDefault="0081058A" w:rsidP="00782E9C">
            <w:pPr>
              <w:keepNext/>
              <w:spacing w:after="0" w:line="240" w:lineRule="auto"/>
              <w:jc w:val="left"/>
              <w:rPr>
                <w:sz w:val="20"/>
                <w:lang w:val="en-GB"/>
              </w:rPr>
            </w:pPr>
            <w:r w:rsidRPr="00EF62CC">
              <w:rPr>
                <w:sz w:val="20"/>
                <w:lang w:val="en-GB"/>
              </w:rPr>
              <w:t>Ligh</w:t>
            </w:r>
            <w:r w:rsidR="00062A28" w:rsidRPr="00EF62CC">
              <w:rPr>
                <w:sz w:val="20"/>
                <w:lang w:val="en-GB"/>
              </w:rPr>
              <w:t>t</w:t>
            </w:r>
            <w:r w:rsidR="00431C77" w:rsidRPr="00EF62CC">
              <w:rPr>
                <w:sz w:val="20"/>
                <w:lang w:val="en-GB"/>
              </w:rPr>
              <w:t>ing (1 LED)</w:t>
            </w:r>
            <w:r w:rsidR="00062A28" w:rsidRPr="00EF62CC">
              <w:rPr>
                <w:sz w:val="20"/>
                <w:lang w:val="en-GB"/>
              </w:rPr>
              <w:t>, phone charger, radio</w:t>
            </w:r>
          </w:p>
        </w:tc>
        <w:tc>
          <w:tcPr>
            <w:tcW w:w="1559" w:type="dxa"/>
            <w:vAlign w:val="center"/>
          </w:tcPr>
          <w:p w14:paraId="27E8A0BD" w14:textId="3252B7B7" w:rsidR="005D585B" w:rsidRPr="00EF62CC" w:rsidRDefault="00431C77" w:rsidP="00DA277C">
            <w:pPr>
              <w:keepNext/>
              <w:spacing w:after="0" w:line="240" w:lineRule="auto"/>
              <w:jc w:val="right"/>
              <w:rPr>
                <w:sz w:val="20"/>
                <w:lang w:val="en-GB"/>
              </w:rPr>
            </w:pPr>
            <w:r w:rsidRPr="00EF62CC">
              <w:rPr>
                <w:sz w:val="20"/>
                <w:lang w:val="en-GB"/>
              </w:rPr>
              <w:t>3</w:t>
            </w:r>
            <w:r w:rsidR="00062A28" w:rsidRPr="00EF62CC">
              <w:rPr>
                <w:sz w:val="20"/>
                <w:lang w:val="en-GB"/>
              </w:rPr>
              <w:t>0</w:t>
            </w:r>
          </w:p>
        </w:tc>
        <w:tc>
          <w:tcPr>
            <w:tcW w:w="2977" w:type="dxa"/>
            <w:vAlign w:val="center"/>
          </w:tcPr>
          <w:p w14:paraId="226B3593" w14:textId="343D77C0" w:rsidR="005D585B" w:rsidRPr="00EF62CC" w:rsidRDefault="00062A28" w:rsidP="00782E9C">
            <w:pPr>
              <w:keepNext/>
              <w:spacing w:after="0" w:line="240" w:lineRule="auto"/>
              <w:jc w:val="left"/>
              <w:rPr>
                <w:sz w:val="20"/>
                <w:lang w:val="en-GB"/>
              </w:rPr>
            </w:pPr>
            <w:r w:rsidRPr="00EF62CC">
              <w:rPr>
                <w:sz w:val="20"/>
                <w:lang w:val="en-GB"/>
              </w:rPr>
              <w:t>Refrigerator, TV, iron</w:t>
            </w:r>
          </w:p>
        </w:tc>
        <w:tc>
          <w:tcPr>
            <w:tcW w:w="1559" w:type="dxa"/>
            <w:vAlign w:val="center"/>
          </w:tcPr>
          <w:p w14:paraId="05F303C0" w14:textId="1092B3CF" w:rsidR="005D585B" w:rsidRPr="00EF62CC" w:rsidRDefault="00431C77" w:rsidP="00DA277C">
            <w:pPr>
              <w:keepNext/>
              <w:spacing w:after="0" w:line="240" w:lineRule="auto"/>
              <w:jc w:val="right"/>
              <w:rPr>
                <w:sz w:val="20"/>
                <w:lang w:val="en-GB"/>
              </w:rPr>
            </w:pPr>
            <w:r w:rsidRPr="00EF62CC">
              <w:rPr>
                <w:sz w:val="20"/>
                <w:lang w:val="en-GB"/>
              </w:rPr>
              <w:t>6</w:t>
            </w:r>
            <w:r w:rsidR="00062A28" w:rsidRPr="00EF62CC">
              <w:rPr>
                <w:sz w:val="20"/>
                <w:lang w:val="en-GB"/>
              </w:rPr>
              <w:t>00</w:t>
            </w:r>
          </w:p>
        </w:tc>
      </w:tr>
      <w:tr w:rsidR="005D585B" w:rsidRPr="00EF62CC" w14:paraId="18D382FF" w14:textId="77777777" w:rsidTr="0006717B">
        <w:trPr>
          <w:jc w:val="center"/>
        </w:trPr>
        <w:tc>
          <w:tcPr>
            <w:tcW w:w="1167" w:type="dxa"/>
            <w:vAlign w:val="center"/>
          </w:tcPr>
          <w:p w14:paraId="7251DC0D" w14:textId="77777777" w:rsidR="005D585B" w:rsidRPr="00EF62CC" w:rsidRDefault="005D585B" w:rsidP="00782E9C">
            <w:pPr>
              <w:keepNext/>
              <w:spacing w:after="0" w:line="240" w:lineRule="auto"/>
              <w:jc w:val="left"/>
              <w:rPr>
                <w:b/>
                <w:sz w:val="20"/>
                <w:lang w:val="en-GB"/>
              </w:rPr>
            </w:pPr>
            <w:r w:rsidRPr="00EF62CC">
              <w:rPr>
                <w:b/>
                <w:sz w:val="20"/>
                <w:lang w:val="en-GB"/>
              </w:rPr>
              <w:t>Medium</w:t>
            </w:r>
          </w:p>
        </w:tc>
        <w:tc>
          <w:tcPr>
            <w:tcW w:w="2060" w:type="dxa"/>
            <w:vAlign w:val="center"/>
          </w:tcPr>
          <w:p w14:paraId="4973D449" w14:textId="0718088C" w:rsidR="005D585B" w:rsidRPr="00EF62CC" w:rsidRDefault="00062A28" w:rsidP="00782E9C">
            <w:pPr>
              <w:keepNext/>
              <w:spacing w:after="0" w:line="240" w:lineRule="auto"/>
              <w:jc w:val="left"/>
              <w:rPr>
                <w:sz w:val="20"/>
                <w:lang w:val="en-GB"/>
              </w:rPr>
            </w:pPr>
            <w:r w:rsidRPr="00EF62CC">
              <w:rPr>
                <w:sz w:val="20"/>
                <w:lang w:val="en-GB"/>
              </w:rPr>
              <w:t>More lights</w:t>
            </w:r>
            <w:r w:rsidR="00E9692B" w:rsidRPr="00EF62CC">
              <w:rPr>
                <w:sz w:val="20"/>
                <w:lang w:val="en-GB"/>
              </w:rPr>
              <w:t xml:space="preserve"> (5 LED)</w:t>
            </w:r>
            <w:r w:rsidRPr="00EF62CC">
              <w:rPr>
                <w:sz w:val="20"/>
                <w:lang w:val="en-GB"/>
              </w:rPr>
              <w:t xml:space="preserve">, </w:t>
            </w:r>
            <w:r w:rsidR="00E45F76" w:rsidRPr="00EF62CC">
              <w:rPr>
                <w:sz w:val="20"/>
                <w:lang w:val="en-GB"/>
              </w:rPr>
              <w:t xml:space="preserve">phone charger, </w:t>
            </w:r>
            <w:r w:rsidRPr="00EF62CC">
              <w:rPr>
                <w:sz w:val="20"/>
                <w:lang w:val="en-GB"/>
              </w:rPr>
              <w:t>radio, refrigerator, iron</w:t>
            </w:r>
          </w:p>
        </w:tc>
        <w:tc>
          <w:tcPr>
            <w:tcW w:w="1559" w:type="dxa"/>
            <w:vAlign w:val="center"/>
          </w:tcPr>
          <w:p w14:paraId="7BA3CE35" w14:textId="791B14AD" w:rsidR="005D585B" w:rsidRPr="00EF62CC" w:rsidRDefault="00E9692B" w:rsidP="00DA277C">
            <w:pPr>
              <w:keepNext/>
              <w:spacing w:after="0" w:line="240" w:lineRule="auto"/>
              <w:jc w:val="right"/>
              <w:rPr>
                <w:sz w:val="20"/>
                <w:lang w:val="en-GB"/>
              </w:rPr>
            </w:pPr>
            <w:r w:rsidRPr="00EF62CC">
              <w:rPr>
                <w:sz w:val="20"/>
                <w:lang w:val="en-GB"/>
              </w:rPr>
              <w:t>5</w:t>
            </w:r>
            <w:r w:rsidR="00062A28" w:rsidRPr="00EF62CC">
              <w:rPr>
                <w:sz w:val="20"/>
                <w:lang w:val="en-GB"/>
              </w:rPr>
              <w:t>00</w:t>
            </w:r>
          </w:p>
        </w:tc>
        <w:tc>
          <w:tcPr>
            <w:tcW w:w="2977" w:type="dxa"/>
            <w:vAlign w:val="center"/>
          </w:tcPr>
          <w:p w14:paraId="562AB15A" w14:textId="757969EB" w:rsidR="005D585B" w:rsidRPr="00EF62CC" w:rsidRDefault="00062A28" w:rsidP="00782E9C">
            <w:pPr>
              <w:keepNext/>
              <w:spacing w:after="0" w:line="240" w:lineRule="auto"/>
              <w:jc w:val="left"/>
              <w:rPr>
                <w:sz w:val="20"/>
                <w:lang w:val="en-GB"/>
              </w:rPr>
            </w:pPr>
            <w:r w:rsidRPr="00EF62CC">
              <w:rPr>
                <w:sz w:val="20"/>
                <w:lang w:val="en-GB"/>
              </w:rPr>
              <w:t>TV, electric stove, microwave, electric kettle, laptop, washing machine</w:t>
            </w:r>
          </w:p>
        </w:tc>
        <w:tc>
          <w:tcPr>
            <w:tcW w:w="1559" w:type="dxa"/>
            <w:vAlign w:val="center"/>
          </w:tcPr>
          <w:p w14:paraId="3EE2AB54" w14:textId="04C35C7B" w:rsidR="005D585B" w:rsidRPr="00EF62CC" w:rsidRDefault="00E9692B" w:rsidP="00DA277C">
            <w:pPr>
              <w:keepNext/>
              <w:spacing w:after="0" w:line="240" w:lineRule="auto"/>
              <w:jc w:val="right"/>
              <w:rPr>
                <w:sz w:val="20"/>
                <w:lang w:val="en-GB"/>
              </w:rPr>
            </w:pPr>
            <w:r w:rsidRPr="00EF62CC">
              <w:rPr>
                <w:sz w:val="20"/>
                <w:lang w:val="en-GB"/>
              </w:rPr>
              <w:t>2,700</w:t>
            </w:r>
          </w:p>
        </w:tc>
      </w:tr>
      <w:tr w:rsidR="005D585B" w:rsidRPr="00EF62CC" w14:paraId="26DD1EA6" w14:textId="77777777" w:rsidTr="0006717B">
        <w:trPr>
          <w:jc w:val="center"/>
        </w:trPr>
        <w:tc>
          <w:tcPr>
            <w:tcW w:w="1167" w:type="dxa"/>
            <w:vAlign w:val="center"/>
          </w:tcPr>
          <w:p w14:paraId="05551D13" w14:textId="77777777" w:rsidR="005D585B" w:rsidRPr="00EF62CC" w:rsidRDefault="005D585B" w:rsidP="00782E9C">
            <w:pPr>
              <w:keepNext/>
              <w:spacing w:after="0" w:line="240" w:lineRule="auto"/>
              <w:jc w:val="left"/>
              <w:rPr>
                <w:sz w:val="20"/>
                <w:lang w:val="en-GB"/>
              </w:rPr>
            </w:pPr>
            <w:r w:rsidRPr="00EF62CC">
              <w:rPr>
                <w:b/>
                <w:sz w:val="20"/>
                <w:lang w:val="en-GB"/>
              </w:rPr>
              <w:t>Affluent</w:t>
            </w:r>
          </w:p>
        </w:tc>
        <w:tc>
          <w:tcPr>
            <w:tcW w:w="2060" w:type="dxa"/>
            <w:vAlign w:val="center"/>
          </w:tcPr>
          <w:p w14:paraId="2D490A5D" w14:textId="7BE80FC3" w:rsidR="005D585B" w:rsidRPr="00EF62CC" w:rsidRDefault="00062A28" w:rsidP="00782E9C">
            <w:pPr>
              <w:keepNext/>
              <w:spacing w:after="0" w:line="240" w:lineRule="auto"/>
              <w:jc w:val="left"/>
              <w:rPr>
                <w:sz w:val="20"/>
                <w:lang w:val="en-GB"/>
              </w:rPr>
            </w:pPr>
            <w:r w:rsidRPr="00EF62CC">
              <w:rPr>
                <w:sz w:val="20"/>
                <w:lang w:val="en-GB"/>
              </w:rPr>
              <w:t>More lights</w:t>
            </w:r>
            <w:r w:rsidR="00D462A8" w:rsidRPr="00EF62CC">
              <w:rPr>
                <w:sz w:val="20"/>
                <w:lang w:val="en-GB"/>
              </w:rPr>
              <w:t xml:space="preserve"> (8 LED)</w:t>
            </w:r>
            <w:r w:rsidRPr="00EF62CC">
              <w:rPr>
                <w:sz w:val="20"/>
                <w:lang w:val="en-GB"/>
              </w:rPr>
              <w:t xml:space="preserve">, </w:t>
            </w:r>
            <w:r w:rsidR="00E45F76" w:rsidRPr="00EF62CC">
              <w:rPr>
                <w:sz w:val="20"/>
                <w:lang w:val="en-GB"/>
              </w:rPr>
              <w:t xml:space="preserve">phone charger, </w:t>
            </w:r>
            <w:r w:rsidRPr="00EF62CC">
              <w:rPr>
                <w:sz w:val="20"/>
                <w:lang w:val="en-GB"/>
              </w:rPr>
              <w:t>radio, TV, refrigerator, electric stove, iron</w:t>
            </w:r>
          </w:p>
        </w:tc>
        <w:tc>
          <w:tcPr>
            <w:tcW w:w="1559" w:type="dxa"/>
            <w:vAlign w:val="center"/>
          </w:tcPr>
          <w:p w14:paraId="661F6EEB" w14:textId="482E1C20" w:rsidR="005D585B" w:rsidRPr="00EF62CC" w:rsidRDefault="00D462A8" w:rsidP="00DA277C">
            <w:pPr>
              <w:keepNext/>
              <w:spacing w:after="0" w:line="240" w:lineRule="auto"/>
              <w:jc w:val="right"/>
              <w:rPr>
                <w:sz w:val="20"/>
                <w:lang w:val="en-GB"/>
              </w:rPr>
            </w:pPr>
            <w:r w:rsidRPr="00EF62CC">
              <w:rPr>
                <w:sz w:val="20"/>
                <w:lang w:val="en-GB"/>
              </w:rPr>
              <w:t>1</w:t>
            </w:r>
            <w:r w:rsidR="00062A28" w:rsidRPr="00EF62CC">
              <w:rPr>
                <w:sz w:val="20"/>
                <w:lang w:val="en-GB"/>
              </w:rPr>
              <w:t>,</w:t>
            </w:r>
            <w:r w:rsidR="00F13E1B" w:rsidRPr="00EF62CC">
              <w:rPr>
                <w:sz w:val="20"/>
                <w:lang w:val="en-GB"/>
              </w:rPr>
              <w:t>8</w:t>
            </w:r>
            <w:r w:rsidR="00062A28" w:rsidRPr="00EF62CC">
              <w:rPr>
                <w:sz w:val="20"/>
                <w:lang w:val="en-GB"/>
              </w:rPr>
              <w:t>00</w:t>
            </w:r>
          </w:p>
        </w:tc>
        <w:tc>
          <w:tcPr>
            <w:tcW w:w="2977" w:type="dxa"/>
            <w:vAlign w:val="center"/>
          </w:tcPr>
          <w:p w14:paraId="5EEF251B" w14:textId="4F02D880" w:rsidR="005D585B" w:rsidRPr="00EF62CC" w:rsidRDefault="00062A28" w:rsidP="00782E9C">
            <w:pPr>
              <w:keepNext/>
              <w:spacing w:after="0" w:line="240" w:lineRule="auto"/>
              <w:jc w:val="left"/>
              <w:rPr>
                <w:sz w:val="20"/>
                <w:lang w:val="en-GB"/>
              </w:rPr>
            </w:pPr>
            <w:r w:rsidRPr="00EF62CC">
              <w:rPr>
                <w:sz w:val="20"/>
                <w:lang w:val="en-GB"/>
              </w:rPr>
              <w:t>Electric kettle, desktop computer, hair clipper, electric heater, washing machine, microwave</w:t>
            </w:r>
          </w:p>
        </w:tc>
        <w:tc>
          <w:tcPr>
            <w:tcW w:w="1559" w:type="dxa"/>
            <w:vAlign w:val="center"/>
          </w:tcPr>
          <w:p w14:paraId="176F60B1" w14:textId="23BB6D92" w:rsidR="005D585B" w:rsidRPr="00EF62CC" w:rsidRDefault="0061766C" w:rsidP="00DA277C">
            <w:pPr>
              <w:keepNext/>
              <w:spacing w:after="0" w:line="240" w:lineRule="auto"/>
              <w:jc w:val="right"/>
              <w:rPr>
                <w:sz w:val="20"/>
                <w:lang w:val="en-GB"/>
              </w:rPr>
            </w:pPr>
            <w:r w:rsidRPr="00EF62CC">
              <w:rPr>
                <w:sz w:val="20"/>
                <w:lang w:val="en-GB"/>
              </w:rPr>
              <w:t>2,9</w:t>
            </w:r>
            <w:r w:rsidR="00062A28" w:rsidRPr="00EF62CC">
              <w:rPr>
                <w:sz w:val="20"/>
                <w:lang w:val="en-GB"/>
              </w:rPr>
              <w:t>00</w:t>
            </w:r>
          </w:p>
        </w:tc>
      </w:tr>
    </w:tbl>
    <w:p w14:paraId="386454B4" w14:textId="1E5427F5" w:rsidR="005D585B" w:rsidRPr="00EF62CC" w:rsidRDefault="005D585B" w:rsidP="00782E9C">
      <w:pPr>
        <w:spacing w:after="0"/>
        <w:rPr>
          <w:lang w:val="en-GB"/>
        </w:rPr>
      </w:pPr>
    </w:p>
    <w:p w14:paraId="1D8D9721" w14:textId="60B539CA" w:rsidR="001662BB" w:rsidRPr="00EF62CC" w:rsidRDefault="001662BB" w:rsidP="005D585B">
      <w:pPr>
        <w:rPr>
          <w:lang w:val="en-GB"/>
        </w:rPr>
      </w:pPr>
      <w:r w:rsidRPr="00EF62CC">
        <w:rPr>
          <w:lang w:val="en-GB"/>
        </w:rPr>
        <w:t xml:space="preserve">When it comes to energy centres we assume primarily demand from the basic and medium income households, whereas we assume that the affluent household (based on the results of our survey) already satisfy </w:t>
      </w:r>
      <w:r w:rsidR="00AF666A" w:rsidRPr="00EF62CC">
        <w:rPr>
          <w:lang w:val="en-GB"/>
        </w:rPr>
        <w:t>their</w:t>
      </w:r>
      <w:r w:rsidRPr="00EF62CC">
        <w:rPr>
          <w:lang w:val="en-GB"/>
        </w:rPr>
        <w:t xml:space="preserve"> power needs with own generation facilities so they will not purchase charging power from energy centres</w:t>
      </w:r>
      <w:r w:rsidR="00AF666A" w:rsidRPr="00EF62CC">
        <w:rPr>
          <w:lang w:val="en-GB"/>
        </w:rPr>
        <w:t xml:space="preserve"> (</w:t>
      </w:r>
      <w:r w:rsidR="00AF666A" w:rsidRPr="00EF62CC">
        <w:rPr>
          <w:lang w:val="en-GB"/>
        </w:rPr>
        <w:fldChar w:fldCharType="begin"/>
      </w:r>
      <w:r w:rsidR="00AF666A" w:rsidRPr="00EF62CC">
        <w:rPr>
          <w:lang w:val="en-GB"/>
        </w:rPr>
        <w:instrText xml:space="preserve"> REF _Ref523218029 \h </w:instrText>
      </w:r>
      <w:r w:rsidR="00AF666A" w:rsidRPr="00EF62CC">
        <w:rPr>
          <w:lang w:val="en-GB"/>
        </w:rPr>
      </w:r>
      <w:r w:rsidR="00AF666A" w:rsidRPr="00EF62CC">
        <w:rPr>
          <w:lang w:val="en-GB"/>
        </w:rPr>
        <w:fldChar w:fldCharType="separate"/>
      </w:r>
      <w:r w:rsidR="00606009" w:rsidRPr="00EF62CC">
        <w:rPr>
          <w:lang w:val="en-GB"/>
        </w:rPr>
        <w:t xml:space="preserve">Table </w:t>
      </w:r>
      <w:r w:rsidR="00606009" w:rsidRPr="00EF62CC">
        <w:rPr>
          <w:noProof/>
          <w:lang w:val="en-GB"/>
        </w:rPr>
        <w:t>17</w:t>
      </w:r>
      <w:r w:rsidR="00AF666A" w:rsidRPr="00EF62CC">
        <w:rPr>
          <w:lang w:val="en-GB"/>
        </w:rPr>
        <w:fldChar w:fldCharType="end"/>
      </w:r>
      <w:r w:rsidR="00AF666A" w:rsidRPr="00EF62CC">
        <w:rPr>
          <w:lang w:val="en-GB"/>
        </w:rPr>
        <w:t>)</w:t>
      </w:r>
      <w:r w:rsidRPr="00EF62CC">
        <w:rPr>
          <w:lang w:val="en-GB"/>
        </w:rPr>
        <w:t xml:space="preserve">. </w:t>
      </w:r>
      <w:r w:rsidR="00162F6F" w:rsidRPr="00EF62CC">
        <w:rPr>
          <w:lang w:val="en-GB"/>
        </w:rPr>
        <w:t xml:space="preserve">When it comes to anchor customers, we expect that only schools and crafts will purchase power from energy centres, whereas the other types of anchor customer will presumably rely on own individual power generation due to the large scale of their power demand. </w:t>
      </w:r>
      <w:r w:rsidR="00782E9C" w:rsidRPr="00EF62CC">
        <w:rPr>
          <w:lang w:val="en-GB"/>
        </w:rPr>
        <w:t>We expect that the specific demand of households in municipalities with energy centres will reach the same levels as households in municipalities with</w:t>
      </w:r>
      <w:r w:rsidR="000E7D74" w:rsidRPr="00EF62CC">
        <w:rPr>
          <w:lang w:val="en-GB"/>
        </w:rPr>
        <w:t xml:space="preserve"> mini-grids</w:t>
      </w:r>
      <w:r w:rsidRPr="00EF62CC">
        <w:rPr>
          <w:lang w:val="en-GB"/>
        </w:rPr>
        <w:t>. However, the resulting power demand will be too high to satisfy it comfortably with centralized charging and transporting batteries</w:t>
      </w:r>
      <w:r w:rsidR="00CE4FAC" w:rsidRPr="00EF62CC">
        <w:rPr>
          <w:lang w:val="en-GB"/>
        </w:rPr>
        <w:t xml:space="preserve"> from energy centres to customers and vice versa</w:t>
      </w:r>
      <w:r w:rsidRPr="00EF62CC">
        <w:rPr>
          <w:lang w:val="en-GB"/>
        </w:rPr>
        <w:t>. Thus</w:t>
      </w:r>
      <w:r w:rsidR="00CE4FAC" w:rsidRPr="00EF62CC">
        <w:rPr>
          <w:lang w:val="en-GB"/>
        </w:rPr>
        <w:t>,</w:t>
      </w:r>
      <w:r w:rsidRPr="00EF62CC">
        <w:rPr>
          <w:lang w:val="en-GB"/>
        </w:rPr>
        <w:t xml:space="preserve"> we </w:t>
      </w:r>
      <w:r w:rsidR="00CE4FAC" w:rsidRPr="00EF62CC">
        <w:rPr>
          <w:lang w:val="en-GB"/>
        </w:rPr>
        <w:t>expect</w:t>
      </w:r>
      <w:r w:rsidRPr="00EF62CC">
        <w:rPr>
          <w:lang w:val="en-GB"/>
        </w:rPr>
        <w:t>, that energy centres will evolve into mini-grids by 2030, when more and more customers will be directly connected to the renewable energy plant.</w:t>
      </w:r>
      <w:r w:rsidR="00CE4FAC" w:rsidRPr="00EF62CC">
        <w:rPr>
          <w:lang w:val="en-GB"/>
        </w:rPr>
        <w:t xml:space="preserve"> </w:t>
      </w:r>
    </w:p>
    <w:p w14:paraId="3FBBF2D2" w14:textId="01EA8894" w:rsidR="00D2068E" w:rsidRPr="00EF62CC" w:rsidRDefault="00D2068E" w:rsidP="00D2068E">
      <w:pPr>
        <w:pStyle w:val="Beschriftung"/>
        <w:keepNext/>
        <w:spacing w:after="120"/>
      </w:pPr>
      <w:bookmarkStart w:id="59" w:name="_Ref523218029"/>
      <w:bookmarkStart w:id="60" w:name="_Toc523405068"/>
      <w:r w:rsidRPr="00EF62CC">
        <w:t xml:space="preserve">Table </w:t>
      </w:r>
      <w:r w:rsidRPr="00EF62CC">
        <w:fldChar w:fldCharType="begin"/>
      </w:r>
      <w:r w:rsidRPr="00EF62CC">
        <w:instrText xml:space="preserve"> SEQ Table \* ARABIC </w:instrText>
      </w:r>
      <w:r w:rsidRPr="00EF62CC">
        <w:fldChar w:fldCharType="separate"/>
      </w:r>
      <w:r w:rsidR="00606009" w:rsidRPr="00EF62CC">
        <w:rPr>
          <w:noProof/>
        </w:rPr>
        <w:t>17</w:t>
      </w:r>
      <w:r w:rsidRPr="00EF62CC">
        <w:fldChar w:fldCharType="end"/>
      </w:r>
      <w:bookmarkEnd w:id="59"/>
      <w:r w:rsidRPr="00EF62CC">
        <w:t>: Future power demand by households in villages with energy centres</w:t>
      </w:r>
      <w:bookmarkEnd w:id="60"/>
    </w:p>
    <w:tbl>
      <w:tblPr>
        <w:tblStyle w:val="Tabellenraster"/>
        <w:tblW w:w="9322" w:type="dxa"/>
        <w:jc w:val="center"/>
        <w:tblLook w:val="04A0" w:firstRow="1" w:lastRow="0" w:firstColumn="1" w:lastColumn="0" w:noHBand="0" w:noVBand="1"/>
      </w:tblPr>
      <w:tblGrid>
        <w:gridCol w:w="1167"/>
        <w:gridCol w:w="2060"/>
        <w:gridCol w:w="1843"/>
        <w:gridCol w:w="2693"/>
        <w:gridCol w:w="1559"/>
      </w:tblGrid>
      <w:tr w:rsidR="00D2068E" w:rsidRPr="00EF62CC" w14:paraId="4D417B8B" w14:textId="77777777" w:rsidTr="00CF02BA">
        <w:trPr>
          <w:jc w:val="center"/>
        </w:trPr>
        <w:tc>
          <w:tcPr>
            <w:tcW w:w="1167" w:type="dxa"/>
            <w:vMerge w:val="restart"/>
          </w:tcPr>
          <w:p w14:paraId="285F2E91" w14:textId="77777777" w:rsidR="00D2068E" w:rsidRPr="00EF62CC" w:rsidRDefault="00D2068E" w:rsidP="00B3155A">
            <w:pPr>
              <w:spacing w:after="0" w:line="240" w:lineRule="auto"/>
              <w:rPr>
                <w:b/>
                <w:sz w:val="20"/>
                <w:lang w:val="en-GB"/>
              </w:rPr>
            </w:pPr>
            <w:r w:rsidRPr="00EF62CC">
              <w:rPr>
                <w:b/>
                <w:sz w:val="20"/>
                <w:lang w:val="en-GB"/>
              </w:rPr>
              <w:t xml:space="preserve">Household Type </w:t>
            </w:r>
          </w:p>
        </w:tc>
        <w:tc>
          <w:tcPr>
            <w:tcW w:w="3903" w:type="dxa"/>
            <w:gridSpan w:val="2"/>
          </w:tcPr>
          <w:p w14:paraId="668A4711" w14:textId="403F4A19" w:rsidR="00D2068E" w:rsidRPr="00EF62CC" w:rsidRDefault="00782E9C" w:rsidP="00B3155A">
            <w:pPr>
              <w:spacing w:after="0" w:line="240" w:lineRule="auto"/>
              <w:jc w:val="center"/>
              <w:rPr>
                <w:b/>
                <w:sz w:val="20"/>
                <w:lang w:val="en-GB"/>
              </w:rPr>
            </w:pPr>
            <w:r w:rsidRPr="00EF62CC">
              <w:rPr>
                <w:b/>
                <w:sz w:val="20"/>
                <w:lang w:val="en-GB"/>
              </w:rPr>
              <w:t xml:space="preserve">Year </w:t>
            </w:r>
            <w:r w:rsidR="00D2068E" w:rsidRPr="00EF62CC">
              <w:rPr>
                <w:b/>
                <w:sz w:val="20"/>
                <w:lang w:val="en-GB"/>
              </w:rPr>
              <w:t>2019</w:t>
            </w:r>
          </w:p>
        </w:tc>
        <w:tc>
          <w:tcPr>
            <w:tcW w:w="4252" w:type="dxa"/>
            <w:gridSpan w:val="2"/>
          </w:tcPr>
          <w:p w14:paraId="61D54192" w14:textId="35229539" w:rsidR="00D2068E" w:rsidRPr="00EF62CC" w:rsidRDefault="00782E9C" w:rsidP="00B3155A">
            <w:pPr>
              <w:spacing w:after="0" w:line="240" w:lineRule="auto"/>
              <w:jc w:val="center"/>
              <w:rPr>
                <w:b/>
                <w:sz w:val="20"/>
                <w:lang w:val="en-GB"/>
              </w:rPr>
            </w:pPr>
            <w:r w:rsidRPr="00EF62CC">
              <w:rPr>
                <w:b/>
                <w:sz w:val="20"/>
                <w:lang w:val="en-GB"/>
              </w:rPr>
              <w:t xml:space="preserve">Year </w:t>
            </w:r>
            <w:r w:rsidR="00D2068E" w:rsidRPr="00EF62CC">
              <w:rPr>
                <w:b/>
                <w:sz w:val="20"/>
                <w:lang w:val="en-GB"/>
              </w:rPr>
              <w:t>2030</w:t>
            </w:r>
          </w:p>
        </w:tc>
      </w:tr>
      <w:tr w:rsidR="001662BB" w:rsidRPr="00EF62CC" w14:paraId="1D15C235" w14:textId="77777777" w:rsidTr="00CF02BA">
        <w:trPr>
          <w:jc w:val="center"/>
        </w:trPr>
        <w:tc>
          <w:tcPr>
            <w:tcW w:w="1167" w:type="dxa"/>
            <w:vMerge/>
          </w:tcPr>
          <w:p w14:paraId="642D66D9" w14:textId="77777777" w:rsidR="001662BB" w:rsidRPr="00EF62CC" w:rsidRDefault="001662BB" w:rsidP="001662BB">
            <w:pPr>
              <w:spacing w:after="0" w:line="240" w:lineRule="auto"/>
              <w:rPr>
                <w:b/>
                <w:sz w:val="20"/>
                <w:lang w:val="en-GB"/>
              </w:rPr>
            </w:pPr>
          </w:p>
        </w:tc>
        <w:tc>
          <w:tcPr>
            <w:tcW w:w="2060" w:type="dxa"/>
          </w:tcPr>
          <w:p w14:paraId="3CCF8D7D" w14:textId="77777777" w:rsidR="001662BB" w:rsidRPr="00EF62CC" w:rsidRDefault="001662BB" w:rsidP="001662BB">
            <w:pPr>
              <w:spacing w:after="0" w:line="240" w:lineRule="auto"/>
              <w:jc w:val="center"/>
              <w:rPr>
                <w:b/>
                <w:sz w:val="20"/>
                <w:lang w:val="en-GB"/>
              </w:rPr>
            </w:pPr>
            <w:r w:rsidRPr="00EF62CC">
              <w:rPr>
                <w:b/>
                <w:sz w:val="20"/>
                <w:lang w:val="en-GB"/>
              </w:rPr>
              <w:t>Electrical equipment</w:t>
            </w:r>
          </w:p>
        </w:tc>
        <w:tc>
          <w:tcPr>
            <w:tcW w:w="1843" w:type="dxa"/>
          </w:tcPr>
          <w:p w14:paraId="0173DB84" w14:textId="77777777" w:rsidR="001662BB" w:rsidRPr="00EF62CC" w:rsidRDefault="001662BB" w:rsidP="001662BB">
            <w:pPr>
              <w:spacing w:after="0" w:line="240" w:lineRule="auto"/>
              <w:jc w:val="center"/>
              <w:rPr>
                <w:b/>
                <w:sz w:val="20"/>
                <w:lang w:val="en-GB"/>
              </w:rPr>
            </w:pPr>
            <w:r w:rsidRPr="00EF62CC">
              <w:rPr>
                <w:b/>
                <w:sz w:val="20"/>
                <w:lang w:val="en-GB"/>
              </w:rPr>
              <w:t>Power demand kWh/</w:t>
            </w:r>
            <w:proofErr w:type="spellStart"/>
            <w:r w:rsidRPr="00EF62CC">
              <w:rPr>
                <w:b/>
                <w:sz w:val="20"/>
                <w:lang w:val="en-GB"/>
              </w:rPr>
              <w:t>yr</w:t>
            </w:r>
            <w:proofErr w:type="spellEnd"/>
          </w:p>
        </w:tc>
        <w:tc>
          <w:tcPr>
            <w:tcW w:w="2693" w:type="dxa"/>
          </w:tcPr>
          <w:p w14:paraId="54B90808" w14:textId="0EC10EB7" w:rsidR="001662BB" w:rsidRPr="00EF62CC" w:rsidRDefault="001662BB" w:rsidP="001662BB">
            <w:pPr>
              <w:spacing w:after="0" w:line="240" w:lineRule="auto"/>
              <w:jc w:val="center"/>
              <w:rPr>
                <w:b/>
                <w:sz w:val="20"/>
                <w:lang w:val="en-GB"/>
              </w:rPr>
            </w:pPr>
            <w:r w:rsidRPr="00EF62CC">
              <w:rPr>
                <w:b/>
                <w:sz w:val="20"/>
                <w:lang w:val="en-GB"/>
              </w:rPr>
              <w:t>Electrical equipment</w:t>
            </w:r>
          </w:p>
        </w:tc>
        <w:tc>
          <w:tcPr>
            <w:tcW w:w="1559" w:type="dxa"/>
          </w:tcPr>
          <w:p w14:paraId="5975F3C5" w14:textId="7E203476" w:rsidR="001662BB" w:rsidRPr="00EF62CC" w:rsidRDefault="001662BB" w:rsidP="001662BB">
            <w:pPr>
              <w:spacing w:after="0" w:line="240" w:lineRule="auto"/>
              <w:jc w:val="center"/>
              <w:rPr>
                <w:b/>
                <w:sz w:val="20"/>
                <w:lang w:val="en-GB"/>
              </w:rPr>
            </w:pPr>
            <w:r w:rsidRPr="00EF62CC">
              <w:rPr>
                <w:b/>
                <w:sz w:val="20"/>
                <w:lang w:val="en-GB"/>
              </w:rPr>
              <w:t>Power demand kWh/</w:t>
            </w:r>
            <w:proofErr w:type="spellStart"/>
            <w:r w:rsidRPr="00EF62CC">
              <w:rPr>
                <w:b/>
                <w:sz w:val="20"/>
                <w:lang w:val="en-GB"/>
              </w:rPr>
              <w:t>yr</w:t>
            </w:r>
            <w:proofErr w:type="spellEnd"/>
          </w:p>
        </w:tc>
      </w:tr>
      <w:tr w:rsidR="001662BB" w:rsidRPr="00EF62CC" w14:paraId="0ECB6648" w14:textId="77777777" w:rsidTr="00CF02BA">
        <w:trPr>
          <w:jc w:val="center"/>
        </w:trPr>
        <w:tc>
          <w:tcPr>
            <w:tcW w:w="1167" w:type="dxa"/>
            <w:vAlign w:val="center"/>
          </w:tcPr>
          <w:p w14:paraId="66C82579" w14:textId="77777777" w:rsidR="001662BB" w:rsidRPr="00EF62CC" w:rsidRDefault="001662BB" w:rsidP="00782E9C">
            <w:pPr>
              <w:spacing w:after="0" w:line="240" w:lineRule="auto"/>
              <w:jc w:val="left"/>
              <w:rPr>
                <w:sz w:val="20"/>
                <w:lang w:val="en-GB"/>
              </w:rPr>
            </w:pPr>
            <w:r w:rsidRPr="00EF62CC">
              <w:rPr>
                <w:b/>
                <w:sz w:val="20"/>
                <w:lang w:val="en-GB"/>
              </w:rPr>
              <w:t>Basic</w:t>
            </w:r>
          </w:p>
          <w:p w14:paraId="275271F8" w14:textId="77777777" w:rsidR="001662BB" w:rsidRPr="00EF62CC" w:rsidRDefault="001662BB" w:rsidP="00782E9C">
            <w:pPr>
              <w:spacing w:after="0" w:line="240" w:lineRule="auto"/>
              <w:jc w:val="left"/>
              <w:rPr>
                <w:sz w:val="20"/>
                <w:lang w:val="en-GB"/>
              </w:rPr>
            </w:pPr>
          </w:p>
        </w:tc>
        <w:tc>
          <w:tcPr>
            <w:tcW w:w="2060" w:type="dxa"/>
            <w:vAlign w:val="center"/>
          </w:tcPr>
          <w:p w14:paraId="20EAF6DC" w14:textId="28A33191" w:rsidR="001662BB" w:rsidRPr="00EF62CC" w:rsidRDefault="001662BB" w:rsidP="00782E9C">
            <w:pPr>
              <w:spacing w:after="0" w:line="240" w:lineRule="auto"/>
              <w:jc w:val="left"/>
              <w:rPr>
                <w:sz w:val="20"/>
                <w:lang w:val="en-GB"/>
              </w:rPr>
            </w:pPr>
            <w:r w:rsidRPr="00EF62CC">
              <w:rPr>
                <w:sz w:val="20"/>
                <w:lang w:val="en-GB"/>
              </w:rPr>
              <w:t>Lighting (1 LED), phone charger</w:t>
            </w:r>
          </w:p>
        </w:tc>
        <w:tc>
          <w:tcPr>
            <w:tcW w:w="1843" w:type="dxa"/>
            <w:vAlign w:val="center"/>
          </w:tcPr>
          <w:p w14:paraId="710D1F80" w14:textId="2ED437CA" w:rsidR="001662BB" w:rsidRPr="00EF62CC" w:rsidRDefault="001662BB" w:rsidP="000E7D74">
            <w:pPr>
              <w:spacing w:after="0" w:line="240" w:lineRule="auto"/>
              <w:jc w:val="right"/>
              <w:rPr>
                <w:sz w:val="20"/>
                <w:lang w:val="en-GB"/>
              </w:rPr>
            </w:pPr>
            <w:r w:rsidRPr="00EF62CC">
              <w:rPr>
                <w:sz w:val="20"/>
                <w:lang w:val="en-GB"/>
              </w:rPr>
              <w:t>13</w:t>
            </w:r>
          </w:p>
        </w:tc>
        <w:tc>
          <w:tcPr>
            <w:tcW w:w="2693" w:type="dxa"/>
            <w:vAlign w:val="center"/>
          </w:tcPr>
          <w:p w14:paraId="1F7E5994" w14:textId="1EFE12B7" w:rsidR="001662BB" w:rsidRPr="00EF62CC" w:rsidRDefault="001662BB" w:rsidP="00782E9C">
            <w:pPr>
              <w:spacing w:after="0" w:line="240" w:lineRule="auto"/>
              <w:jc w:val="left"/>
              <w:rPr>
                <w:sz w:val="20"/>
                <w:lang w:val="en-GB"/>
              </w:rPr>
            </w:pPr>
            <w:r w:rsidRPr="00EF62CC">
              <w:rPr>
                <w:sz w:val="20"/>
                <w:lang w:val="en-GB"/>
              </w:rPr>
              <w:t>Refrigerator, TV, iron</w:t>
            </w:r>
          </w:p>
        </w:tc>
        <w:tc>
          <w:tcPr>
            <w:tcW w:w="1559" w:type="dxa"/>
            <w:vAlign w:val="center"/>
          </w:tcPr>
          <w:p w14:paraId="4D3F41C8" w14:textId="433A0A67" w:rsidR="001662BB" w:rsidRPr="00EF62CC" w:rsidRDefault="000E7D74" w:rsidP="000E7D74">
            <w:pPr>
              <w:spacing w:after="0" w:line="240" w:lineRule="auto"/>
              <w:jc w:val="right"/>
              <w:rPr>
                <w:sz w:val="20"/>
                <w:lang w:val="en-GB"/>
              </w:rPr>
            </w:pPr>
            <w:r w:rsidRPr="00EF62CC">
              <w:rPr>
                <w:sz w:val="20"/>
                <w:lang w:val="en-GB"/>
              </w:rPr>
              <w:t>6</w:t>
            </w:r>
            <w:r w:rsidR="001662BB" w:rsidRPr="00EF62CC">
              <w:rPr>
                <w:sz w:val="20"/>
                <w:lang w:val="en-GB"/>
              </w:rPr>
              <w:t>00</w:t>
            </w:r>
          </w:p>
        </w:tc>
      </w:tr>
      <w:tr w:rsidR="001662BB" w:rsidRPr="00EF62CC" w14:paraId="664AC8B9" w14:textId="77777777" w:rsidTr="00CF02BA">
        <w:trPr>
          <w:jc w:val="center"/>
        </w:trPr>
        <w:tc>
          <w:tcPr>
            <w:tcW w:w="1167" w:type="dxa"/>
            <w:vAlign w:val="center"/>
          </w:tcPr>
          <w:p w14:paraId="2C1F9CB8" w14:textId="77777777" w:rsidR="001662BB" w:rsidRPr="00EF62CC" w:rsidRDefault="001662BB" w:rsidP="00782E9C">
            <w:pPr>
              <w:spacing w:after="0" w:line="240" w:lineRule="auto"/>
              <w:jc w:val="left"/>
              <w:rPr>
                <w:b/>
                <w:sz w:val="20"/>
                <w:lang w:val="en-GB"/>
              </w:rPr>
            </w:pPr>
            <w:r w:rsidRPr="00EF62CC">
              <w:rPr>
                <w:b/>
                <w:sz w:val="20"/>
                <w:lang w:val="en-GB"/>
              </w:rPr>
              <w:t>Medium</w:t>
            </w:r>
          </w:p>
        </w:tc>
        <w:tc>
          <w:tcPr>
            <w:tcW w:w="2060" w:type="dxa"/>
            <w:vAlign w:val="center"/>
          </w:tcPr>
          <w:p w14:paraId="53CBFA09" w14:textId="3B10DF50" w:rsidR="001662BB" w:rsidRPr="00EF62CC" w:rsidRDefault="001662BB" w:rsidP="00782E9C">
            <w:pPr>
              <w:spacing w:after="0" w:line="240" w:lineRule="auto"/>
              <w:jc w:val="left"/>
              <w:rPr>
                <w:sz w:val="20"/>
                <w:lang w:val="en-GB"/>
              </w:rPr>
            </w:pPr>
            <w:r w:rsidRPr="00EF62CC">
              <w:rPr>
                <w:sz w:val="20"/>
                <w:lang w:val="en-GB"/>
              </w:rPr>
              <w:t xml:space="preserve">More lights (5 LED), </w:t>
            </w:r>
            <w:r w:rsidR="00E45F76" w:rsidRPr="00EF62CC">
              <w:rPr>
                <w:sz w:val="20"/>
                <w:lang w:val="en-GB"/>
              </w:rPr>
              <w:t xml:space="preserve">phone charger, </w:t>
            </w:r>
            <w:r w:rsidRPr="00EF62CC">
              <w:rPr>
                <w:sz w:val="20"/>
                <w:lang w:val="en-GB"/>
              </w:rPr>
              <w:t>radio</w:t>
            </w:r>
          </w:p>
        </w:tc>
        <w:tc>
          <w:tcPr>
            <w:tcW w:w="1843" w:type="dxa"/>
            <w:vAlign w:val="center"/>
          </w:tcPr>
          <w:p w14:paraId="53441824" w14:textId="7746829B" w:rsidR="001662BB" w:rsidRPr="00EF62CC" w:rsidRDefault="001662BB" w:rsidP="000E7D74">
            <w:pPr>
              <w:spacing w:after="0" w:line="240" w:lineRule="auto"/>
              <w:jc w:val="right"/>
              <w:rPr>
                <w:sz w:val="20"/>
                <w:lang w:val="en-GB"/>
              </w:rPr>
            </w:pPr>
            <w:r w:rsidRPr="00EF62CC">
              <w:rPr>
                <w:sz w:val="20"/>
                <w:lang w:val="en-GB"/>
              </w:rPr>
              <w:t>73</w:t>
            </w:r>
          </w:p>
        </w:tc>
        <w:tc>
          <w:tcPr>
            <w:tcW w:w="2693" w:type="dxa"/>
            <w:vAlign w:val="center"/>
          </w:tcPr>
          <w:p w14:paraId="765EF3FE" w14:textId="537CD443" w:rsidR="001662BB" w:rsidRPr="00EF62CC" w:rsidRDefault="001662BB" w:rsidP="00782E9C">
            <w:pPr>
              <w:spacing w:after="0" w:line="240" w:lineRule="auto"/>
              <w:jc w:val="left"/>
              <w:rPr>
                <w:sz w:val="20"/>
                <w:lang w:val="en-GB"/>
              </w:rPr>
            </w:pPr>
            <w:r w:rsidRPr="00EF62CC">
              <w:rPr>
                <w:sz w:val="20"/>
                <w:lang w:val="en-GB"/>
              </w:rPr>
              <w:t>TV, electric stove, microwave, electric kettle, laptop, washing machine</w:t>
            </w:r>
          </w:p>
        </w:tc>
        <w:tc>
          <w:tcPr>
            <w:tcW w:w="1559" w:type="dxa"/>
            <w:vAlign w:val="center"/>
          </w:tcPr>
          <w:p w14:paraId="33C34C16" w14:textId="3952E36D" w:rsidR="001662BB" w:rsidRPr="00EF62CC" w:rsidRDefault="001662BB" w:rsidP="000E7D74">
            <w:pPr>
              <w:spacing w:after="0" w:line="240" w:lineRule="auto"/>
              <w:jc w:val="right"/>
              <w:rPr>
                <w:sz w:val="20"/>
                <w:lang w:val="en-GB"/>
              </w:rPr>
            </w:pPr>
            <w:r w:rsidRPr="00EF62CC">
              <w:rPr>
                <w:sz w:val="20"/>
                <w:lang w:val="en-GB"/>
              </w:rPr>
              <w:t>2,700</w:t>
            </w:r>
          </w:p>
        </w:tc>
      </w:tr>
      <w:tr w:rsidR="001662BB" w:rsidRPr="00EF62CC" w14:paraId="11BB1442" w14:textId="77777777" w:rsidTr="00CF02BA">
        <w:trPr>
          <w:jc w:val="center"/>
        </w:trPr>
        <w:tc>
          <w:tcPr>
            <w:tcW w:w="1167" w:type="dxa"/>
            <w:vAlign w:val="center"/>
          </w:tcPr>
          <w:p w14:paraId="5E034E27" w14:textId="77777777" w:rsidR="001662BB" w:rsidRPr="00EF62CC" w:rsidRDefault="001662BB" w:rsidP="00782E9C">
            <w:pPr>
              <w:spacing w:after="0" w:line="240" w:lineRule="auto"/>
              <w:jc w:val="left"/>
              <w:rPr>
                <w:sz w:val="20"/>
                <w:lang w:val="en-GB"/>
              </w:rPr>
            </w:pPr>
            <w:r w:rsidRPr="00EF62CC">
              <w:rPr>
                <w:b/>
                <w:sz w:val="20"/>
                <w:lang w:val="en-GB"/>
              </w:rPr>
              <w:t>Affluent</w:t>
            </w:r>
          </w:p>
        </w:tc>
        <w:tc>
          <w:tcPr>
            <w:tcW w:w="2060" w:type="dxa"/>
            <w:vAlign w:val="center"/>
          </w:tcPr>
          <w:p w14:paraId="3FDA0C0E" w14:textId="70934C8C" w:rsidR="001662BB" w:rsidRPr="00EF62CC" w:rsidRDefault="001662BB" w:rsidP="00782E9C">
            <w:pPr>
              <w:spacing w:after="0" w:line="240" w:lineRule="auto"/>
              <w:jc w:val="left"/>
              <w:rPr>
                <w:sz w:val="20"/>
                <w:lang w:val="en-GB"/>
              </w:rPr>
            </w:pPr>
            <w:r w:rsidRPr="00EF62CC">
              <w:rPr>
                <w:sz w:val="20"/>
                <w:lang w:val="en-GB"/>
              </w:rPr>
              <w:t xml:space="preserve">More lights (8 LED), </w:t>
            </w:r>
            <w:r w:rsidR="00E45F76" w:rsidRPr="00EF62CC">
              <w:rPr>
                <w:sz w:val="20"/>
                <w:lang w:val="en-GB"/>
              </w:rPr>
              <w:t xml:space="preserve">phone charger </w:t>
            </w:r>
            <w:r w:rsidRPr="00EF62CC">
              <w:rPr>
                <w:sz w:val="20"/>
                <w:lang w:val="en-GB"/>
              </w:rPr>
              <w:t>radio, TV</w:t>
            </w:r>
          </w:p>
        </w:tc>
        <w:tc>
          <w:tcPr>
            <w:tcW w:w="1843" w:type="dxa"/>
            <w:vAlign w:val="center"/>
          </w:tcPr>
          <w:p w14:paraId="2B0D3F6B" w14:textId="799F5615" w:rsidR="001662BB" w:rsidRPr="00EF62CC" w:rsidRDefault="001662BB" w:rsidP="000E7D74">
            <w:pPr>
              <w:spacing w:after="0" w:line="240" w:lineRule="auto"/>
              <w:jc w:val="right"/>
              <w:rPr>
                <w:sz w:val="20"/>
                <w:lang w:val="en-GB"/>
              </w:rPr>
            </w:pPr>
            <w:r w:rsidRPr="00EF62CC">
              <w:rPr>
                <w:sz w:val="20"/>
                <w:lang w:val="en-GB"/>
              </w:rPr>
              <w:t>0</w:t>
            </w:r>
          </w:p>
        </w:tc>
        <w:tc>
          <w:tcPr>
            <w:tcW w:w="2693" w:type="dxa"/>
            <w:vAlign w:val="center"/>
          </w:tcPr>
          <w:p w14:paraId="3646A68A" w14:textId="5B655C76" w:rsidR="001662BB" w:rsidRPr="00EF62CC" w:rsidRDefault="001662BB" w:rsidP="00782E9C">
            <w:pPr>
              <w:spacing w:after="0" w:line="240" w:lineRule="auto"/>
              <w:jc w:val="left"/>
              <w:rPr>
                <w:sz w:val="20"/>
                <w:lang w:val="en-GB"/>
              </w:rPr>
            </w:pPr>
            <w:r w:rsidRPr="00EF62CC">
              <w:rPr>
                <w:sz w:val="20"/>
                <w:lang w:val="en-GB"/>
              </w:rPr>
              <w:t>Electric kettle, desktop computer, hair clipper, electric heater, washing machine, microwave</w:t>
            </w:r>
          </w:p>
        </w:tc>
        <w:tc>
          <w:tcPr>
            <w:tcW w:w="1559" w:type="dxa"/>
            <w:vAlign w:val="center"/>
          </w:tcPr>
          <w:p w14:paraId="4F6FDE97" w14:textId="398BCE71" w:rsidR="001662BB" w:rsidRPr="00EF62CC" w:rsidRDefault="001662BB" w:rsidP="000E7D74">
            <w:pPr>
              <w:spacing w:after="0" w:line="240" w:lineRule="auto"/>
              <w:jc w:val="right"/>
              <w:rPr>
                <w:sz w:val="20"/>
                <w:lang w:val="en-GB"/>
              </w:rPr>
            </w:pPr>
            <w:r w:rsidRPr="00EF62CC">
              <w:rPr>
                <w:sz w:val="20"/>
                <w:lang w:val="en-GB"/>
              </w:rPr>
              <w:t>2,900</w:t>
            </w:r>
          </w:p>
        </w:tc>
      </w:tr>
    </w:tbl>
    <w:p w14:paraId="48C9D986" w14:textId="77777777" w:rsidR="00782E9C" w:rsidRPr="00EF62CC" w:rsidRDefault="00782E9C" w:rsidP="00782E9C">
      <w:pPr>
        <w:spacing w:after="0"/>
        <w:rPr>
          <w:lang w:val="en-GB"/>
        </w:rPr>
      </w:pPr>
    </w:p>
    <w:p w14:paraId="5F18CF0E" w14:textId="6F8C6953" w:rsidR="00185FFB" w:rsidRPr="00EF62CC" w:rsidRDefault="005B2D2D" w:rsidP="00185FFB">
      <w:pPr>
        <w:rPr>
          <w:lang w:val="en-GB"/>
        </w:rPr>
      </w:pPr>
      <w:r w:rsidRPr="00EF62CC">
        <w:rPr>
          <w:lang w:val="en-GB"/>
        </w:rPr>
        <w:t xml:space="preserve">The presence of anchor customers </w:t>
      </w:r>
      <w:r w:rsidR="001662BB" w:rsidRPr="00EF62CC">
        <w:rPr>
          <w:lang w:val="en-GB"/>
        </w:rPr>
        <w:t>re</w:t>
      </w:r>
      <w:r w:rsidRPr="00EF62CC">
        <w:rPr>
          <w:lang w:val="en-GB"/>
        </w:rPr>
        <w:t>presents an important precondition for the economic viability of m</w:t>
      </w:r>
      <w:r w:rsidR="00C81C8C" w:rsidRPr="00EF62CC">
        <w:rPr>
          <w:lang w:val="en-GB"/>
        </w:rPr>
        <w:t>ini-grid</w:t>
      </w:r>
      <w:r w:rsidRPr="00EF62CC">
        <w:rPr>
          <w:lang w:val="en-GB"/>
        </w:rPr>
        <w:t xml:space="preserve">s and energy centres. </w:t>
      </w:r>
      <w:r w:rsidR="00C81C8C" w:rsidRPr="00EF62CC">
        <w:rPr>
          <w:lang w:val="en-GB"/>
        </w:rPr>
        <w:t xml:space="preserve">Anchor customers include for example schools, clinics, public authorities, shops, workshops, manufacturing facilities, which features a comparable high and constant demand for power resulting constant income streams for the operator of the mini-grid / energy centre. However, one may encounter difficulties with public institutions to pay their bill on-time when public budgets get restricted. For this </w:t>
      </w:r>
      <w:r w:rsidRPr="00EF62CC">
        <w:rPr>
          <w:lang w:val="en-GB"/>
        </w:rPr>
        <w:t>reason,</w:t>
      </w:r>
      <w:r w:rsidR="00C81C8C" w:rsidRPr="00EF62CC">
        <w:rPr>
          <w:lang w:val="en-GB"/>
        </w:rPr>
        <w:t xml:space="preserve"> one may consider </w:t>
      </w:r>
      <w:r w:rsidR="00E45F76" w:rsidRPr="00EF62CC">
        <w:rPr>
          <w:lang w:val="en-GB"/>
        </w:rPr>
        <w:t>setting</w:t>
      </w:r>
      <w:r w:rsidR="00C81C8C" w:rsidRPr="00EF62CC">
        <w:rPr>
          <w:lang w:val="en-GB"/>
        </w:rPr>
        <w:t xml:space="preserve"> up specific funds for public institutions in mini-grids to cover the costs of power purchase. This way undue </w:t>
      </w:r>
      <w:r w:rsidR="00C81C8C" w:rsidRPr="00EF62CC">
        <w:rPr>
          <w:lang w:val="en-GB"/>
        </w:rPr>
        <w:lastRenderedPageBreak/>
        <w:t>risks to the operator of the mini-grid / energy centre are reduced. Anchor customers allow a better matching of electricity production and demand and a reduction of distribution grid costs.</w:t>
      </w:r>
    </w:p>
    <w:p w14:paraId="3DC25AD8" w14:textId="51064DA3" w:rsidR="00185FFB" w:rsidRPr="00EF62CC" w:rsidRDefault="00185FFB" w:rsidP="00DA277C">
      <w:pPr>
        <w:autoSpaceDE w:val="0"/>
        <w:autoSpaceDN w:val="0"/>
        <w:adjustRightInd w:val="0"/>
        <w:rPr>
          <w:rFonts w:eastAsiaTheme="minorHAnsi" w:cs="Book Antiqua"/>
          <w:szCs w:val="22"/>
          <w:lang w:val="en-GB"/>
        </w:rPr>
      </w:pPr>
      <w:r w:rsidRPr="00EF62CC">
        <w:rPr>
          <w:rFonts w:eastAsiaTheme="minorHAnsi" w:cs="Book Antiqua"/>
          <w:szCs w:val="22"/>
          <w:lang w:val="en-GB"/>
        </w:rPr>
        <w:t xml:space="preserve">The main public sector anchor loads found at the off-grid sites visited are health facilities, educational institutions and government offices/agencies. All </w:t>
      </w:r>
      <w:r w:rsidR="003737C3" w:rsidRPr="00EF62CC">
        <w:rPr>
          <w:rFonts w:eastAsiaTheme="minorHAnsi" w:cs="Book Antiqua"/>
          <w:szCs w:val="22"/>
          <w:lang w:val="en-GB"/>
        </w:rPr>
        <w:t>e</w:t>
      </w:r>
      <w:r w:rsidR="00E45F76" w:rsidRPr="00EF62CC">
        <w:rPr>
          <w:rFonts w:eastAsiaTheme="minorHAnsi" w:cs="Book Antiqua"/>
          <w:szCs w:val="22"/>
          <w:lang w:val="en-GB"/>
        </w:rPr>
        <w:t>x</w:t>
      </w:r>
      <w:r w:rsidRPr="00EF62CC">
        <w:rPr>
          <w:rFonts w:eastAsiaTheme="minorHAnsi" w:cs="Book Antiqua"/>
          <w:szCs w:val="22"/>
          <w:lang w:val="en-GB"/>
        </w:rPr>
        <w:t>cept two of the sites have one dispensary or health centre. This is likewise the case with government agencies, where at least one chief’s office, administrative office or police post is present at all but three sites. Primary schools are found at all sites although secondary education is not always available.</w:t>
      </w:r>
    </w:p>
    <w:p w14:paraId="73EC2D24" w14:textId="0C6E2879" w:rsidR="00185FFB" w:rsidRPr="00EF62CC" w:rsidRDefault="00185FFB" w:rsidP="00DA277C">
      <w:pPr>
        <w:autoSpaceDE w:val="0"/>
        <w:autoSpaceDN w:val="0"/>
        <w:adjustRightInd w:val="0"/>
        <w:rPr>
          <w:rFonts w:eastAsiaTheme="minorHAnsi" w:cs="Book Antiqua"/>
          <w:szCs w:val="22"/>
          <w:lang w:val="en-GB"/>
        </w:rPr>
      </w:pPr>
      <w:r w:rsidRPr="00EF62CC">
        <w:rPr>
          <w:rFonts w:eastAsiaTheme="minorHAnsi" w:cs="Book Antiqua"/>
          <w:szCs w:val="22"/>
          <w:lang w:val="en-GB"/>
        </w:rPr>
        <w:t xml:space="preserve">Private sector anchor loads exhibit </w:t>
      </w:r>
      <w:proofErr w:type="gramStart"/>
      <w:r w:rsidRPr="00EF62CC">
        <w:rPr>
          <w:rFonts w:eastAsiaTheme="minorHAnsi" w:cs="Book Antiqua"/>
          <w:szCs w:val="22"/>
          <w:lang w:val="en-GB"/>
        </w:rPr>
        <w:t>a greater degree of</w:t>
      </w:r>
      <w:proofErr w:type="gramEnd"/>
      <w:r w:rsidRPr="00EF62CC">
        <w:rPr>
          <w:rFonts w:eastAsiaTheme="minorHAnsi" w:cs="Book Antiqua"/>
          <w:szCs w:val="22"/>
          <w:lang w:val="en-GB"/>
        </w:rPr>
        <w:t xml:space="preserve"> variation. From a demand and revenue perspective, key customer types for a mini-grid operation in larger villages are grain millers and telecom masts. At smaller sites, businesses like barbers and phone charging shops may be the most likely anchor load customers.</w:t>
      </w:r>
    </w:p>
    <w:p w14:paraId="5729B6B9" w14:textId="4E8F9BDD" w:rsidR="00191689" w:rsidRPr="00EF62CC" w:rsidRDefault="004034FE" w:rsidP="00062034">
      <w:pPr>
        <w:rPr>
          <w:lang w:val="en-GB"/>
        </w:rPr>
      </w:pPr>
      <w:r w:rsidRPr="00EF62CC">
        <w:rPr>
          <w:lang w:val="en-GB"/>
        </w:rPr>
        <w:t>We separate anchor customers into five categories ‘Health’, ‘School’, ‘Government’, ‘Retail’, and ‘Craft’ based on the findings of our survey (</w:t>
      </w:r>
      <w:r w:rsidRPr="00EF62CC">
        <w:rPr>
          <w:lang w:val="en-GB"/>
        </w:rPr>
        <w:fldChar w:fldCharType="begin"/>
      </w:r>
      <w:r w:rsidRPr="00EF62CC">
        <w:rPr>
          <w:lang w:val="en-GB"/>
        </w:rPr>
        <w:instrText xml:space="preserve"> REF _Ref520573410 \h </w:instrText>
      </w:r>
      <w:r w:rsidRPr="00EF62CC">
        <w:rPr>
          <w:lang w:val="en-GB"/>
        </w:rPr>
      </w:r>
      <w:r w:rsidRPr="00EF62CC">
        <w:rPr>
          <w:lang w:val="en-GB"/>
        </w:rPr>
        <w:fldChar w:fldCharType="separate"/>
      </w:r>
      <w:r w:rsidR="00606009" w:rsidRPr="00EF62CC">
        <w:rPr>
          <w:lang w:val="en-GB"/>
        </w:rPr>
        <w:t xml:space="preserve">Table </w:t>
      </w:r>
      <w:r w:rsidR="00606009" w:rsidRPr="00EF62CC">
        <w:rPr>
          <w:noProof/>
          <w:lang w:val="en-GB"/>
        </w:rPr>
        <w:t>18</w:t>
      </w:r>
      <w:r w:rsidRPr="00EF62CC">
        <w:rPr>
          <w:lang w:val="en-GB"/>
        </w:rPr>
        <w:fldChar w:fldCharType="end"/>
      </w:r>
      <w:r w:rsidRPr="00EF62CC">
        <w:rPr>
          <w:lang w:val="en-GB"/>
        </w:rPr>
        <w:t xml:space="preserve">). For the individual calculations in individual villages we used the individual results from anchor customers interviewed where available. </w:t>
      </w:r>
      <w:r w:rsidR="00FB06BA" w:rsidRPr="00EF62CC">
        <w:rPr>
          <w:lang w:val="en-GB"/>
        </w:rPr>
        <w:t xml:space="preserve">The increase of the energy consumption of anchor customers for the year 2019 is relevant only to the villages where mini-grid will be constructed. Establishing an energy centre will </w:t>
      </w:r>
      <w:r w:rsidR="00A379F9" w:rsidRPr="00EF62CC">
        <w:rPr>
          <w:lang w:val="en-GB"/>
        </w:rPr>
        <w:t xml:space="preserve">have an </w:t>
      </w:r>
      <w:r w:rsidR="00FB06BA" w:rsidRPr="00EF62CC">
        <w:rPr>
          <w:lang w:val="en-GB"/>
        </w:rPr>
        <w:t xml:space="preserve">influence on the </w:t>
      </w:r>
      <w:r w:rsidR="00A379F9" w:rsidRPr="00EF62CC">
        <w:rPr>
          <w:lang w:val="en-GB"/>
        </w:rPr>
        <w:t>growth</w:t>
      </w:r>
      <w:r w:rsidR="00FB06BA" w:rsidRPr="00EF62CC">
        <w:rPr>
          <w:lang w:val="en-GB"/>
        </w:rPr>
        <w:t xml:space="preserve"> of energy demand of </w:t>
      </w:r>
      <w:r w:rsidR="00A379F9" w:rsidRPr="00EF62CC">
        <w:rPr>
          <w:lang w:val="en-GB"/>
        </w:rPr>
        <w:t xml:space="preserve">schools and craft facilities solely, since these two types of anchor customers </w:t>
      </w:r>
      <w:r w:rsidR="00594921" w:rsidRPr="00EF62CC">
        <w:rPr>
          <w:lang w:val="en-GB"/>
        </w:rPr>
        <w:t>currently do not have energy supply and electric appliances at all</w:t>
      </w:r>
      <w:r w:rsidR="00FB06BA" w:rsidRPr="00EF62CC">
        <w:rPr>
          <w:lang w:val="en-GB"/>
        </w:rPr>
        <w:t>.</w:t>
      </w:r>
      <w:r w:rsidR="003B3000" w:rsidRPr="00EF62CC">
        <w:rPr>
          <w:lang w:val="en-GB"/>
        </w:rPr>
        <w:t xml:space="preserve"> When EC arrives, they can charge the batteries there.</w:t>
      </w:r>
      <w:r w:rsidR="00FB06BA" w:rsidRPr="00EF62CC">
        <w:rPr>
          <w:lang w:val="en-GB"/>
        </w:rPr>
        <w:t xml:space="preserve"> </w:t>
      </w:r>
      <w:r w:rsidR="0006153C" w:rsidRPr="00EF62CC">
        <w:rPr>
          <w:lang w:val="en-GB"/>
        </w:rPr>
        <w:t xml:space="preserve">For the year 2030 we assume the similar growth rates for energy demand of anchor customers in both villages with mini-grids and energy centres, since we expect that also anchor customers where </w:t>
      </w:r>
      <w:proofErr w:type="gramStart"/>
      <w:r w:rsidR="0006153C" w:rsidRPr="00EF62CC">
        <w:rPr>
          <w:lang w:val="en-GB"/>
        </w:rPr>
        <w:t>at the moment</w:t>
      </w:r>
      <w:proofErr w:type="gramEnd"/>
      <w:r w:rsidR="0006153C" w:rsidRPr="00EF62CC">
        <w:rPr>
          <w:lang w:val="en-GB"/>
        </w:rPr>
        <w:t xml:space="preserve"> energy centres are planned, will get a grid connection in form of a mini-grid or grid extension till 2030.</w:t>
      </w:r>
    </w:p>
    <w:p w14:paraId="0617CF80" w14:textId="77777777" w:rsidR="004034FE" w:rsidRPr="00EF62CC" w:rsidRDefault="004034FE" w:rsidP="00062034">
      <w:pPr>
        <w:rPr>
          <w:lang w:val="en-GB"/>
        </w:rPr>
      </w:pPr>
    </w:p>
    <w:p w14:paraId="5425EBC2" w14:textId="77777777" w:rsidR="005D585B" w:rsidRPr="00EF62CC" w:rsidRDefault="005D585B" w:rsidP="005D585B">
      <w:pPr>
        <w:pStyle w:val="Beschriftung"/>
        <w:keepNext/>
        <w:sectPr w:rsidR="005D585B" w:rsidRPr="00EF62CC" w:rsidSect="004553DB">
          <w:footerReference w:type="default" r:id="rId19"/>
          <w:footerReference w:type="first" r:id="rId20"/>
          <w:pgSz w:w="11906" w:h="16838"/>
          <w:pgMar w:top="1417" w:right="1417" w:bottom="567" w:left="1417" w:header="708" w:footer="567" w:gutter="0"/>
          <w:pgNumType w:start="1"/>
          <w:cols w:space="708"/>
          <w:docGrid w:linePitch="360"/>
        </w:sectPr>
      </w:pPr>
    </w:p>
    <w:p w14:paraId="3026C734" w14:textId="58B57A68" w:rsidR="005D585B" w:rsidRPr="00EF62CC" w:rsidRDefault="005D585B" w:rsidP="004034FE">
      <w:pPr>
        <w:pStyle w:val="Beschriftung"/>
        <w:keepNext/>
        <w:spacing w:after="120"/>
      </w:pPr>
      <w:bookmarkStart w:id="61" w:name="_Ref520573410"/>
      <w:bookmarkStart w:id="62" w:name="_Toc523405069"/>
      <w:r w:rsidRPr="00EF62CC">
        <w:lastRenderedPageBreak/>
        <w:t xml:space="preserve">Table </w:t>
      </w:r>
      <w:r w:rsidRPr="00EF62CC">
        <w:fldChar w:fldCharType="begin"/>
      </w:r>
      <w:r w:rsidRPr="00EF62CC">
        <w:instrText xml:space="preserve"> SEQ Table \* ARABIC </w:instrText>
      </w:r>
      <w:r w:rsidRPr="00EF62CC">
        <w:fldChar w:fldCharType="separate"/>
      </w:r>
      <w:r w:rsidR="00606009" w:rsidRPr="00EF62CC">
        <w:rPr>
          <w:noProof/>
        </w:rPr>
        <w:t>18</w:t>
      </w:r>
      <w:r w:rsidRPr="00EF62CC">
        <w:fldChar w:fldCharType="end"/>
      </w:r>
      <w:bookmarkEnd w:id="61"/>
      <w:r w:rsidRPr="00EF62CC">
        <w:t>: Classification of anchor customers in five Lesotho districts</w:t>
      </w:r>
      <w:bookmarkEnd w:id="62"/>
    </w:p>
    <w:tbl>
      <w:tblPr>
        <w:tblStyle w:val="Tabellenraster"/>
        <w:tblW w:w="15984" w:type="dxa"/>
        <w:tblLook w:val="04A0" w:firstRow="1" w:lastRow="0" w:firstColumn="1" w:lastColumn="0" w:noHBand="0" w:noVBand="1"/>
      </w:tblPr>
      <w:tblGrid>
        <w:gridCol w:w="1380"/>
        <w:gridCol w:w="1129"/>
        <w:gridCol w:w="1714"/>
        <w:gridCol w:w="1438"/>
        <w:gridCol w:w="3378"/>
        <w:gridCol w:w="1134"/>
        <w:gridCol w:w="1275"/>
        <w:gridCol w:w="2127"/>
        <w:gridCol w:w="2409"/>
      </w:tblGrid>
      <w:tr w:rsidR="005D585B" w:rsidRPr="00EF62CC" w14:paraId="2B024D35" w14:textId="77777777" w:rsidTr="004034FE">
        <w:trPr>
          <w:trHeight w:val="375"/>
        </w:trPr>
        <w:tc>
          <w:tcPr>
            <w:tcW w:w="1380" w:type="dxa"/>
            <w:vMerge w:val="restart"/>
          </w:tcPr>
          <w:p w14:paraId="5AB4F0C7" w14:textId="77777777" w:rsidR="005D585B" w:rsidRPr="00EF62CC" w:rsidRDefault="005D585B" w:rsidP="00B520A9">
            <w:pPr>
              <w:spacing w:after="0" w:line="240" w:lineRule="auto"/>
              <w:rPr>
                <w:b/>
                <w:sz w:val="20"/>
                <w:lang w:val="en-GB"/>
              </w:rPr>
            </w:pPr>
            <w:r w:rsidRPr="00EF62CC">
              <w:rPr>
                <w:b/>
                <w:sz w:val="20"/>
                <w:lang w:val="en-GB"/>
              </w:rPr>
              <w:t xml:space="preserve">Type </w:t>
            </w:r>
          </w:p>
        </w:tc>
        <w:tc>
          <w:tcPr>
            <w:tcW w:w="1129" w:type="dxa"/>
            <w:vMerge w:val="restart"/>
          </w:tcPr>
          <w:p w14:paraId="6A85E8CB" w14:textId="77777777" w:rsidR="005D585B" w:rsidRPr="00EF62CC" w:rsidRDefault="005D585B" w:rsidP="00B520A9">
            <w:pPr>
              <w:spacing w:after="0" w:line="240" w:lineRule="auto"/>
              <w:rPr>
                <w:b/>
                <w:sz w:val="20"/>
                <w:lang w:val="en-GB"/>
              </w:rPr>
            </w:pPr>
            <w:r w:rsidRPr="00EF62CC">
              <w:rPr>
                <w:b/>
                <w:sz w:val="20"/>
                <w:lang w:val="en-GB"/>
              </w:rPr>
              <w:t>Relevance</w:t>
            </w:r>
          </w:p>
        </w:tc>
        <w:tc>
          <w:tcPr>
            <w:tcW w:w="1714" w:type="dxa"/>
            <w:vMerge w:val="restart"/>
          </w:tcPr>
          <w:p w14:paraId="2E40A02B" w14:textId="77777777" w:rsidR="005D585B" w:rsidRPr="00EF62CC" w:rsidRDefault="005D585B" w:rsidP="00B520A9">
            <w:pPr>
              <w:spacing w:after="0" w:line="240" w:lineRule="auto"/>
              <w:rPr>
                <w:b/>
                <w:sz w:val="20"/>
                <w:lang w:val="en-GB"/>
              </w:rPr>
            </w:pPr>
            <w:r w:rsidRPr="00EF62CC">
              <w:rPr>
                <w:b/>
                <w:sz w:val="20"/>
                <w:lang w:val="en-GB"/>
              </w:rPr>
              <w:t>Size</w:t>
            </w:r>
          </w:p>
        </w:tc>
        <w:tc>
          <w:tcPr>
            <w:tcW w:w="1438" w:type="dxa"/>
            <w:vMerge w:val="restart"/>
          </w:tcPr>
          <w:p w14:paraId="004D6518" w14:textId="77777777" w:rsidR="005D585B" w:rsidRPr="00EF62CC" w:rsidRDefault="005D585B" w:rsidP="00B520A9">
            <w:pPr>
              <w:spacing w:after="0" w:line="240" w:lineRule="auto"/>
              <w:rPr>
                <w:b/>
                <w:sz w:val="20"/>
                <w:lang w:val="en-GB"/>
              </w:rPr>
            </w:pPr>
            <w:r w:rsidRPr="00EF62CC">
              <w:rPr>
                <w:b/>
                <w:sz w:val="20"/>
                <w:lang w:val="en-GB"/>
              </w:rPr>
              <w:t>Operation hours</w:t>
            </w:r>
          </w:p>
        </w:tc>
        <w:tc>
          <w:tcPr>
            <w:tcW w:w="3378" w:type="dxa"/>
            <w:vMerge w:val="restart"/>
          </w:tcPr>
          <w:p w14:paraId="342C0A88" w14:textId="77777777" w:rsidR="005D585B" w:rsidRPr="00EF62CC" w:rsidRDefault="005D585B" w:rsidP="00B520A9">
            <w:pPr>
              <w:spacing w:after="0" w:line="240" w:lineRule="auto"/>
              <w:rPr>
                <w:b/>
                <w:sz w:val="20"/>
                <w:lang w:val="en-GB"/>
              </w:rPr>
            </w:pPr>
            <w:r w:rsidRPr="00EF62CC">
              <w:rPr>
                <w:b/>
                <w:sz w:val="20"/>
                <w:lang w:val="en-GB"/>
              </w:rPr>
              <w:t>Typical electrical equipment</w:t>
            </w:r>
          </w:p>
        </w:tc>
        <w:tc>
          <w:tcPr>
            <w:tcW w:w="2409" w:type="dxa"/>
            <w:gridSpan w:val="2"/>
          </w:tcPr>
          <w:p w14:paraId="189CE1D2" w14:textId="77777777" w:rsidR="005D585B" w:rsidRPr="00EF62CC" w:rsidRDefault="005D585B" w:rsidP="00B520A9">
            <w:pPr>
              <w:spacing w:after="0" w:line="240" w:lineRule="auto"/>
              <w:rPr>
                <w:b/>
                <w:sz w:val="20"/>
                <w:lang w:val="en-GB"/>
              </w:rPr>
            </w:pPr>
            <w:r w:rsidRPr="00EF62CC">
              <w:rPr>
                <w:b/>
                <w:sz w:val="20"/>
                <w:lang w:val="en-GB"/>
              </w:rPr>
              <w:t>Annual power demand</w:t>
            </w:r>
          </w:p>
        </w:tc>
        <w:tc>
          <w:tcPr>
            <w:tcW w:w="2127" w:type="dxa"/>
            <w:vMerge w:val="restart"/>
          </w:tcPr>
          <w:p w14:paraId="558FF20E" w14:textId="77777777" w:rsidR="005D585B" w:rsidRPr="00EF62CC" w:rsidRDefault="005D585B" w:rsidP="00B520A9">
            <w:pPr>
              <w:spacing w:after="0" w:line="240" w:lineRule="auto"/>
              <w:rPr>
                <w:b/>
                <w:sz w:val="20"/>
                <w:lang w:val="en-GB"/>
              </w:rPr>
            </w:pPr>
            <w:r w:rsidRPr="00EF62CC">
              <w:rPr>
                <w:b/>
                <w:sz w:val="20"/>
                <w:lang w:val="en-GB"/>
              </w:rPr>
              <w:t>Present power supply</w:t>
            </w:r>
          </w:p>
        </w:tc>
        <w:tc>
          <w:tcPr>
            <w:tcW w:w="2409" w:type="dxa"/>
            <w:vMerge w:val="restart"/>
          </w:tcPr>
          <w:p w14:paraId="0E45E8D8" w14:textId="77777777" w:rsidR="005D585B" w:rsidRPr="00EF62CC" w:rsidRDefault="005D585B" w:rsidP="00B520A9">
            <w:pPr>
              <w:spacing w:after="0" w:line="240" w:lineRule="auto"/>
              <w:rPr>
                <w:b/>
                <w:sz w:val="20"/>
                <w:lang w:val="en-GB"/>
              </w:rPr>
            </w:pPr>
            <w:r w:rsidRPr="00EF62CC">
              <w:rPr>
                <w:b/>
                <w:sz w:val="20"/>
                <w:lang w:val="en-GB"/>
              </w:rPr>
              <w:t xml:space="preserve">Budget </w:t>
            </w:r>
          </w:p>
        </w:tc>
      </w:tr>
      <w:tr w:rsidR="004034FE" w:rsidRPr="00EF62CC" w14:paraId="0FBB4A5D" w14:textId="77777777" w:rsidTr="004034FE">
        <w:trPr>
          <w:trHeight w:val="375"/>
        </w:trPr>
        <w:tc>
          <w:tcPr>
            <w:tcW w:w="1380" w:type="dxa"/>
            <w:vMerge/>
          </w:tcPr>
          <w:p w14:paraId="1258C093" w14:textId="77777777" w:rsidR="005D585B" w:rsidRPr="00EF62CC" w:rsidRDefault="005D585B" w:rsidP="00B520A9">
            <w:pPr>
              <w:spacing w:after="0" w:line="240" w:lineRule="auto"/>
              <w:rPr>
                <w:b/>
                <w:sz w:val="20"/>
                <w:lang w:val="en-GB"/>
              </w:rPr>
            </w:pPr>
          </w:p>
        </w:tc>
        <w:tc>
          <w:tcPr>
            <w:tcW w:w="1129" w:type="dxa"/>
            <w:vMerge/>
          </w:tcPr>
          <w:p w14:paraId="71E08477" w14:textId="77777777" w:rsidR="005D585B" w:rsidRPr="00EF62CC" w:rsidRDefault="005D585B" w:rsidP="00B520A9">
            <w:pPr>
              <w:spacing w:after="0" w:line="240" w:lineRule="auto"/>
              <w:rPr>
                <w:b/>
                <w:sz w:val="20"/>
                <w:lang w:val="en-GB"/>
              </w:rPr>
            </w:pPr>
          </w:p>
        </w:tc>
        <w:tc>
          <w:tcPr>
            <w:tcW w:w="1714" w:type="dxa"/>
            <w:vMerge/>
          </w:tcPr>
          <w:p w14:paraId="4D46CADB" w14:textId="77777777" w:rsidR="005D585B" w:rsidRPr="00EF62CC" w:rsidRDefault="005D585B" w:rsidP="00B520A9">
            <w:pPr>
              <w:spacing w:after="0" w:line="240" w:lineRule="auto"/>
              <w:rPr>
                <w:b/>
                <w:sz w:val="20"/>
                <w:lang w:val="en-GB"/>
              </w:rPr>
            </w:pPr>
          </w:p>
        </w:tc>
        <w:tc>
          <w:tcPr>
            <w:tcW w:w="1438" w:type="dxa"/>
            <w:vMerge/>
          </w:tcPr>
          <w:p w14:paraId="2FE116B1" w14:textId="77777777" w:rsidR="005D585B" w:rsidRPr="00EF62CC" w:rsidRDefault="005D585B" w:rsidP="00B520A9">
            <w:pPr>
              <w:spacing w:after="0" w:line="240" w:lineRule="auto"/>
              <w:rPr>
                <w:b/>
                <w:sz w:val="20"/>
                <w:lang w:val="en-GB"/>
              </w:rPr>
            </w:pPr>
          </w:p>
        </w:tc>
        <w:tc>
          <w:tcPr>
            <w:tcW w:w="3378" w:type="dxa"/>
            <w:vMerge/>
          </w:tcPr>
          <w:p w14:paraId="693043B0" w14:textId="77777777" w:rsidR="005D585B" w:rsidRPr="00EF62CC" w:rsidRDefault="005D585B" w:rsidP="00B520A9">
            <w:pPr>
              <w:spacing w:after="0" w:line="240" w:lineRule="auto"/>
              <w:rPr>
                <w:b/>
                <w:sz w:val="20"/>
                <w:lang w:val="en-GB"/>
              </w:rPr>
            </w:pPr>
          </w:p>
        </w:tc>
        <w:tc>
          <w:tcPr>
            <w:tcW w:w="1134" w:type="dxa"/>
          </w:tcPr>
          <w:p w14:paraId="7BA1AA66" w14:textId="77777777" w:rsidR="005D585B" w:rsidRPr="00EF62CC" w:rsidRDefault="005D585B" w:rsidP="00B520A9">
            <w:pPr>
              <w:spacing w:after="0" w:line="240" w:lineRule="auto"/>
              <w:jc w:val="center"/>
              <w:rPr>
                <w:b/>
                <w:sz w:val="20"/>
                <w:lang w:val="en-GB"/>
              </w:rPr>
            </w:pPr>
            <w:r w:rsidRPr="00EF62CC">
              <w:rPr>
                <w:b/>
                <w:sz w:val="20"/>
                <w:lang w:val="en-GB"/>
              </w:rPr>
              <w:t>Present</w:t>
            </w:r>
          </w:p>
        </w:tc>
        <w:tc>
          <w:tcPr>
            <w:tcW w:w="1275" w:type="dxa"/>
          </w:tcPr>
          <w:p w14:paraId="041307BD" w14:textId="77777777" w:rsidR="005D585B" w:rsidRPr="00EF62CC" w:rsidRDefault="005D585B" w:rsidP="00B520A9">
            <w:pPr>
              <w:spacing w:after="0" w:line="240" w:lineRule="auto"/>
              <w:jc w:val="center"/>
              <w:rPr>
                <w:b/>
                <w:sz w:val="20"/>
                <w:lang w:val="en-GB"/>
              </w:rPr>
            </w:pPr>
            <w:r w:rsidRPr="00EF62CC">
              <w:rPr>
                <w:b/>
                <w:sz w:val="20"/>
                <w:lang w:val="en-GB"/>
              </w:rPr>
              <w:t>2019</w:t>
            </w:r>
          </w:p>
        </w:tc>
        <w:tc>
          <w:tcPr>
            <w:tcW w:w="2127" w:type="dxa"/>
            <w:vMerge/>
          </w:tcPr>
          <w:p w14:paraId="691C9AB9" w14:textId="77777777" w:rsidR="005D585B" w:rsidRPr="00EF62CC" w:rsidRDefault="005D585B" w:rsidP="00B520A9">
            <w:pPr>
              <w:spacing w:after="0" w:line="240" w:lineRule="auto"/>
              <w:rPr>
                <w:b/>
                <w:sz w:val="20"/>
                <w:lang w:val="en-GB"/>
              </w:rPr>
            </w:pPr>
          </w:p>
        </w:tc>
        <w:tc>
          <w:tcPr>
            <w:tcW w:w="2409" w:type="dxa"/>
            <w:vMerge/>
          </w:tcPr>
          <w:p w14:paraId="0968ACD6" w14:textId="77777777" w:rsidR="005D585B" w:rsidRPr="00EF62CC" w:rsidRDefault="005D585B" w:rsidP="00B520A9">
            <w:pPr>
              <w:spacing w:after="0" w:line="240" w:lineRule="auto"/>
              <w:rPr>
                <w:b/>
                <w:sz w:val="20"/>
                <w:lang w:val="en-GB"/>
              </w:rPr>
            </w:pPr>
          </w:p>
        </w:tc>
      </w:tr>
      <w:tr w:rsidR="004034FE" w:rsidRPr="001E0EF1" w14:paraId="35092479" w14:textId="77777777" w:rsidTr="004034FE">
        <w:tc>
          <w:tcPr>
            <w:tcW w:w="1380" w:type="dxa"/>
          </w:tcPr>
          <w:p w14:paraId="1F20833D" w14:textId="77777777" w:rsidR="005D585B" w:rsidRPr="00EF62CC" w:rsidRDefault="005D585B" w:rsidP="00B520A9">
            <w:pPr>
              <w:spacing w:after="0" w:line="240" w:lineRule="auto"/>
              <w:rPr>
                <w:sz w:val="20"/>
                <w:lang w:val="en-GB"/>
              </w:rPr>
            </w:pPr>
            <w:r w:rsidRPr="00EF62CC">
              <w:rPr>
                <w:b/>
                <w:sz w:val="20"/>
                <w:lang w:val="en-GB"/>
              </w:rPr>
              <w:t>Health</w:t>
            </w:r>
            <w:r w:rsidRPr="00EF62CC">
              <w:rPr>
                <w:sz w:val="20"/>
                <w:lang w:val="en-GB"/>
              </w:rPr>
              <w:t xml:space="preserve"> centre, clinic</w:t>
            </w:r>
          </w:p>
          <w:p w14:paraId="3D579081" w14:textId="77777777" w:rsidR="005D585B" w:rsidRPr="00EF62CC" w:rsidRDefault="005D585B" w:rsidP="00B520A9">
            <w:pPr>
              <w:spacing w:after="0" w:line="240" w:lineRule="auto"/>
              <w:rPr>
                <w:sz w:val="20"/>
                <w:lang w:val="en-GB"/>
              </w:rPr>
            </w:pPr>
          </w:p>
        </w:tc>
        <w:tc>
          <w:tcPr>
            <w:tcW w:w="1129" w:type="dxa"/>
          </w:tcPr>
          <w:p w14:paraId="634F7A6E" w14:textId="77777777" w:rsidR="005D585B" w:rsidRPr="00EF62CC" w:rsidRDefault="005D585B" w:rsidP="004034FE">
            <w:pPr>
              <w:spacing w:after="0" w:line="240" w:lineRule="auto"/>
              <w:jc w:val="left"/>
              <w:rPr>
                <w:sz w:val="20"/>
                <w:lang w:val="en-GB"/>
              </w:rPr>
            </w:pPr>
            <w:r w:rsidRPr="00EF62CC">
              <w:rPr>
                <w:sz w:val="20"/>
                <w:lang w:val="en-GB"/>
              </w:rPr>
              <w:t>1 per village</w:t>
            </w:r>
          </w:p>
        </w:tc>
        <w:tc>
          <w:tcPr>
            <w:tcW w:w="1714" w:type="dxa"/>
          </w:tcPr>
          <w:p w14:paraId="7B18B86E" w14:textId="77777777" w:rsidR="005D585B" w:rsidRPr="00EF62CC" w:rsidRDefault="005D585B" w:rsidP="00B520A9">
            <w:pPr>
              <w:spacing w:after="0" w:line="240" w:lineRule="auto"/>
              <w:rPr>
                <w:sz w:val="20"/>
                <w:lang w:val="en-GB"/>
              </w:rPr>
            </w:pPr>
            <w:r w:rsidRPr="00EF62CC">
              <w:rPr>
                <w:sz w:val="20"/>
                <w:lang w:val="en-GB"/>
              </w:rPr>
              <w:t>7-39 employees (</w:t>
            </w:r>
            <w:proofErr w:type="spellStart"/>
            <w:r w:rsidRPr="00EF62CC">
              <w:rPr>
                <w:sz w:val="20"/>
                <w:lang w:val="en-GB"/>
              </w:rPr>
              <w:t>avg</w:t>
            </w:r>
            <w:proofErr w:type="spellEnd"/>
            <w:r w:rsidRPr="00EF62CC">
              <w:rPr>
                <w:sz w:val="20"/>
                <w:lang w:val="en-GB"/>
              </w:rPr>
              <w:t xml:space="preserve"> 16)</w:t>
            </w:r>
          </w:p>
          <w:p w14:paraId="7E68586E" w14:textId="77777777" w:rsidR="005D585B" w:rsidRPr="00EF62CC" w:rsidRDefault="005D585B" w:rsidP="00B520A9">
            <w:pPr>
              <w:spacing w:after="0" w:line="240" w:lineRule="auto"/>
              <w:rPr>
                <w:sz w:val="20"/>
                <w:lang w:val="en-GB"/>
              </w:rPr>
            </w:pPr>
            <w:r w:rsidRPr="00EF62CC">
              <w:rPr>
                <w:sz w:val="20"/>
                <w:lang w:val="en-GB"/>
              </w:rPr>
              <w:t>1 - 14 buildings, (</w:t>
            </w:r>
            <w:proofErr w:type="spellStart"/>
            <w:r w:rsidRPr="00EF62CC">
              <w:rPr>
                <w:sz w:val="20"/>
                <w:lang w:val="en-GB"/>
              </w:rPr>
              <w:t>avg</w:t>
            </w:r>
            <w:proofErr w:type="spellEnd"/>
            <w:r w:rsidRPr="00EF62CC">
              <w:rPr>
                <w:sz w:val="20"/>
                <w:lang w:val="en-GB"/>
              </w:rPr>
              <w:t xml:space="preserve"> 7); typical area 1,000 m</w:t>
            </w:r>
            <w:r w:rsidRPr="00EF62CC">
              <w:rPr>
                <w:sz w:val="20"/>
                <w:vertAlign w:val="superscript"/>
                <w:lang w:val="en-GB"/>
              </w:rPr>
              <w:t>2</w:t>
            </w:r>
          </w:p>
        </w:tc>
        <w:tc>
          <w:tcPr>
            <w:tcW w:w="1438" w:type="dxa"/>
          </w:tcPr>
          <w:p w14:paraId="04157990" w14:textId="77777777" w:rsidR="005D585B" w:rsidRPr="00EF62CC" w:rsidRDefault="005D585B" w:rsidP="00B520A9">
            <w:pPr>
              <w:spacing w:after="0" w:line="240" w:lineRule="auto"/>
              <w:rPr>
                <w:sz w:val="20"/>
                <w:lang w:val="en-GB"/>
              </w:rPr>
            </w:pPr>
            <w:r w:rsidRPr="00EF62CC">
              <w:rPr>
                <w:sz w:val="20"/>
                <w:lang w:val="en-GB"/>
              </w:rPr>
              <w:t>8-24 hours a day, 5-7 days a week, whole year round</w:t>
            </w:r>
          </w:p>
        </w:tc>
        <w:tc>
          <w:tcPr>
            <w:tcW w:w="3378" w:type="dxa"/>
          </w:tcPr>
          <w:p w14:paraId="62966BD9" w14:textId="3082D5D1" w:rsidR="005D585B" w:rsidRPr="00EF62CC" w:rsidRDefault="005D585B" w:rsidP="004034FE">
            <w:pPr>
              <w:spacing w:after="0" w:line="240" w:lineRule="auto"/>
              <w:rPr>
                <w:sz w:val="20"/>
                <w:lang w:val="en-GB"/>
              </w:rPr>
            </w:pPr>
            <w:r w:rsidRPr="00EF62CC">
              <w:rPr>
                <w:sz w:val="20"/>
                <w:lang w:val="en-GB"/>
              </w:rPr>
              <w:t>Several lights, prevailing fluorescent, some LED;</w:t>
            </w:r>
            <w:r w:rsidR="004034FE" w:rsidRPr="00EF62CC">
              <w:rPr>
                <w:sz w:val="20"/>
                <w:lang w:val="en-GB"/>
              </w:rPr>
              <w:t xml:space="preserve"> </w:t>
            </w:r>
            <w:r w:rsidRPr="00EF62CC">
              <w:rPr>
                <w:sz w:val="20"/>
                <w:lang w:val="en-GB"/>
              </w:rPr>
              <w:t xml:space="preserve">monitors, laptops, desktop computers, printers; several refrigerators per unit; sometimes also freezers </w:t>
            </w:r>
          </w:p>
        </w:tc>
        <w:tc>
          <w:tcPr>
            <w:tcW w:w="1134" w:type="dxa"/>
            <w:vAlign w:val="center"/>
          </w:tcPr>
          <w:p w14:paraId="3FB448E9" w14:textId="06778F21" w:rsidR="005D585B" w:rsidRPr="00EF62CC" w:rsidRDefault="00EF4583" w:rsidP="00B520A9">
            <w:pPr>
              <w:spacing w:after="0" w:line="240" w:lineRule="auto"/>
              <w:jc w:val="center"/>
              <w:rPr>
                <w:sz w:val="20"/>
                <w:lang w:val="en-GB"/>
              </w:rPr>
            </w:pPr>
            <w:r w:rsidRPr="00EF62CC">
              <w:rPr>
                <w:sz w:val="20"/>
                <w:lang w:val="en-GB"/>
              </w:rPr>
              <w:t>12,250</w:t>
            </w:r>
            <w:r w:rsidR="005D585B" w:rsidRPr="00EF62CC">
              <w:rPr>
                <w:sz w:val="20"/>
                <w:lang w:val="en-GB"/>
              </w:rPr>
              <w:t xml:space="preserve"> kWh</w:t>
            </w:r>
          </w:p>
        </w:tc>
        <w:tc>
          <w:tcPr>
            <w:tcW w:w="1275" w:type="dxa"/>
          </w:tcPr>
          <w:p w14:paraId="1DAE7D6B" w14:textId="77777777" w:rsidR="005D585B" w:rsidRPr="00EF62CC" w:rsidRDefault="005D585B" w:rsidP="00C516DD">
            <w:pPr>
              <w:spacing w:after="0" w:line="240" w:lineRule="auto"/>
              <w:jc w:val="center"/>
              <w:rPr>
                <w:sz w:val="20"/>
                <w:lang w:val="en-GB"/>
              </w:rPr>
            </w:pPr>
          </w:p>
          <w:p w14:paraId="1D84A472" w14:textId="04A5595F" w:rsidR="00C516DD" w:rsidRPr="00EF62CC" w:rsidRDefault="00C516DD" w:rsidP="00C516DD">
            <w:pPr>
              <w:spacing w:after="0" w:line="240" w:lineRule="auto"/>
              <w:jc w:val="center"/>
              <w:rPr>
                <w:sz w:val="20"/>
                <w:lang w:val="en-GB"/>
              </w:rPr>
            </w:pPr>
          </w:p>
          <w:p w14:paraId="56624E94" w14:textId="7D0C3FF8" w:rsidR="00C516DD" w:rsidRPr="00EF62CC" w:rsidRDefault="00EF4583" w:rsidP="00C516DD">
            <w:pPr>
              <w:spacing w:after="0" w:line="240" w:lineRule="auto"/>
              <w:jc w:val="center"/>
              <w:rPr>
                <w:sz w:val="20"/>
                <w:lang w:val="en-GB"/>
              </w:rPr>
            </w:pPr>
            <w:r w:rsidRPr="00EF62CC">
              <w:rPr>
                <w:sz w:val="20"/>
                <w:lang w:val="en-GB"/>
              </w:rPr>
              <w:t>14,300</w:t>
            </w:r>
            <w:r w:rsidR="00C516DD" w:rsidRPr="00EF62CC">
              <w:rPr>
                <w:sz w:val="20"/>
                <w:lang w:val="en-GB"/>
              </w:rPr>
              <w:t xml:space="preserve"> kWh</w:t>
            </w:r>
          </w:p>
          <w:p w14:paraId="025DEDC3" w14:textId="4A0E3143" w:rsidR="00C516DD" w:rsidRPr="00EF62CC" w:rsidRDefault="00C516DD" w:rsidP="00C516DD">
            <w:pPr>
              <w:spacing w:after="0" w:line="240" w:lineRule="auto"/>
              <w:jc w:val="center"/>
              <w:rPr>
                <w:sz w:val="20"/>
                <w:lang w:val="en-GB"/>
              </w:rPr>
            </w:pPr>
          </w:p>
        </w:tc>
        <w:tc>
          <w:tcPr>
            <w:tcW w:w="2127" w:type="dxa"/>
          </w:tcPr>
          <w:p w14:paraId="68770085" w14:textId="77777777" w:rsidR="005D585B" w:rsidRPr="00EF62CC" w:rsidRDefault="005D585B" w:rsidP="00B520A9">
            <w:pPr>
              <w:spacing w:after="0" w:line="240" w:lineRule="auto"/>
              <w:rPr>
                <w:sz w:val="20"/>
                <w:lang w:val="en-GB"/>
              </w:rPr>
            </w:pPr>
            <w:r w:rsidRPr="00EF62CC">
              <w:rPr>
                <w:sz w:val="20"/>
                <w:lang w:val="en-GB"/>
              </w:rPr>
              <w:t xml:space="preserve">Always own PV set with battery; some have additional gen-sets with high load factor. </w:t>
            </w:r>
          </w:p>
        </w:tc>
        <w:tc>
          <w:tcPr>
            <w:tcW w:w="2409" w:type="dxa"/>
          </w:tcPr>
          <w:p w14:paraId="385BCE61" w14:textId="77777777" w:rsidR="005D585B" w:rsidRPr="00EF62CC" w:rsidRDefault="005D585B" w:rsidP="00B520A9">
            <w:pPr>
              <w:spacing w:after="0" w:line="240" w:lineRule="auto"/>
              <w:rPr>
                <w:sz w:val="20"/>
                <w:lang w:val="en-GB"/>
              </w:rPr>
            </w:pPr>
            <w:r w:rsidRPr="00EF62CC">
              <w:rPr>
                <w:sz w:val="20"/>
                <w:lang w:val="en-GB"/>
              </w:rPr>
              <w:t xml:space="preserve">Typical willingness to pay M4,000/month  </w:t>
            </w:r>
          </w:p>
        </w:tc>
      </w:tr>
      <w:tr w:rsidR="004034FE" w:rsidRPr="001E0EF1" w14:paraId="24DDD143" w14:textId="77777777" w:rsidTr="00DA277C">
        <w:tc>
          <w:tcPr>
            <w:tcW w:w="1380" w:type="dxa"/>
          </w:tcPr>
          <w:p w14:paraId="3AC90981" w14:textId="77777777" w:rsidR="005D585B" w:rsidRPr="00EF62CC" w:rsidRDefault="005D585B" w:rsidP="00B520A9">
            <w:pPr>
              <w:spacing w:after="0" w:line="240" w:lineRule="auto"/>
              <w:rPr>
                <w:b/>
                <w:sz w:val="20"/>
                <w:lang w:val="en-GB"/>
              </w:rPr>
            </w:pPr>
            <w:r w:rsidRPr="00EF62CC">
              <w:rPr>
                <w:b/>
                <w:sz w:val="20"/>
                <w:lang w:val="en-GB"/>
              </w:rPr>
              <w:t>School</w:t>
            </w:r>
          </w:p>
        </w:tc>
        <w:tc>
          <w:tcPr>
            <w:tcW w:w="1129" w:type="dxa"/>
          </w:tcPr>
          <w:p w14:paraId="4D7E61A5" w14:textId="77777777" w:rsidR="005D585B" w:rsidRPr="00EF62CC" w:rsidRDefault="005D585B" w:rsidP="004034FE">
            <w:pPr>
              <w:spacing w:after="0" w:line="240" w:lineRule="auto"/>
              <w:jc w:val="left"/>
              <w:rPr>
                <w:sz w:val="20"/>
                <w:lang w:val="en-GB"/>
              </w:rPr>
            </w:pPr>
            <w:r w:rsidRPr="00EF62CC">
              <w:rPr>
                <w:sz w:val="20"/>
                <w:lang w:val="en-GB"/>
              </w:rPr>
              <w:t>2 per village</w:t>
            </w:r>
          </w:p>
        </w:tc>
        <w:tc>
          <w:tcPr>
            <w:tcW w:w="1714" w:type="dxa"/>
          </w:tcPr>
          <w:p w14:paraId="0474D13C" w14:textId="77777777" w:rsidR="005D585B" w:rsidRPr="00EF62CC" w:rsidRDefault="005D585B" w:rsidP="00B520A9">
            <w:pPr>
              <w:spacing w:after="0" w:line="240" w:lineRule="auto"/>
              <w:rPr>
                <w:sz w:val="20"/>
                <w:lang w:val="en-GB"/>
              </w:rPr>
            </w:pPr>
            <w:r w:rsidRPr="00EF62CC">
              <w:rPr>
                <w:sz w:val="20"/>
                <w:lang w:val="en-GB"/>
              </w:rPr>
              <w:t>0-8 employees (</w:t>
            </w:r>
            <w:proofErr w:type="spellStart"/>
            <w:r w:rsidRPr="00EF62CC">
              <w:rPr>
                <w:sz w:val="20"/>
                <w:lang w:val="en-GB"/>
              </w:rPr>
              <w:t>avg</w:t>
            </w:r>
            <w:proofErr w:type="spellEnd"/>
            <w:r w:rsidRPr="00EF62CC">
              <w:rPr>
                <w:sz w:val="20"/>
                <w:lang w:val="en-GB"/>
              </w:rPr>
              <w:t xml:space="preserve"> 4)</w:t>
            </w:r>
          </w:p>
          <w:p w14:paraId="108B998E" w14:textId="039033E5" w:rsidR="005D585B" w:rsidRPr="00EF62CC" w:rsidRDefault="005D585B" w:rsidP="00B520A9">
            <w:pPr>
              <w:spacing w:after="0" w:line="240" w:lineRule="auto"/>
              <w:rPr>
                <w:sz w:val="20"/>
                <w:lang w:val="en-GB"/>
              </w:rPr>
            </w:pPr>
            <w:r w:rsidRPr="00EF62CC">
              <w:rPr>
                <w:sz w:val="20"/>
                <w:lang w:val="en-GB"/>
              </w:rPr>
              <w:t>0-2,500 Maloti per month (</w:t>
            </w:r>
            <w:proofErr w:type="spellStart"/>
            <w:r w:rsidRPr="00EF62CC">
              <w:rPr>
                <w:sz w:val="20"/>
                <w:lang w:val="en-GB"/>
              </w:rPr>
              <w:t>avg</w:t>
            </w:r>
            <w:proofErr w:type="spellEnd"/>
            <w:r w:rsidRPr="00EF62CC">
              <w:rPr>
                <w:sz w:val="20"/>
                <w:lang w:val="en-GB"/>
              </w:rPr>
              <w:t xml:space="preserve"> M600)</w:t>
            </w:r>
            <w:r w:rsidR="004034FE" w:rsidRPr="00EF62CC">
              <w:rPr>
                <w:sz w:val="20"/>
                <w:lang w:val="en-GB"/>
              </w:rPr>
              <w:t xml:space="preserve"> </w:t>
            </w:r>
          </w:p>
          <w:p w14:paraId="568E9D3F" w14:textId="77777777" w:rsidR="005D585B" w:rsidRPr="00EF62CC" w:rsidRDefault="005D585B" w:rsidP="00B520A9">
            <w:pPr>
              <w:spacing w:after="0" w:line="240" w:lineRule="auto"/>
              <w:rPr>
                <w:sz w:val="20"/>
                <w:lang w:val="en-GB"/>
              </w:rPr>
            </w:pPr>
            <w:r w:rsidRPr="00EF62CC">
              <w:rPr>
                <w:sz w:val="20"/>
                <w:lang w:val="en-GB"/>
              </w:rPr>
              <w:t>1-7 buildings (</w:t>
            </w:r>
            <w:proofErr w:type="spellStart"/>
            <w:r w:rsidRPr="00EF62CC">
              <w:rPr>
                <w:sz w:val="20"/>
                <w:lang w:val="en-GB"/>
              </w:rPr>
              <w:t>avg</w:t>
            </w:r>
            <w:proofErr w:type="spellEnd"/>
            <w:r w:rsidRPr="00EF62CC">
              <w:rPr>
                <w:sz w:val="20"/>
                <w:lang w:val="en-GB"/>
              </w:rPr>
              <w:t xml:space="preserve"> 4); typical area 360 m</w:t>
            </w:r>
            <w:r w:rsidRPr="00EF62CC">
              <w:rPr>
                <w:sz w:val="20"/>
                <w:vertAlign w:val="superscript"/>
                <w:lang w:val="en-GB"/>
              </w:rPr>
              <w:t>2</w:t>
            </w:r>
          </w:p>
        </w:tc>
        <w:tc>
          <w:tcPr>
            <w:tcW w:w="1438" w:type="dxa"/>
          </w:tcPr>
          <w:p w14:paraId="383370B9" w14:textId="77777777" w:rsidR="005D585B" w:rsidRPr="00EF62CC" w:rsidRDefault="005D585B" w:rsidP="00B520A9">
            <w:pPr>
              <w:spacing w:after="0" w:line="240" w:lineRule="auto"/>
              <w:rPr>
                <w:sz w:val="20"/>
                <w:lang w:val="en-GB"/>
              </w:rPr>
            </w:pPr>
            <w:r w:rsidRPr="00EF62CC">
              <w:rPr>
                <w:sz w:val="20"/>
                <w:lang w:val="en-GB"/>
              </w:rPr>
              <w:t>6-8 hours a day, 5 days a week, 8-11 months a year</w:t>
            </w:r>
          </w:p>
        </w:tc>
        <w:tc>
          <w:tcPr>
            <w:tcW w:w="3378" w:type="dxa"/>
          </w:tcPr>
          <w:p w14:paraId="28784632" w14:textId="77777777" w:rsidR="005D585B" w:rsidRPr="00EF62CC" w:rsidRDefault="005D585B" w:rsidP="00B520A9">
            <w:pPr>
              <w:spacing w:after="0" w:line="240" w:lineRule="auto"/>
              <w:rPr>
                <w:sz w:val="20"/>
                <w:lang w:val="en-GB"/>
              </w:rPr>
            </w:pPr>
            <w:r w:rsidRPr="00EF62CC">
              <w:rPr>
                <w:sz w:val="20"/>
                <w:lang w:val="en-GB"/>
              </w:rPr>
              <w:t>No lights; no refrigerators or small equipment</w:t>
            </w:r>
          </w:p>
        </w:tc>
        <w:tc>
          <w:tcPr>
            <w:tcW w:w="1134" w:type="dxa"/>
            <w:vAlign w:val="center"/>
          </w:tcPr>
          <w:p w14:paraId="2929AF9A" w14:textId="77777777" w:rsidR="005D585B" w:rsidRPr="00EF62CC" w:rsidRDefault="005D585B" w:rsidP="00B520A9">
            <w:pPr>
              <w:spacing w:after="0" w:line="240" w:lineRule="auto"/>
              <w:jc w:val="center"/>
              <w:rPr>
                <w:sz w:val="20"/>
                <w:lang w:val="en-GB"/>
              </w:rPr>
            </w:pPr>
            <w:r w:rsidRPr="00EF62CC">
              <w:rPr>
                <w:sz w:val="20"/>
                <w:lang w:val="en-GB"/>
              </w:rPr>
              <w:t>none</w:t>
            </w:r>
          </w:p>
        </w:tc>
        <w:tc>
          <w:tcPr>
            <w:tcW w:w="1275" w:type="dxa"/>
            <w:vAlign w:val="center"/>
          </w:tcPr>
          <w:p w14:paraId="3F426CB4" w14:textId="3CA2EA4D" w:rsidR="005D585B" w:rsidRPr="00EF62CC" w:rsidRDefault="005B2EC8" w:rsidP="00DA277C">
            <w:pPr>
              <w:spacing w:after="0" w:line="240" w:lineRule="auto"/>
              <w:jc w:val="center"/>
              <w:rPr>
                <w:sz w:val="20"/>
                <w:lang w:val="en-GB"/>
              </w:rPr>
            </w:pPr>
            <w:r w:rsidRPr="00EF62CC">
              <w:rPr>
                <w:sz w:val="20"/>
                <w:lang w:val="en-GB"/>
              </w:rPr>
              <w:t>500 kWh</w:t>
            </w:r>
          </w:p>
        </w:tc>
        <w:tc>
          <w:tcPr>
            <w:tcW w:w="2127" w:type="dxa"/>
          </w:tcPr>
          <w:p w14:paraId="72511359" w14:textId="77777777" w:rsidR="005D585B" w:rsidRPr="00EF62CC" w:rsidRDefault="005D585B" w:rsidP="00B520A9">
            <w:pPr>
              <w:spacing w:after="0" w:line="240" w:lineRule="auto"/>
              <w:rPr>
                <w:sz w:val="20"/>
                <w:lang w:val="en-GB"/>
              </w:rPr>
            </w:pPr>
            <w:r w:rsidRPr="00EF62CC">
              <w:rPr>
                <w:sz w:val="20"/>
                <w:lang w:val="en-GB"/>
              </w:rPr>
              <w:t>Very few have PV</w:t>
            </w:r>
          </w:p>
        </w:tc>
        <w:tc>
          <w:tcPr>
            <w:tcW w:w="2409" w:type="dxa"/>
          </w:tcPr>
          <w:p w14:paraId="2B6034FE" w14:textId="77777777" w:rsidR="005D585B" w:rsidRPr="00EF62CC" w:rsidRDefault="005D585B" w:rsidP="00B520A9">
            <w:pPr>
              <w:spacing w:after="0" w:line="240" w:lineRule="auto"/>
              <w:rPr>
                <w:sz w:val="20"/>
                <w:lang w:val="en-GB"/>
              </w:rPr>
            </w:pPr>
            <w:r w:rsidRPr="00EF62CC">
              <w:rPr>
                <w:sz w:val="20"/>
                <w:lang w:val="en-GB"/>
              </w:rPr>
              <w:t xml:space="preserve">Typical willingness to pay M3,000/month  </w:t>
            </w:r>
          </w:p>
        </w:tc>
      </w:tr>
      <w:tr w:rsidR="004034FE" w:rsidRPr="001E0EF1" w14:paraId="56107147" w14:textId="77777777" w:rsidTr="004034FE">
        <w:tc>
          <w:tcPr>
            <w:tcW w:w="1380" w:type="dxa"/>
          </w:tcPr>
          <w:p w14:paraId="6CB1BAC6" w14:textId="77777777" w:rsidR="005D585B" w:rsidRPr="00EF62CC" w:rsidRDefault="005D585B" w:rsidP="00B520A9">
            <w:pPr>
              <w:spacing w:after="0" w:line="240" w:lineRule="auto"/>
              <w:rPr>
                <w:sz w:val="20"/>
                <w:lang w:val="en-GB"/>
              </w:rPr>
            </w:pPr>
            <w:r w:rsidRPr="00EF62CC">
              <w:rPr>
                <w:b/>
                <w:sz w:val="20"/>
                <w:lang w:val="en-GB"/>
              </w:rPr>
              <w:t>Government</w:t>
            </w:r>
            <w:r w:rsidRPr="00EF62CC">
              <w:rPr>
                <w:sz w:val="20"/>
                <w:lang w:val="en-GB"/>
              </w:rPr>
              <w:t xml:space="preserve"> (police, council, court) </w:t>
            </w:r>
          </w:p>
        </w:tc>
        <w:tc>
          <w:tcPr>
            <w:tcW w:w="1129" w:type="dxa"/>
          </w:tcPr>
          <w:p w14:paraId="79572A0C" w14:textId="77777777" w:rsidR="005D585B" w:rsidRPr="00EF62CC" w:rsidRDefault="005D585B" w:rsidP="004034FE">
            <w:pPr>
              <w:spacing w:after="0" w:line="240" w:lineRule="auto"/>
              <w:jc w:val="left"/>
              <w:rPr>
                <w:sz w:val="20"/>
                <w:lang w:val="en-GB"/>
              </w:rPr>
            </w:pPr>
            <w:r w:rsidRPr="00EF62CC">
              <w:rPr>
                <w:sz w:val="20"/>
                <w:lang w:val="en-GB"/>
              </w:rPr>
              <w:t>2-3 per village</w:t>
            </w:r>
          </w:p>
        </w:tc>
        <w:tc>
          <w:tcPr>
            <w:tcW w:w="1714" w:type="dxa"/>
          </w:tcPr>
          <w:p w14:paraId="1FF512C3" w14:textId="77777777" w:rsidR="005D585B" w:rsidRPr="00EF62CC" w:rsidRDefault="005D585B" w:rsidP="00B520A9">
            <w:pPr>
              <w:spacing w:after="0" w:line="240" w:lineRule="auto"/>
              <w:rPr>
                <w:sz w:val="20"/>
                <w:lang w:val="en-GB"/>
              </w:rPr>
            </w:pPr>
            <w:r w:rsidRPr="00EF62CC">
              <w:rPr>
                <w:sz w:val="20"/>
                <w:lang w:val="en-GB"/>
              </w:rPr>
              <w:t>0-16 employees (</w:t>
            </w:r>
            <w:proofErr w:type="spellStart"/>
            <w:r w:rsidRPr="00EF62CC">
              <w:rPr>
                <w:sz w:val="20"/>
                <w:lang w:val="en-GB"/>
              </w:rPr>
              <w:t>avg</w:t>
            </w:r>
            <w:proofErr w:type="spellEnd"/>
            <w:r w:rsidRPr="00EF62CC">
              <w:rPr>
                <w:sz w:val="20"/>
                <w:lang w:val="en-GB"/>
              </w:rPr>
              <w:t xml:space="preserve"> 6)</w:t>
            </w:r>
          </w:p>
          <w:p w14:paraId="25D755B0" w14:textId="0A8AC335" w:rsidR="005D585B" w:rsidRPr="00EF62CC" w:rsidRDefault="005D585B" w:rsidP="004034FE">
            <w:pPr>
              <w:spacing w:after="0" w:line="240" w:lineRule="auto"/>
              <w:rPr>
                <w:sz w:val="20"/>
                <w:lang w:val="en-GB"/>
              </w:rPr>
            </w:pPr>
            <w:r w:rsidRPr="00EF62CC">
              <w:rPr>
                <w:sz w:val="20"/>
                <w:lang w:val="en-GB"/>
              </w:rPr>
              <w:t>1-10 buildings (</w:t>
            </w:r>
            <w:proofErr w:type="spellStart"/>
            <w:r w:rsidRPr="00EF62CC">
              <w:rPr>
                <w:sz w:val="20"/>
                <w:lang w:val="en-GB"/>
              </w:rPr>
              <w:t>avg</w:t>
            </w:r>
            <w:proofErr w:type="spellEnd"/>
            <w:r w:rsidRPr="00EF62CC">
              <w:rPr>
                <w:sz w:val="20"/>
                <w:lang w:val="en-GB"/>
              </w:rPr>
              <w:t xml:space="preserve"> 3); typical area 2,675 m</w:t>
            </w:r>
            <w:r w:rsidRPr="00EF62CC">
              <w:rPr>
                <w:sz w:val="20"/>
                <w:vertAlign w:val="superscript"/>
                <w:lang w:val="en-GB"/>
              </w:rPr>
              <w:t>2</w:t>
            </w:r>
            <w:r w:rsidRPr="00EF62CC">
              <w:rPr>
                <w:sz w:val="20"/>
                <w:lang w:val="en-GB"/>
              </w:rPr>
              <w:t xml:space="preserve"> </w:t>
            </w:r>
          </w:p>
        </w:tc>
        <w:tc>
          <w:tcPr>
            <w:tcW w:w="1438" w:type="dxa"/>
          </w:tcPr>
          <w:p w14:paraId="50FEF9A8" w14:textId="77777777" w:rsidR="005D585B" w:rsidRPr="00EF62CC" w:rsidRDefault="005D585B" w:rsidP="00B520A9">
            <w:pPr>
              <w:spacing w:after="0" w:line="240" w:lineRule="auto"/>
              <w:rPr>
                <w:sz w:val="20"/>
                <w:lang w:val="en-GB"/>
              </w:rPr>
            </w:pPr>
            <w:r w:rsidRPr="00EF62CC">
              <w:rPr>
                <w:sz w:val="20"/>
                <w:lang w:val="en-GB"/>
              </w:rPr>
              <w:t>2-24 hours a day, 1-7 days a week, whole year round</w:t>
            </w:r>
          </w:p>
        </w:tc>
        <w:tc>
          <w:tcPr>
            <w:tcW w:w="3378" w:type="dxa"/>
          </w:tcPr>
          <w:p w14:paraId="60BC8F20" w14:textId="77777777" w:rsidR="005D585B" w:rsidRPr="00EF62CC" w:rsidRDefault="005D585B" w:rsidP="00B520A9">
            <w:pPr>
              <w:spacing w:after="0" w:line="240" w:lineRule="auto"/>
              <w:rPr>
                <w:sz w:val="20"/>
                <w:lang w:val="en-GB"/>
              </w:rPr>
            </w:pPr>
            <w:r w:rsidRPr="00EF62CC">
              <w:rPr>
                <w:sz w:val="20"/>
                <w:lang w:val="en-GB"/>
              </w:rPr>
              <w:t>Few have lights, prevailing fluorescent; some desktops, printers; refrigerator</w:t>
            </w:r>
          </w:p>
        </w:tc>
        <w:tc>
          <w:tcPr>
            <w:tcW w:w="1134" w:type="dxa"/>
            <w:vAlign w:val="center"/>
          </w:tcPr>
          <w:p w14:paraId="3CCBAA73" w14:textId="33BAA3DB" w:rsidR="005D585B" w:rsidRPr="00EF62CC" w:rsidRDefault="00383DFB" w:rsidP="00B520A9">
            <w:pPr>
              <w:spacing w:after="0" w:line="240" w:lineRule="auto"/>
              <w:jc w:val="center"/>
              <w:rPr>
                <w:sz w:val="20"/>
                <w:lang w:val="en-GB"/>
              </w:rPr>
            </w:pPr>
            <w:r w:rsidRPr="00EF62CC">
              <w:rPr>
                <w:sz w:val="20"/>
                <w:lang w:val="en-GB"/>
              </w:rPr>
              <w:t xml:space="preserve">850 </w:t>
            </w:r>
            <w:r w:rsidR="005D585B" w:rsidRPr="00EF62CC">
              <w:rPr>
                <w:sz w:val="20"/>
                <w:lang w:val="en-GB"/>
              </w:rPr>
              <w:t>kWh</w:t>
            </w:r>
          </w:p>
        </w:tc>
        <w:tc>
          <w:tcPr>
            <w:tcW w:w="1275" w:type="dxa"/>
          </w:tcPr>
          <w:p w14:paraId="371C05D5" w14:textId="77777777" w:rsidR="005D585B" w:rsidRPr="00EF62CC" w:rsidRDefault="005D585B" w:rsidP="00B520A9">
            <w:pPr>
              <w:spacing w:after="0" w:line="240" w:lineRule="auto"/>
              <w:rPr>
                <w:sz w:val="20"/>
                <w:lang w:val="en-GB"/>
              </w:rPr>
            </w:pPr>
          </w:p>
          <w:p w14:paraId="4DFD22E3" w14:textId="77777777" w:rsidR="00EE69B9" w:rsidRPr="00EF62CC" w:rsidRDefault="00EE69B9" w:rsidP="00B520A9">
            <w:pPr>
              <w:spacing w:after="0" w:line="240" w:lineRule="auto"/>
              <w:rPr>
                <w:sz w:val="20"/>
                <w:lang w:val="en-GB"/>
              </w:rPr>
            </w:pPr>
          </w:p>
          <w:p w14:paraId="6C56BFDD" w14:textId="6CC087A1" w:rsidR="00EE69B9" w:rsidRPr="00EF62CC" w:rsidRDefault="00EE69B9" w:rsidP="00DA277C">
            <w:pPr>
              <w:spacing w:after="0" w:line="240" w:lineRule="auto"/>
              <w:jc w:val="center"/>
              <w:rPr>
                <w:sz w:val="20"/>
                <w:lang w:val="en-GB"/>
              </w:rPr>
            </w:pPr>
            <w:r w:rsidRPr="00EF62CC">
              <w:rPr>
                <w:sz w:val="20"/>
                <w:lang w:val="en-GB"/>
              </w:rPr>
              <w:t>1,</w:t>
            </w:r>
            <w:r w:rsidR="00383DFB" w:rsidRPr="00EF62CC">
              <w:rPr>
                <w:sz w:val="20"/>
                <w:lang w:val="en-GB"/>
              </w:rPr>
              <w:t>60</w:t>
            </w:r>
            <w:r w:rsidRPr="00EF62CC">
              <w:rPr>
                <w:sz w:val="20"/>
                <w:lang w:val="en-GB"/>
              </w:rPr>
              <w:t>0 kWh</w:t>
            </w:r>
          </w:p>
        </w:tc>
        <w:tc>
          <w:tcPr>
            <w:tcW w:w="2127" w:type="dxa"/>
          </w:tcPr>
          <w:p w14:paraId="570B6311" w14:textId="77777777" w:rsidR="005D585B" w:rsidRPr="00EF62CC" w:rsidRDefault="005D585B" w:rsidP="00B520A9">
            <w:pPr>
              <w:spacing w:after="0" w:line="240" w:lineRule="auto"/>
              <w:rPr>
                <w:sz w:val="20"/>
                <w:lang w:val="en-GB"/>
              </w:rPr>
            </w:pPr>
            <w:r w:rsidRPr="00EF62CC">
              <w:rPr>
                <w:sz w:val="20"/>
                <w:lang w:val="en-GB"/>
              </w:rPr>
              <w:t xml:space="preserve">Few have PV; very few have generator with high load factor </w:t>
            </w:r>
          </w:p>
        </w:tc>
        <w:tc>
          <w:tcPr>
            <w:tcW w:w="2409" w:type="dxa"/>
          </w:tcPr>
          <w:p w14:paraId="6AE45EA9" w14:textId="77777777" w:rsidR="005D585B" w:rsidRPr="00EF62CC" w:rsidRDefault="005D585B" w:rsidP="00B520A9">
            <w:pPr>
              <w:spacing w:after="0" w:line="240" w:lineRule="auto"/>
              <w:rPr>
                <w:sz w:val="20"/>
                <w:lang w:val="en-GB"/>
              </w:rPr>
            </w:pPr>
            <w:r w:rsidRPr="00EF62CC">
              <w:rPr>
                <w:sz w:val="20"/>
                <w:lang w:val="en-GB"/>
              </w:rPr>
              <w:t xml:space="preserve">Typical willingness to pay M1,000/month  </w:t>
            </w:r>
          </w:p>
        </w:tc>
      </w:tr>
      <w:tr w:rsidR="004034FE" w:rsidRPr="001E0EF1" w14:paraId="1EA7947C" w14:textId="77777777" w:rsidTr="00DA277C">
        <w:tc>
          <w:tcPr>
            <w:tcW w:w="1380" w:type="dxa"/>
          </w:tcPr>
          <w:p w14:paraId="4FD6A29C" w14:textId="77777777" w:rsidR="005D585B" w:rsidRPr="00EF62CC" w:rsidRDefault="005D585B" w:rsidP="00B520A9">
            <w:pPr>
              <w:spacing w:after="0" w:line="240" w:lineRule="auto"/>
              <w:rPr>
                <w:sz w:val="20"/>
                <w:lang w:val="en-GB"/>
              </w:rPr>
            </w:pPr>
            <w:r w:rsidRPr="00EF62CC">
              <w:rPr>
                <w:b/>
                <w:sz w:val="20"/>
                <w:lang w:val="en-GB"/>
              </w:rPr>
              <w:t>Retail</w:t>
            </w:r>
            <w:r w:rsidRPr="00EF62CC">
              <w:rPr>
                <w:sz w:val="20"/>
                <w:lang w:val="en-GB"/>
              </w:rPr>
              <w:t xml:space="preserve"> (shop, café, post office, restaurant, pharmacy, hotel)</w:t>
            </w:r>
          </w:p>
        </w:tc>
        <w:tc>
          <w:tcPr>
            <w:tcW w:w="1129" w:type="dxa"/>
          </w:tcPr>
          <w:p w14:paraId="78291123" w14:textId="77777777" w:rsidR="005D585B" w:rsidRPr="00EF62CC" w:rsidRDefault="005D585B" w:rsidP="004034FE">
            <w:pPr>
              <w:spacing w:after="0" w:line="240" w:lineRule="auto"/>
              <w:jc w:val="left"/>
              <w:rPr>
                <w:sz w:val="20"/>
                <w:lang w:val="en-GB"/>
              </w:rPr>
            </w:pPr>
            <w:r w:rsidRPr="00EF62CC">
              <w:rPr>
                <w:sz w:val="20"/>
                <w:lang w:val="en-GB"/>
              </w:rPr>
              <w:t>6-7 per village</w:t>
            </w:r>
          </w:p>
        </w:tc>
        <w:tc>
          <w:tcPr>
            <w:tcW w:w="1714" w:type="dxa"/>
          </w:tcPr>
          <w:p w14:paraId="5A835D14" w14:textId="77777777" w:rsidR="005D585B" w:rsidRPr="00EF62CC" w:rsidRDefault="005D585B" w:rsidP="00B520A9">
            <w:pPr>
              <w:spacing w:after="0" w:line="240" w:lineRule="auto"/>
              <w:rPr>
                <w:sz w:val="20"/>
                <w:lang w:val="en-GB"/>
              </w:rPr>
            </w:pPr>
            <w:r w:rsidRPr="00EF62CC">
              <w:rPr>
                <w:sz w:val="20"/>
                <w:lang w:val="en-GB"/>
              </w:rPr>
              <w:t>0-5 employees (</w:t>
            </w:r>
            <w:proofErr w:type="spellStart"/>
            <w:r w:rsidRPr="00EF62CC">
              <w:rPr>
                <w:sz w:val="20"/>
                <w:lang w:val="en-GB"/>
              </w:rPr>
              <w:t>avg</w:t>
            </w:r>
            <w:proofErr w:type="spellEnd"/>
            <w:r w:rsidRPr="00EF62CC">
              <w:rPr>
                <w:sz w:val="20"/>
                <w:lang w:val="en-GB"/>
              </w:rPr>
              <w:t xml:space="preserve"> 2)</w:t>
            </w:r>
          </w:p>
          <w:p w14:paraId="7C96C1B9" w14:textId="77777777" w:rsidR="005D585B" w:rsidRPr="00EF62CC" w:rsidRDefault="005D585B" w:rsidP="00B520A9">
            <w:pPr>
              <w:spacing w:after="0" w:line="240" w:lineRule="auto"/>
              <w:rPr>
                <w:sz w:val="20"/>
                <w:lang w:val="en-GB"/>
              </w:rPr>
            </w:pPr>
            <w:r w:rsidRPr="00EF62CC">
              <w:rPr>
                <w:sz w:val="20"/>
                <w:lang w:val="en-GB"/>
              </w:rPr>
              <w:t>M250-75,000 per month (</w:t>
            </w:r>
            <w:proofErr w:type="spellStart"/>
            <w:r w:rsidRPr="00EF62CC">
              <w:rPr>
                <w:sz w:val="20"/>
                <w:lang w:val="en-GB"/>
              </w:rPr>
              <w:t>avg</w:t>
            </w:r>
            <w:proofErr w:type="spellEnd"/>
            <w:r w:rsidRPr="00EF62CC">
              <w:rPr>
                <w:sz w:val="20"/>
                <w:lang w:val="en-GB"/>
              </w:rPr>
              <w:t xml:space="preserve"> M7,000)</w:t>
            </w:r>
          </w:p>
          <w:p w14:paraId="1EFF50EF" w14:textId="086F8AF2" w:rsidR="005D585B" w:rsidRPr="00EF62CC" w:rsidRDefault="005D585B" w:rsidP="004034FE">
            <w:pPr>
              <w:spacing w:after="0" w:line="240" w:lineRule="auto"/>
              <w:rPr>
                <w:sz w:val="20"/>
                <w:lang w:val="en-GB"/>
              </w:rPr>
            </w:pPr>
            <w:r w:rsidRPr="00EF62CC">
              <w:rPr>
                <w:sz w:val="20"/>
                <w:lang w:val="en-GB"/>
              </w:rPr>
              <w:t>1-6 buildings (</w:t>
            </w:r>
            <w:proofErr w:type="spellStart"/>
            <w:r w:rsidRPr="00EF62CC">
              <w:rPr>
                <w:sz w:val="20"/>
                <w:lang w:val="en-GB"/>
              </w:rPr>
              <w:t>avg</w:t>
            </w:r>
            <w:proofErr w:type="spellEnd"/>
            <w:r w:rsidRPr="00EF62CC">
              <w:rPr>
                <w:sz w:val="20"/>
                <w:lang w:val="en-GB"/>
              </w:rPr>
              <w:t xml:space="preserve"> 1); typical area 80 m</w:t>
            </w:r>
            <w:r w:rsidRPr="00EF62CC">
              <w:rPr>
                <w:sz w:val="20"/>
                <w:vertAlign w:val="superscript"/>
                <w:lang w:val="en-GB"/>
              </w:rPr>
              <w:t>2</w:t>
            </w:r>
            <w:r w:rsidRPr="00EF62CC">
              <w:rPr>
                <w:sz w:val="20"/>
                <w:lang w:val="en-GB"/>
              </w:rPr>
              <w:t xml:space="preserve"> </w:t>
            </w:r>
          </w:p>
        </w:tc>
        <w:tc>
          <w:tcPr>
            <w:tcW w:w="1438" w:type="dxa"/>
          </w:tcPr>
          <w:p w14:paraId="43D0B3B2" w14:textId="77777777" w:rsidR="005D585B" w:rsidRPr="00EF62CC" w:rsidRDefault="005D585B" w:rsidP="00B520A9">
            <w:pPr>
              <w:spacing w:after="0" w:line="240" w:lineRule="auto"/>
              <w:rPr>
                <w:sz w:val="20"/>
                <w:lang w:val="en-GB"/>
              </w:rPr>
            </w:pPr>
            <w:r w:rsidRPr="00EF62CC">
              <w:rPr>
                <w:sz w:val="20"/>
                <w:lang w:val="en-GB"/>
              </w:rPr>
              <w:t>7-24 hours a day, 1-7 days a week, 10-12 months a year</w:t>
            </w:r>
          </w:p>
        </w:tc>
        <w:tc>
          <w:tcPr>
            <w:tcW w:w="3378" w:type="dxa"/>
          </w:tcPr>
          <w:p w14:paraId="388A8975" w14:textId="77777777" w:rsidR="005D585B" w:rsidRPr="00EF62CC" w:rsidRDefault="005D585B" w:rsidP="00B520A9">
            <w:pPr>
              <w:spacing w:after="0" w:line="240" w:lineRule="auto"/>
              <w:rPr>
                <w:sz w:val="20"/>
                <w:lang w:val="en-GB"/>
              </w:rPr>
            </w:pPr>
            <w:r w:rsidRPr="00EF62CC">
              <w:rPr>
                <w:sz w:val="20"/>
                <w:lang w:val="en-GB"/>
              </w:rPr>
              <w:t>Some have lights, prevailing LED, incandescent and energy saver, few fluorescent and solar lamps; few have radios, printers, monitors, till machines; refrigerators, sometimes freezers</w:t>
            </w:r>
          </w:p>
        </w:tc>
        <w:tc>
          <w:tcPr>
            <w:tcW w:w="1134" w:type="dxa"/>
            <w:vAlign w:val="center"/>
          </w:tcPr>
          <w:p w14:paraId="35C82685" w14:textId="1A2CCB3F" w:rsidR="005D585B" w:rsidRPr="00EF62CC" w:rsidRDefault="005D585B" w:rsidP="00434C95">
            <w:pPr>
              <w:spacing w:after="0" w:line="240" w:lineRule="auto"/>
              <w:jc w:val="center"/>
              <w:rPr>
                <w:sz w:val="20"/>
                <w:lang w:val="en-GB"/>
              </w:rPr>
            </w:pPr>
            <w:r w:rsidRPr="00EF62CC">
              <w:rPr>
                <w:sz w:val="20"/>
                <w:lang w:val="en-GB"/>
              </w:rPr>
              <w:t>1,</w:t>
            </w:r>
            <w:r w:rsidR="00383DFB" w:rsidRPr="00EF62CC">
              <w:rPr>
                <w:sz w:val="20"/>
                <w:lang w:val="en-GB"/>
              </w:rPr>
              <w:t>8</w:t>
            </w:r>
            <w:r w:rsidRPr="00EF62CC">
              <w:rPr>
                <w:sz w:val="20"/>
                <w:lang w:val="en-GB"/>
              </w:rPr>
              <w:t>00 kWh</w:t>
            </w:r>
          </w:p>
        </w:tc>
        <w:tc>
          <w:tcPr>
            <w:tcW w:w="1275" w:type="dxa"/>
            <w:vAlign w:val="center"/>
          </w:tcPr>
          <w:p w14:paraId="644C6B1D" w14:textId="77777777" w:rsidR="00434C95" w:rsidRPr="00EF62CC" w:rsidRDefault="00434C95" w:rsidP="00434C95">
            <w:pPr>
              <w:spacing w:after="0" w:line="240" w:lineRule="auto"/>
              <w:jc w:val="center"/>
              <w:rPr>
                <w:sz w:val="20"/>
                <w:lang w:val="en-GB"/>
              </w:rPr>
            </w:pPr>
          </w:p>
          <w:p w14:paraId="0810682F" w14:textId="12F73B80" w:rsidR="00434C95" w:rsidRPr="00EF62CC" w:rsidRDefault="00434C95" w:rsidP="00DA277C">
            <w:pPr>
              <w:spacing w:after="0" w:line="240" w:lineRule="auto"/>
              <w:jc w:val="center"/>
              <w:rPr>
                <w:sz w:val="20"/>
                <w:lang w:val="en-GB"/>
              </w:rPr>
            </w:pPr>
            <w:r w:rsidRPr="00EF62CC">
              <w:rPr>
                <w:sz w:val="20"/>
                <w:lang w:val="en-GB"/>
              </w:rPr>
              <w:t>2,</w:t>
            </w:r>
            <w:r w:rsidR="00383DFB" w:rsidRPr="00EF62CC">
              <w:rPr>
                <w:sz w:val="20"/>
                <w:lang w:val="en-GB"/>
              </w:rPr>
              <w:t>8</w:t>
            </w:r>
            <w:r w:rsidRPr="00EF62CC">
              <w:rPr>
                <w:sz w:val="20"/>
                <w:lang w:val="en-GB"/>
              </w:rPr>
              <w:t>00 kWh</w:t>
            </w:r>
          </w:p>
          <w:p w14:paraId="5A7A8E10" w14:textId="21AD1521" w:rsidR="00434C95" w:rsidRPr="00EF62CC" w:rsidRDefault="00434C95" w:rsidP="00DA277C">
            <w:pPr>
              <w:spacing w:after="0" w:line="240" w:lineRule="auto"/>
              <w:jc w:val="center"/>
              <w:rPr>
                <w:sz w:val="20"/>
                <w:lang w:val="en-GB"/>
              </w:rPr>
            </w:pPr>
          </w:p>
        </w:tc>
        <w:tc>
          <w:tcPr>
            <w:tcW w:w="2127" w:type="dxa"/>
          </w:tcPr>
          <w:p w14:paraId="2AA8DC2C" w14:textId="77777777" w:rsidR="005D585B" w:rsidRPr="00EF62CC" w:rsidRDefault="005D585B" w:rsidP="00B520A9">
            <w:pPr>
              <w:spacing w:after="0" w:line="240" w:lineRule="auto"/>
              <w:rPr>
                <w:sz w:val="20"/>
                <w:lang w:val="en-GB"/>
              </w:rPr>
            </w:pPr>
            <w:r w:rsidRPr="00EF62CC">
              <w:rPr>
                <w:sz w:val="20"/>
                <w:lang w:val="en-GB"/>
              </w:rPr>
              <w:t>A half has PV set; some have generator</w:t>
            </w:r>
          </w:p>
        </w:tc>
        <w:tc>
          <w:tcPr>
            <w:tcW w:w="2409" w:type="dxa"/>
          </w:tcPr>
          <w:p w14:paraId="2B134E17" w14:textId="77777777" w:rsidR="005D585B" w:rsidRPr="00EF62CC" w:rsidRDefault="005D585B" w:rsidP="00B520A9">
            <w:pPr>
              <w:spacing w:after="0" w:line="240" w:lineRule="auto"/>
              <w:rPr>
                <w:sz w:val="20"/>
                <w:lang w:val="en-GB"/>
              </w:rPr>
            </w:pPr>
            <w:r w:rsidRPr="00EF62CC">
              <w:rPr>
                <w:sz w:val="20"/>
                <w:lang w:val="en-GB"/>
              </w:rPr>
              <w:t xml:space="preserve">Typical willingness to pay M600/month  </w:t>
            </w:r>
          </w:p>
        </w:tc>
      </w:tr>
      <w:tr w:rsidR="004034FE" w:rsidRPr="001E0EF1" w14:paraId="70539471" w14:textId="77777777" w:rsidTr="00DA277C">
        <w:trPr>
          <w:trHeight w:val="1852"/>
        </w:trPr>
        <w:tc>
          <w:tcPr>
            <w:tcW w:w="1380" w:type="dxa"/>
          </w:tcPr>
          <w:p w14:paraId="1DF82181" w14:textId="77777777" w:rsidR="005D585B" w:rsidRPr="00EF62CC" w:rsidRDefault="005D585B" w:rsidP="00B520A9">
            <w:pPr>
              <w:spacing w:after="0" w:line="240" w:lineRule="auto"/>
              <w:rPr>
                <w:b/>
                <w:sz w:val="20"/>
                <w:lang w:val="en-GB"/>
              </w:rPr>
            </w:pPr>
            <w:r w:rsidRPr="00EF62CC">
              <w:rPr>
                <w:b/>
                <w:sz w:val="20"/>
                <w:lang w:val="en-GB"/>
              </w:rPr>
              <w:t xml:space="preserve">Craft </w:t>
            </w:r>
            <w:r w:rsidRPr="00EF62CC">
              <w:rPr>
                <w:sz w:val="20"/>
                <w:lang w:val="en-GB"/>
              </w:rPr>
              <w:t>(mill, metal workshop, dress-making, wool &amp; mohair)</w:t>
            </w:r>
          </w:p>
        </w:tc>
        <w:tc>
          <w:tcPr>
            <w:tcW w:w="1129" w:type="dxa"/>
          </w:tcPr>
          <w:p w14:paraId="532A1E24" w14:textId="77777777" w:rsidR="005D585B" w:rsidRPr="00EF62CC" w:rsidRDefault="005D585B" w:rsidP="004034FE">
            <w:pPr>
              <w:spacing w:after="0" w:line="240" w:lineRule="auto"/>
              <w:jc w:val="left"/>
              <w:rPr>
                <w:sz w:val="20"/>
                <w:lang w:val="en-GB"/>
              </w:rPr>
            </w:pPr>
            <w:r w:rsidRPr="00EF62CC">
              <w:rPr>
                <w:sz w:val="20"/>
                <w:lang w:val="en-GB"/>
              </w:rPr>
              <w:t>1-2 per village</w:t>
            </w:r>
          </w:p>
        </w:tc>
        <w:tc>
          <w:tcPr>
            <w:tcW w:w="1714" w:type="dxa"/>
          </w:tcPr>
          <w:p w14:paraId="11D32179" w14:textId="77777777" w:rsidR="005D585B" w:rsidRPr="00EF62CC" w:rsidRDefault="005D585B" w:rsidP="00B520A9">
            <w:pPr>
              <w:spacing w:after="0" w:line="240" w:lineRule="auto"/>
              <w:rPr>
                <w:sz w:val="20"/>
                <w:lang w:val="en-GB"/>
              </w:rPr>
            </w:pPr>
            <w:r w:rsidRPr="00EF62CC">
              <w:rPr>
                <w:sz w:val="20"/>
                <w:lang w:val="en-GB"/>
              </w:rPr>
              <w:t>1-4 employees (</w:t>
            </w:r>
            <w:proofErr w:type="spellStart"/>
            <w:r w:rsidRPr="00EF62CC">
              <w:rPr>
                <w:sz w:val="20"/>
                <w:lang w:val="en-GB"/>
              </w:rPr>
              <w:t>avg</w:t>
            </w:r>
            <w:proofErr w:type="spellEnd"/>
            <w:r w:rsidRPr="00EF62CC">
              <w:rPr>
                <w:sz w:val="20"/>
                <w:lang w:val="en-GB"/>
              </w:rPr>
              <w:t xml:space="preserve"> 1)</w:t>
            </w:r>
          </w:p>
          <w:p w14:paraId="6BB7E2FD" w14:textId="77777777" w:rsidR="005D585B" w:rsidRPr="00EF62CC" w:rsidRDefault="005D585B" w:rsidP="00B520A9">
            <w:pPr>
              <w:spacing w:after="0" w:line="240" w:lineRule="auto"/>
              <w:rPr>
                <w:sz w:val="20"/>
                <w:lang w:val="en-GB"/>
              </w:rPr>
            </w:pPr>
            <w:r w:rsidRPr="00EF62CC">
              <w:rPr>
                <w:sz w:val="20"/>
                <w:lang w:val="en-GB"/>
              </w:rPr>
              <w:t>M250-7,500 per month (</w:t>
            </w:r>
            <w:proofErr w:type="spellStart"/>
            <w:r w:rsidRPr="00EF62CC">
              <w:rPr>
                <w:sz w:val="20"/>
                <w:lang w:val="en-GB"/>
              </w:rPr>
              <w:t>avg</w:t>
            </w:r>
            <w:proofErr w:type="spellEnd"/>
            <w:r w:rsidRPr="00EF62CC">
              <w:rPr>
                <w:sz w:val="20"/>
                <w:lang w:val="en-GB"/>
              </w:rPr>
              <w:t xml:space="preserve"> M2,250)</w:t>
            </w:r>
          </w:p>
          <w:p w14:paraId="088C016B" w14:textId="77777777" w:rsidR="005D585B" w:rsidRPr="00EF62CC" w:rsidRDefault="005D585B" w:rsidP="00B520A9">
            <w:pPr>
              <w:spacing w:after="0" w:line="240" w:lineRule="auto"/>
              <w:rPr>
                <w:sz w:val="20"/>
                <w:lang w:val="en-GB"/>
              </w:rPr>
            </w:pPr>
            <w:r w:rsidRPr="00EF62CC">
              <w:rPr>
                <w:sz w:val="20"/>
                <w:lang w:val="en-GB"/>
              </w:rPr>
              <w:t>1 building; typical area 16 m</w:t>
            </w:r>
            <w:r w:rsidRPr="00EF62CC">
              <w:rPr>
                <w:sz w:val="20"/>
                <w:vertAlign w:val="superscript"/>
                <w:lang w:val="en-GB"/>
              </w:rPr>
              <w:t>2</w:t>
            </w:r>
          </w:p>
        </w:tc>
        <w:tc>
          <w:tcPr>
            <w:tcW w:w="1438" w:type="dxa"/>
          </w:tcPr>
          <w:p w14:paraId="7E1F22EF" w14:textId="77777777" w:rsidR="005D585B" w:rsidRPr="00EF62CC" w:rsidRDefault="005D585B" w:rsidP="00B520A9">
            <w:pPr>
              <w:spacing w:after="0" w:line="240" w:lineRule="auto"/>
              <w:rPr>
                <w:sz w:val="20"/>
                <w:lang w:val="en-GB"/>
              </w:rPr>
            </w:pPr>
            <w:r w:rsidRPr="00EF62CC">
              <w:rPr>
                <w:sz w:val="20"/>
                <w:lang w:val="en-GB"/>
              </w:rPr>
              <w:t>2-10 hours a day, 1-6 days a week, whole year round</w:t>
            </w:r>
          </w:p>
        </w:tc>
        <w:tc>
          <w:tcPr>
            <w:tcW w:w="3378" w:type="dxa"/>
          </w:tcPr>
          <w:p w14:paraId="0B8C2C74" w14:textId="77777777" w:rsidR="005D585B" w:rsidRPr="00EF62CC" w:rsidRDefault="005D585B" w:rsidP="00B520A9">
            <w:pPr>
              <w:spacing w:after="0" w:line="240" w:lineRule="auto"/>
              <w:rPr>
                <w:sz w:val="20"/>
                <w:lang w:val="en-GB"/>
              </w:rPr>
            </w:pPr>
            <w:r w:rsidRPr="00EF62CC">
              <w:rPr>
                <w:sz w:val="20"/>
                <w:lang w:val="en-GB"/>
              </w:rPr>
              <w:t>Some have lights, LED or energy saver; few have equipment, like drill machine and refrigerators</w:t>
            </w:r>
          </w:p>
        </w:tc>
        <w:tc>
          <w:tcPr>
            <w:tcW w:w="1134" w:type="dxa"/>
            <w:vAlign w:val="center"/>
          </w:tcPr>
          <w:p w14:paraId="1B921AE9" w14:textId="77777777" w:rsidR="005D585B" w:rsidRPr="00EF62CC" w:rsidRDefault="005D585B" w:rsidP="00B520A9">
            <w:pPr>
              <w:spacing w:after="0" w:line="240" w:lineRule="auto"/>
              <w:jc w:val="center"/>
              <w:rPr>
                <w:sz w:val="20"/>
                <w:lang w:val="en-GB"/>
              </w:rPr>
            </w:pPr>
            <w:r w:rsidRPr="00EF62CC">
              <w:rPr>
                <w:sz w:val="20"/>
                <w:lang w:val="en-GB"/>
              </w:rPr>
              <w:t>none</w:t>
            </w:r>
          </w:p>
        </w:tc>
        <w:tc>
          <w:tcPr>
            <w:tcW w:w="1275" w:type="dxa"/>
            <w:vAlign w:val="center"/>
          </w:tcPr>
          <w:p w14:paraId="4F1F1C09" w14:textId="32F5C10D" w:rsidR="005D585B" w:rsidRPr="00EF62CC" w:rsidRDefault="00383DFB" w:rsidP="00DA277C">
            <w:pPr>
              <w:spacing w:after="0" w:line="240" w:lineRule="auto"/>
              <w:jc w:val="center"/>
              <w:rPr>
                <w:sz w:val="20"/>
                <w:lang w:val="en-GB"/>
              </w:rPr>
            </w:pPr>
            <w:r w:rsidRPr="00EF62CC">
              <w:rPr>
                <w:sz w:val="20"/>
                <w:lang w:val="en-GB"/>
              </w:rPr>
              <w:t>5</w:t>
            </w:r>
            <w:r w:rsidR="00332939" w:rsidRPr="00EF62CC">
              <w:rPr>
                <w:sz w:val="20"/>
                <w:lang w:val="en-GB"/>
              </w:rPr>
              <w:t>0 kWh</w:t>
            </w:r>
          </w:p>
        </w:tc>
        <w:tc>
          <w:tcPr>
            <w:tcW w:w="2127" w:type="dxa"/>
          </w:tcPr>
          <w:p w14:paraId="7783525E" w14:textId="77777777" w:rsidR="005D585B" w:rsidRPr="00EF62CC" w:rsidRDefault="005D585B" w:rsidP="00B520A9">
            <w:pPr>
              <w:spacing w:after="0" w:line="240" w:lineRule="auto"/>
              <w:rPr>
                <w:sz w:val="20"/>
                <w:lang w:val="en-GB"/>
              </w:rPr>
            </w:pPr>
            <w:r w:rsidRPr="00EF62CC">
              <w:rPr>
                <w:sz w:val="20"/>
                <w:lang w:val="en-GB"/>
              </w:rPr>
              <w:t>Some have PV set and some have gen-sets with high load factor</w:t>
            </w:r>
          </w:p>
        </w:tc>
        <w:tc>
          <w:tcPr>
            <w:tcW w:w="2409" w:type="dxa"/>
          </w:tcPr>
          <w:p w14:paraId="03FBDCD5" w14:textId="77777777" w:rsidR="005D585B" w:rsidRPr="00EF62CC" w:rsidRDefault="005D585B" w:rsidP="00B520A9">
            <w:pPr>
              <w:spacing w:after="0" w:line="240" w:lineRule="auto"/>
              <w:rPr>
                <w:sz w:val="20"/>
                <w:lang w:val="en-GB"/>
              </w:rPr>
            </w:pPr>
            <w:r w:rsidRPr="00EF62CC">
              <w:rPr>
                <w:sz w:val="20"/>
                <w:lang w:val="en-GB"/>
              </w:rPr>
              <w:t xml:space="preserve">Typical willingness to pay M500/month  </w:t>
            </w:r>
          </w:p>
        </w:tc>
      </w:tr>
    </w:tbl>
    <w:p w14:paraId="63D312E2" w14:textId="77777777" w:rsidR="005D585B" w:rsidRPr="00EF62CC" w:rsidRDefault="005D585B" w:rsidP="00062034">
      <w:pPr>
        <w:rPr>
          <w:lang w:val="en-GB"/>
        </w:rPr>
        <w:sectPr w:rsidR="005D585B" w:rsidRPr="00EF62CC" w:rsidSect="004034FE">
          <w:pgSz w:w="16838" w:h="11906" w:orient="landscape"/>
          <w:pgMar w:top="567" w:right="1417" w:bottom="993" w:left="567" w:header="708" w:footer="0" w:gutter="0"/>
          <w:cols w:space="708"/>
          <w:docGrid w:linePitch="360"/>
        </w:sectPr>
      </w:pPr>
    </w:p>
    <w:p w14:paraId="6162109F" w14:textId="639E3BB4" w:rsidR="00191689" w:rsidRPr="00EF62CC" w:rsidRDefault="00191689" w:rsidP="001B0935">
      <w:pPr>
        <w:spacing w:after="120"/>
        <w:rPr>
          <w:lang w:val="en-GB"/>
        </w:rPr>
      </w:pPr>
      <w:r w:rsidRPr="00EF62CC">
        <w:rPr>
          <w:lang w:val="en-GB"/>
        </w:rPr>
        <w:lastRenderedPageBreak/>
        <w:t>We projected future demand based on results from our survey, projected national economic development, and experiences from other countries (</w:t>
      </w:r>
      <w:r w:rsidRPr="00EF62CC">
        <w:rPr>
          <w:lang w:val="en-GB"/>
        </w:rPr>
        <w:fldChar w:fldCharType="begin"/>
      </w:r>
      <w:r w:rsidRPr="00EF62CC">
        <w:rPr>
          <w:lang w:val="en-GB"/>
        </w:rPr>
        <w:instrText xml:space="preserve"> REF _Ref520573717 \h </w:instrText>
      </w:r>
      <w:r w:rsidRPr="00EF62CC">
        <w:rPr>
          <w:lang w:val="en-GB"/>
        </w:rPr>
      </w:r>
      <w:r w:rsidRPr="00EF62CC">
        <w:rPr>
          <w:lang w:val="en-GB"/>
        </w:rPr>
        <w:fldChar w:fldCharType="separate"/>
      </w:r>
      <w:r w:rsidR="00606009" w:rsidRPr="00EF62CC">
        <w:rPr>
          <w:lang w:val="en-GB"/>
        </w:rPr>
        <w:t xml:space="preserve">Table </w:t>
      </w:r>
      <w:r w:rsidR="00606009" w:rsidRPr="00EF62CC">
        <w:rPr>
          <w:noProof/>
          <w:lang w:val="en-GB"/>
        </w:rPr>
        <w:t>19</w:t>
      </w:r>
      <w:r w:rsidRPr="00EF62CC">
        <w:rPr>
          <w:lang w:val="en-GB"/>
        </w:rPr>
        <w:fldChar w:fldCharType="end"/>
      </w:r>
      <w:r w:rsidRPr="00EF62CC">
        <w:rPr>
          <w:lang w:val="en-GB"/>
        </w:rPr>
        <w:t>). We expect a growth particularly with following applications</w:t>
      </w:r>
    </w:p>
    <w:p w14:paraId="0A24870C" w14:textId="77777777" w:rsidR="00191689" w:rsidRPr="00EF62CC" w:rsidRDefault="00191689" w:rsidP="00123ACE">
      <w:pPr>
        <w:pStyle w:val="Listenabsatz"/>
        <w:numPr>
          <w:ilvl w:val="0"/>
          <w:numId w:val="5"/>
        </w:numPr>
        <w:rPr>
          <w:lang w:val="en-GB"/>
        </w:rPr>
      </w:pPr>
      <w:r w:rsidRPr="00EF62CC">
        <w:rPr>
          <w:lang w:val="en-GB"/>
        </w:rPr>
        <w:t>computer</w:t>
      </w:r>
    </w:p>
    <w:p w14:paraId="365D7E53" w14:textId="77777777" w:rsidR="00191689" w:rsidRPr="00EF62CC" w:rsidRDefault="00191689" w:rsidP="00123ACE">
      <w:pPr>
        <w:pStyle w:val="Listenabsatz"/>
        <w:numPr>
          <w:ilvl w:val="0"/>
          <w:numId w:val="5"/>
        </w:numPr>
        <w:rPr>
          <w:lang w:val="en-GB"/>
        </w:rPr>
      </w:pPr>
      <w:r w:rsidRPr="00EF62CC">
        <w:rPr>
          <w:lang w:val="en-GB"/>
        </w:rPr>
        <w:t>telecommunication</w:t>
      </w:r>
    </w:p>
    <w:p w14:paraId="3BC3FB03" w14:textId="77777777" w:rsidR="00191689" w:rsidRPr="00EF62CC" w:rsidRDefault="00191689" w:rsidP="00123ACE">
      <w:pPr>
        <w:pStyle w:val="Listenabsatz"/>
        <w:numPr>
          <w:ilvl w:val="0"/>
          <w:numId w:val="5"/>
        </w:numPr>
        <w:rPr>
          <w:lang w:val="en-GB"/>
        </w:rPr>
      </w:pPr>
      <w:r w:rsidRPr="00EF62CC">
        <w:rPr>
          <w:lang w:val="en-GB"/>
        </w:rPr>
        <w:t>light</w:t>
      </w:r>
    </w:p>
    <w:p w14:paraId="68817928" w14:textId="77777777" w:rsidR="00191689" w:rsidRPr="00EF62CC" w:rsidRDefault="00191689" w:rsidP="00123ACE">
      <w:pPr>
        <w:pStyle w:val="Listenabsatz"/>
        <w:numPr>
          <w:ilvl w:val="0"/>
          <w:numId w:val="5"/>
        </w:numPr>
        <w:rPr>
          <w:lang w:val="en-GB"/>
        </w:rPr>
      </w:pPr>
      <w:r w:rsidRPr="00EF62CC">
        <w:rPr>
          <w:lang w:val="en-GB"/>
        </w:rPr>
        <w:t>printer</w:t>
      </w:r>
    </w:p>
    <w:p w14:paraId="4A11CFEB" w14:textId="77777777" w:rsidR="00191689" w:rsidRPr="00EF62CC" w:rsidRDefault="00191689" w:rsidP="00123ACE">
      <w:pPr>
        <w:pStyle w:val="Listenabsatz"/>
        <w:numPr>
          <w:ilvl w:val="0"/>
          <w:numId w:val="5"/>
        </w:numPr>
        <w:rPr>
          <w:lang w:val="en-GB"/>
        </w:rPr>
      </w:pPr>
      <w:r w:rsidRPr="00EF62CC">
        <w:rPr>
          <w:lang w:val="en-GB"/>
        </w:rPr>
        <w:t>grinding mills</w:t>
      </w:r>
    </w:p>
    <w:p w14:paraId="286242CA" w14:textId="77777777" w:rsidR="00191689" w:rsidRPr="00EF62CC" w:rsidRDefault="00191689" w:rsidP="00123ACE">
      <w:pPr>
        <w:pStyle w:val="Listenabsatz"/>
        <w:numPr>
          <w:ilvl w:val="0"/>
          <w:numId w:val="5"/>
        </w:numPr>
        <w:spacing w:after="120"/>
        <w:ind w:left="714" w:hanging="357"/>
        <w:rPr>
          <w:lang w:val="en-GB"/>
        </w:rPr>
      </w:pPr>
      <w:r w:rsidRPr="00EF62CC">
        <w:rPr>
          <w:lang w:val="en-GB"/>
        </w:rPr>
        <w:t>refrigeration / cool storage</w:t>
      </w:r>
    </w:p>
    <w:p w14:paraId="66DDBDFE" w14:textId="77777777" w:rsidR="00EA7F49" w:rsidRPr="00EF62CC" w:rsidRDefault="00191689" w:rsidP="00DA277C">
      <w:pPr>
        <w:autoSpaceDE w:val="0"/>
        <w:autoSpaceDN w:val="0"/>
        <w:adjustRightInd w:val="0"/>
        <w:spacing w:after="120"/>
        <w:rPr>
          <w:rFonts w:cs="Calibri"/>
          <w:color w:val="000000"/>
          <w:lang w:val="en-GB"/>
        </w:rPr>
      </w:pPr>
      <w:proofErr w:type="gramStart"/>
      <w:r w:rsidRPr="00EF62CC">
        <w:rPr>
          <w:lang w:val="en-GB"/>
        </w:rPr>
        <w:t>In particular, we</w:t>
      </w:r>
      <w:proofErr w:type="gramEnd"/>
      <w:r w:rsidRPr="00EF62CC">
        <w:rPr>
          <w:lang w:val="en-GB"/>
        </w:rPr>
        <w:t xml:space="preserve"> expect good prospects for establishing local cold storage, so that meat and dairy could be stored. The cold storage could be part of a regional cold chain to facilitate regional marketing of locally produced meat, diary, and fruit replacing food otherwise imported to Lesotho. </w:t>
      </w:r>
      <w:r w:rsidR="00EA7F49" w:rsidRPr="00EF62CC">
        <w:rPr>
          <w:rFonts w:cs="Calibri"/>
          <w:color w:val="000000"/>
          <w:lang w:val="en-GB"/>
        </w:rPr>
        <w:t>Additionally, some sites have reported to have or are planning to have:</w:t>
      </w:r>
    </w:p>
    <w:p w14:paraId="63CEB115" w14:textId="70491445" w:rsidR="00EA7F49" w:rsidRPr="00EF62CC" w:rsidRDefault="00EA7F49" w:rsidP="00123ACE">
      <w:pPr>
        <w:pStyle w:val="Listenabsatz"/>
        <w:numPr>
          <w:ilvl w:val="0"/>
          <w:numId w:val="16"/>
        </w:numPr>
        <w:autoSpaceDE w:val="0"/>
        <w:autoSpaceDN w:val="0"/>
        <w:adjustRightInd w:val="0"/>
        <w:spacing w:after="0"/>
        <w:jc w:val="left"/>
        <w:rPr>
          <w:rFonts w:cs="Calibri"/>
          <w:color w:val="000000"/>
          <w:lang w:val="en-GB"/>
        </w:rPr>
      </w:pPr>
      <w:r w:rsidRPr="00EF62CC">
        <w:rPr>
          <w:rFonts w:cs="Calibri"/>
          <w:color w:val="000000"/>
          <w:lang w:val="en-GB"/>
        </w:rPr>
        <w:t>Public water pumps; and,</w:t>
      </w:r>
    </w:p>
    <w:p w14:paraId="5A681D59" w14:textId="0D1286FB" w:rsidR="00191689" w:rsidRPr="00EF62CC" w:rsidRDefault="00EA7F49" w:rsidP="00123ACE">
      <w:pPr>
        <w:pStyle w:val="Listenabsatz"/>
        <w:numPr>
          <w:ilvl w:val="0"/>
          <w:numId w:val="16"/>
        </w:numPr>
        <w:spacing w:after="0"/>
        <w:rPr>
          <w:sz w:val="20"/>
          <w:lang w:val="en-GB"/>
        </w:rPr>
      </w:pPr>
      <w:r w:rsidRPr="00EF62CC">
        <w:rPr>
          <w:rFonts w:cs="Calibri"/>
          <w:color w:val="000000"/>
          <w:lang w:val="en-GB"/>
        </w:rPr>
        <w:t>Police stations or other government/administrative offices</w:t>
      </w:r>
    </w:p>
    <w:p w14:paraId="1AD1119E" w14:textId="77777777" w:rsidR="001B0935" w:rsidRPr="00EF62CC" w:rsidRDefault="001B0935" w:rsidP="00DA277C">
      <w:pPr>
        <w:spacing w:after="0"/>
        <w:ind w:left="360"/>
        <w:rPr>
          <w:sz w:val="20"/>
          <w:lang w:val="en-GB"/>
        </w:rPr>
      </w:pPr>
    </w:p>
    <w:p w14:paraId="673ACCCD" w14:textId="62A83B5A" w:rsidR="00191689" w:rsidRPr="00EF62CC" w:rsidRDefault="00191689" w:rsidP="00191689">
      <w:pPr>
        <w:pStyle w:val="Beschriftung"/>
        <w:keepNext/>
        <w:spacing w:after="120"/>
      </w:pPr>
      <w:bookmarkStart w:id="63" w:name="_Ref520573717"/>
      <w:bookmarkStart w:id="64" w:name="_Toc523405070"/>
      <w:r w:rsidRPr="00EF62CC">
        <w:t xml:space="preserve">Table </w:t>
      </w:r>
      <w:r w:rsidRPr="00EF62CC">
        <w:fldChar w:fldCharType="begin"/>
      </w:r>
      <w:r w:rsidRPr="00EF62CC">
        <w:instrText xml:space="preserve"> SEQ Table \* ARABIC </w:instrText>
      </w:r>
      <w:r w:rsidRPr="00EF62CC">
        <w:fldChar w:fldCharType="separate"/>
      </w:r>
      <w:r w:rsidR="00606009" w:rsidRPr="00EF62CC">
        <w:rPr>
          <w:noProof/>
        </w:rPr>
        <w:t>19</w:t>
      </w:r>
      <w:r w:rsidRPr="00EF62CC">
        <w:fldChar w:fldCharType="end"/>
      </w:r>
      <w:bookmarkEnd w:id="63"/>
      <w:r w:rsidRPr="00EF62CC">
        <w:t>: Power demand</w:t>
      </w:r>
      <w:r w:rsidRPr="00EF62CC">
        <w:rPr>
          <w:noProof/>
        </w:rPr>
        <w:t xml:space="preserve"> projection of anchor customers for the year 2030</w:t>
      </w:r>
      <w:bookmarkEnd w:id="64"/>
    </w:p>
    <w:tbl>
      <w:tblPr>
        <w:tblStyle w:val="Tabellenraster"/>
        <w:tblW w:w="9180" w:type="dxa"/>
        <w:jc w:val="center"/>
        <w:tblLook w:val="04A0" w:firstRow="1" w:lastRow="0" w:firstColumn="1" w:lastColumn="0" w:noHBand="0" w:noVBand="1"/>
      </w:tblPr>
      <w:tblGrid>
        <w:gridCol w:w="2093"/>
        <w:gridCol w:w="5386"/>
        <w:gridCol w:w="1701"/>
      </w:tblGrid>
      <w:tr w:rsidR="001B0935" w:rsidRPr="00EF62CC" w14:paraId="321B8603" w14:textId="77777777" w:rsidTr="00CF02BA">
        <w:trPr>
          <w:jc w:val="center"/>
        </w:trPr>
        <w:tc>
          <w:tcPr>
            <w:tcW w:w="2093" w:type="dxa"/>
          </w:tcPr>
          <w:p w14:paraId="55CFBCC6" w14:textId="77777777" w:rsidR="001B0935" w:rsidRPr="00EF62CC" w:rsidRDefault="001B0935" w:rsidP="00C65036">
            <w:pPr>
              <w:keepNext/>
              <w:spacing w:after="0" w:line="240" w:lineRule="auto"/>
              <w:jc w:val="center"/>
              <w:rPr>
                <w:b/>
                <w:sz w:val="20"/>
                <w:lang w:val="en-GB"/>
              </w:rPr>
            </w:pPr>
            <w:r w:rsidRPr="00EF62CC">
              <w:rPr>
                <w:b/>
                <w:sz w:val="20"/>
                <w:lang w:val="en-GB"/>
              </w:rPr>
              <w:t>Type</w:t>
            </w:r>
          </w:p>
        </w:tc>
        <w:tc>
          <w:tcPr>
            <w:tcW w:w="5386" w:type="dxa"/>
          </w:tcPr>
          <w:p w14:paraId="4A5B4E96" w14:textId="77777777" w:rsidR="001B0935" w:rsidRPr="00EF62CC" w:rsidRDefault="001B0935" w:rsidP="00C65036">
            <w:pPr>
              <w:keepNext/>
              <w:spacing w:after="0" w:line="240" w:lineRule="auto"/>
              <w:jc w:val="center"/>
              <w:rPr>
                <w:b/>
                <w:sz w:val="20"/>
                <w:lang w:val="en-GB"/>
              </w:rPr>
            </w:pPr>
            <w:r w:rsidRPr="00EF62CC">
              <w:rPr>
                <w:b/>
                <w:sz w:val="20"/>
                <w:lang w:val="en-GB"/>
              </w:rPr>
              <w:t>Additional electrical equipment</w:t>
            </w:r>
          </w:p>
        </w:tc>
        <w:tc>
          <w:tcPr>
            <w:tcW w:w="1701" w:type="dxa"/>
          </w:tcPr>
          <w:p w14:paraId="2BE29A4C" w14:textId="1109A195" w:rsidR="001B0935" w:rsidRPr="00EF62CC" w:rsidRDefault="001B0935" w:rsidP="00C65036">
            <w:pPr>
              <w:keepNext/>
              <w:spacing w:after="0" w:line="240" w:lineRule="auto"/>
              <w:jc w:val="center"/>
              <w:rPr>
                <w:b/>
                <w:sz w:val="20"/>
                <w:lang w:val="en-GB"/>
              </w:rPr>
            </w:pPr>
            <w:r w:rsidRPr="00EF62CC">
              <w:rPr>
                <w:b/>
                <w:sz w:val="20"/>
                <w:lang w:val="en-GB"/>
              </w:rPr>
              <w:t>Demand growth</w:t>
            </w:r>
          </w:p>
        </w:tc>
      </w:tr>
      <w:tr w:rsidR="001B0935" w:rsidRPr="00EF62CC" w14:paraId="359DCA42" w14:textId="77777777" w:rsidTr="00CF02BA">
        <w:trPr>
          <w:jc w:val="center"/>
        </w:trPr>
        <w:tc>
          <w:tcPr>
            <w:tcW w:w="2093" w:type="dxa"/>
          </w:tcPr>
          <w:p w14:paraId="64F0EBDE" w14:textId="77777777" w:rsidR="001B0935" w:rsidRPr="00EF62CC" w:rsidRDefault="001B0935" w:rsidP="00C65036">
            <w:pPr>
              <w:keepNext/>
              <w:spacing w:after="0" w:line="240" w:lineRule="auto"/>
              <w:jc w:val="left"/>
              <w:rPr>
                <w:sz w:val="20"/>
                <w:lang w:val="en-GB"/>
              </w:rPr>
            </w:pPr>
            <w:r w:rsidRPr="00EF62CC">
              <w:rPr>
                <w:b/>
                <w:sz w:val="20"/>
                <w:lang w:val="en-GB"/>
              </w:rPr>
              <w:t>Health</w:t>
            </w:r>
            <w:r w:rsidRPr="00EF62CC">
              <w:rPr>
                <w:sz w:val="20"/>
                <w:lang w:val="en-GB"/>
              </w:rPr>
              <w:t xml:space="preserve"> centre, clinic</w:t>
            </w:r>
          </w:p>
          <w:p w14:paraId="09958822" w14:textId="77777777" w:rsidR="001B0935" w:rsidRPr="00EF62CC" w:rsidRDefault="001B0935" w:rsidP="00C65036">
            <w:pPr>
              <w:keepNext/>
              <w:spacing w:after="0" w:line="240" w:lineRule="auto"/>
              <w:jc w:val="left"/>
              <w:rPr>
                <w:sz w:val="20"/>
                <w:lang w:val="en-GB"/>
              </w:rPr>
            </w:pPr>
          </w:p>
        </w:tc>
        <w:tc>
          <w:tcPr>
            <w:tcW w:w="5386" w:type="dxa"/>
          </w:tcPr>
          <w:p w14:paraId="762B197D" w14:textId="398889C7" w:rsidR="001B0935" w:rsidRPr="00EF62CC" w:rsidRDefault="001B0935" w:rsidP="00C65036">
            <w:pPr>
              <w:keepNext/>
              <w:spacing w:after="0" w:line="240" w:lineRule="auto"/>
              <w:rPr>
                <w:sz w:val="20"/>
                <w:lang w:val="en-GB"/>
              </w:rPr>
            </w:pPr>
            <w:r w:rsidRPr="00EF62CC">
              <w:rPr>
                <w:sz w:val="20"/>
                <w:lang w:val="en-GB"/>
              </w:rPr>
              <w:t xml:space="preserve">more lights; operation lights, laptops, air conditioners, electric stoves; dentist equipment, ultra-sonic equipment, autoclave </w:t>
            </w:r>
          </w:p>
        </w:tc>
        <w:tc>
          <w:tcPr>
            <w:tcW w:w="1701" w:type="dxa"/>
            <w:vAlign w:val="center"/>
          </w:tcPr>
          <w:p w14:paraId="6E7DD3D5" w14:textId="461A570F" w:rsidR="001B0935" w:rsidRPr="00EF62CC" w:rsidRDefault="001B0935" w:rsidP="00C65036">
            <w:pPr>
              <w:keepNext/>
              <w:spacing w:after="0" w:line="240" w:lineRule="auto"/>
              <w:jc w:val="center"/>
              <w:rPr>
                <w:sz w:val="20"/>
                <w:lang w:val="en-GB"/>
              </w:rPr>
            </w:pPr>
            <w:r w:rsidRPr="00EF62CC">
              <w:rPr>
                <w:sz w:val="20"/>
                <w:lang w:val="en-GB"/>
              </w:rPr>
              <w:t>100%</w:t>
            </w:r>
          </w:p>
        </w:tc>
      </w:tr>
      <w:tr w:rsidR="001B0935" w:rsidRPr="00EF62CC" w14:paraId="2D3073CF" w14:textId="77777777" w:rsidTr="00CF02BA">
        <w:trPr>
          <w:jc w:val="center"/>
        </w:trPr>
        <w:tc>
          <w:tcPr>
            <w:tcW w:w="2093" w:type="dxa"/>
          </w:tcPr>
          <w:p w14:paraId="0165231E" w14:textId="77777777" w:rsidR="001B0935" w:rsidRPr="00EF62CC" w:rsidRDefault="001B0935" w:rsidP="00C65036">
            <w:pPr>
              <w:keepNext/>
              <w:spacing w:after="0" w:line="240" w:lineRule="auto"/>
              <w:jc w:val="left"/>
              <w:rPr>
                <w:b/>
                <w:sz w:val="20"/>
                <w:lang w:val="en-GB"/>
              </w:rPr>
            </w:pPr>
            <w:r w:rsidRPr="00EF62CC">
              <w:rPr>
                <w:b/>
                <w:sz w:val="20"/>
                <w:lang w:val="en-GB"/>
              </w:rPr>
              <w:t>School</w:t>
            </w:r>
          </w:p>
        </w:tc>
        <w:tc>
          <w:tcPr>
            <w:tcW w:w="5386" w:type="dxa"/>
          </w:tcPr>
          <w:p w14:paraId="5CC10829" w14:textId="108D7E19" w:rsidR="001B0935" w:rsidRPr="00EF62CC" w:rsidRDefault="001B0935" w:rsidP="00C65036">
            <w:pPr>
              <w:keepNext/>
              <w:spacing w:after="0" w:line="240" w:lineRule="auto"/>
              <w:rPr>
                <w:sz w:val="20"/>
                <w:lang w:val="en-GB"/>
              </w:rPr>
            </w:pPr>
            <w:r w:rsidRPr="00EF62CC">
              <w:rPr>
                <w:sz w:val="20"/>
                <w:lang w:val="en-GB"/>
              </w:rPr>
              <w:t>Computer systems, laptops, overhead projectors, lights, cooking facilities, microwaves, television, air conditioners</w:t>
            </w:r>
          </w:p>
        </w:tc>
        <w:tc>
          <w:tcPr>
            <w:tcW w:w="1701" w:type="dxa"/>
            <w:vAlign w:val="center"/>
          </w:tcPr>
          <w:p w14:paraId="7462F71A" w14:textId="7B8AA407" w:rsidR="001B0935" w:rsidRPr="00EF62CC" w:rsidRDefault="001B0935" w:rsidP="00C65036">
            <w:pPr>
              <w:keepNext/>
              <w:spacing w:after="0" w:line="240" w:lineRule="auto"/>
              <w:jc w:val="center"/>
              <w:rPr>
                <w:sz w:val="20"/>
                <w:lang w:val="en-GB"/>
              </w:rPr>
            </w:pPr>
            <w:r w:rsidRPr="00EF62CC">
              <w:rPr>
                <w:sz w:val="20"/>
                <w:lang w:val="en-GB"/>
              </w:rPr>
              <w:t>600%</w:t>
            </w:r>
          </w:p>
        </w:tc>
      </w:tr>
      <w:tr w:rsidR="001B0935" w:rsidRPr="00EF62CC" w14:paraId="6A344D54" w14:textId="77777777" w:rsidTr="00CF02BA">
        <w:trPr>
          <w:jc w:val="center"/>
        </w:trPr>
        <w:tc>
          <w:tcPr>
            <w:tcW w:w="2093" w:type="dxa"/>
          </w:tcPr>
          <w:p w14:paraId="36D79C60" w14:textId="10C3889F" w:rsidR="001B0935" w:rsidRPr="00EF62CC" w:rsidRDefault="001B0935" w:rsidP="00C65036">
            <w:pPr>
              <w:keepNext/>
              <w:spacing w:after="0" w:line="240" w:lineRule="auto"/>
              <w:jc w:val="left"/>
              <w:rPr>
                <w:sz w:val="20"/>
                <w:lang w:val="en-GB"/>
              </w:rPr>
            </w:pPr>
            <w:r w:rsidRPr="00EF62CC">
              <w:rPr>
                <w:b/>
                <w:sz w:val="20"/>
                <w:lang w:val="en-GB"/>
              </w:rPr>
              <w:t>Government</w:t>
            </w:r>
            <w:r w:rsidRPr="00EF62CC">
              <w:rPr>
                <w:sz w:val="20"/>
                <w:lang w:val="en-GB"/>
              </w:rPr>
              <w:t xml:space="preserve"> police, council, local court, agricultural resource </w:t>
            </w:r>
            <w:proofErr w:type="spellStart"/>
            <w:r w:rsidRPr="00EF62CC">
              <w:rPr>
                <w:sz w:val="20"/>
                <w:lang w:val="en-GB"/>
              </w:rPr>
              <w:t>centers</w:t>
            </w:r>
            <w:proofErr w:type="spellEnd"/>
          </w:p>
        </w:tc>
        <w:tc>
          <w:tcPr>
            <w:tcW w:w="5386" w:type="dxa"/>
          </w:tcPr>
          <w:p w14:paraId="1CB5F0D5" w14:textId="0D231330" w:rsidR="001B0935" w:rsidRPr="00EF62CC" w:rsidRDefault="001B0935" w:rsidP="00C65036">
            <w:pPr>
              <w:keepNext/>
              <w:spacing w:after="0" w:line="240" w:lineRule="auto"/>
              <w:rPr>
                <w:sz w:val="20"/>
                <w:lang w:val="en-GB"/>
              </w:rPr>
            </w:pPr>
            <w:r w:rsidRPr="00EF62CC">
              <w:rPr>
                <w:sz w:val="20"/>
                <w:lang w:val="en-GB"/>
              </w:rPr>
              <w:t>Telecommunication, computers, printers, air conditioners, refrigera</w:t>
            </w:r>
            <w:r w:rsidRPr="00EF62CC">
              <w:rPr>
                <w:sz w:val="20"/>
                <w:lang w:val="en-GB"/>
              </w:rPr>
              <w:softHyphen/>
              <w:t>tors, more lights, fans, electric heaters</w:t>
            </w:r>
          </w:p>
        </w:tc>
        <w:tc>
          <w:tcPr>
            <w:tcW w:w="1701" w:type="dxa"/>
            <w:vAlign w:val="center"/>
          </w:tcPr>
          <w:p w14:paraId="0AE4DFA4" w14:textId="77777777" w:rsidR="001B0935" w:rsidRPr="00EF62CC" w:rsidRDefault="001B0935" w:rsidP="00C65036">
            <w:pPr>
              <w:keepNext/>
              <w:spacing w:after="0" w:line="240" w:lineRule="auto"/>
              <w:jc w:val="center"/>
              <w:rPr>
                <w:sz w:val="20"/>
                <w:lang w:val="en-GB"/>
              </w:rPr>
            </w:pPr>
            <w:r w:rsidRPr="00EF62CC">
              <w:rPr>
                <w:sz w:val="20"/>
                <w:lang w:val="en-GB"/>
              </w:rPr>
              <w:t>100%</w:t>
            </w:r>
          </w:p>
        </w:tc>
      </w:tr>
      <w:tr w:rsidR="001B0935" w:rsidRPr="00EF62CC" w14:paraId="0C461F79" w14:textId="77777777" w:rsidTr="00CF02BA">
        <w:trPr>
          <w:jc w:val="center"/>
        </w:trPr>
        <w:tc>
          <w:tcPr>
            <w:tcW w:w="2093" w:type="dxa"/>
          </w:tcPr>
          <w:p w14:paraId="73878B4B" w14:textId="77777777" w:rsidR="001B0935" w:rsidRPr="00EF62CC" w:rsidRDefault="001B0935" w:rsidP="00C65036">
            <w:pPr>
              <w:keepNext/>
              <w:spacing w:after="0" w:line="240" w:lineRule="auto"/>
              <w:jc w:val="left"/>
              <w:rPr>
                <w:sz w:val="20"/>
                <w:lang w:val="en-GB"/>
              </w:rPr>
            </w:pPr>
            <w:r w:rsidRPr="00EF62CC">
              <w:rPr>
                <w:b/>
                <w:sz w:val="20"/>
                <w:lang w:val="en-GB"/>
              </w:rPr>
              <w:t>Retail</w:t>
            </w:r>
            <w:r w:rsidRPr="00EF62CC">
              <w:rPr>
                <w:sz w:val="20"/>
                <w:lang w:val="en-GB"/>
              </w:rPr>
              <w:t xml:space="preserve"> </w:t>
            </w:r>
            <w:r w:rsidRPr="00EF62CC">
              <w:rPr>
                <w:sz w:val="20"/>
                <w:lang w:val="en-GB"/>
              </w:rPr>
              <w:br/>
              <w:t>shop, café, post office, restaurant, pharmacy, hotel</w:t>
            </w:r>
          </w:p>
        </w:tc>
        <w:tc>
          <w:tcPr>
            <w:tcW w:w="5386" w:type="dxa"/>
          </w:tcPr>
          <w:p w14:paraId="522F2E1A" w14:textId="02A19D7A" w:rsidR="001B0935" w:rsidRPr="00EF62CC" w:rsidRDefault="001B0935" w:rsidP="00C65036">
            <w:pPr>
              <w:keepNext/>
              <w:spacing w:after="0" w:line="240" w:lineRule="auto"/>
              <w:rPr>
                <w:sz w:val="20"/>
                <w:lang w:val="en-GB"/>
              </w:rPr>
            </w:pPr>
            <w:r w:rsidRPr="00EF62CC">
              <w:rPr>
                <w:sz w:val="20"/>
                <w:lang w:val="en-GB"/>
              </w:rPr>
              <w:t>More lights, more refrigerators, cash till machines, cameras, computer systems and laptops, tele</w:t>
            </w:r>
            <w:r w:rsidRPr="00EF62CC">
              <w:rPr>
                <w:sz w:val="20"/>
                <w:lang w:val="en-GB"/>
              </w:rPr>
              <w:softHyphen/>
              <w:t xml:space="preserve">communication, air conditioners, fans, electric heaters, mills, electric stoves, bar code scanners, phone chargers, microwaves, TV </w:t>
            </w:r>
          </w:p>
        </w:tc>
        <w:tc>
          <w:tcPr>
            <w:tcW w:w="1701" w:type="dxa"/>
            <w:vAlign w:val="center"/>
          </w:tcPr>
          <w:p w14:paraId="77087309" w14:textId="385CFAC7" w:rsidR="001B0935" w:rsidRPr="00EF62CC" w:rsidRDefault="001B0935" w:rsidP="00C65036">
            <w:pPr>
              <w:keepNext/>
              <w:spacing w:after="0" w:line="240" w:lineRule="auto"/>
              <w:jc w:val="center"/>
              <w:rPr>
                <w:sz w:val="20"/>
                <w:lang w:val="en-GB"/>
              </w:rPr>
            </w:pPr>
            <w:r w:rsidRPr="00EF62CC">
              <w:rPr>
                <w:sz w:val="20"/>
                <w:lang w:val="en-GB"/>
              </w:rPr>
              <w:t>200%</w:t>
            </w:r>
          </w:p>
        </w:tc>
      </w:tr>
      <w:tr w:rsidR="001B0935" w:rsidRPr="00EF62CC" w14:paraId="331C819A" w14:textId="77777777" w:rsidTr="00CF02BA">
        <w:trPr>
          <w:jc w:val="center"/>
        </w:trPr>
        <w:tc>
          <w:tcPr>
            <w:tcW w:w="2093" w:type="dxa"/>
          </w:tcPr>
          <w:p w14:paraId="793227F1" w14:textId="77777777" w:rsidR="001B0935" w:rsidRPr="00EF62CC" w:rsidRDefault="001B0935" w:rsidP="00C65036">
            <w:pPr>
              <w:keepNext/>
              <w:spacing w:after="0" w:line="240" w:lineRule="auto"/>
              <w:jc w:val="left"/>
              <w:rPr>
                <w:b/>
                <w:sz w:val="20"/>
                <w:lang w:val="en-GB"/>
              </w:rPr>
            </w:pPr>
            <w:r w:rsidRPr="00EF62CC">
              <w:rPr>
                <w:b/>
                <w:sz w:val="20"/>
                <w:lang w:val="en-GB"/>
              </w:rPr>
              <w:t xml:space="preserve">Craft </w:t>
            </w:r>
            <w:r w:rsidRPr="00EF62CC">
              <w:rPr>
                <w:b/>
                <w:sz w:val="20"/>
                <w:lang w:val="en-GB"/>
              </w:rPr>
              <w:br/>
            </w:r>
            <w:r w:rsidRPr="00EF62CC">
              <w:rPr>
                <w:sz w:val="20"/>
                <w:lang w:val="en-GB"/>
              </w:rPr>
              <w:t>mill, metal workshop</w:t>
            </w:r>
          </w:p>
        </w:tc>
        <w:tc>
          <w:tcPr>
            <w:tcW w:w="5386" w:type="dxa"/>
          </w:tcPr>
          <w:p w14:paraId="0AF44E79" w14:textId="77777777" w:rsidR="001B0935" w:rsidRPr="00EF62CC" w:rsidRDefault="001B0935" w:rsidP="00C65036">
            <w:pPr>
              <w:keepNext/>
              <w:spacing w:after="0" w:line="240" w:lineRule="auto"/>
              <w:rPr>
                <w:sz w:val="20"/>
                <w:lang w:val="en-GB"/>
              </w:rPr>
            </w:pPr>
            <w:r w:rsidRPr="00EF62CC">
              <w:rPr>
                <w:sz w:val="20"/>
                <w:lang w:val="en-GB"/>
              </w:rPr>
              <w:t>Power tools (for carpentry, sewing), welding, lights, refrigerators</w:t>
            </w:r>
          </w:p>
        </w:tc>
        <w:tc>
          <w:tcPr>
            <w:tcW w:w="1701" w:type="dxa"/>
            <w:vAlign w:val="center"/>
          </w:tcPr>
          <w:p w14:paraId="5973279C" w14:textId="77777777" w:rsidR="001B0935" w:rsidRPr="00EF62CC" w:rsidRDefault="001B0935" w:rsidP="00C65036">
            <w:pPr>
              <w:keepNext/>
              <w:spacing w:after="0" w:line="240" w:lineRule="auto"/>
              <w:jc w:val="center"/>
              <w:rPr>
                <w:sz w:val="20"/>
                <w:lang w:val="en-GB"/>
              </w:rPr>
            </w:pPr>
            <w:r w:rsidRPr="00EF62CC">
              <w:rPr>
                <w:sz w:val="20"/>
                <w:lang w:val="en-GB"/>
              </w:rPr>
              <w:t>400%</w:t>
            </w:r>
          </w:p>
        </w:tc>
      </w:tr>
    </w:tbl>
    <w:p w14:paraId="7AE52E34" w14:textId="77777777" w:rsidR="00191689" w:rsidRPr="00EF62CC" w:rsidRDefault="00191689" w:rsidP="00191689">
      <w:pPr>
        <w:rPr>
          <w:lang w:val="en-GB"/>
        </w:rPr>
      </w:pPr>
    </w:p>
    <w:p w14:paraId="3DF1BCDE" w14:textId="08F35A8B" w:rsidR="00C135F9" w:rsidRPr="00EF62CC" w:rsidRDefault="001508D4" w:rsidP="00DE6655">
      <w:pPr>
        <w:pStyle w:val="berschrift1"/>
        <w:rPr>
          <w:lang w:val="en-GB"/>
        </w:rPr>
      </w:pPr>
      <w:bookmarkStart w:id="65" w:name="_Toc523405091"/>
      <w:r w:rsidRPr="00EF62CC">
        <w:rPr>
          <w:lang w:val="en-GB"/>
        </w:rPr>
        <w:t>Financial Model</w:t>
      </w:r>
      <w:bookmarkEnd w:id="65"/>
    </w:p>
    <w:p w14:paraId="553B5D40" w14:textId="13032DFD" w:rsidR="004C2643" w:rsidRPr="00EF62CC" w:rsidRDefault="00BE4F47" w:rsidP="004C2643">
      <w:pPr>
        <w:spacing w:after="120" w:line="276" w:lineRule="auto"/>
        <w:rPr>
          <w:lang w:val="en-GB"/>
        </w:rPr>
      </w:pPr>
      <w:r w:rsidRPr="00EF62CC">
        <w:rPr>
          <w:lang w:val="en-GB"/>
        </w:rPr>
        <w:t xml:space="preserve">The project aims to increase </w:t>
      </w:r>
      <w:r w:rsidR="00BA50B7" w:rsidRPr="00EF62CC">
        <w:rPr>
          <w:lang w:val="en-GB"/>
        </w:rPr>
        <w:t>the</w:t>
      </w:r>
      <w:r w:rsidRPr="00EF62CC">
        <w:rPr>
          <w:lang w:val="en-GB"/>
        </w:rPr>
        <w:t xml:space="preserve"> engagement of the private sector</w:t>
      </w:r>
      <w:r w:rsidR="001E2155" w:rsidRPr="00EF62CC">
        <w:rPr>
          <w:lang w:val="en-GB"/>
        </w:rPr>
        <w:t xml:space="preserve"> in providing energy services to the population and businesses of Lesotho by building</w:t>
      </w:r>
      <w:r w:rsidR="00E64ED1" w:rsidRPr="00EF62CC">
        <w:rPr>
          <w:lang w:val="en-GB"/>
        </w:rPr>
        <w:t xml:space="preserve"> and operating</w:t>
      </w:r>
      <w:r w:rsidR="001E2155" w:rsidRPr="00EF62CC">
        <w:rPr>
          <w:lang w:val="en-GB"/>
        </w:rPr>
        <w:t xml:space="preserve"> mini-grids and Energy Centres. </w:t>
      </w:r>
      <w:r w:rsidR="00A971AD" w:rsidRPr="00EF62CC">
        <w:rPr>
          <w:lang w:val="en-GB"/>
        </w:rPr>
        <w:t xml:space="preserve">The Government decided that it would in future pursue a private sector-driven model of isolated renewable energy-based mini-grids for the provision of electricity services to the rural areas, where the grid operators will be responsible for operation and maintenance of installed equipment. </w:t>
      </w:r>
      <w:r w:rsidR="00531518" w:rsidRPr="00EF62CC">
        <w:rPr>
          <w:lang w:val="en-GB"/>
        </w:rPr>
        <w:t xml:space="preserve">The crucial role of the Government will be to create the appropriate environment </w:t>
      </w:r>
      <w:r w:rsidR="007C7879" w:rsidRPr="00EF62CC">
        <w:rPr>
          <w:lang w:val="en-GB"/>
        </w:rPr>
        <w:t xml:space="preserve">for the private sector-driven modality to successfully move forward. </w:t>
      </w:r>
    </w:p>
    <w:p w14:paraId="6C59372C" w14:textId="180C47F6" w:rsidR="004C2643" w:rsidRPr="00EF62CC" w:rsidRDefault="0078573B" w:rsidP="004C2643">
      <w:pPr>
        <w:spacing w:after="120" w:line="276" w:lineRule="auto"/>
        <w:rPr>
          <w:lang w:val="en-GB"/>
        </w:rPr>
      </w:pPr>
      <w:r w:rsidRPr="00EF62CC">
        <w:rPr>
          <w:lang w:val="en-GB"/>
        </w:rPr>
        <w:lastRenderedPageBreak/>
        <w:t xml:space="preserve">Studies conducted over the last decade has revealed that the commercial viability of mini-grids is strongly dependent on two factors: the share of electricity used for income-generating purposes, and the electricity price negotiated and/or fixed by the regulator. When these two factors are constrained, which is the case in Lesotho, </w:t>
      </w:r>
      <w:r w:rsidR="00605E31" w:rsidRPr="00EF62CC">
        <w:rPr>
          <w:lang w:val="en-GB"/>
        </w:rPr>
        <w:t xml:space="preserve">public financing should come into play. For this, a Financial Support Scheme of </w:t>
      </w:r>
      <w:r w:rsidR="00B23BE6" w:rsidRPr="00EF62CC">
        <w:rPr>
          <w:lang w:val="en-GB"/>
        </w:rPr>
        <w:t>US</w:t>
      </w:r>
      <w:r w:rsidR="00605E31" w:rsidRPr="00EF62CC">
        <w:rPr>
          <w:lang w:val="en-GB"/>
        </w:rPr>
        <w:t xml:space="preserve">$ 1.2 million </w:t>
      </w:r>
      <w:r w:rsidR="004C2643" w:rsidRPr="00EF62CC">
        <w:rPr>
          <w:lang w:val="en-GB"/>
        </w:rPr>
        <w:t>is foreseen, which will be available to private investors to: (</w:t>
      </w:r>
      <w:proofErr w:type="spellStart"/>
      <w:r w:rsidR="004C2643" w:rsidRPr="00EF62CC">
        <w:rPr>
          <w:lang w:val="en-GB"/>
        </w:rPr>
        <w:t>i</w:t>
      </w:r>
      <w:proofErr w:type="spellEnd"/>
      <w:r w:rsidR="004C2643" w:rsidRPr="00EF62CC">
        <w:rPr>
          <w:lang w:val="en-GB"/>
        </w:rPr>
        <w:t xml:space="preserve">) Serve as a Performance-Based Incentive (PBI) fund (a subsidy that is also referred to as OBA </w:t>
      </w:r>
      <w:r w:rsidR="00437653" w:rsidRPr="00EF62CC">
        <w:rPr>
          <w:rFonts w:ascii="Cambria Math" w:hAnsi="Cambria Math" w:cs="Cambria Math"/>
          <w:lang w:val="en-GB"/>
        </w:rPr>
        <w:t>≜</w:t>
      </w:r>
      <w:r w:rsidR="004C2643" w:rsidRPr="00EF62CC">
        <w:rPr>
          <w:lang w:val="en-GB"/>
        </w:rPr>
        <w:t xml:space="preserve"> Output Based Aid) that will be paid directly to them, based on actual energy production of the renewable energy system; (b) Support the preparation of feasibility studies/business plans and partial investment for isolated renewable energy-based mini-grids; and (c) Support the establishment of </w:t>
      </w:r>
      <w:r w:rsidR="000E2AF4" w:rsidRPr="00EF62CC">
        <w:rPr>
          <w:lang w:val="en-GB"/>
        </w:rPr>
        <w:t>ten</w:t>
      </w:r>
      <w:r w:rsidR="004C2643" w:rsidRPr="00EF62CC">
        <w:rPr>
          <w:lang w:val="en-GB"/>
        </w:rPr>
        <w:t xml:space="preserve"> Energy Centres, with each serving some 5 surrounding villages. </w:t>
      </w:r>
    </w:p>
    <w:p w14:paraId="23A0656A" w14:textId="6BC7C0C0" w:rsidR="008F1AF2" w:rsidRPr="00EF62CC" w:rsidRDefault="008F1AF2" w:rsidP="004C2643">
      <w:pPr>
        <w:spacing w:after="120" w:line="276" w:lineRule="auto"/>
        <w:rPr>
          <w:lang w:val="en-GB"/>
        </w:rPr>
      </w:pPr>
      <w:r w:rsidRPr="00EF62CC">
        <w:rPr>
          <w:lang w:val="en-GB"/>
        </w:rPr>
        <w:t xml:space="preserve">Financially viable tariffs </w:t>
      </w:r>
      <w:r w:rsidR="00EB3EE9" w:rsidRPr="00EF62CC">
        <w:rPr>
          <w:lang w:val="en-GB"/>
        </w:rPr>
        <w:t xml:space="preserve">need to be implemented to allow for </w:t>
      </w:r>
      <w:proofErr w:type="gramStart"/>
      <w:r w:rsidR="00EB3EE9" w:rsidRPr="00EF62CC">
        <w:rPr>
          <w:lang w:val="en-GB"/>
        </w:rPr>
        <w:t>sufficient</w:t>
      </w:r>
      <w:proofErr w:type="gramEnd"/>
      <w:r w:rsidR="00EB3EE9" w:rsidRPr="00EF62CC">
        <w:rPr>
          <w:lang w:val="en-GB"/>
        </w:rPr>
        <w:t xml:space="preserve"> return on investment </w:t>
      </w:r>
      <w:r w:rsidR="0049329D" w:rsidRPr="00EF62CC">
        <w:rPr>
          <w:lang w:val="en-GB"/>
        </w:rPr>
        <w:t xml:space="preserve">to attract investors. The significant increase in electricity tariffs or subsidies to keep tariffs affordable </w:t>
      </w:r>
      <w:proofErr w:type="gramStart"/>
      <w:r w:rsidR="0049329D" w:rsidRPr="00EF62CC">
        <w:rPr>
          <w:lang w:val="en-GB"/>
        </w:rPr>
        <w:t>has to</w:t>
      </w:r>
      <w:proofErr w:type="gramEnd"/>
      <w:r w:rsidR="0049329D" w:rsidRPr="00EF62CC">
        <w:rPr>
          <w:lang w:val="en-GB"/>
        </w:rPr>
        <w:t xml:space="preserve"> be mitigated but cannot be avoided completely in the most cases. There should be a compromise between tariffs to be affordable for the population and attractive for investors, available financial resources for state subsidies and extent of investors’ participation in renewable energy-based projects</w:t>
      </w:r>
      <w:r w:rsidR="00AE3445" w:rsidRPr="00EF62CC">
        <w:rPr>
          <w:lang w:val="en-GB"/>
        </w:rPr>
        <w:t>, which can lead to a more efficient operation of the energy systems</w:t>
      </w:r>
      <w:r w:rsidR="0049329D" w:rsidRPr="00EF62CC">
        <w:rPr>
          <w:lang w:val="en-GB"/>
        </w:rPr>
        <w:t xml:space="preserve">. </w:t>
      </w:r>
      <w:r w:rsidR="00773B0D" w:rsidRPr="00EF62CC">
        <w:rPr>
          <w:lang w:val="en-GB"/>
        </w:rPr>
        <w:t>During the project house</w:t>
      </w:r>
      <w:r w:rsidR="00C6049C" w:rsidRPr="00EF62CC">
        <w:rPr>
          <w:lang w:val="en-GB"/>
        </w:rPr>
        <w:t xml:space="preserve">holds will be supported with tariff relief through the Financial Support Scheme, and private investors with an investment grant and PBI through the Department of Energy. </w:t>
      </w:r>
    </w:p>
    <w:p w14:paraId="693A7A56" w14:textId="5A7F470F" w:rsidR="00A01C57" w:rsidRPr="00EF62CC" w:rsidRDefault="007036C7" w:rsidP="004C2643">
      <w:pPr>
        <w:spacing w:after="120" w:line="276" w:lineRule="auto"/>
        <w:rPr>
          <w:lang w:val="en-GB"/>
        </w:rPr>
      </w:pPr>
      <w:r w:rsidRPr="00EF62CC">
        <w:rPr>
          <w:lang w:val="en-GB"/>
        </w:rPr>
        <w:t>Tariff regulation affects project cash flows, the availability of funds for management, operation and maintenance, as well as cost recovery. Expectations on cost recovery are varying. Grant-financed systems usually require tariffs to cover at least management, operation and maintenance, while private operators without state support seek to also cover capital costs plus a risk-equivalent return.</w:t>
      </w:r>
      <w:r w:rsidR="003774B1" w:rsidRPr="00EF62CC">
        <w:rPr>
          <w:lang w:val="en-GB"/>
        </w:rPr>
        <w:t xml:space="preserve"> A tailored approach to tariff regulation has proven to be effective for incentivizing private sector to a mini-grid development. Small-scale systems can be exempted from tariff approvals, allowing operators to set tariffs in consultation with the communities. In that way, project developers can test flexible tariff structures in a light-handed regulatory space. </w:t>
      </w:r>
      <w:r w:rsidR="00311439" w:rsidRPr="00EF62CC">
        <w:rPr>
          <w:lang w:val="en-GB"/>
        </w:rPr>
        <w:t>For larger systems official tariff approval is necessary to mitigate the risk of future tariff disputes.</w:t>
      </w:r>
      <w:r w:rsidR="00895519" w:rsidRPr="00EF62CC">
        <w:rPr>
          <w:lang w:val="en-GB"/>
        </w:rPr>
        <w:t xml:space="preserve"> </w:t>
      </w:r>
    </w:p>
    <w:p w14:paraId="5B9906A4" w14:textId="0EF0954B" w:rsidR="003B4076" w:rsidRPr="00EF62CC" w:rsidRDefault="008A0EA6" w:rsidP="00A971AD">
      <w:pPr>
        <w:spacing w:after="120" w:line="276" w:lineRule="auto"/>
        <w:rPr>
          <w:rFonts w:asciiTheme="minorHAnsi" w:hAnsiTheme="minorHAnsi"/>
          <w:lang w:val="en-GB"/>
        </w:rPr>
      </w:pPr>
      <w:r w:rsidRPr="00EF62CC">
        <w:rPr>
          <w:lang w:val="en-GB"/>
        </w:rPr>
        <w:t xml:space="preserve">The payment collection is important to ensure the functioning of mini-grids. The payment method needs to be clearly defined, well thought out and suitable for the concrete local conditions. It </w:t>
      </w:r>
      <w:proofErr w:type="gramStart"/>
      <w:r w:rsidRPr="00EF62CC">
        <w:rPr>
          <w:lang w:val="en-GB"/>
        </w:rPr>
        <w:t>has to</w:t>
      </w:r>
      <w:proofErr w:type="gramEnd"/>
      <w:r w:rsidRPr="00EF62CC">
        <w:rPr>
          <w:lang w:val="en-GB"/>
        </w:rPr>
        <w:t xml:space="preserve"> be clearly communicated to the end customers, and the consequences of not-paying fees must be clearly explained.</w:t>
      </w:r>
    </w:p>
    <w:p w14:paraId="7810FEFA" w14:textId="76CA2EC1" w:rsidR="00BC6D2C" w:rsidRPr="00EF62CC" w:rsidRDefault="00BC6D2C" w:rsidP="00DE6655">
      <w:pPr>
        <w:pStyle w:val="berschrift1"/>
        <w:rPr>
          <w:lang w:val="en-GB"/>
        </w:rPr>
      </w:pPr>
      <w:bookmarkStart w:id="66" w:name="_Toc523405092"/>
      <w:r w:rsidRPr="00EF62CC">
        <w:rPr>
          <w:lang w:val="en-GB"/>
        </w:rPr>
        <w:t>Renewable Energy Potential</w:t>
      </w:r>
      <w:bookmarkEnd w:id="66"/>
    </w:p>
    <w:p w14:paraId="3775CF76" w14:textId="4FEE0F38" w:rsidR="00D21F44" w:rsidRPr="00EF62CC" w:rsidRDefault="00BC6D2C" w:rsidP="00DA277C">
      <w:pPr>
        <w:autoSpaceDE w:val="0"/>
        <w:autoSpaceDN w:val="0"/>
        <w:adjustRightInd w:val="0"/>
        <w:rPr>
          <w:lang w:val="en-GB"/>
        </w:rPr>
      </w:pPr>
      <w:r w:rsidRPr="00EF62CC">
        <w:rPr>
          <w:lang w:val="en-GB"/>
        </w:rPr>
        <w:t>Lesotho has an average solar irradiance of 5.5 – 7.2 kWh/m</w:t>
      </w:r>
      <w:r w:rsidRPr="00EF62CC">
        <w:rPr>
          <w:vertAlign w:val="superscript"/>
          <w:lang w:val="en-GB"/>
        </w:rPr>
        <w:t>2</w:t>
      </w:r>
      <w:r w:rsidRPr="00EF62CC">
        <w:rPr>
          <w:lang w:val="en-GB"/>
        </w:rPr>
        <w:t xml:space="preserve">/day </w:t>
      </w:r>
      <w:r w:rsidR="000E2AF4" w:rsidRPr="00EF62CC">
        <w:rPr>
          <w:lang w:val="en-GB"/>
        </w:rPr>
        <w:t>(</w:t>
      </w:r>
      <w:r w:rsidR="000E2AF4" w:rsidRPr="00EF62CC">
        <w:rPr>
          <w:lang w:val="en-GB"/>
        </w:rPr>
        <w:fldChar w:fldCharType="begin"/>
      </w:r>
      <w:r w:rsidR="000E2AF4" w:rsidRPr="00EF62CC">
        <w:rPr>
          <w:lang w:val="en-GB"/>
        </w:rPr>
        <w:instrText xml:space="preserve"> REF _Ref523229693 \h  \* MERGEFORMAT </w:instrText>
      </w:r>
      <w:r w:rsidR="000E2AF4" w:rsidRPr="00EF62CC">
        <w:rPr>
          <w:lang w:val="en-GB"/>
        </w:rPr>
      </w:r>
      <w:r w:rsidR="000E2AF4" w:rsidRPr="00EF62CC">
        <w:rPr>
          <w:lang w:val="en-GB"/>
        </w:rPr>
        <w:fldChar w:fldCharType="separate"/>
      </w:r>
      <w:r w:rsidR="00606009" w:rsidRPr="00EF62CC">
        <w:rPr>
          <w:lang w:val="en-GB"/>
        </w:rPr>
        <w:t xml:space="preserve">Figure </w:t>
      </w:r>
      <w:r w:rsidR="00606009" w:rsidRPr="00EF62CC">
        <w:rPr>
          <w:noProof/>
          <w:lang w:val="en-GB"/>
        </w:rPr>
        <w:t>3</w:t>
      </w:r>
      <w:r w:rsidR="000E2AF4" w:rsidRPr="00EF62CC">
        <w:rPr>
          <w:lang w:val="en-GB"/>
        </w:rPr>
        <w:fldChar w:fldCharType="end"/>
      </w:r>
      <w:r w:rsidR="000E2AF4" w:rsidRPr="00EF62CC">
        <w:rPr>
          <w:lang w:val="en-GB"/>
        </w:rPr>
        <w:t xml:space="preserve">, </w:t>
      </w:r>
      <w:r w:rsidR="000E2AF4" w:rsidRPr="00EF62CC">
        <w:rPr>
          <w:lang w:val="en-GB"/>
        </w:rPr>
        <w:fldChar w:fldCharType="begin"/>
      </w:r>
      <w:r w:rsidR="000E2AF4" w:rsidRPr="00EF62CC">
        <w:rPr>
          <w:lang w:val="en-GB"/>
        </w:rPr>
        <w:instrText xml:space="preserve"> REF _Ref523229707 \h </w:instrText>
      </w:r>
      <w:r w:rsidR="000E2AF4" w:rsidRPr="00EF62CC">
        <w:rPr>
          <w:lang w:val="en-GB"/>
        </w:rPr>
      </w:r>
      <w:r w:rsidR="000E2AF4" w:rsidRPr="00EF62CC">
        <w:rPr>
          <w:lang w:val="en-GB"/>
        </w:rPr>
        <w:fldChar w:fldCharType="separate"/>
      </w:r>
      <w:r w:rsidR="00606009" w:rsidRPr="00EF62CC">
        <w:rPr>
          <w:lang w:val="en-GB"/>
        </w:rPr>
        <w:t xml:space="preserve">Figure </w:t>
      </w:r>
      <w:r w:rsidR="00606009" w:rsidRPr="00EF62CC">
        <w:rPr>
          <w:noProof/>
          <w:lang w:val="en-GB"/>
        </w:rPr>
        <w:t>4</w:t>
      </w:r>
      <w:r w:rsidR="000E2AF4" w:rsidRPr="00EF62CC">
        <w:rPr>
          <w:lang w:val="en-GB"/>
        </w:rPr>
        <w:fldChar w:fldCharType="end"/>
      </w:r>
      <w:r w:rsidR="000E2AF4" w:rsidRPr="00EF62CC">
        <w:rPr>
          <w:lang w:val="en-GB"/>
        </w:rPr>
        <w:t xml:space="preserve">) </w:t>
      </w:r>
      <w:r w:rsidRPr="00EF62CC">
        <w:rPr>
          <w:lang w:val="en-GB"/>
        </w:rPr>
        <w:t>and 1,700-2,100 kWh/m</w:t>
      </w:r>
      <w:r w:rsidRPr="00EF62CC">
        <w:rPr>
          <w:vertAlign w:val="superscript"/>
          <w:lang w:val="en-GB"/>
        </w:rPr>
        <w:t>2</w:t>
      </w:r>
      <w:r w:rsidRPr="00EF62CC">
        <w:rPr>
          <w:lang w:val="en-GB"/>
        </w:rPr>
        <w:t xml:space="preserve"> per year</w:t>
      </w:r>
      <w:r w:rsidR="000E2AF4" w:rsidRPr="00EF62CC">
        <w:rPr>
          <w:lang w:val="en-GB"/>
        </w:rPr>
        <w:t xml:space="preserve"> (</w:t>
      </w:r>
      <w:r w:rsidR="000E2AF4" w:rsidRPr="00EF62CC">
        <w:rPr>
          <w:lang w:val="en-GB"/>
        </w:rPr>
        <w:fldChar w:fldCharType="begin"/>
      </w:r>
      <w:r w:rsidR="000E2AF4" w:rsidRPr="00EF62CC">
        <w:rPr>
          <w:lang w:val="en-GB"/>
        </w:rPr>
        <w:instrText xml:space="preserve"> REF _Ref523229728 \h </w:instrText>
      </w:r>
      <w:r w:rsidR="000E2AF4" w:rsidRPr="00EF62CC">
        <w:rPr>
          <w:lang w:val="en-GB"/>
        </w:rPr>
      </w:r>
      <w:r w:rsidR="000E2AF4" w:rsidRPr="00EF62CC">
        <w:rPr>
          <w:lang w:val="en-GB"/>
        </w:rPr>
        <w:fldChar w:fldCharType="separate"/>
      </w:r>
      <w:r w:rsidR="00606009" w:rsidRPr="00EF62CC">
        <w:rPr>
          <w:lang w:val="en-GB"/>
        </w:rPr>
        <w:t xml:space="preserve">Figure </w:t>
      </w:r>
      <w:r w:rsidR="00606009" w:rsidRPr="00EF62CC">
        <w:rPr>
          <w:noProof/>
          <w:lang w:val="en-GB"/>
        </w:rPr>
        <w:t>2</w:t>
      </w:r>
      <w:r w:rsidR="000E2AF4" w:rsidRPr="00EF62CC">
        <w:rPr>
          <w:lang w:val="en-GB"/>
        </w:rPr>
        <w:fldChar w:fldCharType="end"/>
      </w:r>
      <w:r w:rsidR="000E2AF4" w:rsidRPr="00EF62CC">
        <w:rPr>
          <w:lang w:val="en-GB"/>
        </w:rPr>
        <w:t>)</w:t>
      </w:r>
      <w:r w:rsidRPr="00EF62CC">
        <w:rPr>
          <w:lang w:val="en-GB"/>
        </w:rPr>
        <w:t xml:space="preserve">, making solar a suitable technology for mini-grids in many locations. Nevertheless, strong variations exist in different areas of the country. Solar irradiance at a particular site can be obtained from on-site </w:t>
      </w:r>
      <w:proofErr w:type="gramStart"/>
      <w:r w:rsidRPr="00EF62CC">
        <w:rPr>
          <w:lang w:val="en-GB"/>
        </w:rPr>
        <w:t>measurements, or</w:t>
      </w:r>
      <w:proofErr w:type="gramEnd"/>
      <w:r w:rsidRPr="00EF62CC">
        <w:rPr>
          <w:lang w:val="en-GB"/>
        </w:rPr>
        <w:t xml:space="preserve"> derived from satellite data and nearby weather stations. Lying between latitudes 28</w:t>
      </w:r>
      <w:r w:rsidRPr="00EF62CC">
        <w:rPr>
          <w:lang w:val="en-GB"/>
        </w:rPr>
        <w:sym w:font="Symbol" w:char="F0B0"/>
      </w:r>
      <w:r w:rsidRPr="00EF62CC">
        <w:rPr>
          <w:lang w:val="en-GB"/>
        </w:rPr>
        <w:t xml:space="preserve"> and 31</w:t>
      </w:r>
      <w:r w:rsidRPr="00EF62CC">
        <w:rPr>
          <w:lang w:val="en-GB"/>
        </w:rPr>
        <w:sym w:font="Symbol" w:char="F0B0"/>
      </w:r>
      <w:r w:rsidRPr="00EF62CC">
        <w:rPr>
          <w:lang w:val="en-GB"/>
        </w:rPr>
        <w:t xml:space="preserve"> in the south, Lesotho has the advantage of long hours of sunshine and more than 300 days of sunshine in a year, with average 10.5 daylight hours per day in winter and 13.5 daylight hours in summer. </w:t>
      </w:r>
    </w:p>
    <w:p w14:paraId="2B6502E0" w14:textId="686CE734" w:rsidR="00EF2A08" w:rsidRDefault="00D21F44" w:rsidP="006249F0">
      <w:pPr>
        <w:keepNext/>
        <w:autoSpaceDE w:val="0"/>
        <w:autoSpaceDN w:val="0"/>
        <w:adjustRightInd w:val="0"/>
        <w:spacing w:after="0"/>
        <w:jc w:val="center"/>
        <w:rPr>
          <w:lang w:val="en-GB"/>
        </w:rPr>
      </w:pPr>
      <w:r w:rsidRPr="00EF62CC">
        <w:rPr>
          <w:noProof/>
          <w:lang w:val="en-GB" w:eastAsia="en-GB"/>
        </w:rPr>
        <w:lastRenderedPageBreak/>
        <w:drawing>
          <wp:inline distT="0" distB="0" distL="0" distR="0" wp14:anchorId="70858622" wp14:editId="3D207857">
            <wp:extent cx="4733910" cy="4501515"/>
            <wp:effectExtent l="19050" t="19050" r="10160" b="133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4881" t="17826" r="33697" b="3938"/>
                    <a:stretch/>
                  </pic:blipFill>
                  <pic:spPr bwMode="auto">
                    <a:xfrm>
                      <a:off x="0" y="0"/>
                      <a:ext cx="4741679" cy="450890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4EE98F2" w14:textId="6CE49DC8" w:rsidR="006249F0" w:rsidRPr="00EF62CC" w:rsidRDefault="006249F0" w:rsidP="006249F0">
      <w:pPr>
        <w:keepNext/>
        <w:autoSpaceDE w:val="0"/>
        <w:autoSpaceDN w:val="0"/>
        <w:adjustRightInd w:val="0"/>
        <w:spacing w:after="0"/>
        <w:jc w:val="left"/>
        <w:rPr>
          <w:lang w:val="en-GB"/>
        </w:rPr>
      </w:pPr>
      <w:r w:rsidRPr="006249F0">
        <w:rPr>
          <w:i/>
          <w:sz w:val="18"/>
          <w:lang w:val="en-GB"/>
        </w:rPr>
        <w:t>Source: solargis.info</w:t>
      </w:r>
      <w:r>
        <w:rPr>
          <w:i/>
          <w:sz w:val="18"/>
          <w:lang w:val="en-GB"/>
        </w:rPr>
        <w:t>.</w:t>
      </w:r>
    </w:p>
    <w:p w14:paraId="2337B3E1" w14:textId="1727CCB3" w:rsidR="007604BD" w:rsidRPr="00EF62CC" w:rsidRDefault="00EF2A08" w:rsidP="000E2AF4">
      <w:pPr>
        <w:pStyle w:val="Beschriftung"/>
        <w:jc w:val="left"/>
        <w:rPr>
          <w:i/>
          <w:sz w:val="18"/>
        </w:rPr>
      </w:pPr>
      <w:bookmarkStart w:id="67" w:name="_Ref523229728"/>
      <w:bookmarkStart w:id="68" w:name="_Toc523404636"/>
      <w:r w:rsidRPr="00EF62CC">
        <w:t xml:space="preserve">Figure </w:t>
      </w:r>
      <w:r w:rsidRPr="00EF62CC">
        <w:fldChar w:fldCharType="begin"/>
      </w:r>
      <w:r w:rsidRPr="00EF62CC">
        <w:instrText xml:space="preserve"> SEQ Figure \* ARABIC </w:instrText>
      </w:r>
      <w:r w:rsidRPr="00EF62CC">
        <w:fldChar w:fldCharType="separate"/>
      </w:r>
      <w:r w:rsidR="00606009" w:rsidRPr="00EF62CC">
        <w:rPr>
          <w:noProof/>
        </w:rPr>
        <w:t>2</w:t>
      </w:r>
      <w:r w:rsidRPr="00EF62CC">
        <w:fldChar w:fldCharType="end"/>
      </w:r>
      <w:bookmarkEnd w:id="67"/>
      <w:r w:rsidRPr="00EF62CC">
        <w:t>: Global Horizontal Irradiation in Lesotho</w:t>
      </w:r>
      <w:bookmarkEnd w:id="68"/>
    </w:p>
    <w:p w14:paraId="42AB9E7E" w14:textId="77777777" w:rsidR="000E2AF4" w:rsidRPr="00EF62CC" w:rsidRDefault="000E2AF4" w:rsidP="000E2AF4">
      <w:pPr>
        <w:spacing w:after="0"/>
        <w:rPr>
          <w:lang w:val="en-GB"/>
        </w:rPr>
      </w:pPr>
    </w:p>
    <w:p w14:paraId="587E7458" w14:textId="77777777" w:rsidR="00333AD7" w:rsidRPr="00EF62CC" w:rsidRDefault="007604BD" w:rsidP="000E2AF4">
      <w:pPr>
        <w:keepNext/>
        <w:autoSpaceDE w:val="0"/>
        <w:autoSpaceDN w:val="0"/>
        <w:adjustRightInd w:val="0"/>
        <w:spacing w:after="0"/>
        <w:jc w:val="center"/>
        <w:rPr>
          <w:lang w:val="en-GB"/>
        </w:rPr>
      </w:pPr>
      <w:r w:rsidRPr="00EF62CC">
        <w:rPr>
          <w:noProof/>
          <w:lang w:val="en-GB" w:eastAsia="en-GB"/>
        </w:rPr>
        <w:drawing>
          <wp:inline distT="0" distB="0" distL="0" distR="0" wp14:anchorId="22629CEB" wp14:editId="21B57EE5">
            <wp:extent cx="4738519" cy="3225706"/>
            <wp:effectExtent l="19050" t="19050" r="24130" b="1333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86" t="17196" r="37335" b="15079"/>
                    <a:stretch/>
                  </pic:blipFill>
                  <pic:spPr bwMode="auto">
                    <a:xfrm>
                      <a:off x="0" y="0"/>
                      <a:ext cx="4770838" cy="324770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7776C94" w14:textId="7AFDC283" w:rsidR="00010C71" w:rsidRPr="00EF62CC" w:rsidRDefault="00333AD7" w:rsidP="00DA277C">
      <w:pPr>
        <w:autoSpaceDE w:val="0"/>
        <w:autoSpaceDN w:val="0"/>
        <w:adjustRightInd w:val="0"/>
        <w:spacing w:after="0"/>
        <w:jc w:val="left"/>
        <w:rPr>
          <w:b/>
          <w:lang w:val="en-GB"/>
        </w:rPr>
      </w:pPr>
      <w:bookmarkStart w:id="69" w:name="_Ref523229693"/>
      <w:bookmarkStart w:id="70" w:name="_Toc523404637"/>
      <w:r w:rsidRPr="00EF62CC">
        <w:rPr>
          <w:b/>
          <w:lang w:val="en-GB"/>
        </w:rPr>
        <w:t xml:space="preserve">Figure </w:t>
      </w:r>
      <w:r w:rsidRPr="00EF62CC">
        <w:rPr>
          <w:b/>
          <w:szCs w:val="22"/>
          <w:lang w:val="en-GB"/>
        </w:rPr>
        <w:fldChar w:fldCharType="begin"/>
      </w:r>
      <w:r w:rsidRPr="00EF62CC">
        <w:rPr>
          <w:b/>
          <w:lang w:val="en-GB"/>
        </w:rPr>
        <w:instrText xml:space="preserve"> SEQ Figure \* ARABIC </w:instrText>
      </w:r>
      <w:r w:rsidRPr="00EF62CC">
        <w:rPr>
          <w:b/>
          <w:szCs w:val="22"/>
          <w:lang w:val="en-GB"/>
        </w:rPr>
        <w:fldChar w:fldCharType="separate"/>
      </w:r>
      <w:r w:rsidR="00606009" w:rsidRPr="00EF62CC">
        <w:rPr>
          <w:b/>
          <w:noProof/>
          <w:lang w:val="en-GB"/>
        </w:rPr>
        <w:t>3</w:t>
      </w:r>
      <w:r w:rsidRPr="00EF62CC">
        <w:rPr>
          <w:b/>
          <w:szCs w:val="22"/>
          <w:lang w:val="en-GB"/>
        </w:rPr>
        <w:fldChar w:fldCharType="end"/>
      </w:r>
      <w:bookmarkEnd w:id="69"/>
      <w:r w:rsidRPr="00EF62CC">
        <w:rPr>
          <w:b/>
          <w:lang w:val="en-GB"/>
        </w:rPr>
        <w:t>: Solar irradiance in Lesotho in the summer</w:t>
      </w:r>
      <w:bookmarkEnd w:id="70"/>
    </w:p>
    <w:p w14:paraId="4DACA9DB" w14:textId="77777777" w:rsidR="000E2AF4" w:rsidRPr="00EF62CC" w:rsidRDefault="000E2AF4" w:rsidP="00DA277C">
      <w:pPr>
        <w:autoSpaceDE w:val="0"/>
        <w:autoSpaceDN w:val="0"/>
        <w:adjustRightInd w:val="0"/>
        <w:spacing w:after="0"/>
        <w:jc w:val="left"/>
        <w:rPr>
          <w:b/>
          <w:lang w:val="en-GB"/>
        </w:rPr>
      </w:pPr>
    </w:p>
    <w:p w14:paraId="42EFDA7B" w14:textId="77777777" w:rsidR="00333AD7" w:rsidRPr="00EF62CC" w:rsidRDefault="00BC6D2C" w:rsidP="000E2AF4">
      <w:pPr>
        <w:keepNext/>
        <w:autoSpaceDE w:val="0"/>
        <w:autoSpaceDN w:val="0"/>
        <w:adjustRightInd w:val="0"/>
        <w:spacing w:after="0"/>
        <w:jc w:val="center"/>
        <w:rPr>
          <w:lang w:val="en-GB"/>
        </w:rPr>
      </w:pPr>
      <w:r w:rsidRPr="00EF62CC">
        <w:rPr>
          <w:rFonts w:cs="Calibri"/>
          <w:noProof/>
          <w:lang w:val="en-GB" w:eastAsia="en-GB"/>
        </w:rPr>
        <w:lastRenderedPageBreak/>
        <w:drawing>
          <wp:inline distT="0" distB="0" distL="0" distR="0" wp14:anchorId="337CB377" wp14:editId="4AD1D023">
            <wp:extent cx="4747893" cy="3397250"/>
            <wp:effectExtent l="19050" t="19050" r="15240" b="12700"/>
            <wp:docPr id="1163" name="Picture 15" descr="D:\Energy Research Group MSc &amp; Short Courses\Solar Resource Maps\lesotho_solar_jun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nergy Research Group MSc &amp; Short Courses\Solar Resource Maps\lesotho_solar_june.wmf"/>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7289"/>
                    <a:stretch/>
                  </pic:blipFill>
                  <pic:spPr bwMode="auto">
                    <a:xfrm>
                      <a:off x="0" y="0"/>
                      <a:ext cx="4754549" cy="340201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B9320B3" w14:textId="1037F4A0" w:rsidR="00BC6D2C" w:rsidRPr="00EF62CC" w:rsidRDefault="00333AD7" w:rsidP="00DA277C">
      <w:pPr>
        <w:pStyle w:val="Beschriftung"/>
        <w:jc w:val="left"/>
      </w:pPr>
      <w:bookmarkStart w:id="71" w:name="_Ref523229707"/>
      <w:bookmarkStart w:id="72" w:name="_Toc523404638"/>
      <w:r w:rsidRPr="00EF62CC">
        <w:t xml:space="preserve">Figure </w:t>
      </w:r>
      <w:r w:rsidRPr="00EF62CC">
        <w:fldChar w:fldCharType="begin"/>
      </w:r>
      <w:r w:rsidRPr="00EF62CC">
        <w:instrText xml:space="preserve"> SEQ Figure \* ARABIC </w:instrText>
      </w:r>
      <w:r w:rsidRPr="00EF62CC">
        <w:fldChar w:fldCharType="separate"/>
      </w:r>
      <w:r w:rsidR="00606009" w:rsidRPr="00EF62CC">
        <w:rPr>
          <w:noProof/>
        </w:rPr>
        <w:t>4</w:t>
      </w:r>
      <w:r w:rsidRPr="00EF62CC">
        <w:fldChar w:fldCharType="end"/>
      </w:r>
      <w:bookmarkEnd w:id="71"/>
      <w:r w:rsidRPr="00EF62CC">
        <w:t>: Solar irradiance in Lesotho in the winter</w:t>
      </w:r>
      <w:bookmarkEnd w:id="72"/>
    </w:p>
    <w:p w14:paraId="214FA001" w14:textId="13152B85" w:rsidR="001259C4" w:rsidRPr="00EF62CC" w:rsidRDefault="001259C4" w:rsidP="00DA277C">
      <w:pPr>
        <w:autoSpaceDE w:val="0"/>
        <w:autoSpaceDN w:val="0"/>
        <w:adjustRightInd w:val="0"/>
        <w:rPr>
          <w:lang w:val="en-GB"/>
        </w:rPr>
      </w:pPr>
      <w:r w:rsidRPr="00EF62CC">
        <w:rPr>
          <w:lang w:val="en-GB"/>
        </w:rPr>
        <w:t>The advantage of the solar power over wind or hydro is the availability of reliable solar irradiance data</w:t>
      </w:r>
      <w:r w:rsidR="00DC5ADE" w:rsidRPr="00EF62CC">
        <w:rPr>
          <w:lang w:val="en-GB"/>
        </w:rPr>
        <w:t>. So, a year or two of mere data collection is not required to assess the resource potential before mini-grid commission.</w:t>
      </w:r>
    </w:p>
    <w:p w14:paraId="089ABC56" w14:textId="70239D1F" w:rsidR="00BC6D2C" w:rsidRPr="00EF62CC" w:rsidRDefault="00BC6D2C" w:rsidP="00DA277C">
      <w:pPr>
        <w:autoSpaceDE w:val="0"/>
        <w:autoSpaceDN w:val="0"/>
        <w:adjustRightInd w:val="0"/>
        <w:rPr>
          <w:lang w:val="en-GB"/>
        </w:rPr>
      </w:pPr>
      <w:r w:rsidRPr="00EF62CC">
        <w:rPr>
          <w:lang w:val="en-GB"/>
        </w:rPr>
        <w:t xml:space="preserve">The wind resource is very site-specific, and an accurate assessment requires detailed studies with precise wind measurements for at least last 1-2 years. </w:t>
      </w:r>
    </w:p>
    <w:p w14:paraId="010D2983" w14:textId="64E9DDBD" w:rsidR="00BC6D2C" w:rsidRPr="00EF62CC" w:rsidRDefault="00BC6D2C" w:rsidP="00BC6D2C">
      <w:pPr>
        <w:pStyle w:val="KeinLeerraum"/>
        <w:spacing w:after="240" w:line="276" w:lineRule="auto"/>
        <w:jc w:val="both"/>
        <w:rPr>
          <w:rFonts w:ascii="Source Sans Pro" w:eastAsia="Times New Roman" w:hAnsi="Source Sans Pro" w:cs="Times New Roman"/>
          <w:szCs w:val="24"/>
          <w:lang w:eastAsia="de-DE"/>
        </w:rPr>
      </w:pPr>
      <w:r w:rsidRPr="00EF62CC">
        <w:rPr>
          <w:rFonts w:ascii="Source Sans Pro" w:eastAsia="Times New Roman" w:hAnsi="Source Sans Pro" w:cs="Times New Roman"/>
          <w:szCs w:val="24"/>
          <w:lang w:eastAsia="de-DE"/>
        </w:rPr>
        <w:t xml:space="preserve">Small hydropower is a proven, mature technology with a long track record. Although not well documented, this technology has been playing an important role in earlier electrification efforts in Lesotho. However, interest in the technology faded in the past two decades mainly due to the increased reach of national grid with cheap and reliable electricity. Lesotho is endowed with an abundant hydropower resource potential that well surpasses its relatively modest energy needs. Lesotho has many areas with rivers and streams. This makes hydro a suitable choice for those areas. Hydro is dependent on a river or stream with </w:t>
      </w:r>
      <w:proofErr w:type="gramStart"/>
      <w:r w:rsidRPr="00EF62CC">
        <w:rPr>
          <w:rFonts w:ascii="Source Sans Pro" w:eastAsia="Times New Roman" w:hAnsi="Source Sans Pro" w:cs="Times New Roman"/>
          <w:szCs w:val="24"/>
          <w:lang w:eastAsia="de-DE"/>
        </w:rPr>
        <w:t>a sufficient</w:t>
      </w:r>
      <w:proofErr w:type="gramEnd"/>
      <w:r w:rsidRPr="00EF62CC">
        <w:rPr>
          <w:rFonts w:ascii="Source Sans Pro" w:eastAsia="Times New Roman" w:hAnsi="Source Sans Pro" w:cs="Times New Roman"/>
          <w:szCs w:val="24"/>
          <w:lang w:eastAsia="de-DE"/>
        </w:rPr>
        <w:t xml:space="preserve"> water flow and drop in height to be able to continuously generate electricity. Small-scale hydro energy is practical at a few sites in Lesotho where useable hydro sites are near enough to villages to allow an acceptable transmission line cost, but most small streams are seasonal and have very large variations in flow over the year.</w:t>
      </w:r>
      <w:r w:rsidR="00A2284E" w:rsidRPr="00EF62CC">
        <w:rPr>
          <w:rFonts w:ascii="Source Sans Pro" w:eastAsia="Times New Roman" w:hAnsi="Source Sans Pro" w:cs="Times New Roman"/>
          <w:szCs w:val="24"/>
          <w:lang w:eastAsia="de-DE"/>
        </w:rPr>
        <w:t xml:space="preserve"> To make a well-thought decision on constructing a hydro power plant it is necessary to gather streamflow information </w:t>
      </w:r>
      <w:r w:rsidR="006A5359" w:rsidRPr="00EF62CC">
        <w:rPr>
          <w:rFonts w:ascii="Source Sans Pro" w:eastAsia="Times New Roman" w:hAnsi="Source Sans Pro" w:cs="Times New Roman"/>
          <w:szCs w:val="24"/>
          <w:lang w:eastAsia="de-DE"/>
        </w:rPr>
        <w:t>for at least one year.</w:t>
      </w:r>
      <w:r w:rsidRPr="00EF62CC">
        <w:rPr>
          <w:rFonts w:ascii="Source Sans Pro" w:eastAsia="Times New Roman" w:hAnsi="Source Sans Pro" w:cs="Times New Roman"/>
          <w:szCs w:val="24"/>
          <w:lang w:eastAsia="de-DE"/>
        </w:rPr>
        <w:t xml:space="preserve"> Heavy rains can seriously damage or sweep away the small run-of-the-river generation installations that are practical for village. The resource at the proposed site must be assessed and hydro systems must be designed specifically to fit that site, an expensive process. Also, stocking spare parts and training technical personnel to maintain a wide variety of installations can be quite expensive. However, it is still regarded as a good alternative and the technology is appreciated for its high capacity. According to Draft Generation Master Plan 2010, there are </w:t>
      </w:r>
      <w:proofErr w:type="gramStart"/>
      <w:r w:rsidRPr="00EF62CC">
        <w:rPr>
          <w:rFonts w:ascii="Source Sans Pro" w:eastAsia="Times New Roman" w:hAnsi="Source Sans Pro" w:cs="Times New Roman"/>
          <w:szCs w:val="24"/>
          <w:lang w:eastAsia="de-DE"/>
        </w:rPr>
        <w:t>a number of</w:t>
      </w:r>
      <w:proofErr w:type="gramEnd"/>
      <w:r w:rsidRPr="00EF62CC">
        <w:rPr>
          <w:rFonts w:ascii="Source Sans Pro" w:eastAsia="Times New Roman" w:hAnsi="Source Sans Pro" w:cs="Times New Roman"/>
          <w:szCs w:val="24"/>
          <w:lang w:eastAsia="de-DE"/>
        </w:rPr>
        <w:t xml:space="preserve"> rivers in the proximity of the pre-selected areas which offer a great </w:t>
      </w:r>
      <w:r w:rsidRPr="00EF62CC">
        <w:rPr>
          <w:rFonts w:ascii="Source Sans Pro" w:eastAsia="Times New Roman" w:hAnsi="Source Sans Pro" w:cs="Times New Roman"/>
          <w:szCs w:val="24"/>
          <w:lang w:eastAsia="de-DE"/>
        </w:rPr>
        <w:lastRenderedPageBreak/>
        <w:t xml:space="preserve">potential for hydro power. A methodology of pre-feasibility study for mini hydro power plant (MHPP) is </w:t>
      </w:r>
      <w:r w:rsidR="000E2AF4" w:rsidRPr="00EF62CC">
        <w:rPr>
          <w:rFonts w:ascii="Source Sans Pro" w:eastAsia="Times New Roman" w:hAnsi="Source Sans Pro" w:cs="Times New Roman"/>
          <w:szCs w:val="24"/>
          <w:lang w:eastAsia="de-DE"/>
        </w:rPr>
        <w:t>presented in</w:t>
      </w:r>
      <w:r w:rsidRPr="00EF62CC">
        <w:rPr>
          <w:rFonts w:ascii="Source Sans Pro" w:eastAsia="Times New Roman" w:hAnsi="Source Sans Pro" w:cs="Times New Roman"/>
          <w:szCs w:val="24"/>
          <w:lang w:eastAsia="de-DE"/>
        </w:rPr>
        <w:t>.</w:t>
      </w:r>
    </w:p>
    <w:p w14:paraId="1BDF0ED4" w14:textId="77777777" w:rsidR="001C3FDF" w:rsidRPr="00EF62CC" w:rsidRDefault="00BC6D2C" w:rsidP="00CF02BA">
      <w:pPr>
        <w:pStyle w:val="Textkrper2"/>
        <w:keepNext/>
        <w:spacing w:after="120" w:line="276" w:lineRule="auto"/>
        <w:jc w:val="center"/>
      </w:pPr>
      <w:r w:rsidRPr="00EF62CC">
        <w:rPr>
          <w:noProof/>
          <w:color w:val="auto"/>
          <w:lang w:eastAsia="en-GB"/>
        </w:rPr>
        <w:lastRenderedPageBreak/>
        <w:drawing>
          <wp:inline distT="0" distB="0" distL="0" distR="0" wp14:anchorId="1F13330F" wp14:editId="6E2AAA5A">
            <wp:extent cx="6132985" cy="8032089"/>
            <wp:effectExtent l="0" t="0" r="1270" b="762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45052" cy="8047892"/>
                    </a:xfrm>
                    <a:prstGeom prst="rect">
                      <a:avLst/>
                    </a:prstGeom>
                    <a:noFill/>
                  </pic:spPr>
                </pic:pic>
              </a:graphicData>
            </a:graphic>
          </wp:inline>
        </w:drawing>
      </w:r>
      <w:bookmarkStart w:id="73" w:name="_Toc431154685"/>
      <w:bookmarkEnd w:id="3"/>
    </w:p>
    <w:p w14:paraId="048ED726" w14:textId="6671AAD6" w:rsidR="00A2600A" w:rsidRPr="00EF62CC" w:rsidRDefault="001C3FDF" w:rsidP="00DA277C">
      <w:pPr>
        <w:pStyle w:val="Beschriftung"/>
        <w:keepNext/>
      </w:pPr>
      <w:bookmarkStart w:id="74" w:name="_Toc523404639"/>
      <w:r w:rsidRPr="00EF62CC">
        <w:t xml:space="preserve">Figure </w:t>
      </w:r>
      <w:r w:rsidRPr="00EF62CC">
        <w:fldChar w:fldCharType="begin"/>
      </w:r>
      <w:r w:rsidRPr="00EF62CC">
        <w:instrText xml:space="preserve"> SEQ Figure \* ARABIC </w:instrText>
      </w:r>
      <w:r w:rsidRPr="00EF62CC">
        <w:fldChar w:fldCharType="separate"/>
      </w:r>
      <w:r w:rsidR="00606009" w:rsidRPr="00EF62CC">
        <w:rPr>
          <w:noProof/>
        </w:rPr>
        <w:t>5</w:t>
      </w:r>
      <w:r w:rsidRPr="00EF62CC">
        <w:fldChar w:fldCharType="end"/>
      </w:r>
      <w:r w:rsidRPr="00EF62CC">
        <w:t>: Methodology of feasibility studies of micro-hydro power plants (MHPP)</w:t>
      </w:r>
      <w:bookmarkEnd w:id="74"/>
    </w:p>
    <w:p w14:paraId="05A0EA00" w14:textId="77777777" w:rsidR="00EC5E32" w:rsidRPr="00EF62CC" w:rsidRDefault="00A2600A" w:rsidP="00CF02BA">
      <w:pPr>
        <w:pStyle w:val="Textkrper2"/>
        <w:keepNext/>
        <w:spacing w:after="120" w:line="276" w:lineRule="auto"/>
        <w:jc w:val="center"/>
      </w:pPr>
      <w:r w:rsidRPr="00EF62CC">
        <w:rPr>
          <w:noProof/>
          <w:lang w:eastAsia="en-GB"/>
        </w:rPr>
        <w:lastRenderedPageBreak/>
        <w:drawing>
          <wp:inline distT="0" distB="0" distL="0" distR="0" wp14:anchorId="5C3ABCBD" wp14:editId="75D61E27">
            <wp:extent cx="5760720" cy="3671994"/>
            <wp:effectExtent l="0" t="0" r="0" b="508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3671994"/>
                    </a:xfrm>
                    <a:prstGeom prst="rect">
                      <a:avLst/>
                    </a:prstGeom>
                    <a:noFill/>
                    <a:ln>
                      <a:noFill/>
                    </a:ln>
                  </pic:spPr>
                </pic:pic>
              </a:graphicData>
            </a:graphic>
          </wp:inline>
        </w:drawing>
      </w:r>
    </w:p>
    <w:p w14:paraId="093DAB10" w14:textId="64EF39C2" w:rsidR="00EC5E32" w:rsidRPr="00EF62CC" w:rsidRDefault="00EC5E32" w:rsidP="00EC5E32">
      <w:pPr>
        <w:pStyle w:val="Beschriftung"/>
      </w:pPr>
      <w:bookmarkStart w:id="75" w:name="_Toc523404640"/>
      <w:r w:rsidRPr="00EF62CC">
        <w:t xml:space="preserve">Figure </w:t>
      </w:r>
      <w:r w:rsidRPr="00EF62CC">
        <w:fldChar w:fldCharType="begin"/>
      </w:r>
      <w:r w:rsidRPr="00EF62CC">
        <w:instrText xml:space="preserve"> SEQ Figure \* ARABIC </w:instrText>
      </w:r>
      <w:r w:rsidRPr="00EF62CC">
        <w:fldChar w:fldCharType="separate"/>
      </w:r>
      <w:r w:rsidR="00606009" w:rsidRPr="00EF62CC">
        <w:rPr>
          <w:noProof/>
        </w:rPr>
        <w:t>6</w:t>
      </w:r>
      <w:r w:rsidRPr="00EF62CC">
        <w:fldChar w:fldCharType="end"/>
      </w:r>
      <w:r w:rsidRPr="00EF62CC">
        <w:t>: Criteria for solar site selection</w:t>
      </w:r>
      <w:bookmarkEnd w:id="75"/>
    </w:p>
    <w:p w14:paraId="3349DE6C" w14:textId="110F9A29" w:rsidR="008362A7" w:rsidRPr="00EF62CC" w:rsidRDefault="008362A7" w:rsidP="00DA610E">
      <w:pPr>
        <w:pStyle w:val="Textkrper2"/>
        <w:spacing w:after="120" w:line="276" w:lineRule="auto"/>
        <w:jc w:val="both"/>
        <w:rPr>
          <w:b/>
          <w:bCs/>
          <w:kern w:val="32"/>
        </w:rPr>
      </w:pPr>
    </w:p>
    <w:p w14:paraId="33E6A64F" w14:textId="6589BE5E" w:rsidR="00E21AA2" w:rsidRPr="00EF62CC" w:rsidRDefault="00E21AA2" w:rsidP="00DE6655">
      <w:pPr>
        <w:pStyle w:val="berschrift1"/>
        <w:rPr>
          <w:lang w:val="en-GB"/>
        </w:rPr>
      </w:pPr>
      <w:bookmarkStart w:id="76" w:name="_Toc523405093"/>
      <w:r w:rsidRPr="00EF62CC">
        <w:rPr>
          <w:lang w:val="en-GB"/>
        </w:rPr>
        <w:t>References</w:t>
      </w:r>
      <w:bookmarkEnd w:id="73"/>
      <w:bookmarkEnd w:id="76"/>
    </w:p>
    <w:p w14:paraId="7AA1AE62" w14:textId="24066ED2" w:rsidR="00AE2952" w:rsidRPr="00EF62CC" w:rsidRDefault="00AE2952" w:rsidP="0096248F">
      <w:pPr>
        <w:keepLines/>
        <w:spacing w:after="120"/>
        <w:jc w:val="left"/>
        <w:rPr>
          <w:lang w:val="en-GB"/>
        </w:rPr>
      </w:pPr>
      <w:r w:rsidRPr="00EF62CC">
        <w:rPr>
          <w:lang w:val="en-GB"/>
        </w:rPr>
        <w:t>ESMAP 2000: Mini-Grid Design Manual. ESMAP Technical Paper. 2000.</w:t>
      </w:r>
    </w:p>
    <w:p w14:paraId="425A8C7E" w14:textId="5C210AA1" w:rsidR="005B3ACD" w:rsidRPr="00EF62CC" w:rsidRDefault="005B3ACD" w:rsidP="0096248F">
      <w:pPr>
        <w:keepLines/>
        <w:spacing w:after="120"/>
        <w:jc w:val="left"/>
        <w:rPr>
          <w:lang w:val="en-GB"/>
        </w:rPr>
      </w:pPr>
      <w:r w:rsidRPr="00EF62CC">
        <w:rPr>
          <w:lang w:val="en-GB"/>
        </w:rPr>
        <w:t xml:space="preserve">IRENA 2015: Off-Grid Renewable Energy Systems: Status and Methodological Issues. Working paper. 2015. </w:t>
      </w:r>
    </w:p>
    <w:p w14:paraId="3286ECB5" w14:textId="3DC3001D" w:rsidR="00DF74B1" w:rsidRPr="00EF62CC" w:rsidRDefault="003A7B34" w:rsidP="0096248F">
      <w:pPr>
        <w:keepLines/>
        <w:spacing w:after="120"/>
        <w:jc w:val="left"/>
        <w:rPr>
          <w:lang w:val="en-GB"/>
        </w:rPr>
      </w:pPr>
      <w:r w:rsidRPr="00EF62CC">
        <w:rPr>
          <w:lang w:val="en-GB"/>
        </w:rPr>
        <w:t>IRENA 2016</w:t>
      </w:r>
      <w:r w:rsidR="00DF74B1" w:rsidRPr="00EF62CC">
        <w:rPr>
          <w:lang w:val="en-GB"/>
        </w:rPr>
        <w:t xml:space="preserve">: </w:t>
      </w:r>
      <w:r w:rsidRPr="00EF62CC">
        <w:rPr>
          <w:lang w:val="en-GB"/>
        </w:rPr>
        <w:t>Policies and Regulations for Private Sector Renewable Energy Mini-Grids</w:t>
      </w:r>
      <w:r w:rsidR="00DF74B1" w:rsidRPr="00EF62CC">
        <w:rPr>
          <w:lang w:val="en-GB"/>
        </w:rPr>
        <w:t xml:space="preserve">. </w:t>
      </w:r>
      <w:r w:rsidRPr="00EF62CC">
        <w:rPr>
          <w:lang w:val="en-GB"/>
        </w:rPr>
        <w:t>Report. September 2016</w:t>
      </w:r>
      <w:r w:rsidR="00DF74B1" w:rsidRPr="00EF62CC">
        <w:rPr>
          <w:lang w:val="en-GB"/>
        </w:rPr>
        <w:t>.</w:t>
      </w:r>
    </w:p>
    <w:p w14:paraId="7CE83B10" w14:textId="66680351" w:rsidR="008434BF" w:rsidRPr="00EF62CC" w:rsidRDefault="008434BF" w:rsidP="0096248F">
      <w:pPr>
        <w:keepLines/>
        <w:spacing w:after="120"/>
        <w:jc w:val="left"/>
        <w:rPr>
          <w:lang w:val="en-GB"/>
        </w:rPr>
      </w:pPr>
      <w:r w:rsidRPr="00EF62CC">
        <w:rPr>
          <w:lang w:val="en-GB"/>
        </w:rPr>
        <w:t xml:space="preserve">KESI 2016: Renewable Energy Women Empowerment Project (REWEP), </w:t>
      </w:r>
      <w:proofErr w:type="spellStart"/>
      <w:r w:rsidRPr="00EF62CC">
        <w:rPr>
          <w:lang w:val="en-GB"/>
        </w:rPr>
        <w:t>Kesi</w:t>
      </w:r>
      <w:proofErr w:type="spellEnd"/>
      <w:r w:rsidRPr="00EF62CC">
        <w:rPr>
          <w:lang w:val="en-GB"/>
        </w:rPr>
        <w:t xml:space="preserve"> Business Solutions Ltd. Proposal for the call EuropeAid/155297/DD/ACT/LS-2, 2016. </w:t>
      </w:r>
    </w:p>
    <w:p w14:paraId="3D1A135E" w14:textId="0ED82192" w:rsidR="00B37949" w:rsidRPr="00EF62CC" w:rsidRDefault="00B37949" w:rsidP="0096248F">
      <w:pPr>
        <w:keepLines/>
        <w:spacing w:after="120"/>
        <w:jc w:val="left"/>
        <w:rPr>
          <w:lang w:val="en-GB"/>
        </w:rPr>
      </w:pPr>
      <w:r w:rsidRPr="00EF62CC">
        <w:rPr>
          <w:lang w:val="en-GB"/>
        </w:rPr>
        <w:t>National Strategic Development Plan 2012-2017 of Lesotho, Government of Lesotho, 2012.</w:t>
      </w:r>
    </w:p>
    <w:p w14:paraId="19B22FF6" w14:textId="190A50A3" w:rsidR="00FD424A" w:rsidRPr="00EF62CC" w:rsidRDefault="00FD424A" w:rsidP="0096248F">
      <w:pPr>
        <w:keepLines/>
        <w:spacing w:after="120"/>
        <w:jc w:val="left"/>
        <w:rPr>
          <w:lang w:val="en-GB"/>
        </w:rPr>
      </w:pPr>
      <w:r w:rsidRPr="00EF62CC">
        <w:rPr>
          <w:lang w:val="en-GB"/>
        </w:rPr>
        <w:t>SE4All 2016: Clean Energy Mini-Grids High Impact Opportunity. Annual report for 2015.</w:t>
      </w:r>
    </w:p>
    <w:p w14:paraId="21985101" w14:textId="4887AF8D" w:rsidR="00C12889" w:rsidRPr="00EF62CC" w:rsidRDefault="00C12889" w:rsidP="0096248F">
      <w:pPr>
        <w:keepLines/>
        <w:spacing w:after="120"/>
        <w:jc w:val="left"/>
        <w:rPr>
          <w:lang w:val="en-GB"/>
        </w:rPr>
      </w:pPr>
      <w:r w:rsidRPr="00EF62CC">
        <w:rPr>
          <w:lang w:val="en-GB"/>
        </w:rPr>
        <w:t xml:space="preserve">Sierra Club 2014: Off-Grid, Clean Energy Access for All. Article by Justin </w:t>
      </w:r>
      <w:proofErr w:type="spellStart"/>
      <w:r w:rsidRPr="00EF62CC">
        <w:rPr>
          <w:lang w:val="en-GB"/>
        </w:rPr>
        <w:t>Guay</w:t>
      </w:r>
      <w:proofErr w:type="spellEnd"/>
      <w:r w:rsidRPr="00EF62CC">
        <w:rPr>
          <w:lang w:val="en-GB"/>
        </w:rPr>
        <w:t>, June 18</w:t>
      </w:r>
      <w:r w:rsidRPr="00EF62CC">
        <w:rPr>
          <w:vertAlign w:val="superscript"/>
          <w:lang w:val="en-GB"/>
        </w:rPr>
        <w:t>th</w:t>
      </w:r>
      <w:r w:rsidRPr="00EF62CC">
        <w:rPr>
          <w:lang w:val="en-GB"/>
        </w:rPr>
        <w:t xml:space="preserve">, 2014. </w:t>
      </w:r>
      <w:hyperlink r:id="rId26" w:history="1">
        <w:r w:rsidRPr="00EF62CC">
          <w:rPr>
            <w:rStyle w:val="Hyperlink"/>
            <w:color w:val="auto"/>
            <w:lang w:val="en-GB"/>
          </w:rPr>
          <w:t>https://www.sierraclub.org/compass/2014/06/grid-clean-energy-access-all</w:t>
        </w:r>
      </w:hyperlink>
      <w:r w:rsidR="008E2C9A" w:rsidRPr="00EF62CC">
        <w:rPr>
          <w:lang w:val="en-GB"/>
        </w:rPr>
        <w:t>. Last accessed on July 17</w:t>
      </w:r>
      <w:r w:rsidR="008E2C9A" w:rsidRPr="00EF62CC">
        <w:rPr>
          <w:vertAlign w:val="superscript"/>
          <w:lang w:val="en-GB"/>
        </w:rPr>
        <w:t>th</w:t>
      </w:r>
      <w:r w:rsidR="008E2C9A" w:rsidRPr="00EF62CC">
        <w:rPr>
          <w:lang w:val="en-GB"/>
        </w:rPr>
        <w:t>, 2018.</w:t>
      </w:r>
    </w:p>
    <w:p w14:paraId="77D007B9" w14:textId="77777777" w:rsidR="004177A3" w:rsidRPr="00EF62CC" w:rsidRDefault="004177A3" w:rsidP="004177A3">
      <w:pPr>
        <w:keepLines/>
        <w:spacing w:after="120"/>
        <w:jc w:val="left"/>
        <w:rPr>
          <w:lang w:val="en-GB"/>
        </w:rPr>
      </w:pPr>
      <w:r w:rsidRPr="00EF62CC">
        <w:rPr>
          <w:lang w:val="en-GB"/>
        </w:rPr>
        <w:t xml:space="preserve">Taele, </w:t>
      </w:r>
      <w:proofErr w:type="spellStart"/>
      <w:r w:rsidRPr="00EF62CC">
        <w:rPr>
          <w:lang w:val="en-GB"/>
        </w:rPr>
        <w:t>Mokhutšoane</w:t>
      </w:r>
      <w:proofErr w:type="spellEnd"/>
      <w:r w:rsidRPr="00EF62CC">
        <w:rPr>
          <w:lang w:val="en-GB"/>
        </w:rPr>
        <w:t xml:space="preserve">, </w:t>
      </w:r>
      <w:proofErr w:type="spellStart"/>
      <w:r w:rsidRPr="00EF62CC">
        <w:rPr>
          <w:lang w:val="en-GB"/>
        </w:rPr>
        <w:t>Hapazari</w:t>
      </w:r>
      <w:proofErr w:type="spellEnd"/>
      <w:r w:rsidRPr="00EF62CC">
        <w:rPr>
          <w:lang w:val="en-GB"/>
        </w:rPr>
        <w:t xml:space="preserve">, </w:t>
      </w:r>
      <w:proofErr w:type="spellStart"/>
      <w:r w:rsidRPr="00EF62CC">
        <w:rPr>
          <w:lang w:val="en-GB"/>
        </w:rPr>
        <w:t>Tlali</w:t>
      </w:r>
      <w:proofErr w:type="spellEnd"/>
      <w:r w:rsidRPr="00EF62CC">
        <w:rPr>
          <w:lang w:val="en-GB"/>
        </w:rPr>
        <w:t xml:space="preserve">, &amp; </w:t>
      </w:r>
      <w:proofErr w:type="spellStart"/>
      <w:r w:rsidRPr="00EF62CC">
        <w:rPr>
          <w:lang w:val="en-GB"/>
        </w:rPr>
        <w:t>Senatla</w:t>
      </w:r>
      <w:proofErr w:type="spellEnd"/>
      <w:r w:rsidRPr="00EF62CC">
        <w:rPr>
          <w:lang w:val="en-GB"/>
        </w:rPr>
        <w:t xml:space="preserve"> 2012: Grid Electrification Challenges, Photovoltaic Electrification Progress and Energy Sustainability in Lesotho. Renewable and Sustainable Energy Reviews, Vol. 16, 2012. </w:t>
      </w:r>
    </w:p>
    <w:p w14:paraId="7D33A495" w14:textId="1E99C846" w:rsidR="00B106B9" w:rsidRPr="00EF62CC" w:rsidRDefault="00B106B9">
      <w:pPr>
        <w:spacing w:after="0" w:line="240" w:lineRule="auto"/>
        <w:jc w:val="left"/>
        <w:rPr>
          <w:lang w:val="en-GB"/>
        </w:rPr>
      </w:pPr>
    </w:p>
    <w:p w14:paraId="2EF5244F" w14:textId="67155EC0" w:rsidR="00905067" w:rsidRPr="00EF62CC" w:rsidRDefault="000F497F" w:rsidP="00DE6655">
      <w:pPr>
        <w:pStyle w:val="berschrift1"/>
        <w:rPr>
          <w:lang w:val="en-GB"/>
        </w:rPr>
      </w:pPr>
      <w:bookmarkStart w:id="77" w:name="_Ref523216286"/>
      <w:bookmarkStart w:id="78" w:name="_Toc523405094"/>
      <w:r w:rsidRPr="00EF62CC">
        <w:rPr>
          <w:lang w:val="en-GB"/>
        </w:rPr>
        <w:lastRenderedPageBreak/>
        <w:t>Annex</w:t>
      </w:r>
      <w:bookmarkEnd w:id="77"/>
      <w:bookmarkEnd w:id="78"/>
    </w:p>
    <w:p w14:paraId="665437C0" w14:textId="78833BDA" w:rsidR="000F497F" w:rsidRPr="00EF62CC" w:rsidRDefault="009F7E3A" w:rsidP="00C55BD0">
      <w:pPr>
        <w:pStyle w:val="2berschrift"/>
        <w:rPr>
          <w:lang w:val="en-GB"/>
        </w:rPr>
      </w:pPr>
      <w:bookmarkStart w:id="79" w:name="_Toc523405095"/>
      <w:r w:rsidRPr="00EF62CC">
        <w:rPr>
          <w:lang w:val="en-GB"/>
        </w:rPr>
        <w:t>Questionnaire</w:t>
      </w:r>
      <w:r w:rsidR="000F497F" w:rsidRPr="00EF62CC">
        <w:rPr>
          <w:lang w:val="en-GB"/>
        </w:rPr>
        <w:t xml:space="preserve"> </w:t>
      </w:r>
      <w:r w:rsidRPr="00EF62CC">
        <w:rPr>
          <w:lang w:val="en-GB"/>
        </w:rPr>
        <w:t>h</w:t>
      </w:r>
      <w:r w:rsidR="000F497F" w:rsidRPr="00EF62CC">
        <w:rPr>
          <w:lang w:val="en-GB"/>
        </w:rPr>
        <w:t>ouseholds</w:t>
      </w:r>
      <w:bookmarkEnd w:id="79"/>
    </w:p>
    <w:p w14:paraId="3B9B0BC5" w14:textId="57632A1B" w:rsidR="00FE3012" w:rsidRPr="00EF62CC" w:rsidRDefault="00FE3012" w:rsidP="00FE3012">
      <w:pPr>
        <w:pStyle w:val="Textkrper2"/>
        <w:tabs>
          <w:tab w:val="left" w:pos="4048"/>
          <w:tab w:val="left" w:pos="7282"/>
        </w:tabs>
        <w:rPr>
          <w:rFonts w:ascii="Bookman Old Style" w:hAnsi="Bookman Old Style"/>
          <w:color w:val="333333"/>
        </w:rPr>
      </w:pPr>
      <w:r w:rsidRPr="00EF62CC">
        <w:rPr>
          <w:rFonts w:ascii="Bookman Old Style" w:hAnsi="Bookman Old Style"/>
          <w:noProof/>
          <w:color w:val="333333"/>
        </w:rPr>
        <w:drawing>
          <wp:inline distT="0" distB="0" distL="0" distR="0" wp14:anchorId="002C916B" wp14:editId="324FA7E5">
            <wp:extent cx="1645920" cy="1463040"/>
            <wp:effectExtent l="0" t="0" r="0" b="3810"/>
            <wp:docPr id="12" name="Grafik 12" descr="Coat of arms of Lesoth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 of arms of Lesotho.sv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1463040"/>
                    </a:xfrm>
                    <a:prstGeom prst="rect">
                      <a:avLst/>
                    </a:prstGeom>
                    <a:noFill/>
                    <a:ln>
                      <a:noFill/>
                    </a:ln>
                  </pic:spPr>
                </pic:pic>
              </a:graphicData>
            </a:graphic>
          </wp:inline>
        </w:drawing>
      </w:r>
      <w:r w:rsidRPr="00EF62CC">
        <w:rPr>
          <w:noProof/>
          <w:szCs w:val="24"/>
        </w:rPr>
        <w:t xml:space="preserve"> </w:t>
      </w:r>
      <w:r w:rsidRPr="00EF62CC">
        <w:rPr>
          <w:rFonts w:ascii="Bookman Old Style" w:hAnsi="Bookman Old Style"/>
          <w:noProof/>
          <w:color w:val="333333"/>
        </w:rPr>
        <w:drawing>
          <wp:inline distT="0" distB="0" distL="0" distR="0" wp14:anchorId="48D37124" wp14:editId="34E8BB0F">
            <wp:extent cx="1280160" cy="1463040"/>
            <wp:effectExtent l="0" t="0" r="0" b="3810"/>
            <wp:docPr id="7" name="Grafik 7" descr="https://www.thegef.org/sites/default/files/pictures/Short-GEF%20logo%20colored%20NOTAG%20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thegef.org/sites/default/files/pictures/Short-GEF%20logo%20colored%20NOTAG%20transparent.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0160" cy="1463040"/>
                    </a:xfrm>
                    <a:prstGeom prst="rect">
                      <a:avLst/>
                    </a:prstGeom>
                    <a:noFill/>
                    <a:ln>
                      <a:noFill/>
                    </a:ln>
                  </pic:spPr>
                </pic:pic>
              </a:graphicData>
            </a:graphic>
          </wp:inline>
        </w:drawing>
      </w:r>
      <w:r w:rsidRPr="00EF62CC">
        <w:rPr>
          <w:noProof/>
          <w:szCs w:val="24"/>
        </w:rPr>
        <w:t xml:space="preserve"> </w:t>
      </w:r>
      <w:r w:rsidRPr="00EF62CC">
        <w:rPr>
          <w:rFonts w:ascii="Bookman Old Style" w:hAnsi="Bookman Old Style"/>
          <w:noProof/>
          <w:color w:val="333333"/>
        </w:rPr>
        <w:drawing>
          <wp:inline distT="0" distB="0" distL="0" distR="0" wp14:anchorId="72A83F8D" wp14:editId="5F5CF122">
            <wp:extent cx="731520" cy="1188720"/>
            <wp:effectExtent l="0" t="0" r="0" b="0"/>
            <wp:docPr id="2" name="Grafik 2" descr="C:\Users\Dr M.Taele\Documents\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r M.Taele\Documents\Untitl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1188720"/>
                    </a:xfrm>
                    <a:prstGeom prst="rect">
                      <a:avLst/>
                    </a:prstGeom>
                    <a:noFill/>
                    <a:ln>
                      <a:noFill/>
                    </a:ln>
                  </pic:spPr>
                </pic:pic>
              </a:graphicData>
            </a:graphic>
          </wp:inline>
        </w:drawing>
      </w:r>
      <w:r w:rsidRPr="00EF62CC">
        <w:rPr>
          <w:noProof/>
        </w:rPr>
        <w:drawing>
          <wp:anchor distT="0" distB="0" distL="114300" distR="114300" simplePos="0" relativeHeight="251658752" behindDoc="1" locked="0" layoutInCell="1" allowOverlap="1" wp14:anchorId="6BED0D85" wp14:editId="40E8982A">
            <wp:simplePos x="0" y="0"/>
            <wp:positionH relativeFrom="column">
              <wp:posOffset>-481330</wp:posOffset>
            </wp:positionH>
            <wp:positionV relativeFrom="paragraph">
              <wp:posOffset>66040</wp:posOffset>
            </wp:positionV>
            <wp:extent cx="2051685" cy="387985"/>
            <wp:effectExtent l="0" t="0" r="5715" b="0"/>
            <wp:wrapTight wrapText="bothSides">
              <wp:wrapPolygon edited="0">
                <wp:start x="0" y="0"/>
                <wp:lineTo x="0" y="20151"/>
                <wp:lineTo x="21460" y="20151"/>
                <wp:lineTo x="21460" y="0"/>
                <wp:lineTo x="0"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51685" cy="387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62CC">
        <w:rPr>
          <w:rFonts w:ascii="Bookman Old Style" w:hAnsi="Bookman Old Style"/>
          <w:color w:val="333333"/>
        </w:rPr>
        <w:tab/>
      </w:r>
    </w:p>
    <w:p w14:paraId="461F4EAC" w14:textId="77777777" w:rsidR="00FE3012" w:rsidRPr="00EF62CC" w:rsidRDefault="00FE3012" w:rsidP="00FE3012">
      <w:pPr>
        <w:pStyle w:val="Textkrper2"/>
        <w:jc w:val="center"/>
        <w:rPr>
          <w:rFonts w:ascii="Bookman Old Style" w:hAnsi="Bookman Old Style"/>
          <w:b/>
          <w:color w:val="333333"/>
          <w:sz w:val="26"/>
          <w:szCs w:val="26"/>
        </w:rPr>
      </w:pPr>
      <w:r w:rsidRPr="00EF62CC">
        <w:rPr>
          <w:rFonts w:ascii="Bookman Old Style" w:hAnsi="Bookman Old Style"/>
          <w:b/>
          <w:color w:val="333333"/>
          <w:sz w:val="28"/>
          <w:szCs w:val="28"/>
        </w:rPr>
        <w:t xml:space="preserve">2018 HOUSEHOLD ENERGY SURVEY </w:t>
      </w:r>
      <w:r w:rsidRPr="00EF62CC">
        <w:rPr>
          <w:rFonts w:ascii="Bookman Old Style" w:hAnsi="Bookman Old Style"/>
          <w:b/>
          <w:color w:val="333333"/>
          <w:sz w:val="28"/>
          <w:szCs w:val="28"/>
        </w:rPr>
        <w:br/>
        <w:t>FOR PRE-FEASIBILITY REPORTS ON MINI-GRIDS</w:t>
      </w: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4"/>
        <w:gridCol w:w="5526"/>
        <w:gridCol w:w="996"/>
      </w:tblGrid>
      <w:tr w:rsidR="00FE3012" w:rsidRPr="001E0EF1" w14:paraId="0EFD977E" w14:textId="77777777" w:rsidTr="00CF02BA">
        <w:trPr>
          <w:trHeight w:val="298"/>
          <w:jc w:val="center"/>
        </w:trPr>
        <w:tc>
          <w:tcPr>
            <w:tcW w:w="10456" w:type="dxa"/>
            <w:gridSpan w:val="3"/>
            <w:shd w:val="pct12" w:color="auto" w:fill="auto"/>
            <w:vAlign w:val="bottom"/>
          </w:tcPr>
          <w:p w14:paraId="3A19E89D" w14:textId="77777777" w:rsidR="00FE3012" w:rsidRPr="00EF62CC" w:rsidRDefault="00FE3012" w:rsidP="000F3443">
            <w:pPr>
              <w:pStyle w:val="Textkrper2"/>
              <w:rPr>
                <w:rFonts w:ascii="Bookman Old Style" w:hAnsi="Bookman Old Style" w:cs="Arial"/>
                <w:b/>
                <w:i w:val="0"/>
                <w:color w:val="333333"/>
              </w:rPr>
            </w:pPr>
            <w:r w:rsidRPr="00EF62CC">
              <w:rPr>
                <w:rFonts w:ascii="Bookman Old Style" w:hAnsi="Bookman Old Style" w:cs="Arial"/>
                <w:b/>
                <w:color w:val="333333"/>
              </w:rPr>
              <w:t>SECTION A: Identification information Codes</w:t>
            </w:r>
          </w:p>
        </w:tc>
      </w:tr>
      <w:tr w:rsidR="00FE3012" w:rsidRPr="00EF62CC" w14:paraId="0087D8F0" w14:textId="77777777" w:rsidTr="00CF02BA">
        <w:trPr>
          <w:trHeight w:val="289"/>
          <w:jc w:val="center"/>
        </w:trPr>
        <w:tc>
          <w:tcPr>
            <w:tcW w:w="3934" w:type="dxa"/>
            <w:vAlign w:val="bottom"/>
          </w:tcPr>
          <w:p w14:paraId="31A9890D" w14:textId="77777777" w:rsidR="00FE3012" w:rsidRPr="00EF62CC" w:rsidRDefault="00FE3012" w:rsidP="000F3443">
            <w:pPr>
              <w:pStyle w:val="Textkrper2"/>
              <w:rPr>
                <w:rFonts w:ascii="Bookman Old Style" w:hAnsi="Bookman Old Style" w:cs="Arial"/>
                <w:color w:val="333333"/>
              </w:rPr>
            </w:pPr>
            <w:r w:rsidRPr="00EF62CC">
              <w:rPr>
                <w:rFonts w:ascii="Bookman Old Style" w:hAnsi="Bookman Old Style" w:cs="Arial"/>
                <w:color w:val="333333"/>
              </w:rPr>
              <w:t>District</w:t>
            </w:r>
          </w:p>
        </w:tc>
        <w:tc>
          <w:tcPr>
            <w:tcW w:w="6522" w:type="dxa"/>
            <w:gridSpan w:val="2"/>
            <w:vAlign w:val="bottom"/>
          </w:tcPr>
          <w:p w14:paraId="4FFB8E1D" w14:textId="77777777" w:rsidR="00FE3012" w:rsidRPr="00EF62CC" w:rsidRDefault="00FE3012" w:rsidP="000F3443">
            <w:pPr>
              <w:pStyle w:val="Textkrper2"/>
              <w:rPr>
                <w:rFonts w:ascii="Bookman Old Style" w:hAnsi="Bookman Old Style" w:cs="Arial"/>
                <w:i w:val="0"/>
                <w:color w:val="333333"/>
              </w:rPr>
            </w:pPr>
          </w:p>
        </w:tc>
      </w:tr>
      <w:tr w:rsidR="00FE3012" w:rsidRPr="00EF62CC" w14:paraId="6D606DD3" w14:textId="77777777" w:rsidTr="00CF02BA">
        <w:trPr>
          <w:trHeight w:val="325"/>
          <w:jc w:val="center"/>
        </w:trPr>
        <w:tc>
          <w:tcPr>
            <w:tcW w:w="3934" w:type="dxa"/>
            <w:vAlign w:val="bottom"/>
          </w:tcPr>
          <w:p w14:paraId="769A1FF6" w14:textId="77777777" w:rsidR="00FE3012" w:rsidRPr="00EF62CC" w:rsidRDefault="00FE3012" w:rsidP="000F3443">
            <w:pPr>
              <w:pStyle w:val="Textkrper2"/>
              <w:rPr>
                <w:rFonts w:ascii="Bookman Old Style" w:hAnsi="Bookman Old Style" w:cs="Arial"/>
                <w:color w:val="333333"/>
              </w:rPr>
            </w:pPr>
            <w:r w:rsidRPr="00EF62CC">
              <w:rPr>
                <w:rFonts w:ascii="Bookman Old Style" w:hAnsi="Bookman Old Style" w:cs="Arial"/>
                <w:color w:val="333333"/>
              </w:rPr>
              <w:t>Zone</w:t>
            </w:r>
          </w:p>
        </w:tc>
        <w:tc>
          <w:tcPr>
            <w:tcW w:w="6522" w:type="dxa"/>
            <w:gridSpan w:val="2"/>
            <w:vAlign w:val="bottom"/>
          </w:tcPr>
          <w:p w14:paraId="11C92A17" w14:textId="77777777" w:rsidR="00FE3012" w:rsidRPr="00EF62CC" w:rsidRDefault="00FE3012" w:rsidP="000F3443">
            <w:pPr>
              <w:pStyle w:val="Textkrper2"/>
              <w:rPr>
                <w:rFonts w:ascii="Bookman Old Style" w:hAnsi="Bookman Old Style" w:cs="Arial"/>
                <w:i w:val="0"/>
                <w:color w:val="333333"/>
              </w:rPr>
            </w:pPr>
          </w:p>
        </w:tc>
      </w:tr>
      <w:tr w:rsidR="00FE3012" w:rsidRPr="00EF62CC" w14:paraId="01BFE80C" w14:textId="77777777" w:rsidTr="00CF02BA">
        <w:trPr>
          <w:trHeight w:val="325"/>
          <w:jc w:val="center"/>
        </w:trPr>
        <w:tc>
          <w:tcPr>
            <w:tcW w:w="3934" w:type="dxa"/>
            <w:vAlign w:val="bottom"/>
          </w:tcPr>
          <w:p w14:paraId="27621DB5" w14:textId="77777777" w:rsidR="00FE3012" w:rsidRPr="00EF62CC" w:rsidRDefault="00FE3012" w:rsidP="000F3443">
            <w:pPr>
              <w:pStyle w:val="Textkrper2"/>
              <w:rPr>
                <w:rFonts w:ascii="Bookman Old Style" w:hAnsi="Bookman Old Style" w:cs="Arial"/>
                <w:color w:val="333333"/>
              </w:rPr>
            </w:pPr>
            <w:r w:rsidRPr="00EF62CC">
              <w:rPr>
                <w:rFonts w:ascii="Bookman Old Style" w:hAnsi="Bookman Old Style" w:cs="Arial"/>
                <w:color w:val="333333"/>
              </w:rPr>
              <w:t>Settlement type</w:t>
            </w:r>
          </w:p>
        </w:tc>
        <w:tc>
          <w:tcPr>
            <w:tcW w:w="5526" w:type="dxa"/>
            <w:vAlign w:val="bottom"/>
          </w:tcPr>
          <w:p w14:paraId="7A1A6B83" w14:textId="77777777" w:rsidR="00FE3012" w:rsidRPr="00EF62CC" w:rsidRDefault="00FE3012" w:rsidP="000F3443">
            <w:pPr>
              <w:pStyle w:val="Textkrper2"/>
              <w:rPr>
                <w:rFonts w:ascii="Bookman Old Style" w:hAnsi="Bookman Old Style" w:cs="Arial"/>
                <w:i w:val="0"/>
                <w:color w:val="333333"/>
              </w:rPr>
            </w:pPr>
          </w:p>
        </w:tc>
        <w:tc>
          <w:tcPr>
            <w:tcW w:w="996" w:type="dxa"/>
            <w:vAlign w:val="bottom"/>
          </w:tcPr>
          <w:p w14:paraId="629B7AB9" w14:textId="77777777" w:rsidR="00FE3012" w:rsidRPr="00EF62CC" w:rsidRDefault="00FE3012" w:rsidP="000F3443">
            <w:pPr>
              <w:pStyle w:val="Textkrper2"/>
              <w:rPr>
                <w:rFonts w:ascii="Bookman Old Style" w:hAnsi="Bookman Old Style" w:cs="Arial"/>
                <w:i w:val="0"/>
                <w:color w:val="333333"/>
              </w:rPr>
            </w:pPr>
          </w:p>
        </w:tc>
      </w:tr>
      <w:tr w:rsidR="00FE3012" w:rsidRPr="00EF62CC" w14:paraId="26AEB3F3" w14:textId="77777777" w:rsidTr="00CF02BA">
        <w:trPr>
          <w:trHeight w:val="325"/>
          <w:jc w:val="center"/>
        </w:trPr>
        <w:tc>
          <w:tcPr>
            <w:tcW w:w="3934" w:type="dxa"/>
            <w:tcBorders>
              <w:bottom w:val="single" w:sz="4" w:space="0" w:color="000000"/>
            </w:tcBorders>
            <w:vAlign w:val="bottom"/>
          </w:tcPr>
          <w:p w14:paraId="3A35C9DC" w14:textId="77777777" w:rsidR="00FE3012" w:rsidRPr="00EF62CC" w:rsidRDefault="00FE3012" w:rsidP="000F3443">
            <w:pPr>
              <w:pStyle w:val="Textkrper2"/>
              <w:rPr>
                <w:rFonts w:ascii="Bookman Old Style" w:hAnsi="Bookman Old Style" w:cs="Arial"/>
                <w:color w:val="333333"/>
              </w:rPr>
            </w:pPr>
            <w:r w:rsidRPr="00EF62CC">
              <w:rPr>
                <w:rFonts w:ascii="Bookman Old Style" w:hAnsi="Bookman Old Style" w:cs="Arial"/>
                <w:color w:val="333333"/>
              </w:rPr>
              <w:t>Village</w:t>
            </w:r>
          </w:p>
        </w:tc>
        <w:tc>
          <w:tcPr>
            <w:tcW w:w="6522" w:type="dxa"/>
            <w:gridSpan w:val="2"/>
            <w:tcBorders>
              <w:bottom w:val="single" w:sz="4" w:space="0" w:color="000000"/>
            </w:tcBorders>
            <w:vAlign w:val="bottom"/>
          </w:tcPr>
          <w:p w14:paraId="3C8DCAED" w14:textId="77777777" w:rsidR="00FE3012" w:rsidRPr="00EF62CC" w:rsidRDefault="00FE3012" w:rsidP="000F3443">
            <w:pPr>
              <w:pStyle w:val="Textkrper2"/>
              <w:rPr>
                <w:rFonts w:ascii="Bookman Old Style" w:hAnsi="Bookman Old Style" w:cs="Arial"/>
                <w:i w:val="0"/>
                <w:color w:val="333333"/>
              </w:rPr>
            </w:pPr>
          </w:p>
        </w:tc>
      </w:tr>
      <w:tr w:rsidR="00FE3012" w:rsidRPr="00EF62CC" w14:paraId="00A85AD9" w14:textId="77777777" w:rsidTr="00CF02BA">
        <w:trPr>
          <w:trHeight w:val="325"/>
          <w:jc w:val="center"/>
        </w:trPr>
        <w:tc>
          <w:tcPr>
            <w:tcW w:w="3934" w:type="dxa"/>
            <w:tcBorders>
              <w:bottom w:val="single" w:sz="4" w:space="0" w:color="000000"/>
            </w:tcBorders>
            <w:vAlign w:val="bottom"/>
          </w:tcPr>
          <w:p w14:paraId="173A408E" w14:textId="77777777" w:rsidR="00FE3012" w:rsidRPr="00EF62CC" w:rsidRDefault="00FE3012" w:rsidP="000F3443">
            <w:pPr>
              <w:pStyle w:val="Textkrper2"/>
              <w:rPr>
                <w:rFonts w:ascii="Bookman Old Style" w:hAnsi="Bookman Old Style" w:cs="Arial"/>
                <w:color w:val="333333"/>
              </w:rPr>
            </w:pPr>
            <w:r w:rsidRPr="00EF62CC">
              <w:rPr>
                <w:rFonts w:ascii="Bookman Old Style" w:hAnsi="Bookman Old Style" w:cs="Arial"/>
                <w:color w:val="333333"/>
              </w:rPr>
              <w:t>GPS exact site</w:t>
            </w:r>
          </w:p>
        </w:tc>
        <w:tc>
          <w:tcPr>
            <w:tcW w:w="6522" w:type="dxa"/>
            <w:gridSpan w:val="2"/>
            <w:tcBorders>
              <w:bottom w:val="single" w:sz="4" w:space="0" w:color="000000"/>
            </w:tcBorders>
            <w:vAlign w:val="bottom"/>
          </w:tcPr>
          <w:p w14:paraId="30CB41CE" w14:textId="77777777" w:rsidR="00FE3012" w:rsidRPr="00EF62CC" w:rsidRDefault="00FE3012" w:rsidP="000F3443">
            <w:pPr>
              <w:pStyle w:val="Textkrper2"/>
              <w:rPr>
                <w:rFonts w:ascii="Bookman Old Style" w:hAnsi="Bookman Old Style" w:cs="Arial"/>
                <w:i w:val="0"/>
                <w:color w:val="333333"/>
              </w:rPr>
            </w:pPr>
          </w:p>
        </w:tc>
      </w:tr>
      <w:tr w:rsidR="00FE3012" w:rsidRPr="00EF62CC" w14:paraId="736CB49B" w14:textId="77777777" w:rsidTr="00CF02BA">
        <w:trPr>
          <w:trHeight w:val="325"/>
          <w:jc w:val="center"/>
        </w:trPr>
        <w:tc>
          <w:tcPr>
            <w:tcW w:w="3934" w:type="dxa"/>
            <w:tcBorders>
              <w:bottom w:val="single" w:sz="4" w:space="0" w:color="000000"/>
            </w:tcBorders>
            <w:vAlign w:val="bottom"/>
          </w:tcPr>
          <w:p w14:paraId="55B1F698" w14:textId="77777777" w:rsidR="00FE3012" w:rsidRPr="00EF62CC" w:rsidRDefault="00FE3012" w:rsidP="000F3443">
            <w:pPr>
              <w:pStyle w:val="Textkrper2"/>
              <w:rPr>
                <w:rFonts w:ascii="Bookman Old Style" w:hAnsi="Bookman Old Style" w:cs="Arial"/>
                <w:color w:val="333333"/>
              </w:rPr>
            </w:pPr>
            <w:r w:rsidRPr="00EF62CC">
              <w:rPr>
                <w:rFonts w:ascii="Bookman Old Style" w:hAnsi="Bookman Old Style" w:cs="Arial"/>
                <w:color w:val="333333"/>
              </w:rPr>
              <w:t>Sex of Household Head</w:t>
            </w:r>
          </w:p>
        </w:tc>
        <w:tc>
          <w:tcPr>
            <w:tcW w:w="5526" w:type="dxa"/>
            <w:tcBorders>
              <w:bottom w:val="single" w:sz="4" w:space="0" w:color="000000"/>
              <w:right w:val="single" w:sz="4" w:space="0" w:color="auto"/>
            </w:tcBorders>
            <w:vAlign w:val="bottom"/>
          </w:tcPr>
          <w:p w14:paraId="274E152A" w14:textId="77777777" w:rsidR="00FE3012" w:rsidRPr="00EF62CC" w:rsidRDefault="00FE3012" w:rsidP="000F3443">
            <w:pPr>
              <w:pStyle w:val="Textkrper2"/>
              <w:rPr>
                <w:rFonts w:ascii="Bookman Old Style" w:hAnsi="Bookman Old Style" w:cs="Arial"/>
                <w:i w:val="0"/>
                <w:color w:val="333333"/>
              </w:rPr>
            </w:pPr>
            <w:r w:rsidRPr="00EF62CC">
              <w:rPr>
                <w:rFonts w:ascii="Bookman Old Style" w:hAnsi="Bookman Old Style" w:cs="Arial"/>
                <w:i w:val="0"/>
                <w:color w:val="333333"/>
              </w:rPr>
              <w:t>female = 1, male = 2</w:t>
            </w:r>
          </w:p>
        </w:tc>
        <w:tc>
          <w:tcPr>
            <w:tcW w:w="996" w:type="dxa"/>
            <w:tcBorders>
              <w:bottom w:val="single" w:sz="4" w:space="0" w:color="000000"/>
            </w:tcBorders>
            <w:vAlign w:val="bottom"/>
          </w:tcPr>
          <w:p w14:paraId="798EB96E" w14:textId="77777777" w:rsidR="00FE3012" w:rsidRPr="00EF62CC" w:rsidRDefault="00FE3012" w:rsidP="000F3443">
            <w:pPr>
              <w:pStyle w:val="Textkrper2"/>
              <w:rPr>
                <w:rFonts w:ascii="Bookman Old Style" w:hAnsi="Bookman Old Style" w:cs="Arial"/>
                <w:i w:val="0"/>
                <w:color w:val="333333"/>
              </w:rPr>
            </w:pPr>
          </w:p>
        </w:tc>
      </w:tr>
      <w:tr w:rsidR="00FE3012" w:rsidRPr="00EF62CC" w14:paraId="05533483" w14:textId="77777777" w:rsidTr="00CF02BA">
        <w:trPr>
          <w:trHeight w:val="325"/>
          <w:jc w:val="center"/>
        </w:trPr>
        <w:tc>
          <w:tcPr>
            <w:tcW w:w="3934" w:type="dxa"/>
            <w:tcBorders>
              <w:bottom w:val="single" w:sz="4" w:space="0" w:color="000000"/>
            </w:tcBorders>
            <w:vAlign w:val="bottom"/>
          </w:tcPr>
          <w:p w14:paraId="2C59A40F" w14:textId="77777777" w:rsidR="00FE3012" w:rsidRPr="00EF62CC" w:rsidRDefault="00FE3012" w:rsidP="000F3443">
            <w:pPr>
              <w:pStyle w:val="Textkrper2"/>
              <w:rPr>
                <w:rFonts w:ascii="Bookman Old Style" w:hAnsi="Bookman Old Style" w:cs="Arial"/>
                <w:color w:val="333333"/>
              </w:rPr>
            </w:pPr>
            <w:r w:rsidRPr="00EF62CC">
              <w:rPr>
                <w:rFonts w:ascii="Bookman Old Style" w:hAnsi="Bookman Old Style" w:cs="Arial"/>
                <w:color w:val="333333"/>
              </w:rPr>
              <w:t>Name of Respondent</w:t>
            </w:r>
          </w:p>
        </w:tc>
        <w:tc>
          <w:tcPr>
            <w:tcW w:w="6522" w:type="dxa"/>
            <w:gridSpan w:val="2"/>
            <w:tcBorders>
              <w:bottom w:val="single" w:sz="4" w:space="0" w:color="000000"/>
            </w:tcBorders>
            <w:vAlign w:val="bottom"/>
          </w:tcPr>
          <w:p w14:paraId="05F78FC5" w14:textId="77777777" w:rsidR="00FE3012" w:rsidRPr="00EF62CC" w:rsidRDefault="00FE3012" w:rsidP="000F3443">
            <w:pPr>
              <w:pStyle w:val="Textkrper2"/>
              <w:rPr>
                <w:rFonts w:ascii="Bookman Old Style" w:hAnsi="Bookman Old Style" w:cs="Arial"/>
                <w:i w:val="0"/>
                <w:color w:val="333333"/>
              </w:rPr>
            </w:pPr>
          </w:p>
        </w:tc>
      </w:tr>
      <w:tr w:rsidR="00FE3012" w:rsidRPr="00EF62CC" w14:paraId="6BD2C15F" w14:textId="77777777" w:rsidTr="00CF02BA">
        <w:trPr>
          <w:trHeight w:val="325"/>
          <w:jc w:val="center"/>
        </w:trPr>
        <w:tc>
          <w:tcPr>
            <w:tcW w:w="3934" w:type="dxa"/>
            <w:tcBorders>
              <w:bottom w:val="single" w:sz="4" w:space="0" w:color="000000"/>
            </w:tcBorders>
            <w:vAlign w:val="bottom"/>
          </w:tcPr>
          <w:p w14:paraId="6412450D" w14:textId="77777777" w:rsidR="00FE3012" w:rsidRPr="00EF62CC" w:rsidRDefault="00FE3012" w:rsidP="000F3443">
            <w:pPr>
              <w:pStyle w:val="Textkrper2"/>
              <w:rPr>
                <w:rFonts w:ascii="Bookman Old Style" w:hAnsi="Bookman Old Style" w:cs="Arial"/>
                <w:color w:val="333333"/>
              </w:rPr>
            </w:pPr>
            <w:r w:rsidRPr="00EF62CC">
              <w:rPr>
                <w:rFonts w:ascii="Bookman Old Style" w:hAnsi="Bookman Old Style" w:cs="Arial"/>
                <w:color w:val="333333"/>
              </w:rPr>
              <w:t>Sex of Respondent</w:t>
            </w:r>
          </w:p>
        </w:tc>
        <w:tc>
          <w:tcPr>
            <w:tcW w:w="5526" w:type="dxa"/>
            <w:tcBorders>
              <w:bottom w:val="single" w:sz="4" w:space="0" w:color="000000"/>
            </w:tcBorders>
            <w:vAlign w:val="bottom"/>
          </w:tcPr>
          <w:p w14:paraId="2BEFFE28" w14:textId="77777777" w:rsidR="00FE3012" w:rsidRPr="00EF62CC" w:rsidRDefault="00FE3012" w:rsidP="000F3443">
            <w:pPr>
              <w:pStyle w:val="Textkrper2"/>
              <w:rPr>
                <w:rFonts w:ascii="Bookman Old Style" w:hAnsi="Bookman Old Style" w:cs="Arial"/>
                <w:i w:val="0"/>
                <w:color w:val="333333"/>
              </w:rPr>
            </w:pPr>
            <w:r w:rsidRPr="00EF62CC">
              <w:rPr>
                <w:rFonts w:ascii="Bookman Old Style" w:hAnsi="Bookman Old Style" w:cs="Arial"/>
                <w:i w:val="0"/>
                <w:color w:val="333333"/>
              </w:rPr>
              <w:t>female = 1, male = 2</w:t>
            </w:r>
          </w:p>
        </w:tc>
        <w:tc>
          <w:tcPr>
            <w:tcW w:w="996" w:type="dxa"/>
            <w:tcBorders>
              <w:bottom w:val="single" w:sz="4" w:space="0" w:color="000000"/>
            </w:tcBorders>
            <w:vAlign w:val="bottom"/>
          </w:tcPr>
          <w:p w14:paraId="30F616BB" w14:textId="77777777" w:rsidR="00FE3012" w:rsidRPr="00EF62CC" w:rsidRDefault="00FE3012" w:rsidP="000F3443">
            <w:pPr>
              <w:pStyle w:val="Textkrper2"/>
              <w:rPr>
                <w:rFonts w:ascii="Bookman Old Style" w:hAnsi="Bookman Old Style" w:cs="Arial"/>
                <w:i w:val="0"/>
                <w:color w:val="333333"/>
              </w:rPr>
            </w:pPr>
          </w:p>
        </w:tc>
      </w:tr>
      <w:tr w:rsidR="00FE3012" w:rsidRPr="00EF62CC" w14:paraId="3E9B16D9" w14:textId="77777777" w:rsidTr="00CF02BA">
        <w:trPr>
          <w:trHeight w:val="298"/>
          <w:jc w:val="center"/>
        </w:trPr>
        <w:tc>
          <w:tcPr>
            <w:tcW w:w="10456" w:type="dxa"/>
            <w:gridSpan w:val="3"/>
            <w:shd w:val="pct12" w:color="auto" w:fill="FFFFFF"/>
            <w:vAlign w:val="bottom"/>
          </w:tcPr>
          <w:p w14:paraId="0F51579F" w14:textId="77777777" w:rsidR="00FE3012" w:rsidRPr="00EF62CC" w:rsidRDefault="00FE3012" w:rsidP="000F3443">
            <w:pPr>
              <w:pStyle w:val="Textkrper2"/>
              <w:rPr>
                <w:rFonts w:ascii="Bookman Old Style" w:hAnsi="Bookman Old Style" w:cs="Arial"/>
                <w:b/>
                <w:i w:val="0"/>
                <w:color w:val="333333"/>
              </w:rPr>
            </w:pPr>
            <w:r w:rsidRPr="00EF62CC">
              <w:rPr>
                <w:rFonts w:ascii="Bookman Old Style" w:hAnsi="Bookman Old Style" w:cs="Arial"/>
                <w:b/>
                <w:color w:val="333333"/>
              </w:rPr>
              <w:t>Staff details</w:t>
            </w:r>
          </w:p>
        </w:tc>
      </w:tr>
      <w:tr w:rsidR="00FE3012" w:rsidRPr="00EF62CC" w14:paraId="60EBEFF8" w14:textId="77777777" w:rsidTr="00CF02BA">
        <w:trPr>
          <w:trHeight w:val="484"/>
          <w:jc w:val="center"/>
        </w:trPr>
        <w:tc>
          <w:tcPr>
            <w:tcW w:w="3934" w:type="dxa"/>
            <w:vAlign w:val="center"/>
          </w:tcPr>
          <w:p w14:paraId="5EC8637D" w14:textId="77777777" w:rsidR="00FE3012" w:rsidRPr="00EF62CC" w:rsidRDefault="00FE3012" w:rsidP="000F3443">
            <w:pPr>
              <w:pStyle w:val="Textkrper2"/>
              <w:rPr>
                <w:rFonts w:ascii="Bookman Old Style" w:hAnsi="Bookman Old Style" w:cs="Arial"/>
                <w:color w:val="333333"/>
              </w:rPr>
            </w:pPr>
            <w:r w:rsidRPr="00EF62CC">
              <w:rPr>
                <w:rFonts w:ascii="Bookman Old Style" w:hAnsi="Bookman Old Style" w:cs="Arial"/>
                <w:color w:val="333333"/>
              </w:rPr>
              <w:t>Name of Enumerator</w:t>
            </w:r>
          </w:p>
        </w:tc>
        <w:tc>
          <w:tcPr>
            <w:tcW w:w="6522" w:type="dxa"/>
            <w:gridSpan w:val="2"/>
            <w:tcBorders>
              <w:bottom w:val="single" w:sz="4" w:space="0" w:color="000000"/>
            </w:tcBorders>
            <w:vAlign w:val="bottom"/>
          </w:tcPr>
          <w:p w14:paraId="489D9863" w14:textId="77777777" w:rsidR="00FE3012" w:rsidRPr="00EF62CC" w:rsidRDefault="00FE3012" w:rsidP="000F3443">
            <w:pPr>
              <w:pStyle w:val="Textkrper2"/>
              <w:rPr>
                <w:rFonts w:ascii="Bookman Old Style" w:hAnsi="Bookman Old Style" w:cs="Arial"/>
                <w:i w:val="0"/>
                <w:color w:val="333333"/>
              </w:rPr>
            </w:pPr>
          </w:p>
        </w:tc>
      </w:tr>
      <w:tr w:rsidR="00FE3012" w:rsidRPr="00EF62CC" w14:paraId="2629D8BA" w14:textId="77777777" w:rsidTr="00CF02BA">
        <w:trPr>
          <w:trHeight w:val="391"/>
          <w:jc w:val="center"/>
        </w:trPr>
        <w:tc>
          <w:tcPr>
            <w:tcW w:w="3934" w:type="dxa"/>
            <w:vAlign w:val="center"/>
          </w:tcPr>
          <w:p w14:paraId="5661ED69" w14:textId="77777777" w:rsidR="00FE3012" w:rsidRPr="00EF62CC" w:rsidRDefault="00FE3012" w:rsidP="000F3443">
            <w:pPr>
              <w:pStyle w:val="Textkrper2"/>
              <w:rPr>
                <w:rFonts w:ascii="Bookman Old Style" w:hAnsi="Bookman Old Style" w:cs="Arial"/>
                <w:color w:val="333333"/>
              </w:rPr>
            </w:pPr>
            <w:r w:rsidRPr="00EF62CC">
              <w:rPr>
                <w:rFonts w:ascii="Bookman Old Style" w:hAnsi="Bookman Old Style" w:cs="Arial"/>
                <w:color w:val="333333"/>
              </w:rPr>
              <w:t>Date of interview</w:t>
            </w:r>
          </w:p>
        </w:tc>
        <w:tc>
          <w:tcPr>
            <w:tcW w:w="6522" w:type="dxa"/>
            <w:gridSpan w:val="2"/>
            <w:shd w:val="clear" w:color="auto" w:fill="auto"/>
          </w:tcPr>
          <w:p w14:paraId="05DDB9B4" w14:textId="77777777" w:rsidR="00FE3012" w:rsidRPr="00EF62CC" w:rsidRDefault="00FE3012" w:rsidP="000F3443">
            <w:pPr>
              <w:pStyle w:val="Textkrper2"/>
              <w:rPr>
                <w:rFonts w:ascii="Bookman Old Style" w:hAnsi="Bookman Old Style" w:cs="Arial"/>
                <w:color w:val="333333"/>
              </w:rPr>
            </w:pPr>
          </w:p>
        </w:tc>
      </w:tr>
      <w:tr w:rsidR="00FE3012" w:rsidRPr="00EF62CC" w14:paraId="4D0FDC33" w14:textId="77777777" w:rsidTr="00CF02BA">
        <w:trPr>
          <w:trHeight w:val="457"/>
          <w:jc w:val="center"/>
        </w:trPr>
        <w:tc>
          <w:tcPr>
            <w:tcW w:w="3934" w:type="dxa"/>
            <w:vAlign w:val="center"/>
          </w:tcPr>
          <w:p w14:paraId="2E6C2319" w14:textId="77777777" w:rsidR="00FE3012" w:rsidRPr="00EF62CC" w:rsidRDefault="00FE3012" w:rsidP="000F3443">
            <w:pPr>
              <w:pStyle w:val="Textkrper2"/>
              <w:rPr>
                <w:rFonts w:ascii="Bookman Old Style" w:hAnsi="Bookman Old Style" w:cs="Arial"/>
                <w:color w:val="333333"/>
              </w:rPr>
            </w:pPr>
            <w:r w:rsidRPr="00EF62CC">
              <w:rPr>
                <w:rFonts w:ascii="Bookman Old Style" w:hAnsi="Bookman Old Style" w:cs="Arial"/>
                <w:color w:val="333333"/>
              </w:rPr>
              <w:t>Name of Supervisor</w:t>
            </w:r>
          </w:p>
        </w:tc>
        <w:tc>
          <w:tcPr>
            <w:tcW w:w="6522" w:type="dxa"/>
            <w:gridSpan w:val="2"/>
            <w:vAlign w:val="bottom"/>
          </w:tcPr>
          <w:p w14:paraId="058B5386" w14:textId="77777777" w:rsidR="00FE3012" w:rsidRPr="00EF62CC" w:rsidRDefault="00FE3012" w:rsidP="000F3443">
            <w:pPr>
              <w:pStyle w:val="Textkrper2"/>
              <w:rPr>
                <w:rFonts w:ascii="Bookman Old Style" w:hAnsi="Bookman Old Style" w:cs="Arial"/>
                <w:i w:val="0"/>
                <w:color w:val="333333"/>
              </w:rPr>
            </w:pPr>
          </w:p>
        </w:tc>
      </w:tr>
      <w:tr w:rsidR="00FE3012" w:rsidRPr="00EF62CC" w14:paraId="562934F1" w14:textId="77777777" w:rsidTr="00CF02BA">
        <w:trPr>
          <w:trHeight w:val="370"/>
          <w:jc w:val="center"/>
        </w:trPr>
        <w:tc>
          <w:tcPr>
            <w:tcW w:w="10456" w:type="dxa"/>
            <w:gridSpan w:val="3"/>
            <w:shd w:val="pct12" w:color="auto" w:fill="auto"/>
            <w:vAlign w:val="bottom"/>
          </w:tcPr>
          <w:p w14:paraId="747F63EB" w14:textId="77777777" w:rsidR="00FE3012" w:rsidRPr="00EF62CC" w:rsidRDefault="00FE3012" w:rsidP="000F3443">
            <w:pPr>
              <w:pStyle w:val="Textkrper2"/>
              <w:rPr>
                <w:rFonts w:ascii="Bookman Old Style" w:hAnsi="Bookman Old Style" w:cs="Arial"/>
                <w:b/>
                <w:color w:val="333333"/>
              </w:rPr>
            </w:pPr>
            <w:r w:rsidRPr="00EF62CC">
              <w:rPr>
                <w:rFonts w:ascii="Bookman Old Style" w:hAnsi="Bookman Old Style" w:cs="Arial"/>
                <w:b/>
                <w:color w:val="333333"/>
              </w:rPr>
              <w:t>Response Details</w:t>
            </w:r>
          </w:p>
        </w:tc>
      </w:tr>
      <w:tr w:rsidR="00FE3012" w:rsidRPr="00EF62CC" w14:paraId="10DD9DB6" w14:textId="77777777" w:rsidTr="00CF02BA">
        <w:trPr>
          <w:trHeight w:val="345"/>
          <w:jc w:val="center"/>
        </w:trPr>
        <w:tc>
          <w:tcPr>
            <w:tcW w:w="9460" w:type="dxa"/>
            <w:gridSpan w:val="2"/>
            <w:vAlign w:val="bottom"/>
          </w:tcPr>
          <w:p w14:paraId="05E0E416" w14:textId="77777777" w:rsidR="00FE3012" w:rsidRPr="00EF62CC" w:rsidRDefault="00FE3012" w:rsidP="000F3443">
            <w:pPr>
              <w:pStyle w:val="Textkrper2"/>
              <w:rPr>
                <w:rFonts w:ascii="Bookman Old Style" w:hAnsi="Bookman Old Style" w:cs="Arial"/>
                <w:color w:val="333333"/>
              </w:rPr>
            </w:pPr>
            <w:r w:rsidRPr="00EF62CC">
              <w:rPr>
                <w:rFonts w:ascii="Bookman Old Style" w:hAnsi="Bookman Old Style" w:cs="Arial"/>
                <w:color w:val="333333"/>
              </w:rPr>
              <w:t>1  Completed</w:t>
            </w:r>
          </w:p>
        </w:tc>
        <w:tc>
          <w:tcPr>
            <w:tcW w:w="996" w:type="dxa"/>
            <w:vAlign w:val="bottom"/>
          </w:tcPr>
          <w:p w14:paraId="1F9ACE00" w14:textId="77777777" w:rsidR="00FE3012" w:rsidRPr="00EF62CC" w:rsidRDefault="00FE3012" w:rsidP="000F3443">
            <w:pPr>
              <w:pStyle w:val="Textkrper2"/>
              <w:rPr>
                <w:rFonts w:ascii="Bookman Old Style" w:hAnsi="Bookman Old Style" w:cs="Arial"/>
                <w:color w:val="333333"/>
              </w:rPr>
            </w:pPr>
          </w:p>
        </w:tc>
      </w:tr>
      <w:tr w:rsidR="00FE3012" w:rsidRPr="00EF62CC" w14:paraId="3FF2D1BB" w14:textId="77777777" w:rsidTr="00CF02BA">
        <w:trPr>
          <w:trHeight w:val="352"/>
          <w:jc w:val="center"/>
        </w:trPr>
        <w:tc>
          <w:tcPr>
            <w:tcW w:w="9460" w:type="dxa"/>
            <w:gridSpan w:val="2"/>
            <w:vAlign w:val="bottom"/>
          </w:tcPr>
          <w:p w14:paraId="20F7FC14" w14:textId="77777777" w:rsidR="00FE3012" w:rsidRPr="00EF62CC" w:rsidRDefault="00FE3012" w:rsidP="000F3443">
            <w:pPr>
              <w:pStyle w:val="Textkrper2"/>
              <w:rPr>
                <w:rFonts w:ascii="Bookman Old Style" w:hAnsi="Bookman Old Style" w:cs="Arial"/>
                <w:color w:val="333333"/>
              </w:rPr>
            </w:pPr>
            <w:r w:rsidRPr="00EF62CC">
              <w:rPr>
                <w:rFonts w:ascii="Bookman Old Style" w:hAnsi="Bookman Old Style" w:cs="Arial"/>
                <w:color w:val="333333"/>
              </w:rPr>
              <w:t>2  Not Completed</w:t>
            </w:r>
          </w:p>
        </w:tc>
        <w:tc>
          <w:tcPr>
            <w:tcW w:w="996" w:type="dxa"/>
            <w:vAlign w:val="bottom"/>
          </w:tcPr>
          <w:p w14:paraId="648E3E24" w14:textId="77777777" w:rsidR="00FE3012" w:rsidRPr="00EF62CC" w:rsidRDefault="00FE3012" w:rsidP="000F3443">
            <w:pPr>
              <w:pStyle w:val="Textkrper2"/>
              <w:rPr>
                <w:rFonts w:ascii="Bookman Old Style" w:hAnsi="Bookman Old Style" w:cs="Arial"/>
                <w:color w:val="333333"/>
              </w:rPr>
            </w:pPr>
          </w:p>
        </w:tc>
      </w:tr>
    </w:tbl>
    <w:p w14:paraId="6164C6ED" w14:textId="77777777" w:rsidR="00FE3012" w:rsidRPr="00EF62CC" w:rsidRDefault="00FE3012" w:rsidP="00FE3012">
      <w:pPr>
        <w:tabs>
          <w:tab w:val="right" w:pos="10440"/>
        </w:tabs>
        <w:spacing w:after="0"/>
        <w:rPr>
          <w:rFonts w:ascii="Bookman Old Style" w:hAnsi="Bookman Old Style"/>
          <w:b/>
          <w:sz w:val="20"/>
          <w:szCs w:val="20"/>
          <w:lang w:val="en-GB"/>
        </w:rPr>
      </w:pPr>
    </w:p>
    <w:p w14:paraId="723063B0" w14:textId="77777777" w:rsidR="00FE3012" w:rsidRPr="00EF62CC" w:rsidRDefault="00FE3012" w:rsidP="00FE3012">
      <w:pPr>
        <w:tabs>
          <w:tab w:val="right" w:pos="10440"/>
        </w:tabs>
        <w:spacing w:after="0"/>
        <w:rPr>
          <w:rFonts w:ascii="Bookman Old Style" w:hAnsi="Bookman Old Style"/>
          <w:b/>
          <w:sz w:val="20"/>
          <w:szCs w:val="20"/>
          <w:lang w:val="en-GB"/>
        </w:rPr>
      </w:pP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gridCol w:w="992"/>
      </w:tblGrid>
      <w:tr w:rsidR="00FE3012" w:rsidRPr="00EF62CC" w14:paraId="0B117BBB" w14:textId="77777777" w:rsidTr="00CF02BA">
        <w:trPr>
          <w:trHeight w:val="273"/>
          <w:jc w:val="center"/>
        </w:trPr>
        <w:tc>
          <w:tcPr>
            <w:tcW w:w="10456" w:type="dxa"/>
            <w:gridSpan w:val="2"/>
            <w:shd w:val="clear" w:color="auto" w:fill="D9D9D9"/>
          </w:tcPr>
          <w:p w14:paraId="456D3EDD" w14:textId="77777777" w:rsidR="00FE3012" w:rsidRPr="00EF62CC" w:rsidRDefault="00FE3012" w:rsidP="000F3443">
            <w:pPr>
              <w:pStyle w:val="Textkrper2"/>
              <w:rPr>
                <w:rFonts w:ascii="Bookman Old Style" w:hAnsi="Bookman Old Style"/>
                <w:b/>
                <w:sz w:val="18"/>
                <w:szCs w:val="18"/>
              </w:rPr>
            </w:pPr>
            <w:bookmarkStart w:id="80" w:name="_Hlk513284113"/>
            <w:r w:rsidRPr="00EF62CC">
              <w:rPr>
                <w:rFonts w:ascii="Bookman Old Style" w:hAnsi="Bookman Old Style" w:cs="Arial"/>
                <w:b/>
                <w:color w:val="333333"/>
              </w:rPr>
              <w:t>SECTION B:  Demographics</w:t>
            </w:r>
          </w:p>
        </w:tc>
      </w:tr>
      <w:bookmarkEnd w:id="80"/>
      <w:tr w:rsidR="00FE3012" w:rsidRPr="001E0EF1" w14:paraId="42E3ABBD" w14:textId="77777777" w:rsidTr="00CF02BA">
        <w:trPr>
          <w:trHeight w:val="350"/>
          <w:jc w:val="center"/>
        </w:trPr>
        <w:tc>
          <w:tcPr>
            <w:tcW w:w="9464" w:type="dxa"/>
            <w:tcBorders>
              <w:bottom w:val="single" w:sz="4" w:space="0" w:color="auto"/>
            </w:tcBorders>
            <w:shd w:val="clear" w:color="auto" w:fill="auto"/>
            <w:vAlign w:val="center"/>
          </w:tcPr>
          <w:p w14:paraId="38C46770" w14:textId="77777777" w:rsidR="00FE3012" w:rsidRPr="00EF62CC" w:rsidRDefault="00FE3012" w:rsidP="000F3443">
            <w:pPr>
              <w:spacing w:after="0"/>
              <w:rPr>
                <w:rFonts w:ascii="Bookman Old Style" w:hAnsi="Bookman Old Style"/>
                <w:sz w:val="18"/>
                <w:szCs w:val="18"/>
                <w:lang w:val="en-GB"/>
              </w:rPr>
            </w:pPr>
            <w:r w:rsidRPr="00EF62CC">
              <w:rPr>
                <w:rFonts w:ascii="Bookman Old Style" w:hAnsi="Bookman Old Style"/>
                <w:szCs w:val="18"/>
                <w:lang w:val="en-GB"/>
              </w:rPr>
              <w:t xml:space="preserve">B1. Number of household members </w:t>
            </w:r>
          </w:p>
        </w:tc>
        <w:tc>
          <w:tcPr>
            <w:tcW w:w="992" w:type="dxa"/>
            <w:tcBorders>
              <w:bottom w:val="single" w:sz="4" w:space="0" w:color="auto"/>
            </w:tcBorders>
            <w:shd w:val="clear" w:color="auto" w:fill="auto"/>
          </w:tcPr>
          <w:p w14:paraId="61C0F77F" w14:textId="77777777" w:rsidR="00FE3012" w:rsidRPr="00EF62CC" w:rsidRDefault="00FE3012" w:rsidP="000F3443">
            <w:pPr>
              <w:jc w:val="center"/>
              <w:rPr>
                <w:rFonts w:ascii="Bookman Old Style" w:hAnsi="Bookman Old Style"/>
                <w:sz w:val="18"/>
                <w:szCs w:val="18"/>
                <w:lang w:val="en-GB"/>
              </w:rPr>
            </w:pPr>
          </w:p>
        </w:tc>
      </w:tr>
      <w:tr w:rsidR="00FE3012" w:rsidRPr="001E0EF1" w14:paraId="54541B5B" w14:textId="77777777" w:rsidTr="00CF02BA">
        <w:trPr>
          <w:trHeight w:val="1300"/>
          <w:jc w:val="center"/>
        </w:trPr>
        <w:tc>
          <w:tcPr>
            <w:tcW w:w="9464" w:type="dxa"/>
          </w:tcPr>
          <w:p w14:paraId="33403B04" w14:textId="77777777" w:rsidR="00FE3012" w:rsidRPr="00EF62CC" w:rsidRDefault="00FE3012" w:rsidP="000F3443">
            <w:pPr>
              <w:widowControl w:val="0"/>
              <w:tabs>
                <w:tab w:val="left" w:pos="5352"/>
              </w:tabs>
              <w:autoSpaceDE w:val="0"/>
              <w:autoSpaceDN w:val="0"/>
              <w:adjustRightInd w:val="0"/>
              <w:spacing w:after="0"/>
              <w:rPr>
                <w:rFonts w:ascii="Bookman Old Style" w:hAnsi="Bookman Old Style"/>
                <w:szCs w:val="18"/>
                <w:lang w:val="en-GB"/>
              </w:rPr>
            </w:pPr>
            <w:r w:rsidRPr="00EF62CC">
              <w:rPr>
                <w:rFonts w:ascii="Bookman Old Style" w:hAnsi="Bookman Old Style"/>
                <w:szCs w:val="18"/>
                <w:lang w:val="en-GB"/>
              </w:rPr>
              <w:t xml:space="preserve">B2. What is the highest level of </w:t>
            </w:r>
            <w:proofErr w:type="spellStart"/>
            <w:r w:rsidRPr="00EF62CC">
              <w:rPr>
                <w:rFonts w:ascii="Bookman Old Style" w:hAnsi="Bookman Old Style"/>
                <w:szCs w:val="18"/>
                <w:lang w:val="en-GB"/>
              </w:rPr>
              <w:t>eduction</w:t>
            </w:r>
            <w:proofErr w:type="spellEnd"/>
            <w:r w:rsidRPr="00EF62CC">
              <w:rPr>
                <w:rFonts w:ascii="Bookman Old Style" w:hAnsi="Bookman Old Style"/>
                <w:szCs w:val="18"/>
                <w:lang w:val="en-GB"/>
              </w:rPr>
              <w:t xml:space="preserve"> obtained by a member of your household?</w:t>
            </w:r>
          </w:p>
          <w:p w14:paraId="4224DBA0" w14:textId="77777777" w:rsidR="00FE3012" w:rsidRPr="00EF62CC" w:rsidRDefault="00FE3012" w:rsidP="000F3443">
            <w:pPr>
              <w:widowControl w:val="0"/>
              <w:tabs>
                <w:tab w:val="left" w:pos="5352"/>
              </w:tabs>
              <w:autoSpaceDE w:val="0"/>
              <w:autoSpaceDN w:val="0"/>
              <w:adjustRightInd w:val="0"/>
              <w:spacing w:after="0"/>
              <w:rPr>
                <w:rFonts w:ascii="Bookman Old Style" w:hAnsi="Bookman Old Style"/>
                <w:i/>
                <w:color w:val="000000"/>
                <w:spacing w:val="-6"/>
                <w:sz w:val="18"/>
                <w:szCs w:val="18"/>
                <w:lang w:val="en-GB"/>
              </w:rPr>
            </w:pPr>
            <w:r w:rsidRPr="00EF62CC">
              <w:rPr>
                <w:rFonts w:ascii="Bookman Old Style" w:hAnsi="Bookman Old Style"/>
                <w:i/>
                <w:color w:val="000000"/>
                <w:spacing w:val="-6"/>
                <w:sz w:val="18"/>
                <w:szCs w:val="18"/>
                <w:lang w:val="en-GB"/>
              </w:rPr>
              <w:t>00 Pre – schools</w:t>
            </w:r>
            <w:r w:rsidRPr="00EF62CC">
              <w:rPr>
                <w:rFonts w:ascii="Bookman Old Style" w:hAnsi="Bookman Old Style"/>
                <w:i/>
                <w:color w:val="000000"/>
                <w:spacing w:val="-6"/>
                <w:sz w:val="18"/>
                <w:szCs w:val="18"/>
                <w:lang w:val="en-GB"/>
              </w:rPr>
              <w:tab/>
              <w:t>01- 07 (Std1-7)</w:t>
            </w:r>
          </w:p>
          <w:p w14:paraId="1B0A546E" w14:textId="77777777" w:rsidR="00FE3012" w:rsidRPr="00EF62CC" w:rsidRDefault="00FE3012" w:rsidP="000F3443">
            <w:pPr>
              <w:widowControl w:val="0"/>
              <w:tabs>
                <w:tab w:val="left" w:pos="5352"/>
              </w:tabs>
              <w:autoSpaceDE w:val="0"/>
              <w:autoSpaceDN w:val="0"/>
              <w:adjustRightInd w:val="0"/>
              <w:spacing w:after="0"/>
              <w:rPr>
                <w:rFonts w:ascii="Bookman Old Style" w:hAnsi="Bookman Old Style"/>
                <w:i/>
                <w:color w:val="000000"/>
                <w:spacing w:val="-6"/>
                <w:sz w:val="18"/>
                <w:szCs w:val="18"/>
                <w:lang w:val="en-GB"/>
              </w:rPr>
            </w:pPr>
            <w:r w:rsidRPr="00EF62CC">
              <w:rPr>
                <w:rFonts w:ascii="Bookman Old Style" w:hAnsi="Bookman Old Style"/>
                <w:i/>
                <w:color w:val="000000"/>
                <w:spacing w:val="-6"/>
                <w:sz w:val="18"/>
                <w:szCs w:val="18"/>
                <w:lang w:val="en-GB"/>
              </w:rPr>
              <w:t>11-15 (Form 1-5)</w:t>
            </w:r>
            <w:r w:rsidRPr="00EF62CC">
              <w:rPr>
                <w:rFonts w:ascii="Bookman Old Style" w:hAnsi="Bookman Old Style"/>
                <w:i/>
                <w:color w:val="000000"/>
                <w:spacing w:val="-6"/>
                <w:sz w:val="18"/>
                <w:szCs w:val="18"/>
                <w:lang w:val="en-GB"/>
              </w:rPr>
              <w:tab/>
              <w:t>18 None</w:t>
            </w:r>
          </w:p>
          <w:p w14:paraId="7655C87D" w14:textId="77777777" w:rsidR="00FE3012" w:rsidRPr="00EF62CC" w:rsidRDefault="00FE3012" w:rsidP="000F3443">
            <w:pPr>
              <w:widowControl w:val="0"/>
              <w:tabs>
                <w:tab w:val="left" w:pos="5352"/>
              </w:tabs>
              <w:autoSpaceDE w:val="0"/>
              <w:autoSpaceDN w:val="0"/>
              <w:adjustRightInd w:val="0"/>
              <w:spacing w:after="0"/>
              <w:rPr>
                <w:rFonts w:ascii="Bookman Old Style" w:hAnsi="Bookman Old Style"/>
                <w:i/>
                <w:color w:val="000000"/>
                <w:spacing w:val="-6"/>
                <w:sz w:val="18"/>
                <w:szCs w:val="18"/>
                <w:lang w:val="en-GB"/>
              </w:rPr>
            </w:pPr>
            <w:r w:rsidRPr="00EF62CC">
              <w:rPr>
                <w:rFonts w:ascii="Bookman Old Style" w:hAnsi="Bookman Old Style"/>
                <w:i/>
                <w:color w:val="000000"/>
                <w:spacing w:val="-6"/>
                <w:sz w:val="18"/>
                <w:szCs w:val="18"/>
                <w:lang w:val="en-GB"/>
              </w:rPr>
              <w:t>19 Non-Formal Education</w:t>
            </w:r>
            <w:r w:rsidRPr="00EF62CC">
              <w:rPr>
                <w:rFonts w:ascii="Bookman Old Style" w:hAnsi="Bookman Old Style"/>
                <w:i/>
                <w:color w:val="000000"/>
                <w:spacing w:val="-6"/>
                <w:sz w:val="18"/>
                <w:szCs w:val="18"/>
                <w:lang w:val="en-GB"/>
              </w:rPr>
              <w:tab/>
              <w:t>20 Diploma/certificate after primary</w:t>
            </w:r>
          </w:p>
          <w:p w14:paraId="53F95D05" w14:textId="77777777" w:rsidR="00FE3012" w:rsidRPr="00EF62CC" w:rsidRDefault="00FE3012" w:rsidP="000F3443">
            <w:pPr>
              <w:widowControl w:val="0"/>
              <w:tabs>
                <w:tab w:val="left" w:pos="5352"/>
              </w:tabs>
              <w:autoSpaceDE w:val="0"/>
              <w:autoSpaceDN w:val="0"/>
              <w:adjustRightInd w:val="0"/>
              <w:spacing w:after="0"/>
              <w:rPr>
                <w:rFonts w:ascii="Bookman Old Style" w:hAnsi="Bookman Old Style"/>
                <w:i/>
                <w:color w:val="000000"/>
                <w:spacing w:val="-6"/>
                <w:sz w:val="18"/>
                <w:szCs w:val="18"/>
                <w:lang w:val="en-GB"/>
              </w:rPr>
            </w:pPr>
            <w:r w:rsidRPr="00EF62CC">
              <w:rPr>
                <w:rFonts w:ascii="Bookman Old Style" w:hAnsi="Bookman Old Style"/>
                <w:i/>
                <w:color w:val="000000"/>
                <w:spacing w:val="-6"/>
                <w:sz w:val="18"/>
                <w:szCs w:val="18"/>
                <w:lang w:val="en-GB"/>
              </w:rPr>
              <w:t>21 Vocational training after primary</w:t>
            </w:r>
            <w:r w:rsidRPr="00EF62CC">
              <w:rPr>
                <w:rFonts w:ascii="Bookman Old Style" w:hAnsi="Bookman Old Style"/>
                <w:i/>
                <w:color w:val="000000"/>
                <w:spacing w:val="-6"/>
                <w:sz w:val="18"/>
                <w:szCs w:val="18"/>
                <w:lang w:val="en-GB"/>
              </w:rPr>
              <w:tab/>
              <w:t>22 Diploma /certificate after secondary</w:t>
            </w:r>
          </w:p>
          <w:p w14:paraId="20725B2A" w14:textId="77777777" w:rsidR="00FE3012" w:rsidRPr="00EF62CC" w:rsidRDefault="00FE3012" w:rsidP="000F3443">
            <w:pPr>
              <w:widowControl w:val="0"/>
              <w:tabs>
                <w:tab w:val="left" w:pos="5352"/>
              </w:tabs>
              <w:autoSpaceDE w:val="0"/>
              <w:autoSpaceDN w:val="0"/>
              <w:adjustRightInd w:val="0"/>
              <w:spacing w:after="0"/>
              <w:rPr>
                <w:rFonts w:ascii="Bookman Old Style" w:hAnsi="Bookman Old Style"/>
                <w:i/>
                <w:color w:val="000000"/>
                <w:spacing w:val="-6"/>
                <w:sz w:val="18"/>
                <w:szCs w:val="18"/>
                <w:lang w:val="en-GB"/>
              </w:rPr>
            </w:pPr>
            <w:r w:rsidRPr="00EF62CC">
              <w:rPr>
                <w:rFonts w:ascii="Bookman Old Style" w:hAnsi="Bookman Old Style"/>
                <w:i/>
                <w:color w:val="000000"/>
                <w:spacing w:val="-6"/>
                <w:sz w:val="18"/>
                <w:szCs w:val="18"/>
                <w:lang w:val="en-GB"/>
              </w:rPr>
              <w:t>23 Vocational training after secondary</w:t>
            </w:r>
            <w:r w:rsidRPr="00EF62CC">
              <w:rPr>
                <w:rFonts w:ascii="Bookman Old Style" w:hAnsi="Bookman Old Style"/>
                <w:i/>
                <w:color w:val="000000"/>
                <w:spacing w:val="-6"/>
                <w:sz w:val="18"/>
                <w:szCs w:val="18"/>
                <w:lang w:val="en-GB"/>
              </w:rPr>
              <w:tab/>
              <w:t>24 Diploma /certificate after high school</w:t>
            </w:r>
          </w:p>
          <w:p w14:paraId="5E2025A2" w14:textId="77777777" w:rsidR="00FE3012" w:rsidRPr="00EF62CC" w:rsidRDefault="00FE3012" w:rsidP="000F3443">
            <w:pPr>
              <w:widowControl w:val="0"/>
              <w:tabs>
                <w:tab w:val="left" w:pos="5352"/>
              </w:tabs>
              <w:autoSpaceDE w:val="0"/>
              <w:autoSpaceDN w:val="0"/>
              <w:adjustRightInd w:val="0"/>
              <w:spacing w:after="0"/>
              <w:rPr>
                <w:rFonts w:ascii="Bookman Old Style" w:hAnsi="Bookman Old Style"/>
                <w:i/>
                <w:color w:val="000000"/>
                <w:spacing w:val="-6"/>
                <w:sz w:val="18"/>
                <w:szCs w:val="18"/>
                <w:lang w:val="en-GB"/>
              </w:rPr>
            </w:pPr>
            <w:r w:rsidRPr="00EF62CC">
              <w:rPr>
                <w:rFonts w:ascii="Bookman Old Style" w:hAnsi="Bookman Old Style"/>
                <w:i/>
                <w:color w:val="000000"/>
                <w:spacing w:val="-6"/>
                <w:sz w:val="18"/>
                <w:szCs w:val="18"/>
                <w:lang w:val="en-GB"/>
              </w:rPr>
              <w:t>25 Vocational after high school</w:t>
            </w:r>
            <w:r w:rsidRPr="00EF62CC">
              <w:rPr>
                <w:rFonts w:ascii="Bookman Old Style" w:hAnsi="Bookman Old Style"/>
                <w:i/>
                <w:color w:val="000000"/>
                <w:spacing w:val="-6"/>
                <w:sz w:val="18"/>
                <w:szCs w:val="18"/>
                <w:lang w:val="en-GB"/>
              </w:rPr>
              <w:tab/>
              <w:t>26 Graduate</w:t>
            </w:r>
          </w:p>
          <w:p w14:paraId="1250ADB8" w14:textId="77777777" w:rsidR="00FE3012" w:rsidRPr="00EF62CC" w:rsidRDefault="00FE3012" w:rsidP="000F3443">
            <w:pPr>
              <w:widowControl w:val="0"/>
              <w:tabs>
                <w:tab w:val="left" w:pos="5352"/>
              </w:tabs>
              <w:autoSpaceDE w:val="0"/>
              <w:autoSpaceDN w:val="0"/>
              <w:adjustRightInd w:val="0"/>
              <w:spacing w:after="0"/>
              <w:rPr>
                <w:rFonts w:ascii="Bookman Old Style" w:hAnsi="Bookman Old Style"/>
                <w:i/>
                <w:color w:val="000000"/>
                <w:spacing w:val="-6"/>
                <w:sz w:val="18"/>
                <w:szCs w:val="18"/>
                <w:lang w:val="en-GB"/>
              </w:rPr>
            </w:pPr>
            <w:r w:rsidRPr="00EF62CC">
              <w:rPr>
                <w:rFonts w:ascii="Bookman Old Style" w:hAnsi="Bookman Old Style"/>
                <w:i/>
                <w:color w:val="000000"/>
                <w:spacing w:val="-6"/>
                <w:sz w:val="18"/>
                <w:szCs w:val="18"/>
                <w:lang w:val="en-GB"/>
              </w:rPr>
              <w:t>27 Post graduate Diploma/</w:t>
            </w:r>
            <w:proofErr w:type="spellStart"/>
            <w:r w:rsidRPr="00EF62CC">
              <w:rPr>
                <w:rFonts w:ascii="Bookman Old Style" w:hAnsi="Bookman Old Style"/>
                <w:i/>
                <w:color w:val="000000"/>
                <w:spacing w:val="-6"/>
                <w:sz w:val="18"/>
                <w:szCs w:val="18"/>
                <w:lang w:val="en-GB"/>
              </w:rPr>
              <w:t>Honors</w:t>
            </w:r>
            <w:proofErr w:type="spellEnd"/>
            <w:r w:rsidRPr="00EF62CC">
              <w:rPr>
                <w:rFonts w:ascii="Bookman Old Style" w:hAnsi="Bookman Old Style"/>
                <w:i/>
                <w:color w:val="000000"/>
                <w:spacing w:val="-6"/>
                <w:sz w:val="18"/>
                <w:szCs w:val="18"/>
                <w:lang w:val="en-GB"/>
              </w:rPr>
              <w:tab/>
              <w:t>28 Masters</w:t>
            </w:r>
          </w:p>
          <w:p w14:paraId="3C25149B" w14:textId="77777777" w:rsidR="00FE3012" w:rsidRPr="00EF62CC" w:rsidRDefault="00FE3012" w:rsidP="000F3443">
            <w:pPr>
              <w:widowControl w:val="0"/>
              <w:tabs>
                <w:tab w:val="left" w:pos="5352"/>
              </w:tabs>
              <w:autoSpaceDE w:val="0"/>
              <w:autoSpaceDN w:val="0"/>
              <w:adjustRightInd w:val="0"/>
              <w:spacing w:after="0"/>
              <w:rPr>
                <w:rFonts w:ascii="Bookman Old Style" w:hAnsi="Bookman Old Style"/>
                <w:i/>
                <w:color w:val="000000"/>
                <w:spacing w:val="-6"/>
                <w:sz w:val="18"/>
                <w:szCs w:val="18"/>
                <w:lang w:val="en-GB"/>
              </w:rPr>
            </w:pPr>
            <w:r w:rsidRPr="00EF62CC">
              <w:rPr>
                <w:rFonts w:ascii="Bookman Old Style" w:hAnsi="Bookman Old Style"/>
                <w:i/>
                <w:color w:val="000000"/>
                <w:spacing w:val="-6"/>
                <w:sz w:val="18"/>
                <w:szCs w:val="18"/>
                <w:lang w:val="en-GB"/>
              </w:rPr>
              <w:t>29 PhD</w:t>
            </w:r>
            <w:r w:rsidRPr="00EF62CC">
              <w:rPr>
                <w:rFonts w:ascii="Bookman Old Style" w:hAnsi="Bookman Old Style"/>
                <w:i/>
                <w:color w:val="000000"/>
                <w:spacing w:val="-6"/>
                <w:sz w:val="18"/>
                <w:szCs w:val="18"/>
                <w:lang w:val="en-GB"/>
              </w:rPr>
              <w:tab/>
              <w:t>30 Other (Specify</w:t>
            </w:r>
            <w:r w:rsidRPr="00EF62CC">
              <w:rPr>
                <w:rFonts w:ascii="Bookman Old Style" w:hAnsi="Bookman Old Style"/>
                <w:i/>
                <w:sz w:val="18"/>
                <w:szCs w:val="18"/>
                <w:lang w:val="en-GB"/>
              </w:rPr>
              <w:t>)________________________</w:t>
            </w:r>
          </w:p>
          <w:p w14:paraId="759450F4" w14:textId="77777777" w:rsidR="00FE3012" w:rsidRPr="00EF62CC" w:rsidRDefault="00FE3012" w:rsidP="000F3443">
            <w:pPr>
              <w:widowControl w:val="0"/>
              <w:tabs>
                <w:tab w:val="left" w:pos="5352"/>
              </w:tabs>
              <w:autoSpaceDE w:val="0"/>
              <w:autoSpaceDN w:val="0"/>
              <w:adjustRightInd w:val="0"/>
              <w:spacing w:after="0"/>
              <w:rPr>
                <w:rFonts w:ascii="Bookman Old Style" w:hAnsi="Bookman Old Style"/>
                <w:b/>
                <w:color w:val="000000"/>
                <w:spacing w:val="-6"/>
                <w:sz w:val="18"/>
                <w:szCs w:val="18"/>
                <w:highlight w:val="yellow"/>
                <w:lang w:val="en-GB"/>
              </w:rPr>
            </w:pPr>
            <w:r w:rsidRPr="00EF62CC">
              <w:rPr>
                <w:rFonts w:ascii="Bookman Old Style" w:hAnsi="Bookman Old Style"/>
                <w:i/>
                <w:color w:val="000000"/>
                <w:spacing w:val="-6"/>
                <w:sz w:val="18"/>
                <w:szCs w:val="18"/>
                <w:lang w:val="en-GB"/>
              </w:rPr>
              <w:t>88 Not Applicable</w:t>
            </w:r>
            <w:r w:rsidRPr="00EF62CC">
              <w:rPr>
                <w:rFonts w:ascii="Bookman Old Style" w:hAnsi="Bookman Old Style"/>
                <w:i/>
                <w:color w:val="000000"/>
                <w:spacing w:val="-6"/>
                <w:sz w:val="18"/>
                <w:szCs w:val="18"/>
                <w:lang w:val="en-GB"/>
              </w:rPr>
              <w:tab/>
              <w:t>99 Don’t know</w:t>
            </w:r>
          </w:p>
        </w:tc>
        <w:tc>
          <w:tcPr>
            <w:tcW w:w="992" w:type="dxa"/>
          </w:tcPr>
          <w:p w14:paraId="55F287E4" w14:textId="77777777" w:rsidR="00FE3012" w:rsidRPr="00EF62CC" w:rsidRDefault="00FE3012" w:rsidP="000F3443">
            <w:pPr>
              <w:jc w:val="center"/>
              <w:rPr>
                <w:rFonts w:ascii="Bookman Old Style" w:hAnsi="Bookman Old Style"/>
                <w:b/>
                <w:sz w:val="18"/>
                <w:szCs w:val="18"/>
                <w:highlight w:val="yellow"/>
                <w:lang w:val="en-GB"/>
              </w:rPr>
            </w:pPr>
          </w:p>
        </w:tc>
      </w:tr>
    </w:tbl>
    <w:p w14:paraId="39AA509E" w14:textId="77777777" w:rsidR="00FE3012" w:rsidRPr="00EF62CC" w:rsidRDefault="00FE3012" w:rsidP="00FE3012">
      <w:pPr>
        <w:rPr>
          <w:lang w:val="en-GB"/>
        </w:rPr>
      </w:pPr>
      <w:r w:rsidRPr="00EF62CC">
        <w:rPr>
          <w:lang w:val="en-GB"/>
        </w:rPr>
        <w:br w:type="page"/>
      </w: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38"/>
        <w:gridCol w:w="1559"/>
        <w:gridCol w:w="1559"/>
      </w:tblGrid>
      <w:tr w:rsidR="00FE3012" w:rsidRPr="001E0EF1" w14:paraId="18810193" w14:textId="77777777" w:rsidTr="00CF02BA">
        <w:trPr>
          <w:trHeight w:val="273"/>
          <w:jc w:val="center"/>
        </w:trPr>
        <w:tc>
          <w:tcPr>
            <w:tcW w:w="10456" w:type="dxa"/>
            <w:gridSpan w:val="3"/>
            <w:shd w:val="clear" w:color="auto" w:fill="D9D9D9"/>
          </w:tcPr>
          <w:p w14:paraId="55E3A014" w14:textId="77777777" w:rsidR="00FE3012" w:rsidRPr="00EF62CC" w:rsidRDefault="00FE3012" w:rsidP="000F3443">
            <w:pPr>
              <w:pStyle w:val="Textkrper2"/>
              <w:rPr>
                <w:rFonts w:ascii="Bookman Old Style" w:hAnsi="Bookman Old Style"/>
                <w:b/>
                <w:sz w:val="18"/>
                <w:szCs w:val="18"/>
              </w:rPr>
            </w:pPr>
            <w:r w:rsidRPr="00EF62CC">
              <w:rPr>
                <w:rFonts w:ascii="Bookman Old Style" w:hAnsi="Bookman Old Style"/>
                <w:b/>
                <w:sz w:val="26"/>
                <w:szCs w:val="26"/>
              </w:rPr>
              <w:lastRenderedPageBreak/>
              <w:br w:type="page"/>
            </w:r>
            <w:r w:rsidRPr="00EF62CC">
              <w:br w:type="page"/>
            </w:r>
            <w:r w:rsidRPr="00EF62CC">
              <w:rPr>
                <w:rFonts w:ascii="Bookman Old Style" w:hAnsi="Bookman Old Style"/>
                <w:b/>
                <w:sz w:val="26"/>
                <w:szCs w:val="26"/>
              </w:rPr>
              <w:br w:type="page"/>
            </w:r>
            <w:r w:rsidRPr="00EF62CC">
              <w:rPr>
                <w:rFonts w:ascii="Bookman Old Style" w:hAnsi="Bookman Old Style"/>
                <w:b/>
                <w:bCs/>
                <w:szCs w:val="24"/>
              </w:rPr>
              <w:t>SECTION C:  Housing and Household Characteristics</w:t>
            </w:r>
          </w:p>
        </w:tc>
      </w:tr>
      <w:tr w:rsidR="00FE3012" w:rsidRPr="001E0EF1" w14:paraId="1D3F980B" w14:textId="77777777" w:rsidTr="00CF0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1"/>
          <w:jc w:val="center"/>
        </w:trPr>
        <w:tc>
          <w:tcPr>
            <w:tcW w:w="8897" w:type="dxa"/>
            <w:gridSpan w:val="2"/>
            <w:tcBorders>
              <w:top w:val="single" w:sz="8" w:space="0" w:color="000000"/>
              <w:left w:val="single" w:sz="8" w:space="0" w:color="000000"/>
              <w:bottom w:val="single" w:sz="4" w:space="0" w:color="auto"/>
              <w:right w:val="single" w:sz="4" w:space="0" w:color="auto"/>
            </w:tcBorders>
            <w:shd w:val="clear" w:color="auto" w:fill="auto"/>
            <w:vAlign w:val="center"/>
          </w:tcPr>
          <w:p w14:paraId="282623DE" w14:textId="77777777" w:rsidR="00FE3012" w:rsidRPr="00EF62CC" w:rsidRDefault="00FE3012" w:rsidP="000F3443">
            <w:pPr>
              <w:spacing w:after="0" w:line="240" w:lineRule="auto"/>
              <w:rPr>
                <w:rFonts w:ascii="Bookman Old Style" w:hAnsi="Bookman Old Style"/>
                <w:b/>
                <w:color w:val="000000"/>
                <w:sz w:val="20"/>
                <w:szCs w:val="16"/>
                <w:lang w:val="en-GB"/>
              </w:rPr>
            </w:pPr>
            <w:r w:rsidRPr="00EF62CC">
              <w:rPr>
                <w:rFonts w:ascii="Bookman Old Style" w:hAnsi="Bookman Old Style"/>
                <w:sz w:val="20"/>
                <w:szCs w:val="18"/>
                <w:lang w:val="en-GB"/>
              </w:rPr>
              <w:t>C1. How many housing units does this household have?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A3ACFB7" w14:textId="77777777" w:rsidR="00FE3012" w:rsidRPr="00EF62CC" w:rsidRDefault="00FE3012" w:rsidP="000F3443">
            <w:pPr>
              <w:spacing w:after="0" w:line="240" w:lineRule="auto"/>
              <w:rPr>
                <w:rFonts w:ascii="Bookman Old Style" w:hAnsi="Bookman Old Style"/>
                <w:b/>
                <w:color w:val="000000"/>
                <w:sz w:val="16"/>
                <w:szCs w:val="16"/>
                <w:lang w:val="en-GB"/>
              </w:rPr>
            </w:pPr>
          </w:p>
        </w:tc>
      </w:tr>
      <w:tr w:rsidR="00FE3012" w:rsidRPr="001E0EF1" w14:paraId="642FEF6D" w14:textId="77777777" w:rsidTr="00CF0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1"/>
          <w:jc w:val="center"/>
        </w:trPr>
        <w:tc>
          <w:tcPr>
            <w:tcW w:w="10456" w:type="dxa"/>
            <w:gridSpan w:val="3"/>
            <w:tcBorders>
              <w:top w:val="single" w:sz="8" w:space="0" w:color="000000"/>
              <w:left w:val="single" w:sz="8" w:space="0" w:color="000000"/>
              <w:bottom w:val="single" w:sz="4" w:space="0" w:color="auto"/>
              <w:right w:val="single" w:sz="4" w:space="0" w:color="auto"/>
            </w:tcBorders>
            <w:shd w:val="clear" w:color="auto" w:fill="auto"/>
            <w:vAlign w:val="center"/>
          </w:tcPr>
          <w:p w14:paraId="2BB89B70" w14:textId="77777777" w:rsidR="00FE3012" w:rsidRPr="00EF62CC" w:rsidRDefault="00FE3012" w:rsidP="000F3443">
            <w:pPr>
              <w:spacing w:after="0" w:line="240" w:lineRule="auto"/>
              <w:rPr>
                <w:rFonts w:ascii="Bookman Old Style" w:hAnsi="Bookman Old Style"/>
                <w:b/>
                <w:color w:val="000000"/>
                <w:sz w:val="16"/>
                <w:szCs w:val="16"/>
                <w:lang w:val="en-GB"/>
              </w:rPr>
            </w:pPr>
            <w:r w:rsidRPr="00EF62CC">
              <w:rPr>
                <w:rFonts w:ascii="Bookman Old Style" w:hAnsi="Bookman Old Style"/>
                <w:sz w:val="20"/>
                <w:szCs w:val="18"/>
                <w:lang w:val="en-GB"/>
              </w:rPr>
              <w:t>C2. Which of the following houses does this household have?</w:t>
            </w:r>
          </w:p>
        </w:tc>
      </w:tr>
      <w:tr w:rsidR="00FE3012" w:rsidRPr="001E0EF1" w14:paraId="5FF5C594" w14:textId="77777777" w:rsidTr="00CF0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5"/>
          <w:jc w:val="center"/>
        </w:trPr>
        <w:tc>
          <w:tcPr>
            <w:tcW w:w="7338" w:type="dxa"/>
            <w:tcBorders>
              <w:top w:val="single" w:sz="8" w:space="0" w:color="000000"/>
              <w:left w:val="single" w:sz="8" w:space="0" w:color="000000"/>
              <w:bottom w:val="single" w:sz="4" w:space="0" w:color="auto"/>
              <w:right w:val="single" w:sz="4" w:space="0" w:color="auto"/>
            </w:tcBorders>
            <w:shd w:val="clear" w:color="auto" w:fill="auto"/>
          </w:tcPr>
          <w:p w14:paraId="1E011D57" w14:textId="77777777" w:rsidR="00FE3012" w:rsidRPr="00EF62CC" w:rsidRDefault="00FE3012" w:rsidP="000F3443">
            <w:pPr>
              <w:tabs>
                <w:tab w:val="left" w:pos="3675"/>
              </w:tabs>
              <w:spacing w:after="0" w:line="240" w:lineRule="auto"/>
              <w:rPr>
                <w:rFonts w:ascii="Bookman Old Style" w:hAnsi="Bookman Old Style"/>
                <w:b/>
                <w:color w:val="000000"/>
                <w:sz w:val="20"/>
                <w:szCs w:val="16"/>
                <w:lang w:val="en-GB"/>
              </w:rPr>
            </w:pPr>
            <w:r w:rsidRPr="00EF62CC">
              <w:rPr>
                <w:rFonts w:ascii="Bookman Old Style" w:hAnsi="Bookman Old Style"/>
                <w:b/>
                <w:color w:val="000000"/>
                <w:sz w:val="20"/>
                <w:szCs w:val="16"/>
                <w:lang w:val="en-GB"/>
              </w:rPr>
              <w:t>Type of House</w:t>
            </w:r>
          </w:p>
          <w:p w14:paraId="2BCF45EF" w14:textId="77777777" w:rsidR="00FE3012" w:rsidRPr="00EF62CC" w:rsidRDefault="00FE3012" w:rsidP="000F3443">
            <w:pPr>
              <w:widowControl w:val="0"/>
              <w:tabs>
                <w:tab w:val="left" w:pos="3675"/>
                <w:tab w:val="left" w:pos="5352"/>
              </w:tabs>
              <w:autoSpaceDE w:val="0"/>
              <w:autoSpaceDN w:val="0"/>
              <w:adjustRightInd w:val="0"/>
              <w:spacing w:after="0"/>
              <w:rPr>
                <w:rFonts w:ascii="Bookman Old Style" w:hAnsi="Bookman Old Style"/>
                <w:i/>
                <w:color w:val="000000"/>
                <w:spacing w:val="-6"/>
                <w:sz w:val="18"/>
                <w:szCs w:val="18"/>
                <w:lang w:val="en-GB"/>
              </w:rPr>
            </w:pPr>
            <w:r w:rsidRPr="00EF62CC">
              <w:rPr>
                <w:rFonts w:ascii="Bookman Old Style" w:hAnsi="Bookman Old Style"/>
                <w:i/>
                <w:color w:val="000000"/>
                <w:spacing w:val="-6"/>
                <w:sz w:val="18"/>
                <w:szCs w:val="18"/>
                <w:lang w:val="en-GB"/>
              </w:rPr>
              <w:t xml:space="preserve">1 </w:t>
            </w:r>
            <w:proofErr w:type="spellStart"/>
            <w:r w:rsidRPr="00EF62CC">
              <w:rPr>
                <w:rFonts w:ascii="Bookman Old Style" w:hAnsi="Bookman Old Style"/>
                <w:i/>
                <w:color w:val="000000"/>
                <w:spacing w:val="-6"/>
                <w:sz w:val="18"/>
                <w:szCs w:val="18"/>
                <w:lang w:val="en-GB"/>
              </w:rPr>
              <w:t>Rontabole</w:t>
            </w:r>
            <w:proofErr w:type="spellEnd"/>
            <w:r w:rsidRPr="00EF62CC">
              <w:rPr>
                <w:rFonts w:ascii="Bookman Old Style" w:hAnsi="Bookman Old Style"/>
                <w:i/>
                <w:color w:val="000000"/>
                <w:spacing w:val="-6"/>
                <w:sz w:val="18"/>
                <w:szCs w:val="18"/>
                <w:lang w:val="en-GB"/>
              </w:rPr>
              <w:tab/>
              <w:t xml:space="preserve">2 </w:t>
            </w:r>
            <w:proofErr w:type="spellStart"/>
            <w:r w:rsidRPr="00EF62CC">
              <w:rPr>
                <w:rFonts w:ascii="Bookman Old Style" w:hAnsi="Bookman Old Style"/>
                <w:i/>
                <w:color w:val="000000"/>
                <w:spacing w:val="-6"/>
                <w:sz w:val="18"/>
                <w:szCs w:val="18"/>
                <w:lang w:val="en-GB"/>
              </w:rPr>
              <w:t>Heisi</w:t>
            </w:r>
            <w:proofErr w:type="spellEnd"/>
          </w:p>
          <w:p w14:paraId="49BAA58F" w14:textId="77777777" w:rsidR="00FE3012" w:rsidRPr="00EF62CC" w:rsidRDefault="00FE3012" w:rsidP="000F3443">
            <w:pPr>
              <w:widowControl w:val="0"/>
              <w:tabs>
                <w:tab w:val="left" w:pos="3675"/>
                <w:tab w:val="left" w:pos="5352"/>
              </w:tabs>
              <w:autoSpaceDE w:val="0"/>
              <w:autoSpaceDN w:val="0"/>
              <w:adjustRightInd w:val="0"/>
              <w:spacing w:after="0"/>
              <w:rPr>
                <w:rFonts w:ascii="Bookman Old Style" w:hAnsi="Bookman Old Style"/>
                <w:i/>
                <w:color w:val="000000"/>
                <w:spacing w:val="-6"/>
                <w:sz w:val="18"/>
                <w:szCs w:val="18"/>
                <w:lang w:val="en-GB"/>
              </w:rPr>
            </w:pPr>
            <w:r w:rsidRPr="00EF62CC">
              <w:rPr>
                <w:rFonts w:ascii="Bookman Old Style" w:hAnsi="Bookman Old Style"/>
                <w:i/>
                <w:color w:val="000000"/>
                <w:spacing w:val="-6"/>
                <w:sz w:val="18"/>
                <w:szCs w:val="18"/>
                <w:lang w:val="en-GB"/>
              </w:rPr>
              <w:t xml:space="preserve">3 </w:t>
            </w:r>
            <w:proofErr w:type="spellStart"/>
            <w:r w:rsidRPr="00EF62CC">
              <w:rPr>
                <w:rFonts w:ascii="Bookman Old Style" w:hAnsi="Bookman Old Style"/>
                <w:i/>
                <w:color w:val="000000"/>
                <w:spacing w:val="-6"/>
                <w:sz w:val="18"/>
                <w:szCs w:val="18"/>
                <w:lang w:val="en-GB"/>
              </w:rPr>
              <w:t>Polata</w:t>
            </w:r>
            <w:proofErr w:type="spellEnd"/>
            <w:r w:rsidRPr="00EF62CC">
              <w:rPr>
                <w:rFonts w:ascii="Bookman Old Style" w:hAnsi="Bookman Old Style"/>
                <w:i/>
                <w:color w:val="000000"/>
                <w:spacing w:val="-6"/>
                <w:sz w:val="18"/>
                <w:szCs w:val="18"/>
                <w:lang w:val="en-GB"/>
              </w:rPr>
              <w:tab/>
              <w:t xml:space="preserve">4 </w:t>
            </w:r>
            <w:proofErr w:type="spellStart"/>
            <w:r w:rsidRPr="00EF62CC">
              <w:rPr>
                <w:rFonts w:ascii="Bookman Old Style" w:hAnsi="Bookman Old Style"/>
                <w:i/>
                <w:color w:val="000000"/>
                <w:spacing w:val="-6"/>
                <w:sz w:val="18"/>
                <w:szCs w:val="18"/>
                <w:lang w:val="en-GB"/>
              </w:rPr>
              <w:t>Malaene</w:t>
            </w:r>
            <w:proofErr w:type="spellEnd"/>
          </w:p>
          <w:p w14:paraId="186E4095" w14:textId="77777777" w:rsidR="00FE3012" w:rsidRPr="00EF62CC" w:rsidRDefault="00FE3012" w:rsidP="000F3443">
            <w:pPr>
              <w:widowControl w:val="0"/>
              <w:tabs>
                <w:tab w:val="left" w:pos="3675"/>
                <w:tab w:val="left" w:pos="5352"/>
              </w:tabs>
              <w:autoSpaceDE w:val="0"/>
              <w:autoSpaceDN w:val="0"/>
              <w:adjustRightInd w:val="0"/>
              <w:spacing w:after="0"/>
              <w:rPr>
                <w:rFonts w:ascii="Bookman Old Style" w:hAnsi="Bookman Old Style"/>
                <w:i/>
                <w:color w:val="000000"/>
                <w:spacing w:val="-6"/>
                <w:sz w:val="18"/>
                <w:szCs w:val="18"/>
                <w:lang w:val="en-GB"/>
              </w:rPr>
            </w:pPr>
            <w:r w:rsidRPr="00EF62CC">
              <w:rPr>
                <w:rFonts w:ascii="Bookman Old Style" w:hAnsi="Bookman Old Style"/>
                <w:i/>
                <w:color w:val="000000"/>
                <w:spacing w:val="-6"/>
                <w:sz w:val="18"/>
                <w:szCs w:val="18"/>
                <w:lang w:val="en-GB"/>
              </w:rPr>
              <w:t xml:space="preserve">5 </w:t>
            </w:r>
            <w:proofErr w:type="spellStart"/>
            <w:r w:rsidRPr="00EF62CC">
              <w:rPr>
                <w:rFonts w:ascii="Bookman Old Style" w:hAnsi="Bookman Old Style"/>
                <w:i/>
                <w:color w:val="000000"/>
                <w:spacing w:val="-6"/>
                <w:sz w:val="18"/>
                <w:szCs w:val="18"/>
                <w:lang w:val="en-GB"/>
              </w:rPr>
              <w:t>Optaka</w:t>
            </w:r>
            <w:proofErr w:type="spellEnd"/>
            <w:r w:rsidRPr="00EF62CC">
              <w:rPr>
                <w:rFonts w:ascii="Bookman Old Style" w:hAnsi="Bookman Old Style"/>
                <w:i/>
                <w:color w:val="000000"/>
                <w:spacing w:val="-6"/>
                <w:sz w:val="18"/>
                <w:szCs w:val="18"/>
                <w:lang w:val="en-GB"/>
              </w:rPr>
              <w:tab/>
              <w:t>6 Apartment/town house</w:t>
            </w:r>
          </w:p>
          <w:p w14:paraId="58B0619B" w14:textId="77777777" w:rsidR="00FE3012" w:rsidRPr="00EF62CC" w:rsidRDefault="00FE3012" w:rsidP="000F3443">
            <w:pPr>
              <w:widowControl w:val="0"/>
              <w:tabs>
                <w:tab w:val="left" w:pos="3675"/>
                <w:tab w:val="left" w:pos="5352"/>
              </w:tabs>
              <w:autoSpaceDE w:val="0"/>
              <w:autoSpaceDN w:val="0"/>
              <w:adjustRightInd w:val="0"/>
              <w:spacing w:after="0"/>
              <w:rPr>
                <w:rFonts w:ascii="Bookman Old Style" w:hAnsi="Bookman Old Style"/>
                <w:i/>
                <w:color w:val="000000"/>
                <w:spacing w:val="-6"/>
                <w:sz w:val="18"/>
                <w:szCs w:val="18"/>
                <w:lang w:val="en-GB"/>
              </w:rPr>
            </w:pPr>
            <w:r w:rsidRPr="00EF62CC">
              <w:rPr>
                <w:rFonts w:ascii="Bookman Old Style" w:hAnsi="Bookman Old Style"/>
                <w:i/>
                <w:color w:val="000000"/>
                <w:spacing w:val="-6"/>
                <w:sz w:val="18"/>
                <w:szCs w:val="18"/>
                <w:lang w:val="en-GB"/>
              </w:rPr>
              <w:t>7 Mansion</w:t>
            </w:r>
            <w:r w:rsidRPr="00EF62CC">
              <w:rPr>
                <w:rFonts w:ascii="Bookman Old Style" w:hAnsi="Bookman Old Style"/>
                <w:i/>
                <w:color w:val="000000"/>
                <w:spacing w:val="-6"/>
                <w:sz w:val="18"/>
                <w:szCs w:val="18"/>
                <w:lang w:val="en-GB"/>
              </w:rPr>
              <w:tab/>
              <w:t>8 Bungalow</w:t>
            </w:r>
          </w:p>
          <w:p w14:paraId="019D4A1C" w14:textId="3770E085" w:rsidR="00FE3012" w:rsidRPr="00EF62CC" w:rsidRDefault="00FE3012" w:rsidP="000F3443">
            <w:pPr>
              <w:widowControl w:val="0"/>
              <w:tabs>
                <w:tab w:val="left" w:pos="3675"/>
                <w:tab w:val="left" w:pos="5352"/>
              </w:tabs>
              <w:autoSpaceDE w:val="0"/>
              <w:autoSpaceDN w:val="0"/>
              <w:adjustRightInd w:val="0"/>
              <w:spacing w:after="0"/>
              <w:rPr>
                <w:rFonts w:ascii="Bookman Old Style" w:hAnsi="Bookman Old Style"/>
                <w:i/>
                <w:color w:val="000000"/>
                <w:spacing w:val="-6"/>
                <w:sz w:val="18"/>
                <w:szCs w:val="18"/>
                <w:lang w:val="en-GB"/>
              </w:rPr>
            </w:pPr>
            <w:r w:rsidRPr="00EF62CC">
              <w:rPr>
                <w:rFonts w:ascii="Bookman Old Style" w:hAnsi="Bookman Old Style"/>
                <w:i/>
                <w:color w:val="000000"/>
                <w:spacing w:val="-6"/>
                <w:sz w:val="18"/>
                <w:szCs w:val="18"/>
                <w:lang w:val="en-GB"/>
              </w:rPr>
              <w:t xml:space="preserve">9 </w:t>
            </w:r>
            <w:proofErr w:type="spellStart"/>
            <w:r w:rsidRPr="00EF62CC">
              <w:rPr>
                <w:rFonts w:ascii="Bookman Old Style" w:hAnsi="Bookman Old Style"/>
                <w:i/>
                <w:color w:val="000000"/>
                <w:spacing w:val="-6"/>
                <w:sz w:val="18"/>
                <w:szCs w:val="18"/>
                <w:lang w:val="en-GB"/>
              </w:rPr>
              <w:t>Mok'huk'hu</w:t>
            </w:r>
            <w:proofErr w:type="spellEnd"/>
            <w:r w:rsidRPr="00EF62CC">
              <w:rPr>
                <w:rFonts w:ascii="Bookman Old Style" w:hAnsi="Bookman Old Style"/>
                <w:i/>
                <w:color w:val="000000"/>
                <w:spacing w:val="-6"/>
                <w:sz w:val="18"/>
                <w:szCs w:val="18"/>
                <w:lang w:val="en-GB"/>
              </w:rPr>
              <w:t>/temporary structure</w:t>
            </w:r>
            <w:r w:rsidRPr="00EF62CC">
              <w:rPr>
                <w:rFonts w:ascii="Bookman Old Style" w:hAnsi="Bookman Old Style"/>
                <w:i/>
                <w:color w:val="000000"/>
                <w:spacing w:val="-6"/>
                <w:sz w:val="18"/>
                <w:szCs w:val="18"/>
                <w:lang w:val="en-GB"/>
              </w:rPr>
              <w:tab/>
              <w:t xml:space="preserve">10 Other (Specify)________________________ </w:t>
            </w:r>
          </w:p>
          <w:p w14:paraId="0A30BCA3" w14:textId="77777777" w:rsidR="00FE3012" w:rsidRPr="00EF62CC" w:rsidRDefault="00FE3012" w:rsidP="000F3443">
            <w:pPr>
              <w:widowControl w:val="0"/>
              <w:tabs>
                <w:tab w:val="left" w:pos="3675"/>
                <w:tab w:val="left" w:pos="5352"/>
              </w:tabs>
              <w:autoSpaceDE w:val="0"/>
              <w:autoSpaceDN w:val="0"/>
              <w:adjustRightInd w:val="0"/>
              <w:spacing w:after="0"/>
              <w:jc w:val="center"/>
              <w:rPr>
                <w:rFonts w:ascii="Bookman Old Style" w:hAnsi="Bookman Old Style"/>
                <w:i/>
                <w:color w:val="000000"/>
                <w:spacing w:val="-6"/>
                <w:sz w:val="18"/>
                <w:szCs w:val="18"/>
                <w:lang w:val="en-GB"/>
              </w:rPr>
            </w:pPr>
            <w:r w:rsidRPr="00EF62CC">
              <w:rPr>
                <w:rFonts w:ascii="Bookman Old Style" w:hAnsi="Bookman Old Style"/>
                <w:i/>
                <w:color w:val="000000"/>
                <w:spacing w:val="-6"/>
                <w:sz w:val="18"/>
                <w:szCs w:val="18"/>
                <w:lang w:val="en-GB"/>
              </w:rPr>
              <w:t>(a)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AC16FFE" w14:textId="77777777" w:rsidR="00FE3012" w:rsidRPr="00EF62CC" w:rsidRDefault="00FE3012" w:rsidP="000F3443">
            <w:pPr>
              <w:spacing w:after="0" w:line="240" w:lineRule="auto"/>
              <w:rPr>
                <w:rFonts w:ascii="Bookman Old Style" w:hAnsi="Bookman Old Style"/>
                <w:b/>
                <w:color w:val="000000"/>
                <w:sz w:val="14"/>
                <w:szCs w:val="16"/>
                <w:lang w:val="en-GB"/>
              </w:rPr>
            </w:pPr>
            <w:r w:rsidRPr="00EF62CC">
              <w:rPr>
                <w:rFonts w:ascii="Bookman Old Style" w:hAnsi="Bookman Old Style"/>
                <w:b/>
                <w:color w:val="000000"/>
                <w:sz w:val="20"/>
                <w:szCs w:val="16"/>
                <w:lang w:val="en-GB"/>
              </w:rPr>
              <w:t>No of Rooms</w:t>
            </w:r>
          </w:p>
          <w:p w14:paraId="39F219C9" w14:textId="77777777" w:rsidR="00FE3012" w:rsidRPr="00EF62CC" w:rsidRDefault="00FE3012" w:rsidP="000F3443">
            <w:pPr>
              <w:spacing w:after="0" w:line="240" w:lineRule="auto"/>
              <w:rPr>
                <w:rFonts w:ascii="Bookman Old Style" w:hAnsi="Bookman Old Style"/>
                <w:color w:val="000000"/>
                <w:sz w:val="16"/>
                <w:szCs w:val="16"/>
                <w:lang w:val="en-GB"/>
              </w:rPr>
            </w:pPr>
          </w:p>
          <w:p w14:paraId="17D40030" w14:textId="77777777" w:rsidR="00FE3012" w:rsidRPr="00EF62CC" w:rsidRDefault="00FE3012" w:rsidP="000F3443">
            <w:pPr>
              <w:spacing w:after="0" w:line="240" w:lineRule="auto"/>
              <w:rPr>
                <w:rFonts w:ascii="Bookman Old Style" w:hAnsi="Bookman Old Style"/>
                <w:color w:val="000000"/>
                <w:sz w:val="16"/>
                <w:szCs w:val="16"/>
                <w:lang w:val="en-GB"/>
              </w:rPr>
            </w:pPr>
          </w:p>
          <w:p w14:paraId="3B17EA3C" w14:textId="77777777" w:rsidR="00FE3012" w:rsidRPr="00EF62CC" w:rsidRDefault="00FE3012" w:rsidP="000F3443">
            <w:pPr>
              <w:spacing w:after="0" w:line="240" w:lineRule="auto"/>
              <w:rPr>
                <w:rFonts w:ascii="Bookman Old Style" w:hAnsi="Bookman Old Style"/>
                <w:color w:val="000000"/>
                <w:sz w:val="16"/>
                <w:szCs w:val="16"/>
                <w:lang w:val="en-GB"/>
              </w:rPr>
            </w:pPr>
          </w:p>
          <w:p w14:paraId="1F81CD80" w14:textId="77777777" w:rsidR="00FE3012" w:rsidRPr="00EF62CC" w:rsidRDefault="00FE3012" w:rsidP="000F3443">
            <w:pPr>
              <w:spacing w:after="0" w:line="240" w:lineRule="auto"/>
              <w:rPr>
                <w:rFonts w:ascii="Bookman Old Style" w:hAnsi="Bookman Old Style"/>
                <w:color w:val="000000"/>
                <w:sz w:val="16"/>
                <w:szCs w:val="16"/>
                <w:lang w:val="en-GB"/>
              </w:rPr>
            </w:pPr>
          </w:p>
          <w:p w14:paraId="51B568D6" w14:textId="77777777" w:rsidR="00FE3012" w:rsidRPr="00EF62CC" w:rsidRDefault="00FE3012" w:rsidP="000F3443">
            <w:pPr>
              <w:spacing w:after="0" w:line="240" w:lineRule="auto"/>
              <w:rPr>
                <w:rFonts w:ascii="Bookman Old Style" w:hAnsi="Bookman Old Style"/>
                <w:color w:val="000000"/>
                <w:sz w:val="16"/>
                <w:szCs w:val="16"/>
                <w:lang w:val="en-GB"/>
              </w:rPr>
            </w:pPr>
          </w:p>
          <w:p w14:paraId="3783C291" w14:textId="77777777" w:rsidR="00FE3012" w:rsidRPr="00EF62CC" w:rsidRDefault="00FE3012" w:rsidP="000F3443">
            <w:pPr>
              <w:spacing w:after="0" w:line="240" w:lineRule="auto"/>
              <w:rPr>
                <w:rFonts w:ascii="Bookman Old Style" w:hAnsi="Bookman Old Style"/>
                <w:color w:val="000000"/>
                <w:sz w:val="16"/>
                <w:szCs w:val="16"/>
                <w:lang w:val="en-GB"/>
              </w:rPr>
            </w:pPr>
          </w:p>
          <w:p w14:paraId="54CC12EF" w14:textId="77777777" w:rsidR="00FE3012" w:rsidRPr="00EF62CC" w:rsidRDefault="00FE3012" w:rsidP="000F3443">
            <w:pPr>
              <w:spacing w:after="0" w:line="240" w:lineRule="auto"/>
              <w:rPr>
                <w:rFonts w:ascii="Bookman Old Style" w:hAnsi="Bookman Old Style"/>
                <w:color w:val="000000"/>
                <w:sz w:val="16"/>
                <w:szCs w:val="16"/>
                <w:lang w:val="en-GB"/>
              </w:rPr>
            </w:pPr>
          </w:p>
          <w:p w14:paraId="33FF47FF" w14:textId="77777777" w:rsidR="00FE3012" w:rsidRPr="00EF62CC" w:rsidRDefault="00FE3012" w:rsidP="000F3443">
            <w:pPr>
              <w:spacing w:after="0" w:line="240" w:lineRule="auto"/>
              <w:jc w:val="center"/>
              <w:rPr>
                <w:rFonts w:ascii="Bookman Old Style" w:hAnsi="Bookman Old Style"/>
                <w:color w:val="000000"/>
                <w:sz w:val="16"/>
                <w:szCs w:val="16"/>
                <w:lang w:val="en-GB"/>
              </w:rPr>
            </w:pPr>
            <w:r w:rsidRPr="00EF62CC">
              <w:rPr>
                <w:rFonts w:ascii="Bookman Old Style" w:hAnsi="Bookman Old Style"/>
                <w:color w:val="000000"/>
                <w:sz w:val="16"/>
                <w:szCs w:val="16"/>
                <w:lang w:val="en-GB"/>
              </w:rPr>
              <w:t>(b)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79CE10" w14:textId="77777777" w:rsidR="00FE3012" w:rsidRPr="00EF62CC" w:rsidRDefault="00FE3012" w:rsidP="000F3443">
            <w:pPr>
              <w:spacing w:after="0" w:line="240" w:lineRule="auto"/>
              <w:jc w:val="center"/>
              <w:rPr>
                <w:rFonts w:ascii="Bookman Old Style" w:hAnsi="Bookman Old Style"/>
                <w:color w:val="000000"/>
                <w:sz w:val="16"/>
                <w:szCs w:val="16"/>
                <w:lang w:val="en-GB"/>
              </w:rPr>
            </w:pPr>
            <w:r w:rsidRPr="00EF62CC">
              <w:rPr>
                <w:rFonts w:ascii="Bookman Old Style" w:hAnsi="Bookman Old Style"/>
                <w:b/>
                <w:color w:val="000000"/>
                <w:sz w:val="20"/>
                <w:szCs w:val="16"/>
                <w:lang w:val="en-GB"/>
              </w:rPr>
              <w:t>Usable area size</w:t>
            </w:r>
            <w:r w:rsidRPr="00EF62CC">
              <w:rPr>
                <w:rFonts w:ascii="Bookman Old Style" w:hAnsi="Bookman Old Style"/>
                <w:color w:val="000000"/>
                <w:sz w:val="20"/>
                <w:szCs w:val="16"/>
                <w:lang w:val="en-GB"/>
              </w:rPr>
              <w:t xml:space="preserve"> </w:t>
            </w:r>
            <w:r w:rsidRPr="00EF62CC">
              <w:rPr>
                <w:rFonts w:ascii="Bookman Old Style" w:hAnsi="Bookman Old Style"/>
                <w:color w:val="000000"/>
                <w:sz w:val="16"/>
                <w:szCs w:val="16"/>
                <w:lang w:val="en-GB"/>
              </w:rPr>
              <w:t>(</w:t>
            </w:r>
            <w:proofErr w:type="spellStart"/>
            <w:r w:rsidRPr="00EF62CC">
              <w:rPr>
                <w:rFonts w:ascii="Bookman Old Style" w:hAnsi="Bookman Old Style"/>
                <w:color w:val="000000"/>
                <w:sz w:val="16"/>
                <w:szCs w:val="16"/>
                <w:lang w:val="en-GB"/>
              </w:rPr>
              <w:t>sqM</w:t>
            </w:r>
            <w:proofErr w:type="spellEnd"/>
            <w:r w:rsidRPr="00EF62CC">
              <w:rPr>
                <w:rFonts w:ascii="Bookman Old Style" w:hAnsi="Bookman Old Style"/>
                <w:color w:val="000000"/>
                <w:sz w:val="16"/>
                <w:szCs w:val="16"/>
                <w:lang w:val="en-GB"/>
              </w:rPr>
              <w:t>)</w:t>
            </w:r>
          </w:p>
          <w:p w14:paraId="52E32024" w14:textId="77777777" w:rsidR="00FE3012" w:rsidRPr="00EF62CC" w:rsidRDefault="00FE3012" w:rsidP="000F3443">
            <w:pPr>
              <w:spacing w:after="0" w:line="240" w:lineRule="auto"/>
              <w:jc w:val="center"/>
              <w:rPr>
                <w:rFonts w:ascii="Bookman Old Style" w:hAnsi="Bookman Old Style"/>
                <w:color w:val="000000"/>
                <w:sz w:val="16"/>
                <w:szCs w:val="16"/>
                <w:lang w:val="en-GB"/>
              </w:rPr>
            </w:pPr>
          </w:p>
          <w:p w14:paraId="6E54E73B" w14:textId="77777777" w:rsidR="00FE3012" w:rsidRPr="00EF62CC" w:rsidRDefault="00FE3012" w:rsidP="000F3443">
            <w:pPr>
              <w:spacing w:after="0" w:line="240" w:lineRule="auto"/>
              <w:jc w:val="center"/>
              <w:rPr>
                <w:rFonts w:ascii="Bookman Old Style" w:hAnsi="Bookman Old Style"/>
                <w:color w:val="000000"/>
                <w:sz w:val="16"/>
                <w:szCs w:val="16"/>
                <w:lang w:val="en-GB"/>
              </w:rPr>
            </w:pPr>
          </w:p>
          <w:p w14:paraId="4A37C0B0" w14:textId="77777777" w:rsidR="00FE3012" w:rsidRPr="00EF62CC" w:rsidRDefault="00FE3012" w:rsidP="000F3443">
            <w:pPr>
              <w:spacing w:after="0" w:line="240" w:lineRule="auto"/>
              <w:jc w:val="center"/>
              <w:rPr>
                <w:rFonts w:ascii="Bookman Old Style" w:hAnsi="Bookman Old Style"/>
                <w:color w:val="000000"/>
                <w:sz w:val="16"/>
                <w:szCs w:val="16"/>
                <w:lang w:val="en-GB"/>
              </w:rPr>
            </w:pPr>
          </w:p>
          <w:p w14:paraId="57E7FC53" w14:textId="77777777" w:rsidR="00FE3012" w:rsidRPr="00EF62CC" w:rsidRDefault="00FE3012" w:rsidP="000F3443">
            <w:pPr>
              <w:spacing w:after="0" w:line="240" w:lineRule="auto"/>
              <w:jc w:val="center"/>
              <w:rPr>
                <w:rFonts w:ascii="Bookman Old Style" w:hAnsi="Bookman Old Style"/>
                <w:color w:val="000000"/>
                <w:sz w:val="16"/>
                <w:szCs w:val="16"/>
                <w:lang w:val="en-GB"/>
              </w:rPr>
            </w:pPr>
          </w:p>
          <w:p w14:paraId="79C7D491" w14:textId="77777777" w:rsidR="00FE3012" w:rsidRPr="00EF62CC" w:rsidRDefault="00FE3012" w:rsidP="000F3443">
            <w:pPr>
              <w:spacing w:after="0" w:line="240" w:lineRule="auto"/>
              <w:jc w:val="center"/>
              <w:rPr>
                <w:rFonts w:ascii="Bookman Old Style" w:hAnsi="Bookman Old Style"/>
                <w:color w:val="000000"/>
                <w:sz w:val="16"/>
                <w:szCs w:val="16"/>
                <w:lang w:val="en-GB"/>
              </w:rPr>
            </w:pPr>
          </w:p>
          <w:p w14:paraId="0232A568" w14:textId="77777777" w:rsidR="00FE3012" w:rsidRPr="00EF62CC" w:rsidRDefault="00FE3012" w:rsidP="000F3443">
            <w:pPr>
              <w:spacing w:after="0" w:line="240" w:lineRule="auto"/>
              <w:jc w:val="center"/>
              <w:rPr>
                <w:rFonts w:ascii="Bookman Old Style" w:hAnsi="Bookman Old Style"/>
                <w:color w:val="000000"/>
                <w:sz w:val="16"/>
                <w:szCs w:val="16"/>
                <w:lang w:val="en-GB"/>
              </w:rPr>
            </w:pPr>
          </w:p>
          <w:p w14:paraId="6C003B74" w14:textId="77777777" w:rsidR="00FE3012" w:rsidRPr="00EF62CC" w:rsidRDefault="00FE3012" w:rsidP="000F3443">
            <w:pPr>
              <w:spacing w:after="0" w:line="240" w:lineRule="auto"/>
              <w:jc w:val="center"/>
              <w:rPr>
                <w:rFonts w:ascii="Bookman Old Style" w:hAnsi="Bookman Old Style"/>
                <w:sz w:val="16"/>
                <w:szCs w:val="16"/>
                <w:lang w:val="en-GB"/>
              </w:rPr>
            </w:pPr>
            <w:r w:rsidRPr="00EF62CC">
              <w:rPr>
                <w:rFonts w:ascii="Bookman Old Style" w:hAnsi="Bookman Old Style"/>
                <w:color w:val="000000"/>
                <w:sz w:val="16"/>
                <w:szCs w:val="16"/>
                <w:lang w:val="en-GB"/>
              </w:rPr>
              <w:t>(c)</w:t>
            </w:r>
          </w:p>
        </w:tc>
      </w:tr>
      <w:tr w:rsidR="00FE3012" w:rsidRPr="001E0EF1" w14:paraId="5D6B0922" w14:textId="77777777" w:rsidTr="00CF0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8"/>
          <w:jc w:val="center"/>
        </w:trPr>
        <w:tc>
          <w:tcPr>
            <w:tcW w:w="7338" w:type="dxa"/>
            <w:tcBorders>
              <w:top w:val="single" w:sz="8" w:space="0" w:color="000000"/>
              <w:left w:val="single" w:sz="8" w:space="0" w:color="000000"/>
              <w:bottom w:val="single" w:sz="4" w:space="0" w:color="auto"/>
              <w:right w:val="single" w:sz="4" w:space="0" w:color="auto"/>
            </w:tcBorders>
            <w:shd w:val="clear" w:color="auto" w:fill="auto"/>
          </w:tcPr>
          <w:p w14:paraId="72A9BA05" w14:textId="77777777" w:rsidR="00FE3012" w:rsidRPr="00EF62CC" w:rsidRDefault="00FE3012" w:rsidP="000F3443">
            <w:pPr>
              <w:spacing w:after="0" w:line="240" w:lineRule="auto"/>
              <w:rPr>
                <w:rFonts w:ascii="Bookman Old Style" w:hAnsi="Bookman Old Style"/>
                <w:b/>
                <w:color w:val="000000"/>
                <w:sz w:val="16"/>
                <w:szCs w:val="16"/>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4524A4C" w14:textId="77777777" w:rsidR="00FE3012" w:rsidRPr="00EF62CC" w:rsidRDefault="00FE3012" w:rsidP="000F3443">
            <w:pPr>
              <w:spacing w:after="0" w:line="240" w:lineRule="auto"/>
              <w:rPr>
                <w:rFonts w:ascii="Bookman Old Style" w:hAnsi="Bookman Old Style"/>
                <w:b/>
                <w:color w:val="000000"/>
                <w:sz w:val="16"/>
                <w:szCs w:val="16"/>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F948D0" w14:textId="77777777" w:rsidR="00FE3012" w:rsidRPr="00EF62CC" w:rsidRDefault="00FE3012" w:rsidP="000F3443">
            <w:pPr>
              <w:spacing w:after="0" w:line="240" w:lineRule="auto"/>
              <w:rPr>
                <w:rFonts w:ascii="Bookman Old Style" w:hAnsi="Bookman Old Style"/>
                <w:b/>
                <w:color w:val="000000"/>
                <w:sz w:val="16"/>
                <w:szCs w:val="16"/>
                <w:lang w:val="en-GB"/>
              </w:rPr>
            </w:pPr>
          </w:p>
        </w:tc>
      </w:tr>
      <w:tr w:rsidR="00FE3012" w:rsidRPr="001E0EF1" w14:paraId="04648212" w14:textId="77777777" w:rsidTr="00CF0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8"/>
          <w:jc w:val="center"/>
        </w:trPr>
        <w:tc>
          <w:tcPr>
            <w:tcW w:w="7338" w:type="dxa"/>
            <w:tcBorders>
              <w:top w:val="single" w:sz="8" w:space="0" w:color="000000"/>
              <w:left w:val="single" w:sz="8" w:space="0" w:color="000000"/>
              <w:bottom w:val="single" w:sz="4" w:space="0" w:color="auto"/>
              <w:right w:val="single" w:sz="4" w:space="0" w:color="auto"/>
            </w:tcBorders>
            <w:shd w:val="clear" w:color="auto" w:fill="auto"/>
          </w:tcPr>
          <w:p w14:paraId="6E4A58AE" w14:textId="77777777" w:rsidR="00FE3012" w:rsidRPr="00EF62CC" w:rsidRDefault="00FE3012" w:rsidP="000F3443">
            <w:pPr>
              <w:spacing w:after="0" w:line="240" w:lineRule="auto"/>
              <w:rPr>
                <w:rFonts w:ascii="Bookman Old Style" w:hAnsi="Bookman Old Style"/>
                <w:b/>
                <w:color w:val="000000"/>
                <w:sz w:val="16"/>
                <w:szCs w:val="16"/>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390AAA" w14:textId="77777777" w:rsidR="00FE3012" w:rsidRPr="00EF62CC" w:rsidRDefault="00FE3012" w:rsidP="000F3443">
            <w:pPr>
              <w:spacing w:after="0" w:line="240" w:lineRule="auto"/>
              <w:rPr>
                <w:rFonts w:ascii="Bookman Old Style" w:hAnsi="Bookman Old Style"/>
                <w:b/>
                <w:color w:val="000000"/>
                <w:sz w:val="16"/>
                <w:szCs w:val="16"/>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5AF48C" w14:textId="77777777" w:rsidR="00FE3012" w:rsidRPr="00EF62CC" w:rsidRDefault="00FE3012" w:rsidP="000F3443">
            <w:pPr>
              <w:spacing w:after="0" w:line="240" w:lineRule="auto"/>
              <w:rPr>
                <w:rFonts w:ascii="Bookman Old Style" w:hAnsi="Bookman Old Style"/>
                <w:b/>
                <w:color w:val="000000"/>
                <w:sz w:val="16"/>
                <w:szCs w:val="16"/>
                <w:lang w:val="en-GB"/>
              </w:rPr>
            </w:pPr>
          </w:p>
        </w:tc>
      </w:tr>
      <w:tr w:rsidR="00FE3012" w:rsidRPr="001E0EF1" w14:paraId="175406F6" w14:textId="77777777" w:rsidTr="00CF0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8"/>
          <w:jc w:val="center"/>
        </w:trPr>
        <w:tc>
          <w:tcPr>
            <w:tcW w:w="7338" w:type="dxa"/>
            <w:tcBorders>
              <w:top w:val="single" w:sz="8" w:space="0" w:color="000000"/>
              <w:left w:val="single" w:sz="8" w:space="0" w:color="000000"/>
              <w:bottom w:val="single" w:sz="4" w:space="0" w:color="auto"/>
              <w:right w:val="single" w:sz="4" w:space="0" w:color="auto"/>
            </w:tcBorders>
            <w:shd w:val="clear" w:color="auto" w:fill="auto"/>
          </w:tcPr>
          <w:p w14:paraId="1EDE8C89" w14:textId="77777777" w:rsidR="00FE3012" w:rsidRPr="00EF62CC" w:rsidRDefault="00FE3012" w:rsidP="000F3443">
            <w:pPr>
              <w:spacing w:after="0" w:line="240" w:lineRule="auto"/>
              <w:rPr>
                <w:rFonts w:ascii="Bookman Old Style" w:hAnsi="Bookman Old Style"/>
                <w:b/>
                <w:color w:val="000000"/>
                <w:sz w:val="16"/>
                <w:szCs w:val="16"/>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AC22CC0" w14:textId="77777777" w:rsidR="00FE3012" w:rsidRPr="00EF62CC" w:rsidRDefault="00FE3012" w:rsidP="000F3443">
            <w:pPr>
              <w:spacing w:after="0" w:line="240" w:lineRule="auto"/>
              <w:rPr>
                <w:rFonts w:ascii="Bookman Old Style" w:hAnsi="Bookman Old Style"/>
                <w:b/>
                <w:color w:val="000000"/>
                <w:sz w:val="16"/>
                <w:szCs w:val="16"/>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63B9871" w14:textId="77777777" w:rsidR="00FE3012" w:rsidRPr="00EF62CC" w:rsidRDefault="00FE3012" w:rsidP="000F3443">
            <w:pPr>
              <w:spacing w:after="0" w:line="240" w:lineRule="auto"/>
              <w:rPr>
                <w:rFonts w:ascii="Bookman Old Style" w:hAnsi="Bookman Old Style"/>
                <w:b/>
                <w:color w:val="000000"/>
                <w:sz w:val="16"/>
                <w:szCs w:val="16"/>
                <w:lang w:val="en-GB"/>
              </w:rPr>
            </w:pPr>
          </w:p>
        </w:tc>
      </w:tr>
      <w:tr w:rsidR="00FE3012" w:rsidRPr="001E0EF1" w14:paraId="7FA8E9B9" w14:textId="77777777" w:rsidTr="00CF0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8"/>
          <w:jc w:val="center"/>
        </w:trPr>
        <w:tc>
          <w:tcPr>
            <w:tcW w:w="7338" w:type="dxa"/>
            <w:tcBorders>
              <w:top w:val="single" w:sz="8" w:space="0" w:color="000000"/>
              <w:left w:val="single" w:sz="8" w:space="0" w:color="000000"/>
              <w:bottom w:val="single" w:sz="4" w:space="0" w:color="auto"/>
              <w:right w:val="single" w:sz="4" w:space="0" w:color="auto"/>
            </w:tcBorders>
            <w:shd w:val="clear" w:color="auto" w:fill="auto"/>
          </w:tcPr>
          <w:p w14:paraId="0D9BD207" w14:textId="77777777" w:rsidR="00FE3012" w:rsidRPr="00EF62CC" w:rsidRDefault="00FE3012" w:rsidP="000F3443">
            <w:pPr>
              <w:spacing w:after="0" w:line="240" w:lineRule="auto"/>
              <w:rPr>
                <w:rFonts w:ascii="Bookman Old Style" w:hAnsi="Bookman Old Style"/>
                <w:b/>
                <w:color w:val="000000"/>
                <w:sz w:val="16"/>
                <w:szCs w:val="16"/>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DD51509" w14:textId="77777777" w:rsidR="00FE3012" w:rsidRPr="00EF62CC" w:rsidRDefault="00FE3012" w:rsidP="000F3443">
            <w:pPr>
              <w:spacing w:after="0" w:line="240" w:lineRule="auto"/>
              <w:rPr>
                <w:rFonts w:ascii="Bookman Old Style" w:hAnsi="Bookman Old Style"/>
                <w:b/>
                <w:color w:val="000000"/>
                <w:sz w:val="16"/>
                <w:szCs w:val="16"/>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94C07A" w14:textId="77777777" w:rsidR="00FE3012" w:rsidRPr="00EF62CC" w:rsidRDefault="00FE3012" w:rsidP="000F3443">
            <w:pPr>
              <w:spacing w:after="0" w:line="240" w:lineRule="auto"/>
              <w:rPr>
                <w:rFonts w:ascii="Bookman Old Style" w:hAnsi="Bookman Old Style"/>
                <w:b/>
                <w:color w:val="000000"/>
                <w:sz w:val="16"/>
                <w:szCs w:val="16"/>
                <w:lang w:val="en-GB"/>
              </w:rPr>
            </w:pPr>
          </w:p>
        </w:tc>
      </w:tr>
      <w:tr w:rsidR="00FE3012" w:rsidRPr="00EF62CC" w14:paraId="474E26B7" w14:textId="77777777" w:rsidTr="00CF02BA">
        <w:trPr>
          <w:trHeight w:val="1485"/>
          <w:jc w:val="center"/>
        </w:trPr>
        <w:tc>
          <w:tcPr>
            <w:tcW w:w="8897" w:type="dxa"/>
            <w:gridSpan w:val="2"/>
          </w:tcPr>
          <w:p w14:paraId="4B74A194" w14:textId="77777777" w:rsidR="00FE3012" w:rsidRPr="00EF62CC" w:rsidRDefault="00FE3012" w:rsidP="00FE3012">
            <w:pPr>
              <w:tabs>
                <w:tab w:val="left" w:pos="2410"/>
                <w:tab w:val="left" w:pos="5245"/>
                <w:tab w:val="right" w:pos="10440"/>
              </w:tabs>
              <w:spacing w:before="120" w:after="0"/>
              <w:jc w:val="left"/>
              <w:rPr>
                <w:rFonts w:ascii="Bookman Old Style" w:hAnsi="Bookman Old Style" w:cs="Arial"/>
                <w:i/>
                <w:sz w:val="16"/>
                <w:szCs w:val="16"/>
                <w:lang w:val="en-GB"/>
              </w:rPr>
            </w:pPr>
            <w:r w:rsidRPr="00EF62CC">
              <w:rPr>
                <w:rFonts w:ascii="Bookman Old Style" w:hAnsi="Bookman Old Style"/>
                <w:szCs w:val="18"/>
                <w:lang w:val="en-GB"/>
              </w:rPr>
              <w:t xml:space="preserve">C3. How much does the household earn </w:t>
            </w:r>
            <w:r w:rsidRPr="00EF62CC">
              <w:rPr>
                <w:rFonts w:ascii="Bookman Old Style" w:hAnsi="Bookman Old Style"/>
                <w:b/>
                <w:szCs w:val="18"/>
                <w:lang w:val="en-GB"/>
              </w:rPr>
              <w:t>per</w:t>
            </w:r>
            <w:r w:rsidRPr="00EF62CC">
              <w:rPr>
                <w:rFonts w:ascii="Bookman Old Style" w:hAnsi="Bookman Old Style"/>
                <w:szCs w:val="18"/>
                <w:lang w:val="en-GB"/>
              </w:rPr>
              <w:t xml:space="preserve"> </w:t>
            </w:r>
            <w:r w:rsidRPr="00EF62CC">
              <w:rPr>
                <w:rFonts w:ascii="Bookman Old Style" w:hAnsi="Bookman Old Style"/>
                <w:b/>
                <w:szCs w:val="18"/>
                <w:lang w:val="en-GB"/>
              </w:rPr>
              <w:t>month</w:t>
            </w:r>
            <w:r w:rsidRPr="00EF62CC">
              <w:rPr>
                <w:rFonts w:ascii="Bookman Old Style" w:hAnsi="Bookman Old Style"/>
                <w:szCs w:val="18"/>
                <w:lang w:val="en-GB"/>
              </w:rPr>
              <w:t>?</w:t>
            </w:r>
            <w:r w:rsidRPr="00EF62CC">
              <w:rPr>
                <w:rFonts w:ascii="Bookman Old Style" w:hAnsi="Bookman Old Style"/>
                <w:szCs w:val="18"/>
                <w:lang w:val="en-GB"/>
              </w:rPr>
              <w:br/>
            </w:r>
            <w:r w:rsidRPr="00EF62CC">
              <w:rPr>
                <w:rFonts w:ascii="Bookman Old Style" w:hAnsi="Bookman Old Style" w:cs="Arial"/>
                <w:bCs/>
                <w:i/>
                <w:sz w:val="16"/>
                <w:szCs w:val="16"/>
                <w:lang w:val="en-GB"/>
              </w:rPr>
              <w:t>Give total amount</w:t>
            </w:r>
            <w:r w:rsidRPr="00EF62CC">
              <w:rPr>
                <w:rFonts w:ascii="Bookman Old Style" w:hAnsi="Bookman Old Style" w:cs="Arial"/>
                <w:i/>
                <w:sz w:val="16"/>
                <w:szCs w:val="16"/>
                <w:lang w:val="en-GB"/>
              </w:rPr>
              <w:t xml:space="preserve"> of the household earnings</w:t>
            </w:r>
          </w:p>
          <w:p w14:paraId="0E1B6382" w14:textId="546783C8" w:rsidR="00FE3012" w:rsidRPr="00EF62CC" w:rsidRDefault="00FE3012" w:rsidP="000F3443">
            <w:pPr>
              <w:tabs>
                <w:tab w:val="left" w:pos="2410"/>
                <w:tab w:val="left" w:pos="5245"/>
                <w:tab w:val="right" w:pos="10440"/>
              </w:tabs>
              <w:spacing w:before="120" w:after="0"/>
              <w:rPr>
                <w:rFonts w:ascii="Bookman Old Style" w:hAnsi="Bookman Old Style"/>
                <w:i/>
                <w:color w:val="000000"/>
                <w:spacing w:val="-6"/>
                <w:sz w:val="18"/>
                <w:szCs w:val="18"/>
                <w:lang w:val="en-GB"/>
              </w:rPr>
            </w:pPr>
            <w:r w:rsidRPr="00EF62CC">
              <w:rPr>
                <w:rFonts w:ascii="Bookman Old Style" w:hAnsi="Bookman Old Style"/>
                <w:i/>
                <w:color w:val="000000"/>
                <w:spacing w:val="-6"/>
                <w:sz w:val="18"/>
                <w:szCs w:val="18"/>
                <w:lang w:val="en-GB"/>
              </w:rPr>
              <w:t>1. None</w:t>
            </w:r>
            <w:r w:rsidRPr="00EF62CC">
              <w:rPr>
                <w:rFonts w:ascii="Bookman Old Style" w:hAnsi="Bookman Old Style"/>
                <w:i/>
                <w:color w:val="000000"/>
                <w:spacing w:val="-6"/>
                <w:sz w:val="18"/>
                <w:szCs w:val="18"/>
                <w:lang w:val="en-GB"/>
              </w:rPr>
              <w:tab/>
              <w:t>2. Less than M300</w:t>
            </w:r>
            <w:r w:rsidRPr="00EF62CC">
              <w:rPr>
                <w:rFonts w:ascii="Bookman Old Style" w:hAnsi="Bookman Old Style"/>
                <w:i/>
                <w:color w:val="000000"/>
                <w:spacing w:val="-6"/>
                <w:sz w:val="18"/>
                <w:szCs w:val="18"/>
                <w:lang w:val="en-GB"/>
              </w:rPr>
              <w:tab/>
              <w:t xml:space="preserve">3. M300 - M499 </w:t>
            </w:r>
          </w:p>
          <w:p w14:paraId="4BC52B19" w14:textId="77777777" w:rsidR="00FE3012" w:rsidRPr="00EF62CC" w:rsidRDefault="00FE3012" w:rsidP="000F3443">
            <w:pPr>
              <w:widowControl w:val="0"/>
              <w:tabs>
                <w:tab w:val="left" w:pos="2410"/>
                <w:tab w:val="left" w:pos="5212"/>
              </w:tabs>
              <w:autoSpaceDE w:val="0"/>
              <w:autoSpaceDN w:val="0"/>
              <w:adjustRightInd w:val="0"/>
              <w:spacing w:after="0"/>
              <w:rPr>
                <w:rFonts w:ascii="Bookman Old Style" w:hAnsi="Bookman Old Style"/>
                <w:i/>
                <w:color w:val="000000"/>
                <w:spacing w:val="-6"/>
                <w:sz w:val="18"/>
                <w:szCs w:val="18"/>
                <w:lang w:val="en-GB"/>
              </w:rPr>
            </w:pPr>
            <w:r w:rsidRPr="00EF62CC">
              <w:rPr>
                <w:rFonts w:ascii="Bookman Old Style" w:hAnsi="Bookman Old Style"/>
                <w:i/>
                <w:color w:val="000000"/>
                <w:spacing w:val="-6"/>
                <w:sz w:val="18"/>
                <w:szCs w:val="18"/>
                <w:lang w:val="en-GB"/>
              </w:rPr>
              <w:t>4. M500 - M999</w:t>
            </w:r>
            <w:r w:rsidRPr="00EF62CC">
              <w:rPr>
                <w:rFonts w:ascii="Bookman Old Style" w:hAnsi="Bookman Old Style"/>
                <w:i/>
                <w:color w:val="000000"/>
                <w:spacing w:val="-6"/>
                <w:sz w:val="18"/>
                <w:szCs w:val="18"/>
                <w:lang w:val="en-GB"/>
              </w:rPr>
              <w:tab/>
              <w:t>5. M1,000 - M1,999</w:t>
            </w:r>
            <w:r w:rsidRPr="00EF62CC">
              <w:rPr>
                <w:rFonts w:ascii="Bookman Old Style" w:hAnsi="Bookman Old Style"/>
                <w:i/>
                <w:color w:val="000000"/>
                <w:spacing w:val="-6"/>
                <w:sz w:val="18"/>
                <w:szCs w:val="18"/>
                <w:lang w:val="en-GB"/>
              </w:rPr>
              <w:tab/>
              <w:t xml:space="preserve">6. M2,000 - M4,999 </w:t>
            </w:r>
          </w:p>
          <w:p w14:paraId="661332C0" w14:textId="77777777" w:rsidR="00FE3012" w:rsidRPr="00EF62CC" w:rsidRDefault="00FE3012" w:rsidP="000F3443">
            <w:pPr>
              <w:widowControl w:val="0"/>
              <w:tabs>
                <w:tab w:val="left" w:pos="2410"/>
                <w:tab w:val="left" w:pos="5212"/>
              </w:tabs>
              <w:autoSpaceDE w:val="0"/>
              <w:autoSpaceDN w:val="0"/>
              <w:adjustRightInd w:val="0"/>
              <w:spacing w:after="0"/>
              <w:rPr>
                <w:rFonts w:ascii="Bookman Old Style" w:hAnsi="Bookman Old Style" w:cs="Arial"/>
                <w:sz w:val="18"/>
                <w:szCs w:val="18"/>
                <w:lang w:val="en-GB"/>
              </w:rPr>
            </w:pPr>
            <w:r w:rsidRPr="00EF62CC">
              <w:rPr>
                <w:rFonts w:ascii="Bookman Old Style" w:hAnsi="Bookman Old Style"/>
                <w:i/>
                <w:color w:val="000000"/>
                <w:spacing w:val="-6"/>
                <w:sz w:val="18"/>
                <w:szCs w:val="18"/>
                <w:lang w:val="en-GB"/>
              </w:rPr>
              <w:t>7. M5,000 – M9,999</w:t>
            </w:r>
            <w:r w:rsidRPr="00EF62CC">
              <w:rPr>
                <w:rFonts w:ascii="Bookman Old Style" w:hAnsi="Bookman Old Style"/>
                <w:i/>
                <w:color w:val="000000"/>
                <w:spacing w:val="-6"/>
                <w:sz w:val="18"/>
                <w:szCs w:val="18"/>
                <w:lang w:val="en-GB"/>
              </w:rPr>
              <w:tab/>
              <w:t>8. M10,000 – M29,999</w:t>
            </w:r>
            <w:r w:rsidRPr="00EF62CC">
              <w:rPr>
                <w:rFonts w:ascii="Bookman Old Style" w:hAnsi="Bookman Old Style"/>
                <w:i/>
                <w:color w:val="000000"/>
                <w:spacing w:val="-6"/>
                <w:sz w:val="18"/>
                <w:szCs w:val="18"/>
                <w:lang w:val="en-GB"/>
              </w:rPr>
              <w:tab/>
              <w:t xml:space="preserve">9. M 30,000 and above </w:t>
            </w:r>
          </w:p>
        </w:tc>
        <w:tc>
          <w:tcPr>
            <w:tcW w:w="1559" w:type="dxa"/>
          </w:tcPr>
          <w:p w14:paraId="098ED355" w14:textId="77777777" w:rsidR="00FE3012" w:rsidRPr="00EF62CC" w:rsidRDefault="00FE3012" w:rsidP="000F3443">
            <w:pPr>
              <w:rPr>
                <w:rFonts w:ascii="Bookman Old Style" w:hAnsi="Bookman Old Style"/>
                <w:sz w:val="18"/>
                <w:szCs w:val="18"/>
                <w:lang w:val="en-GB"/>
              </w:rPr>
            </w:pPr>
          </w:p>
        </w:tc>
      </w:tr>
      <w:tr w:rsidR="00FE3012" w:rsidRPr="00EF62CC" w14:paraId="322773B6" w14:textId="77777777" w:rsidTr="00CF02BA">
        <w:trPr>
          <w:trHeight w:val="1265"/>
          <w:jc w:val="center"/>
        </w:trPr>
        <w:tc>
          <w:tcPr>
            <w:tcW w:w="8897" w:type="dxa"/>
            <w:gridSpan w:val="2"/>
          </w:tcPr>
          <w:p w14:paraId="41A08CC7" w14:textId="77777777" w:rsidR="00FE3012" w:rsidRPr="00EF62CC" w:rsidRDefault="00FE3012" w:rsidP="00FE3012">
            <w:pPr>
              <w:tabs>
                <w:tab w:val="left" w:pos="2407"/>
                <w:tab w:val="left" w:pos="5245"/>
              </w:tabs>
              <w:spacing w:before="120" w:after="0"/>
              <w:jc w:val="left"/>
              <w:rPr>
                <w:rFonts w:ascii="Bookman Old Style" w:hAnsi="Bookman Old Style" w:cs="Arial"/>
                <w:i/>
                <w:sz w:val="16"/>
                <w:szCs w:val="16"/>
                <w:lang w:val="en-GB"/>
              </w:rPr>
            </w:pPr>
            <w:r w:rsidRPr="00EF62CC">
              <w:rPr>
                <w:rFonts w:ascii="Bookman Old Style" w:hAnsi="Bookman Old Style"/>
                <w:szCs w:val="18"/>
                <w:lang w:val="en-GB"/>
              </w:rPr>
              <w:t xml:space="preserve">C4. What is the value of the remittances received during the </w:t>
            </w:r>
            <w:r w:rsidRPr="00EF62CC">
              <w:rPr>
                <w:rFonts w:ascii="Bookman Old Style" w:hAnsi="Bookman Old Style"/>
                <w:b/>
                <w:szCs w:val="18"/>
                <w:lang w:val="en-GB"/>
              </w:rPr>
              <w:t>last year</w:t>
            </w:r>
            <w:r w:rsidRPr="00EF62CC">
              <w:rPr>
                <w:rFonts w:ascii="Bookman Old Style" w:hAnsi="Bookman Old Style"/>
                <w:szCs w:val="18"/>
                <w:lang w:val="en-GB"/>
              </w:rPr>
              <w:t>?</w:t>
            </w:r>
            <w:r w:rsidRPr="00EF62CC">
              <w:rPr>
                <w:rFonts w:ascii="Bookman Old Style" w:hAnsi="Bookman Old Style"/>
                <w:szCs w:val="18"/>
                <w:lang w:val="en-GB"/>
              </w:rPr>
              <w:br/>
            </w:r>
            <w:r w:rsidRPr="00EF62CC">
              <w:rPr>
                <w:rFonts w:ascii="Bookman Old Style" w:hAnsi="Bookman Old Style" w:cs="Arial"/>
                <w:bCs/>
                <w:i/>
                <w:sz w:val="16"/>
                <w:szCs w:val="16"/>
                <w:lang w:val="en-GB"/>
              </w:rPr>
              <w:t>Give total amount</w:t>
            </w:r>
            <w:r w:rsidRPr="00EF62CC">
              <w:rPr>
                <w:rFonts w:ascii="Bookman Old Style" w:hAnsi="Bookman Old Style" w:cs="Arial"/>
                <w:i/>
                <w:sz w:val="16"/>
                <w:szCs w:val="16"/>
                <w:lang w:val="en-GB"/>
              </w:rPr>
              <w:t xml:space="preserve"> of the remittances</w:t>
            </w:r>
          </w:p>
          <w:p w14:paraId="1C301539" w14:textId="47457866" w:rsidR="00FE3012" w:rsidRPr="00EF62CC" w:rsidRDefault="00FE3012" w:rsidP="000F3443">
            <w:pPr>
              <w:tabs>
                <w:tab w:val="left" w:pos="2407"/>
                <w:tab w:val="left" w:pos="5245"/>
              </w:tabs>
              <w:spacing w:before="120" w:after="0"/>
              <w:rPr>
                <w:rFonts w:ascii="Bookman Old Style" w:hAnsi="Bookman Old Style"/>
                <w:i/>
                <w:color w:val="000000"/>
                <w:spacing w:val="-6"/>
                <w:sz w:val="18"/>
                <w:szCs w:val="18"/>
                <w:lang w:val="en-GB"/>
              </w:rPr>
            </w:pPr>
            <w:r w:rsidRPr="00EF62CC">
              <w:rPr>
                <w:rFonts w:ascii="Bookman Old Style" w:hAnsi="Bookman Old Style"/>
                <w:i/>
                <w:color w:val="000000"/>
                <w:spacing w:val="-6"/>
                <w:sz w:val="18"/>
                <w:szCs w:val="18"/>
                <w:lang w:val="en-GB"/>
              </w:rPr>
              <w:t>1. None</w:t>
            </w:r>
            <w:r w:rsidRPr="00EF62CC">
              <w:rPr>
                <w:rFonts w:ascii="Bookman Old Style" w:hAnsi="Bookman Old Style"/>
                <w:i/>
                <w:color w:val="000000"/>
                <w:spacing w:val="-6"/>
                <w:sz w:val="18"/>
                <w:szCs w:val="18"/>
                <w:lang w:val="en-GB"/>
              </w:rPr>
              <w:tab/>
              <w:t>2. Less than M300</w:t>
            </w:r>
            <w:r w:rsidRPr="00EF62CC">
              <w:rPr>
                <w:rFonts w:ascii="Bookman Old Style" w:hAnsi="Bookman Old Style"/>
                <w:i/>
                <w:color w:val="000000"/>
                <w:spacing w:val="-6"/>
                <w:sz w:val="18"/>
                <w:szCs w:val="18"/>
                <w:lang w:val="en-GB"/>
              </w:rPr>
              <w:tab/>
              <w:t xml:space="preserve">3. M300 - M499 </w:t>
            </w:r>
          </w:p>
          <w:p w14:paraId="7BAADDE8" w14:textId="520A086D" w:rsidR="00FE3012" w:rsidRPr="00EF62CC" w:rsidRDefault="00FE3012" w:rsidP="00FE3012">
            <w:pPr>
              <w:widowControl w:val="0"/>
              <w:tabs>
                <w:tab w:val="left" w:pos="2407"/>
                <w:tab w:val="left" w:pos="5212"/>
                <w:tab w:val="left" w:pos="5362"/>
              </w:tabs>
              <w:autoSpaceDE w:val="0"/>
              <w:autoSpaceDN w:val="0"/>
              <w:adjustRightInd w:val="0"/>
              <w:spacing w:after="0"/>
              <w:jc w:val="left"/>
              <w:rPr>
                <w:rFonts w:ascii="Bookman Old Style" w:hAnsi="Bookman Old Style" w:cs="Arial"/>
                <w:sz w:val="18"/>
                <w:szCs w:val="18"/>
                <w:lang w:val="en-GB"/>
              </w:rPr>
            </w:pPr>
            <w:r w:rsidRPr="00EF62CC">
              <w:rPr>
                <w:rFonts w:ascii="Bookman Old Style" w:hAnsi="Bookman Old Style"/>
                <w:i/>
                <w:color w:val="000000"/>
                <w:spacing w:val="-6"/>
                <w:sz w:val="18"/>
                <w:szCs w:val="18"/>
                <w:lang w:val="en-GB"/>
              </w:rPr>
              <w:t>4. M500 - M999</w:t>
            </w:r>
            <w:r w:rsidRPr="00EF62CC">
              <w:rPr>
                <w:rFonts w:ascii="Bookman Old Style" w:hAnsi="Bookman Old Style"/>
                <w:i/>
                <w:color w:val="000000"/>
                <w:spacing w:val="-6"/>
                <w:sz w:val="18"/>
                <w:szCs w:val="18"/>
                <w:lang w:val="en-GB"/>
              </w:rPr>
              <w:tab/>
              <w:t>5. M1,000 - M1,999</w:t>
            </w:r>
            <w:r w:rsidRPr="00EF62CC">
              <w:rPr>
                <w:rFonts w:ascii="Bookman Old Style" w:hAnsi="Bookman Old Style"/>
                <w:i/>
                <w:color w:val="000000"/>
                <w:spacing w:val="-6"/>
                <w:sz w:val="18"/>
                <w:szCs w:val="18"/>
                <w:lang w:val="en-GB"/>
              </w:rPr>
              <w:tab/>
              <w:t xml:space="preserve">6. M2,000 - M4,999 </w:t>
            </w:r>
            <w:r w:rsidRPr="00EF62CC">
              <w:rPr>
                <w:rFonts w:ascii="Bookman Old Style" w:hAnsi="Bookman Old Style"/>
                <w:i/>
                <w:color w:val="000000"/>
                <w:spacing w:val="-6"/>
                <w:sz w:val="18"/>
                <w:szCs w:val="18"/>
                <w:lang w:val="en-GB"/>
              </w:rPr>
              <w:br/>
              <w:t>7. M5,000 – M9,999</w:t>
            </w:r>
            <w:r w:rsidRPr="00EF62CC">
              <w:rPr>
                <w:rFonts w:ascii="Bookman Old Style" w:hAnsi="Bookman Old Style"/>
                <w:i/>
                <w:color w:val="000000"/>
                <w:spacing w:val="-6"/>
                <w:sz w:val="18"/>
                <w:szCs w:val="18"/>
                <w:lang w:val="en-GB"/>
              </w:rPr>
              <w:tab/>
              <w:t>8. M10, 000 – M29,999</w:t>
            </w:r>
            <w:r w:rsidRPr="00EF62CC">
              <w:rPr>
                <w:rFonts w:ascii="Bookman Old Style" w:hAnsi="Bookman Old Style"/>
                <w:i/>
                <w:color w:val="000000"/>
                <w:spacing w:val="-6"/>
                <w:sz w:val="18"/>
                <w:szCs w:val="18"/>
                <w:lang w:val="en-GB"/>
              </w:rPr>
              <w:tab/>
              <w:t>9. M 30,000 and above</w:t>
            </w:r>
          </w:p>
        </w:tc>
        <w:tc>
          <w:tcPr>
            <w:tcW w:w="1559" w:type="dxa"/>
          </w:tcPr>
          <w:p w14:paraId="651001F1" w14:textId="77777777" w:rsidR="00FE3012" w:rsidRPr="00EF62CC" w:rsidRDefault="00FE3012" w:rsidP="000F3443">
            <w:pPr>
              <w:rPr>
                <w:rFonts w:ascii="Bookman Old Style" w:hAnsi="Bookman Old Style"/>
                <w:sz w:val="18"/>
                <w:szCs w:val="18"/>
                <w:lang w:val="en-GB"/>
              </w:rPr>
            </w:pPr>
          </w:p>
        </w:tc>
      </w:tr>
    </w:tbl>
    <w:p w14:paraId="2E8EDBF1" w14:textId="77777777" w:rsidR="00FE3012" w:rsidRPr="00EF62CC" w:rsidRDefault="00FE3012" w:rsidP="00FE3012">
      <w:pPr>
        <w:rPr>
          <w:lang w:val="en-GB"/>
        </w:rPr>
      </w:pPr>
    </w:p>
    <w:tbl>
      <w:tblPr>
        <w:tblW w:w="10490" w:type="dxa"/>
        <w:jc w:val="center"/>
        <w:tblLayout w:type="fixed"/>
        <w:tblLook w:val="04A0" w:firstRow="1" w:lastRow="0" w:firstColumn="1" w:lastColumn="0" w:noHBand="0" w:noVBand="1"/>
      </w:tblPr>
      <w:tblGrid>
        <w:gridCol w:w="2552"/>
        <w:gridCol w:w="1418"/>
        <w:gridCol w:w="1984"/>
        <w:gridCol w:w="1559"/>
        <w:gridCol w:w="855"/>
        <w:gridCol w:w="875"/>
        <w:gridCol w:w="1247"/>
      </w:tblGrid>
      <w:tr w:rsidR="00FE3012" w:rsidRPr="00EF62CC" w14:paraId="2BE6F650" w14:textId="77777777" w:rsidTr="00CF02BA">
        <w:trPr>
          <w:trHeight w:val="235"/>
          <w:jc w:val="center"/>
        </w:trPr>
        <w:tc>
          <w:tcPr>
            <w:tcW w:w="10490" w:type="dxa"/>
            <w:gridSpan w:val="7"/>
            <w:tcBorders>
              <w:top w:val="single" w:sz="4" w:space="0" w:color="auto"/>
              <w:left w:val="single" w:sz="4" w:space="0" w:color="auto"/>
              <w:bottom w:val="single" w:sz="4" w:space="0" w:color="auto"/>
              <w:right w:val="single" w:sz="4" w:space="0" w:color="auto"/>
            </w:tcBorders>
            <w:shd w:val="clear" w:color="auto" w:fill="D9D9D9"/>
            <w:vAlign w:val="bottom"/>
          </w:tcPr>
          <w:p w14:paraId="399889B0" w14:textId="77777777" w:rsidR="00FE3012" w:rsidRPr="00EF62CC" w:rsidRDefault="00FE3012" w:rsidP="000F3443">
            <w:pPr>
              <w:tabs>
                <w:tab w:val="right" w:pos="10440"/>
              </w:tabs>
              <w:spacing w:after="0"/>
              <w:rPr>
                <w:rFonts w:ascii="Bookman Old Style" w:hAnsi="Bookman Old Style"/>
                <w:sz w:val="20"/>
                <w:szCs w:val="20"/>
                <w:lang w:val="en-GB"/>
              </w:rPr>
            </w:pPr>
            <w:r w:rsidRPr="00EF62CC">
              <w:rPr>
                <w:rFonts w:ascii="Bookman Old Style" w:hAnsi="Bookman Old Style"/>
                <w:b/>
                <w:sz w:val="26"/>
                <w:szCs w:val="26"/>
                <w:lang w:val="en-GB"/>
              </w:rPr>
              <w:br w:type="page"/>
            </w:r>
            <w:r w:rsidRPr="00EF62CC">
              <w:rPr>
                <w:rFonts w:ascii="Bookman Old Style" w:hAnsi="Bookman Old Style"/>
                <w:b/>
                <w:bCs/>
                <w:color w:val="000000"/>
                <w:sz w:val="24"/>
                <w:lang w:val="en-GB"/>
              </w:rPr>
              <w:t>SECTION D:  Biomass</w:t>
            </w:r>
          </w:p>
        </w:tc>
      </w:tr>
      <w:tr w:rsidR="00FE3012" w:rsidRPr="001E0EF1" w14:paraId="24AFC47A" w14:textId="77777777" w:rsidTr="00CF02BA">
        <w:trPr>
          <w:trHeight w:val="235"/>
          <w:jc w:val="center"/>
        </w:trPr>
        <w:tc>
          <w:tcPr>
            <w:tcW w:w="10490"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14:paraId="56841894" w14:textId="77777777" w:rsidR="00FE3012" w:rsidRPr="00EF62CC" w:rsidRDefault="00FE3012" w:rsidP="000F3443">
            <w:pPr>
              <w:tabs>
                <w:tab w:val="right" w:pos="10440"/>
              </w:tabs>
              <w:spacing w:after="0"/>
              <w:rPr>
                <w:rFonts w:ascii="Bookman Old Style" w:hAnsi="Bookman Old Style"/>
                <w:sz w:val="20"/>
                <w:szCs w:val="20"/>
                <w:lang w:val="en-GB"/>
              </w:rPr>
            </w:pPr>
            <w:r w:rsidRPr="00EF62CC">
              <w:rPr>
                <w:rFonts w:ascii="Bookman Old Style" w:hAnsi="Bookman Old Style"/>
                <w:szCs w:val="20"/>
                <w:lang w:val="en-GB"/>
              </w:rPr>
              <w:t xml:space="preserve">D1. Which of the following Biomass did you use last year? </w:t>
            </w:r>
          </w:p>
        </w:tc>
      </w:tr>
      <w:tr w:rsidR="00FE3012" w:rsidRPr="00EF62CC" w14:paraId="5D39A726" w14:textId="77777777" w:rsidTr="00CF02BA">
        <w:trPr>
          <w:trHeight w:val="2235"/>
          <w:jc w:val="center"/>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06114694" w14:textId="77777777" w:rsidR="00FE3012" w:rsidRPr="00EF62CC" w:rsidRDefault="00FE3012" w:rsidP="000F3443">
            <w:pPr>
              <w:spacing w:after="0" w:line="240" w:lineRule="auto"/>
              <w:rPr>
                <w:rFonts w:ascii="Bookman Old Style" w:hAnsi="Bookman Old Style" w:cs="Arial"/>
                <w:bCs/>
                <w:i/>
                <w:sz w:val="20"/>
                <w:szCs w:val="18"/>
                <w:lang w:val="en-GB"/>
              </w:rPr>
            </w:pPr>
            <w:r w:rsidRPr="00EF62CC">
              <w:rPr>
                <w:rFonts w:ascii="Bookman Old Style" w:hAnsi="Bookman Old Style" w:cs="Arial"/>
                <w:bCs/>
                <w:i/>
                <w:sz w:val="20"/>
                <w:szCs w:val="18"/>
                <w:lang w:val="en-GB"/>
              </w:rPr>
              <w:t>Energy source</w:t>
            </w:r>
          </w:p>
        </w:tc>
        <w:tc>
          <w:tcPr>
            <w:tcW w:w="1418" w:type="dxa"/>
            <w:tcBorders>
              <w:top w:val="single" w:sz="4" w:space="0" w:color="auto"/>
              <w:left w:val="single" w:sz="4" w:space="0" w:color="auto"/>
              <w:bottom w:val="single" w:sz="4" w:space="0" w:color="auto"/>
              <w:right w:val="single" w:sz="4" w:space="0" w:color="auto"/>
            </w:tcBorders>
          </w:tcPr>
          <w:p w14:paraId="626E6ECE" w14:textId="02B2903E" w:rsidR="00FE3012" w:rsidRPr="00EF62CC" w:rsidRDefault="00FE3012" w:rsidP="00FE3012">
            <w:pPr>
              <w:spacing w:after="120" w:line="240" w:lineRule="auto"/>
              <w:jc w:val="left"/>
              <w:rPr>
                <w:rFonts w:ascii="Bookman Old Style" w:hAnsi="Bookman Old Style" w:cs="Arial"/>
                <w:b/>
                <w:bCs/>
                <w:i/>
                <w:sz w:val="18"/>
                <w:szCs w:val="18"/>
                <w:lang w:val="en-GB"/>
              </w:rPr>
            </w:pPr>
            <w:r w:rsidRPr="00EF62CC">
              <w:rPr>
                <w:rFonts w:ascii="Bookman Old Style" w:hAnsi="Bookman Old Style" w:cs="Arial"/>
                <w:bCs/>
                <w:i/>
                <w:sz w:val="20"/>
                <w:szCs w:val="18"/>
                <w:lang w:val="en-GB"/>
              </w:rPr>
              <w:t>Used for housing purposes?</w:t>
            </w:r>
            <w:r w:rsidRPr="00EF62CC">
              <w:rPr>
                <w:rFonts w:ascii="Bookman Old Style" w:hAnsi="Bookman Old Style" w:cs="Arial"/>
                <w:bCs/>
                <w:i/>
                <w:sz w:val="18"/>
                <w:szCs w:val="18"/>
                <w:lang w:val="en-GB"/>
              </w:rPr>
              <w:br/>
            </w:r>
            <w:r w:rsidRPr="00EF62CC">
              <w:rPr>
                <w:rFonts w:ascii="Bookman Old Style" w:hAnsi="Bookman Old Style" w:cs="Arial"/>
                <w:b/>
                <w:bCs/>
                <w:i/>
                <w:sz w:val="18"/>
                <w:szCs w:val="18"/>
                <w:lang w:val="en-GB"/>
              </w:rPr>
              <w:t>1 Yes</w:t>
            </w:r>
            <w:r w:rsidRPr="00EF62CC">
              <w:rPr>
                <w:rFonts w:ascii="Bookman Old Style" w:hAnsi="Bookman Old Style" w:cs="Arial"/>
                <w:b/>
                <w:bCs/>
                <w:i/>
                <w:sz w:val="18"/>
                <w:szCs w:val="18"/>
                <w:lang w:val="en-GB"/>
              </w:rPr>
              <w:br/>
              <w:t>2 No</w:t>
            </w:r>
          </w:p>
          <w:p w14:paraId="419DC83A" w14:textId="2AEF4A71" w:rsidR="00FE3012" w:rsidRPr="00EF62CC" w:rsidRDefault="00FE3012" w:rsidP="00FE3012">
            <w:pPr>
              <w:spacing w:after="0" w:line="240" w:lineRule="auto"/>
              <w:jc w:val="left"/>
              <w:rPr>
                <w:rFonts w:ascii="Bookman Old Style" w:hAnsi="Bookman Old Style"/>
                <w:bCs/>
                <w:i/>
                <w:sz w:val="18"/>
                <w:szCs w:val="18"/>
                <w:lang w:val="en-GB"/>
              </w:rPr>
            </w:pPr>
            <w:r w:rsidRPr="00EF62CC">
              <w:rPr>
                <w:rFonts w:ascii="Bookman Old Style" w:hAnsi="Bookman Old Style"/>
                <w:bCs/>
                <w:i/>
                <w:sz w:val="18"/>
                <w:szCs w:val="18"/>
                <w:lang w:val="en-GB"/>
              </w:rPr>
              <w:t>If no, skip to next energy source</w:t>
            </w:r>
          </w:p>
          <w:p w14:paraId="39079FCD" w14:textId="77777777" w:rsidR="00FE3012" w:rsidRPr="00EF62CC" w:rsidRDefault="00FE3012" w:rsidP="00FE3012">
            <w:pPr>
              <w:spacing w:after="0" w:line="240" w:lineRule="auto"/>
              <w:jc w:val="left"/>
              <w:rPr>
                <w:rFonts w:ascii="Bookman Old Style" w:hAnsi="Bookman Old Style"/>
                <w:bCs/>
                <w:i/>
                <w:sz w:val="18"/>
                <w:szCs w:val="18"/>
                <w:lang w:val="en-GB"/>
              </w:rPr>
            </w:pPr>
          </w:p>
          <w:p w14:paraId="5D17286B" w14:textId="77777777" w:rsidR="00FE3012" w:rsidRPr="00EF62CC" w:rsidRDefault="00FE3012" w:rsidP="000F3443">
            <w:pPr>
              <w:spacing w:after="0" w:line="240" w:lineRule="auto"/>
              <w:jc w:val="center"/>
              <w:rPr>
                <w:rFonts w:ascii="Bookman Old Style" w:hAnsi="Bookman Old Style"/>
                <w:bCs/>
                <w:i/>
                <w:sz w:val="18"/>
                <w:szCs w:val="18"/>
                <w:lang w:val="en-GB"/>
              </w:rPr>
            </w:pPr>
            <w:r w:rsidRPr="00EF62CC">
              <w:rPr>
                <w:rFonts w:ascii="Bookman Old Style" w:hAnsi="Bookman Old Style"/>
                <w:bCs/>
                <w:i/>
                <w:sz w:val="18"/>
                <w:szCs w:val="18"/>
                <w:lang w:val="en-GB"/>
              </w:rPr>
              <w:t>(a)</w:t>
            </w:r>
          </w:p>
        </w:tc>
        <w:tc>
          <w:tcPr>
            <w:tcW w:w="1984" w:type="dxa"/>
            <w:tcBorders>
              <w:top w:val="single" w:sz="4" w:space="0" w:color="auto"/>
              <w:left w:val="single" w:sz="4" w:space="0" w:color="auto"/>
              <w:bottom w:val="single" w:sz="4" w:space="0" w:color="auto"/>
              <w:right w:val="single" w:sz="4" w:space="0" w:color="auto"/>
            </w:tcBorders>
          </w:tcPr>
          <w:p w14:paraId="12CD8B82" w14:textId="348A56D3" w:rsidR="00FE3012" w:rsidRPr="00EF62CC" w:rsidRDefault="00FE3012" w:rsidP="00FE3012">
            <w:pPr>
              <w:spacing w:after="120" w:line="240" w:lineRule="auto"/>
              <w:jc w:val="left"/>
              <w:rPr>
                <w:rFonts w:ascii="Bookman Old Style" w:hAnsi="Bookman Old Style"/>
                <w:i/>
                <w:sz w:val="20"/>
                <w:szCs w:val="18"/>
                <w:lang w:val="en-GB"/>
              </w:rPr>
            </w:pPr>
            <w:r w:rsidRPr="00EF62CC">
              <w:rPr>
                <w:rFonts w:ascii="Bookman Old Style" w:hAnsi="Bookman Old Style"/>
                <w:bCs/>
                <w:i/>
                <w:sz w:val="20"/>
                <w:szCs w:val="18"/>
                <w:lang w:val="en-GB"/>
              </w:rPr>
              <w:t>How did you mainly obtain the Energy sources</w:t>
            </w:r>
            <w:r w:rsidRPr="00EF62CC">
              <w:rPr>
                <w:rFonts w:ascii="Bookman Old Style" w:hAnsi="Bookman Old Style"/>
                <w:i/>
                <w:sz w:val="20"/>
                <w:szCs w:val="18"/>
                <w:lang w:val="en-GB"/>
              </w:rPr>
              <w:t>?</w:t>
            </w:r>
          </w:p>
          <w:p w14:paraId="47F6A21F" w14:textId="667BC03A" w:rsidR="00FE3012" w:rsidRPr="00EF62CC" w:rsidRDefault="00FE3012" w:rsidP="00FE3012">
            <w:pPr>
              <w:spacing w:after="0" w:line="240" w:lineRule="auto"/>
              <w:jc w:val="left"/>
              <w:rPr>
                <w:rFonts w:ascii="Bookman Old Style" w:hAnsi="Bookman Old Style"/>
                <w:bCs/>
                <w:i/>
                <w:sz w:val="18"/>
                <w:szCs w:val="18"/>
                <w:lang w:val="en-GB"/>
              </w:rPr>
            </w:pPr>
            <w:r w:rsidRPr="00EF62CC">
              <w:rPr>
                <w:rFonts w:ascii="Bookman Old Style" w:hAnsi="Bookman Old Style"/>
                <w:bCs/>
                <w:i/>
                <w:sz w:val="18"/>
                <w:szCs w:val="18"/>
                <w:lang w:val="en-GB"/>
              </w:rPr>
              <w:t>1 Self-Production</w:t>
            </w:r>
            <w:r w:rsidRPr="00EF62CC">
              <w:rPr>
                <w:rFonts w:ascii="Bookman Old Style" w:hAnsi="Bookman Old Style"/>
                <w:bCs/>
                <w:i/>
                <w:sz w:val="18"/>
                <w:szCs w:val="18"/>
                <w:lang w:val="en-GB"/>
              </w:rPr>
              <w:br/>
              <w:t>2 Received for Free</w:t>
            </w:r>
            <w:r w:rsidRPr="00EF62CC">
              <w:rPr>
                <w:rFonts w:ascii="Bookman Old Style" w:hAnsi="Bookman Old Style"/>
                <w:bCs/>
                <w:i/>
                <w:sz w:val="18"/>
                <w:szCs w:val="18"/>
                <w:lang w:val="en-GB"/>
              </w:rPr>
              <w:br/>
              <w:t>3 Payment in-kind</w:t>
            </w:r>
            <w:r w:rsidRPr="00EF62CC">
              <w:rPr>
                <w:rFonts w:ascii="Bookman Old Style" w:hAnsi="Bookman Old Style"/>
                <w:bCs/>
                <w:i/>
                <w:sz w:val="18"/>
                <w:szCs w:val="18"/>
                <w:lang w:val="en-GB"/>
              </w:rPr>
              <w:br/>
              <w:t>4 Purchased</w:t>
            </w:r>
            <w:r w:rsidRPr="00EF62CC">
              <w:rPr>
                <w:rFonts w:ascii="Bookman Old Style" w:hAnsi="Bookman Old Style"/>
                <w:bCs/>
                <w:i/>
                <w:sz w:val="18"/>
                <w:szCs w:val="18"/>
                <w:lang w:val="en-GB"/>
              </w:rPr>
              <w:br/>
              <w:t>5Collected</w:t>
            </w:r>
          </w:p>
          <w:p w14:paraId="5BB665C3" w14:textId="77777777" w:rsidR="00FE3012" w:rsidRPr="00EF62CC" w:rsidRDefault="00FE3012" w:rsidP="000F3443">
            <w:pPr>
              <w:spacing w:after="0" w:line="240" w:lineRule="auto"/>
              <w:rPr>
                <w:rFonts w:ascii="Bookman Old Style" w:hAnsi="Bookman Old Style"/>
                <w:bCs/>
                <w:i/>
                <w:sz w:val="18"/>
                <w:szCs w:val="18"/>
                <w:lang w:val="en-GB"/>
              </w:rPr>
            </w:pPr>
          </w:p>
          <w:p w14:paraId="7F6AD642" w14:textId="77777777" w:rsidR="00FE3012" w:rsidRPr="00EF62CC" w:rsidRDefault="00FE3012" w:rsidP="000F3443">
            <w:pPr>
              <w:spacing w:after="0" w:line="240" w:lineRule="auto"/>
              <w:jc w:val="center"/>
              <w:rPr>
                <w:rFonts w:ascii="Bookman Old Style" w:hAnsi="Bookman Old Style"/>
                <w:bCs/>
                <w:i/>
                <w:sz w:val="18"/>
                <w:szCs w:val="18"/>
                <w:lang w:val="en-GB"/>
              </w:rPr>
            </w:pPr>
            <w:r w:rsidRPr="00EF62CC">
              <w:rPr>
                <w:rFonts w:ascii="Bookman Old Style" w:hAnsi="Bookman Old Style"/>
                <w:bCs/>
                <w:i/>
                <w:sz w:val="18"/>
                <w:szCs w:val="18"/>
                <w:lang w:val="en-GB"/>
              </w:rPr>
              <w:t>(b)</w:t>
            </w:r>
          </w:p>
        </w:tc>
        <w:tc>
          <w:tcPr>
            <w:tcW w:w="1559" w:type="dxa"/>
            <w:tcBorders>
              <w:top w:val="single" w:sz="4" w:space="0" w:color="auto"/>
              <w:left w:val="single" w:sz="4" w:space="0" w:color="auto"/>
              <w:bottom w:val="single" w:sz="4" w:space="0" w:color="auto"/>
              <w:right w:val="single" w:sz="4" w:space="0" w:color="auto"/>
            </w:tcBorders>
          </w:tcPr>
          <w:p w14:paraId="40AA9BCF" w14:textId="77777777" w:rsidR="00FE3012" w:rsidRPr="00EF62CC" w:rsidRDefault="00FE3012" w:rsidP="000F3443">
            <w:pPr>
              <w:spacing w:after="0" w:line="240" w:lineRule="auto"/>
              <w:ind w:left="-108"/>
              <w:jc w:val="center"/>
              <w:rPr>
                <w:rFonts w:ascii="Bookman Old Style" w:hAnsi="Bookman Old Style"/>
                <w:i/>
                <w:sz w:val="20"/>
                <w:szCs w:val="18"/>
                <w:lang w:val="en-GB"/>
              </w:rPr>
            </w:pPr>
            <w:r w:rsidRPr="00EF62CC">
              <w:rPr>
                <w:rFonts w:ascii="Bookman Old Style" w:hAnsi="Bookman Old Style"/>
                <w:bCs/>
                <w:i/>
                <w:sz w:val="20"/>
                <w:szCs w:val="18"/>
                <w:lang w:val="en-GB"/>
              </w:rPr>
              <w:t>Amount spent</w:t>
            </w:r>
          </w:p>
          <w:p w14:paraId="6C283B86" w14:textId="77777777" w:rsidR="00FE3012" w:rsidRPr="00EF62CC" w:rsidRDefault="00FE3012" w:rsidP="000F3443">
            <w:pPr>
              <w:spacing w:after="0" w:line="240" w:lineRule="auto"/>
              <w:ind w:left="-108"/>
              <w:jc w:val="center"/>
              <w:rPr>
                <w:rFonts w:ascii="Bookman Old Style" w:hAnsi="Bookman Old Style"/>
                <w:bCs/>
                <w:i/>
                <w:sz w:val="18"/>
                <w:szCs w:val="18"/>
                <w:lang w:val="en-GB"/>
              </w:rPr>
            </w:pPr>
            <w:r w:rsidRPr="00EF62CC">
              <w:rPr>
                <w:rFonts w:ascii="Bookman Old Style" w:hAnsi="Bookman Old Style"/>
                <w:i/>
                <w:sz w:val="18"/>
                <w:szCs w:val="18"/>
                <w:lang w:val="en-GB"/>
              </w:rPr>
              <w:t>(M)</w:t>
            </w:r>
          </w:p>
          <w:p w14:paraId="5E807006" w14:textId="77777777" w:rsidR="00FE3012" w:rsidRPr="00EF62CC" w:rsidRDefault="00FE3012" w:rsidP="000F3443">
            <w:pPr>
              <w:spacing w:after="0" w:line="240" w:lineRule="auto"/>
              <w:jc w:val="center"/>
              <w:rPr>
                <w:rFonts w:ascii="Bookman Old Style" w:hAnsi="Bookman Old Style"/>
                <w:bCs/>
                <w:i/>
                <w:sz w:val="18"/>
                <w:szCs w:val="18"/>
                <w:lang w:val="en-GB"/>
              </w:rPr>
            </w:pPr>
          </w:p>
          <w:p w14:paraId="00568933" w14:textId="77777777" w:rsidR="00FE3012" w:rsidRPr="00EF62CC" w:rsidRDefault="00FE3012" w:rsidP="000F3443">
            <w:pPr>
              <w:spacing w:after="0" w:line="240" w:lineRule="auto"/>
              <w:jc w:val="center"/>
              <w:rPr>
                <w:rFonts w:ascii="Bookman Old Style" w:hAnsi="Bookman Old Style"/>
                <w:bCs/>
                <w:i/>
                <w:sz w:val="18"/>
                <w:szCs w:val="18"/>
                <w:lang w:val="en-GB"/>
              </w:rPr>
            </w:pPr>
          </w:p>
          <w:p w14:paraId="12DA160A" w14:textId="77777777" w:rsidR="00FE3012" w:rsidRPr="00EF62CC" w:rsidRDefault="00FE3012" w:rsidP="000F3443">
            <w:pPr>
              <w:spacing w:after="0" w:line="240" w:lineRule="auto"/>
              <w:jc w:val="center"/>
              <w:rPr>
                <w:rFonts w:ascii="Bookman Old Style" w:hAnsi="Bookman Old Style"/>
                <w:bCs/>
                <w:i/>
                <w:sz w:val="18"/>
                <w:szCs w:val="18"/>
                <w:lang w:val="en-GB"/>
              </w:rPr>
            </w:pPr>
          </w:p>
          <w:p w14:paraId="538C2D10" w14:textId="77777777" w:rsidR="00FE3012" w:rsidRPr="00EF62CC" w:rsidRDefault="00FE3012" w:rsidP="000F3443">
            <w:pPr>
              <w:spacing w:after="0" w:line="240" w:lineRule="auto"/>
              <w:jc w:val="center"/>
              <w:rPr>
                <w:rFonts w:ascii="Bookman Old Style" w:hAnsi="Bookman Old Style"/>
                <w:bCs/>
                <w:i/>
                <w:sz w:val="18"/>
                <w:szCs w:val="18"/>
                <w:lang w:val="en-GB"/>
              </w:rPr>
            </w:pPr>
          </w:p>
          <w:p w14:paraId="43A9A632" w14:textId="77777777" w:rsidR="00FE3012" w:rsidRPr="00EF62CC" w:rsidRDefault="00FE3012" w:rsidP="000F3443">
            <w:pPr>
              <w:spacing w:after="0" w:line="240" w:lineRule="auto"/>
              <w:jc w:val="center"/>
              <w:rPr>
                <w:rFonts w:ascii="Bookman Old Style" w:hAnsi="Bookman Old Style"/>
                <w:bCs/>
                <w:i/>
                <w:sz w:val="18"/>
                <w:szCs w:val="18"/>
                <w:lang w:val="en-GB"/>
              </w:rPr>
            </w:pPr>
          </w:p>
          <w:p w14:paraId="5E59A0FB" w14:textId="77777777" w:rsidR="00FE3012" w:rsidRPr="00EF62CC" w:rsidRDefault="00FE3012" w:rsidP="000F3443">
            <w:pPr>
              <w:spacing w:after="0" w:line="240" w:lineRule="auto"/>
              <w:jc w:val="center"/>
              <w:rPr>
                <w:rFonts w:ascii="Bookman Old Style" w:hAnsi="Bookman Old Style"/>
                <w:bCs/>
                <w:i/>
                <w:sz w:val="18"/>
                <w:szCs w:val="18"/>
                <w:lang w:val="en-GB"/>
              </w:rPr>
            </w:pPr>
          </w:p>
          <w:p w14:paraId="2F81AEB4" w14:textId="77777777" w:rsidR="00FE3012" w:rsidRPr="00EF62CC" w:rsidRDefault="00FE3012" w:rsidP="00FE3012">
            <w:pPr>
              <w:spacing w:after="120" w:line="240" w:lineRule="auto"/>
              <w:jc w:val="center"/>
              <w:rPr>
                <w:rFonts w:ascii="Bookman Old Style" w:hAnsi="Bookman Old Style"/>
                <w:bCs/>
                <w:i/>
                <w:sz w:val="18"/>
                <w:szCs w:val="18"/>
                <w:lang w:val="en-GB"/>
              </w:rPr>
            </w:pPr>
          </w:p>
          <w:p w14:paraId="1D17E9FD" w14:textId="77777777" w:rsidR="00FE3012" w:rsidRPr="00EF62CC" w:rsidRDefault="00FE3012" w:rsidP="000F3443">
            <w:pPr>
              <w:spacing w:after="0" w:line="240" w:lineRule="auto"/>
              <w:jc w:val="center"/>
              <w:rPr>
                <w:rFonts w:ascii="Bookman Old Style" w:hAnsi="Bookman Old Style"/>
                <w:bCs/>
                <w:i/>
                <w:sz w:val="18"/>
                <w:szCs w:val="18"/>
                <w:lang w:val="en-GB"/>
              </w:rPr>
            </w:pPr>
            <w:r w:rsidRPr="00EF62CC">
              <w:rPr>
                <w:rFonts w:ascii="Bookman Old Style" w:hAnsi="Bookman Old Style"/>
                <w:bCs/>
                <w:i/>
                <w:sz w:val="18"/>
                <w:szCs w:val="18"/>
                <w:lang w:val="en-GB"/>
              </w:rPr>
              <w:t>(c)</w:t>
            </w:r>
          </w:p>
        </w:tc>
        <w:tc>
          <w:tcPr>
            <w:tcW w:w="173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784409" w14:textId="77777777" w:rsidR="00FE3012" w:rsidRPr="00EF62CC" w:rsidRDefault="00FE3012" w:rsidP="000F3443">
            <w:pPr>
              <w:spacing w:after="0" w:line="240" w:lineRule="auto"/>
              <w:jc w:val="center"/>
              <w:rPr>
                <w:rFonts w:ascii="Bookman Old Style" w:hAnsi="Bookman Old Style"/>
                <w:bCs/>
                <w:i/>
                <w:sz w:val="20"/>
                <w:szCs w:val="18"/>
                <w:lang w:val="en-GB"/>
              </w:rPr>
            </w:pPr>
            <w:r w:rsidRPr="00EF62CC">
              <w:rPr>
                <w:rFonts w:ascii="Bookman Old Style" w:hAnsi="Bookman Old Style"/>
                <w:bCs/>
                <w:i/>
                <w:sz w:val="20"/>
                <w:szCs w:val="18"/>
                <w:lang w:val="en-GB"/>
              </w:rPr>
              <w:t>Total quantities</w:t>
            </w:r>
          </w:p>
          <w:p w14:paraId="55D6DECA" w14:textId="77777777" w:rsidR="00FE3012" w:rsidRPr="00EF62CC" w:rsidRDefault="00FE3012" w:rsidP="000F3443">
            <w:pPr>
              <w:spacing w:after="0" w:line="240" w:lineRule="auto"/>
              <w:jc w:val="center"/>
              <w:rPr>
                <w:rFonts w:ascii="Bookman Old Style" w:hAnsi="Bookman Old Style"/>
                <w:bCs/>
                <w:i/>
                <w:sz w:val="18"/>
                <w:szCs w:val="18"/>
                <w:lang w:val="en-GB"/>
              </w:rPr>
            </w:pPr>
          </w:p>
          <w:p w14:paraId="2F2DDD33" w14:textId="77777777" w:rsidR="00FE3012" w:rsidRPr="00EF62CC" w:rsidRDefault="00FE3012" w:rsidP="000F3443">
            <w:pPr>
              <w:spacing w:after="0" w:line="240" w:lineRule="auto"/>
              <w:jc w:val="center"/>
              <w:rPr>
                <w:rFonts w:ascii="Bookman Old Style" w:hAnsi="Bookman Old Style"/>
                <w:bCs/>
                <w:i/>
                <w:sz w:val="18"/>
                <w:szCs w:val="18"/>
                <w:lang w:val="en-GB"/>
              </w:rPr>
            </w:pPr>
          </w:p>
          <w:p w14:paraId="0D8BC3FF" w14:textId="77777777" w:rsidR="00FE3012" w:rsidRPr="00EF62CC" w:rsidRDefault="00FE3012" w:rsidP="000F3443">
            <w:pPr>
              <w:spacing w:after="0" w:line="240" w:lineRule="auto"/>
              <w:jc w:val="center"/>
              <w:rPr>
                <w:rFonts w:ascii="Bookman Old Style" w:hAnsi="Bookman Old Style"/>
                <w:bCs/>
                <w:i/>
                <w:sz w:val="18"/>
                <w:szCs w:val="18"/>
                <w:lang w:val="en-GB"/>
              </w:rPr>
            </w:pPr>
          </w:p>
          <w:p w14:paraId="45EAD8A4" w14:textId="77777777" w:rsidR="00FE3012" w:rsidRPr="00EF62CC" w:rsidRDefault="00FE3012" w:rsidP="000F3443">
            <w:pPr>
              <w:spacing w:after="0" w:line="240" w:lineRule="auto"/>
              <w:jc w:val="center"/>
              <w:rPr>
                <w:rFonts w:ascii="Bookman Old Style" w:hAnsi="Bookman Old Style"/>
                <w:bCs/>
                <w:i/>
                <w:sz w:val="18"/>
                <w:szCs w:val="18"/>
                <w:lang w:val="en-GB"/>
              </w:rPr>
            </w:pPr>
          </w:p>
          <w:p w14:paraId="5D85DE99" w14:textId="77777777" w:rsidR="00FE3012" w:rsidRPr="00EF62CC" w:rsidRDefault="00FE3012" w:rsidP="000F3443">
            <w:pPr>
              <w:spacing w:after="0" w:line="240" w:lineRule="auto"/>
              <w:jc w:val="center"/>
              <w:rPr>
                <w:rFonts w:ascii="Bookman Old Style" w:hAnsi="Bookman Old Style"/>
                <w:bCs/>
                <w:i/>
                <w:sz w:val="18"/>
                <w:szCs w:val="18"/>
                <w:lang w:val="en-GB"/>
              </w:rPr>
            </w:pPr>
          </w:p>
          <w:p w14:paraId="73B9774F" w14:textId="77777777" w:rsidR="00FE3012" w:rsidRPr="00EF62CC" w:rsidRDefault="00FE3012" w:rsidP="000F3443">
            <w:pPr>
              <w:spacing w:after="0" w:line="240" w:lineRule="auto"/>
              <w:jc w:val="center"/>
              <w:rPr>
                <w:rFonts w:ascii="Bookman Old Style" w:hAnsi="Bookman Old Style"/>
                <w:bCs/>
                <w:i/>
                <w:sz w:val="18"/>
                <w:szCs w:val="18"/>
                <w:lang w:val="en-GB"/>
              </w:rPr>
            </w:pPr>
          </w:p>
          <w:p w14:paraId="2D2308D6" w14:textId="77777777" w:rsidR="00FE3012" w:rsidRPr="00EF62CC" w:rsidRDefault="00FE3012" w:rsidP="00FE3012">
            <w:pPr>
              <w:spacing w:after="120" w:line="240" w:lineRule="auto"/>
              <w:jc w:val="center"/>
              <w:rPr>
                <w:rFonts w:ascii="Bookman Old Style" w:hAnsi="Bookman Old Style"/>
                <w:bCs/>
                <w:i/>
                <w:sz w:val="18"/>
                <w:szCs w:val="18"/>
                <w:lang w:val="en-GB"/>
              </w:rPr>
            </w:pPr>
          </w:p>
          <w:p w14:paraId="3416CC64" w14:textId="77777777" w:rsidR="00FE3012" w:rsidRPr="00EF62CC" w:rsidRDefault="00FE3012" w:rsidP="000F3443">
            <w:pPr>
              <w:spacing w:after="0" w:line="240" w:lineRule="auto"/>
              <w:jc w:val="center"/>
              <w:rPr>
                <w:rFonts w:ascii="Bookman Old Style" w:hAnsi="Bookman Old Style"/>
                <w:bCs/>
                <w:i/>
                <w:sz w:val="18"/>
                <w:szCs w:val="18"/>
                <w:lang w:val="en-GB"/>
              </w:rPr>
            </w:pPr>
          </w:p>
          <w:p w14:paraId="69ABD937" w14:textId="77777777" w:rsidR="00FE3012" w:rsidRPr="00EF62CC" w:rsidRDefault="00FE3012" w:rsidP="000F3443">
            <w:pPr>
              <w:spacing w:after="0" w:line="240" w:lineRule="auto"/>
              <w:jc w:val="center"/>
              <w:rPr>
                <w:rFonts w:ascii="Bookman Old Style" w:hAnsi="Bookman Old Style"/>
                <w:bCs/>
                <w:i/>
                <w:sz w:val="18"/>
                <w:szCs w:val="18"/>
                <w:lang w:val="en-GB"/>
              </w:rPr>
            </w:pPr>
            <w:r w:rsidRPr="00EF62CC">
              <w:rPr>
                <w:rFonts w:ascii="Bookman Old Style" w:hAnsi="Bookman Old Style"/>
                <w:bCs/>
                <w:i/>
                <w:sz w:val="18"/>
                <w:szCs w:val="18"/>
                <w:lang w:val="en-GB"/>
              </w:rPr>
              <w:t>(d)</w:t>
            </w:r>
          </w:p>
        </w:tc>
        <w:tc>
          <w:tcPr>
            <w:tcW w:w="1247" w:type="dxa"/>
            <w:tcBorders>
              <w:top w:val="single" w:sz="4" w:space="0" w:color="auto"/>
              <w:left w:val="single" w:sz="4" w:space="0" w:color="auto"/>
              <w:bottom w:val="single" w:sz="4" w:space="0" w:color="auto"/>
              <w:right w:val="single" w:sz="4" w:space="0" w:color="auto"/>
            </w:tcBorders>
          </w:tcPr>
          <w:p w14:paraId="00B8F85D" w14:textId="77777777" w:rsidR="00FE3012" w:rsidRPr="00EF62CC" w:rsidRDefault="00FE3012" w:rsidP="00FE3012">
            <w:pPr>
              <w:spacing w:after="0" w:line="240" w:lineRule="auto"/>
              <w:jc w:val="left"/>
              <w:rPr>
                <w:rFonts w:ascii="Bookman Old Style" w:hAnsi="Bookman Old Style" w:cs="Arial"/>
                <w:bCs/>
                <w:i/>
                <w:sz w:val="20"/>
                <w:szCs w:val="18"/>
                <w:lang w:val="en-GB"/>
              </w:rPr>
            </w:pPr>
            <w:r w:rsidRPr="00EF62CC">
              <w:rPr>
                <w:rFonts w:ascii="Bookman Old Style" w:hAnsi="Bookman Old Style" w:cs="Arial"/>
                <w:bCs/>
                <w:i/>
                <w:sz w:val="20"/>
                <w:szCs w:val="18"/>
                <w:lang w:val="en-GB"/>
              </w:rPr>
              <w:t>Unit of measure</w:t>
            </w:r>
          </w:p>
          <w:p w14:paraId="531CB20B" w14:textId="77777777" w:rsidR="00FE3012" w:rsidRPr="00EF62CC" w:rsidRDefault="00FE3012" w:rsidP="000F3443">
            <w:pPr>
              <w:spacing w:after="0" w:line="240" w:lineRule="auto"/>
              <w:rPr>
                <w:rFonts w:ascii="Bookman Old Style" w:hAnsi="Bookman Old Style" w:cs="Arial"/>
                <w:bCs/>
                <w:i/>
                <w:sz w:val="18"/>
                <w:szCs w:val="18"/>
                <w:lang w:val="en-GB"/>
              </w:rPr>
            </w:pPr>
            <w:r w:rsidRPr="00EF62CC">
              <w:rPr>
                <w:rFonts w:ascii="Bookman Old Style" w:hAnsi="Bookman Old Style" w:cs="Arial"/>
                <w:bCs/>
                <w:i/>
                <w:sz w:val="18"/>
                <w:szCs w:val="18"/>
                <w:lang w:val="en-GB"/>
              </w:rPr>
              <w:t>1 Piece</w:t>
            </w:r>
          </w:p>
          <w:p w14:paraId="0EE73AEC" w14:textId="77777777" w:rsidR="00FE3012" w:rsidRPr="00EF62CC" w:rsidRDefault="00FE3012" w:rsidP="000F3443">
            <w:pPr>
              <w:spacing w:after="0" w:line="240" w:lineRule="auto"/>
              <w:rPr>
                <w:rFonts w:ascii="Bookman Old Style" w:hAnsi="Bookman Old Style" w:cs="Arial"/>
                <w:bCs/>
                <w:i/>
                <w:sz w:val="18"/>
                <w:szCs w:val="18"/>
                <w:lang w:val="en-GB"/>
              </w:rPr>
            </w:pPr>
            <w:r w:rsidRPr="00EF62CC">
              <w:rPr>
                <w:rFonts w:ascii="Bookman Old Style" w:hAnsi="Bookman Old Style" w:cs="Arial"/>
                <w:bCs/>
                <w:i/>
                <w:sz w:val="18"/>
                <w:szCs w:val="18"/>
                <w:lang w:val="en-GB"/>
              </w:rPr>
              <w:t>2 Bundle</w:t>
            </w:r>
          </w:p>
          <w:p w14:paraId="57CC3664" w14:textId="77777777" w:rsidR="00FE3012" w:rsidRPr="00EF62CC" w:rsidRDefault="00FE3012" w:rsidP="000F3443">
            <w:pPr>
              <w:spacing w:after="0" w:line="240" w:lineRule="auto"/>
              <w:rPr>
                <w:rFonts w:ascii="Bookman Old Style" w:hAnsi="Bookman Old Style" w:cs="Arial"/>
                <w:bCs/>
                <w:i/>
                <w:sz w:val="18"/>
                <w:szCs w:val="18"/>
                <w:lang w:val="en-GB"/>
              </w:rPr>
            </w:pPr>
            <w:r w:rsidRPr="00EF62CC">
              <w:rPr>
                <w:rFonts w:ascii="Bookman Old Style" w:hAnsi="Bookman Old Style" w:cs="Arial"/>
                <w:bCs/>
                <w:i/>
                <w:sz w:val="18"/>
                <w:szCs w:val="18"/>
                <w:lang w:val="en-GB"/>
              </w:rPr>
              <w:t>3 Stack</w:t>
            </w:r>
          </w:p>
          <w:p w14:paraId="504F7F2E" w14:textId="77777777" w:rsidR="00FE3012" w:rsidRPr="00EF62CC" w:rsidRDefault="00FE3012" w:rsidP="000F3443">
            <w:pPr>
              <w:spacing w:after="0" w:line="240" w:lineRule="auto"/>
              <w:rPr>
                <w:rFonts w:ascii="Bookman Old Style" w:hAnsi="Bookman Old Style" w:cs="Arial"/>
                <w:bCs/>
                <w:i/>
                <w:sz w:val="18"/>
                <w:szCs w:val="18"/>
                <w:lang w:val="en-GB"/>
              </w:rPr>
            </w:pPr>
            <w:r w:rsidRPr="00EF62CC">
              <w:rPr>
                <w:rFonts w:ascii="Bookman Old Style" w:hAnsi="Bookman Old Style" w:cs="Arial"/>
                <w:bCs/>
                <w:i/>
                <w:sz w:val="18"/>
                <w:szCs w:val="18"/>
                <w:lang w:val="en-GB"/>
              </w:rPr>
              <w:t>4 Bag</w:t>
            </w:r>
          </w:p>
          <w:p w14:paraId="14CEF449" w14:textId="77777777" w:rsidR="00FE3012" w:rsidRPr="00EF62CC" w:rsidRDefault="00FE3012" w:rsidP="000F3443">
            <w:pPr>
              <w:spacing w:after="0" w:line="240" w:lineRule="auto"/>
              <w:rPr>
                <w:rFonts w:ascii="Bookman Old Style" w:hAnsi="Bookman Old Style" w:cs="Arial"/>
                <w:bCs/>
                <w:i/>
                <w:sz w:val="18"/>
                <w:szCs w:val="18"/>
                <w:lang w:val="en-GB"/>
              </w:rPr>
            </w:pPr>
            <w:r w:rsidRPr="00EF62CC">
              <w:rPr>
                <w:rFonts w:ascii="Bookman Old Style" w:hAnsi="Bookman Old Style" w:cs="Arial"/>
                <w:bCs/>
                <w:i/>
                <w:sz w:val="18"/>
                <w:szCs w:val="18"/>
                <w:lang w:val="en-GB"/>
              </w:rPr>
              <w:t>5 Sack</w:t>
            </w:r>
          </w:p>
          <w:p w14:paraId="627E4F90" w14:textId="77777777" w:rsidR="00FE3012" w:rsidRPr="00EF62CC" w:rsidRDefault="00FE3012" w:rsidP="000F3443">
            <w:pPr>
              <w:spacing w:after="0" w:line="240" w:lineRule="auto"/>
              <w:rPr>
                <w:rFonts w:ascii="Bookman Old Style" w:hAnsi="Bookman Old Style" w:cs="Arial"/>
                <w:bCs/>
                <w:i/>
                <w:sz w:val="18"/>
                <w:szCs w:val="18"/>
                <w:lang w:val="en-GB"/>
              </w:rPr>
            </w:pPr>
            <w:r w:rsidRPr="00EF62CC">
              <w:rPr>
                <w:rFonts w:ascii="Bookman Old Style" w:hAnsi="Bookman Old Style" w:cs="Arial"/>
                <w:bCs/>
                <w:i/>
                <w:sz w:val="18"/>
                <w:szCs w:val="18"/>
                <w:lang w:val="en-GB"/>
              </w:rPr>
              <w:t>6 Bakkie</w:t>
            </w:r>
          </w:p>
          <w:p w14:paraId="1A2B1E0C" w14:textId="5E55D0B0" w:rsidR="00FE3012" w:rsidRPr="00EF62CC" w:rsidRDefault="00FE3012" w:rsidP="00FE3012">
            <w:pPr>
              <w:spacing w:after="120" w:line="240" w:lineRule="auto"/>
              <w:rPr>
                <w:rFonts w:ascii="Bookman Old Style" w:hAnsi="Bookman Old Style" w:cs="Arial"/>
                <w:bCs/>
                <w:i/>
                <w:sz w:val="18"/>
                <w:szCs w:val="18"/>
                <w:lang w:val="en-GB"/>
              </w:rPr>
            </w:pPr>
            <w:r w:rsidRPr="00EF62CC">
              <w:rPr>
                <w:rFonts w:ascii="Bookman Old Style" w:hAnsi="Bookman Old Style" w:cs="Arial"/>
                <w:bCs/>
                <w:i/>
                <w:sz w:val="18"/>
                <w:szCs w:val="18"/>
                <w:lang w:val="en-GB"/>
              </w:rPr>
              <w:t>7 Cart</w:t>
            </w:r>
          </w:p>
          <w:p w14:paraId="032C8010" w14:textId="77777777" w:rsidR="00FE3012" w:rsidRPr="00EF62CC" w:rsidRDefault="00FE3012" w:rsidP="000F3443">
            <w:pPr>
              <w:spacing w:after="0" w:line="240" w:lineRule="auto"/>
              <w:jc w:val="center"/>
              <w:rPr>
                <w:rFonts w:ascii="Bookman Old Style" w:hAnsi="Bookman Old Style" w:cs="Arial"/>
                <w:bCs/>
                <w:i/>
                <w:sz w:val="18"/>
                <w:szCs w:val="18"/>
                <w:lang w:val="en-GB"/>
              </w:rPr>
            </w:pPr>
            <w:r w:rsidRPr="00EF62CC">
              <w:rPr>
                <w:rFonts w:ascii="Bookman Old Style" w:hAnsi="Bookman Old Style" w:cs="Arial"/>
                <w:bCs/>
                <w:i/>
                <w:sz w:val="18"/>
                <w:szCs w:val="18"/>
                <w:lang w:val="en-GB"/>
              </w:rPr>
              <w:t>(e)</w:t>
            </w:r>
          </w:p>
        </w:tc>
      </w:tr>
      <w:tr w:rsidR="00FE3012" w:rsidRPr="00EF62CC" w14:paraId="55EDC987" w14:textId="77777777" w:rsidTr="00CF02BA">
        <w:trPr>
          <w:trHeight w:val="300"/>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07CE45A3" w14:textId="77777777" w:rsidR="00FE3012" w:rsidRPr="00EF62CC" w:rsidRDefault="00FE3012" w:rsidP="001774A4">
            <w:pPr>
              <w:numPr>
                <w:ilvl w:val="0"/>
                <w:numId w:val="27"/>
              </w:numPr>
              <w:tabs>
                <w:tab w:val="left" w:pos="284"/>
              </w:tabs>
              <w:spacing w:after="0" w:line="240" w:lineRule="auto"/>
              <w:ind w:left="121" w:hanging="121"/>
              <w:contextualSpacing/>
              <w:jc w:val="left"/>
              <w:rPr>
                <w:rFonts w:ascii="Bookman Old Style" w:hAnsi="Bookman Old Style"/>
                <w:sz w:val="18"/>
                <w:szCs w:val="18"/>
                <w:lang w:val="en-GB"/>
              </w:rPr>
            </w:pPr>
            <w:r w:rsidRPr="00EF62CC">
              <w:rPr>
                <w:rFonts w:ascii="Bookman Old Style" w:hAnsi="Bookman Old Style"/>
                <w:sz w:val="18"/>
                <w:szCs w:val="18"/>
                <w:lang w:val="en-GB"/>
              </w:rPr>
              <w:t>Coal</w:t>
            </w:r>
          </w:p>
        </w:tc>
        <w:tc>
          <w:tcPr>
            <w:tcW w:w="1418" w:type="dxa"/>
            <w:tcBorders>
              <w:top w:val="nil"/>
              <w:left w:val="nil"/>
              <w:bottom w:val="single" w:sz="4" w:space="0" w:color="auto"/>
              <w:right w:val="single" w:sz="4" w:space="0" w:color="auto"/>
            </w:tcBorders>
            <w:vAlign w:val="center"/>
          </w:tcPr>
          <w:p w14:paraId="0F5226C1" w14:textId="77777777" w:rsidR="00FE3012" w:rsidRPr="00EF62CC" w:rsidRDefault="00FE3012" w:rsidP="000F3443">
            <w:pPr>
              <w:spacing w:after="0" w:line="240" w:lineRule="auto"/>
              <w:jc w:val="center"/>
              <w:rPr>
                <w:rFonts w:ascii="Bookman Old Style" w:hAnsi="Bookman Old Style"/>
                <w:sz w:val="18"/>
                <w:szCs w:val="18"/>
                <w:lang w:val="en-GB"/>
              </w:rPr>
            </w:pPr>
          </w:p>
        </w:tc>
        <w:tc>
          <w:tcPr>
            <w:tcW w:w="1984" w:type="dxa"/>
            <w:tcBorders>
              <w:top w:val="nil"/>
              <w:left w:val="single" w:sz="4" w:space="0" w:color="auto"/>
              <w:bottom w:val="single" w:sz="4" w:space="0" w:color="auto"/>
              <w:right w:val="single" w:sz="4" w:space="0" w:color="auto"/>
            </w:tcBorders>
            <w:vAlign w:val="center"/>
          </w:tcPr>
          <w:p w14:paraId="5DA577DA" w14:textId="77777777" w:rsidR="00FE3012" w:rsidRPr="00EF62CC" w:rsidRDefault="00FE3012" w:rsidP="000F3443">
            <w:pPr>
              <w:spacing w:after="0" w:line="240" w:lineRule="auto"/>
              <w:jc w:val="center"/>
              <w:rPr>
                <w:rFonts w:ascii="Bookman Old Style" w:hAnsi="Bookman Old Style"/>
                <w:sz w:val="18"/>
                <w:szCs w:val="18"/>
                <w:lang w:val="en-GB"/>
              </w:rPr>
            </w:pPr>
          </w:p>
        </w:tc>
        <w:tc>
          <w:tcPr>
            <w:tcW w:w="1559" w:type="dxa"/>
            <w:tcBorders>
              <w:top w:val="nil"/>
              <w:left w:val="single" w:sz="4" w:space="0" w:color="auto"/>
              <w:bottom w:val="single" w:sz="4" w:space="0" w:color="auto"/>
              <w:right w:val="single" w:sz="4" w:space="0" w:color="auto"/>
            </w:tcBorders>
            <w:vAlign w:val="center"/>
          </w:tcPr>
          <w:p w14:paraId="2FF3D9D0" w14:textId="77777777" w:rsidR="00FE3012" w:rsidRPr="00EF62CC" w:rsidRDefault="00FE3012" w:rsidP="000F3443">
            <w:pPr>
              <w:spacing w:after="0" w:line="240" w:lineRule="auto"/>
              <w:ind w:left="-108" w:firstLine="108"/>
              <w:jc w:val="center"/>
              <w:rPr>
                <w:rFonts w:ascii="Bookman Old Style" w:hAnsi="Bookman Old Style"/>
                <w:sz w:val="18"/>
                <w:szCs w:val="18"/>
                <w:lang w:val="en-GB"/>
              </w:rPr>
            </w:pPr>
          </w:p>
        </w:tc>
        <w:tc>
          <w:tcPr>
            <w:tcW w:w="173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8F7BE74" w14:textId="77777777" w:rsidR="00FE3012" w:rsidRPr="00EF62CC" w:rsidRDefault="00FE3012" w:rsidP="000F3443">
            <w:pPr>
              <w:spacing w:after="0" w:line="240" w:lineRule="auto"/>
              <w:jc w:val="center"/>
              <w:rPr>
                <w:rFonts w:ascii="Bookman Old Style" w:hAnsi="Bookman Old Style"/>
                <w:sz w:val="18"/>
                <w:szCs w:val="18"/>
                <w:lang w:val="en-GB"/>
              </w:rPr>
            </w:pPr>
          </w:p>
        </w:tc>
        <w:tc>
          <w:tcPr>
            <w:tcW w:w="1247" w:type="dxa"/>
            <w:tcBorders>
              <w:top w:val="nil"/>
              <w:left w:val="nil"/>
              <w:bottom w:val="single" w:sz="4" w:space="0" w:color="auto"/>
              <w:right w:val="single" w:sz="8" w:space="0" w:color="auto"/>
            </w:tcBorders>
            <w:vAlign w:val="center"/>
          </w:tcPr>
          <w:p w14:paraId="13524355" w14:textId="77777777" w:rsidR="00FE3012" w:rsidRPr="00EF62CC" w:rsidRDefault="00FE3012" w:rsidP="000F3443">
            <w:pPr>
              <w:spacing w:after="0" w:line="240" w:lineRule="auto"/>
              <w:jc w:val="center"/>
              <w:rPr>
                <w:rFonts w:ascii="Bookman Old Style" w:hAnsi="Bookman Old Style"/>
                <w:sz w:val="18"/>
                <w:szCs w:val="18"/>
                <w:lang w:val="en-GB"/>
              </w:rPr>
            </w:pPr>
          </w:p>
        </w:tc>
      </w:tr>
      <w:tr w:rsidR="00FE3012" w:rsidRPr="00EF62CC" w14:paraId="083D33A5" w14:textId="77777777" w:rsidTr="00CF02BA">
        <w:trPr>
          <w:trHeight w:val="315"/>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1E591BFB" w14:textId="77777777" w:rsidR="00FE3012" w:rsidRPr="00EF62CC" w:rsidRDefault="00FE3012" w:rsidP="001774A4">
            <w:pPr>
              <w:numPr>
                <w:ilvl w:val="0"/>
                <w:numId w:val="27"/>
              </w:numPr>
              <w:tabs>
                <w:tab w:val="left" w:pos="284"/>
              </w:tabs>
              <w:spacing w:after="0" w:line="240" w:lineRule="auto"/>
              <w:ind w:left="121" w:hanging="121"/>
              <w:contextualSpacing/>
              <w:jc w:val="left"/>
              <w:rPr>
                <w:rFonts w:ascii="Bookman Old Style" w:hAnsi="Bookman Old Style"/>
                <w:sz w:val="18"/>
                <w:szCs w:val="18"/>
                <w:lang w:val="en-GB"/>
              </w:rPr>
            </w:pPr>
            <w:r w:rsidRPr="00EF62CC">
              <w:rPr>
                <w:rFonts w:ascii="Bookman Old Style" w:hAnsi="Bookman Old Style"/>
                <w:sz w:val="18"/>
                <w:szCs w:val="18"/>
                <w:lang w:val="en-GB"/>
              </w:rPr>
              <w:t>Fuel wood</w:t>
            </w:r>
          </w:p>
        </w:tc>
        <w:tc>
          <w:tcPr>
            <w:tcW w:w="1418" w:type="dxa"/>
            <w:tcBorders>
              <w:top w:val="nil"/>
              <w:left w:val="nil"/>
              <w:bottom w:val="single" w:sz="4" w:space="0" w:color="auto"/>
              <w:right w:val="single" w:sz="4" w:space="0" w:color="auto"/>
            </w:tcBorders>
            <w:vAlign w:val="center"/>
          </w:tcPr>
          <w:p w14:paraId="5B934127" w14:textId="77777777" w:rsidR="00FE3012" w:rsidRPr="00EF62CC" w:rsidRDefault="00FE3012" w:rsidP="000F3443">
            <w:pPr>
              <w:spacing w:after="0" w:line="240" w:lineRule="auto"/>
              <w:jc w:val="center"/>
              <w:rPr>
                <w:rFonts w:ascii="Bookman Old Style" w:hAnsi="Bookman Old Style"/>
                <w:sz w:val="18"/>
                <w:szCs w:val="18"/>
                <w:lang w:val="en-GB"/>
              </w:rPr>
            </w:pPr>
          </w:p>
        </w:tc>
        <w:tc>
          <w:tcPr>
            <w:tcW w:w="1984" w:type="dxa"/>
            <w:tcBorders>
              <w:top w:val="nil"/>
              <w:left w:val="single" w:sz="4" w:space="0" w:color="auto"/>
              <w:bottom w:val="single" w:sz="4" w:space="0" w:color="auto"/>
              <w:right w:val="single" w:sz="4" w:space="0" w:color="auto"/>
            </w:tcBorders>
            <w:vAlign w:val="center"/>
          </w:tcPr>
          <w:p w14:paraId="3B374E42" w14:textId="77777777" w:rsidR="00FE3012" w:rsidRPr="00EF62CC" w:rsidRDefault="00FE3012" w:rsidP="000F3443">
            <w:pPr>
              <w:spacing w:after="0" w:line="240" w:lineRule="auto"/>
              <w:jc w:val="center"/>
              <w:rPr>
                <w:rFonts w:ascii="Bookman Old Style" w:hAnsi="Bookman Old Style"/>
                <w:sz w:val="18"/>
                <w:szCs w:val="18"/>
                <w:lang w:val="en-GB"/>
              </w:rPr>
            </w:pPr>
          </w:p>
        </w:tc>
        <w:tc>
          <w:tcPr>
            <w:tcW w:w="1559" w:type="dxa"/>
            <w:tcBorders>
              <w:top w:val="nil"/>
              <w:left w:val="single" w:sz="4" w:space="0" w:color="auto"/>
              <w:bottom w:val="single" w:sz="4" w:space="0" w:color="auto"/>
              <w:right w:val="single" w:sz="4" w:space="0" w:color="auto"/>
            </w:tcBorders>
            <w:vAlign w:val="center"/>
          </w:tcPr>
          <w:p w14:paraId="53C212B1" w14:textId="77777777" w:rsidR="00FE3012" w:rsidRPr="00EF62CC" w:rsidRDefault="00FE3012" w:rsidP="000F3443">
            <w:pPr>
              <w:spacing w:after="0" w:line="240" w:lineRule="auto"/>
              <w:ind w:left="-108" w:firstLine="108"/>
              <w:jc w:val="center"/>
              <w:rPr>
                <w:rFonts w:ascii="Bookman Old Style" w:hAnsi="Bookman Old Style"/>
                <w:sz w:val="18"/>
                <w:szCs w:val="18"/>
                <w:lang w:val="en-GB"/>
              </w:rPr>
            </w:pPr>
          </w:p>
        </w:tc>
        <w:tc>
          <w:tcPr>
            <w:tcW w:w="173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753EC89" w14:textId="77777777" w:rsidR="00FE3012" w:rsidRPr="00EF62CC" w:rsidRDefault="00FE3012" w:rsidP="000F3443">
            <w:pPr>
              <w:spacing w:after="0" w:line="240" w:lineRule="auto"/>
              <w:jc w:val="center"/>
              <w:rPr>
                <w:rFonts w:ascii="Bookman Old Style" w:hAnsi="Bookman Old Style"/>
                <w:sz w:val="18"/>
                <w:szCs w:val="18"/>
                <w:lang w:val="en-GB"/>
              </w:rPr>
            </w:pPr>
          </w:p>
        </w:tc>
        <w:tc>
          <w:tcPr>
            <w:tcW w:w="1247" w:type="dxa"/>
            <w:tcBorders>
              <w:top w:val="nil"/>
              <w:left w:val="nil"/>
              <w:bottom w:val="single" w:sz="4" w:space="0" w:color="auto"/>
              <w:right w:val="single" w:sz="8" w:space="0" w:color="auto"/>
            </w:tcBorders>
            <w:vAlign w:val="center"/>
          </w:tcPr>
          <w:p w14:paraId="49A6349C" w14:textId="77777777" w:rsidR="00FE3012" w:rsidRPr="00EF62CC" w:rsidRDefault="00FE3012" w:rsidP="000F3443">
            <w:pPr>
              <w:spacing w:after="0" w:line="240" w:lineRule="auto"/>
              <w:jc w:val="center"/>
              <w:rPr>
                <w:rFonts w:ascii="Bookman Old Style" w:hAnsi="Bookman Old Style"/>
                <w:sz w:val="18"/>
                <w:szCs w:val="18"/>
                <w:lang w:val="en-GB"/>
              </w:rPr>
            </w:pPr>
          </w:p>
        </w:tc>
      </w:tr>
      <w:tr w:rsidR="00FE3012" w:rsidRPr="00EF62CC" w14:paraId="4F229777" w14:textId="77777777" w:rsidTr="00CF02BA">
        <w:trPr>
          <w:trHeight w:val="300"/>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2EF2F4CB" w14:textId="77777777" w:rsidR="00FE3012" w:rsidRPr="00EF62CC" w:rsidRDefault="00FE3012" w:rsidP="001774A4">
            <w:pPr>
              <w:numPr>
                <w:ilvl w:val="0"/>
                <w:numId w:val="27"/>
              </w:numPr>
              <w:tabs>
                <w:tab w:val="left" w:pos="284"/>
              </w:tabs>
              <w:spacing w:after="0" w:line="240" w:lineRule="auto"/>
              <w:ind w:left="121" w:hanging="121"/>
              <w:contextualSpacing/>
              <w:jc w:val="left"/>
              <w:rPr>
                <w:rFonts w:ascii="Bookman Old Style" w:hAnsi="Bookman Old Style"/>
                <w:sz w:val="18"/>
                <w:szCs w:val="18"/>
                <w:lang w:val="en-GB"/>
              </w:rPr>
            </w:pPr>
            <w:r w:rsidRPr="00EF62CC">
              <w:rPr>
                <w:rFonts w:ascii="Bookman Old Style" w:hAnsi="Bookman Old Style"/>
                <w:sz w:val="18"/>
                <w:szCs w:val="18"/>
                <w:lang w:val="en-GB"/>
              </w:rPr>
              <w:t>Wood waste</w:t>
            </w:r>
          </w:p>
        </w:tc>
        <w:tc>
          <w:tcPr>
            <w:tcW w:w="1418" w:type="dxa"/>
            <w:tcBorders>
              <w:top w:val="nil"/>
              <w:left w:val="nil"/>
              <w:bottom w:val="single" w:sz="4" w:space="0" w:color="auto"/>
              <w:right w:val="single" w:sz="4" w:space="0" w:color="auto"/>
            </w:tcBorders>
            <w:vAlign w:val="center"/>
          </w:tcPr>
          <w:p w14:paraId="39A5DDE6" w14:textId="77777777" w:rsidR="00FE3012" w:rsidRPr="00EF62CC" w:rsidRDefault="00FE3012" w:rsidP="000F3443">
            <w:pPr>
              <w:spacing w:after="0" w:line="240" w:lineRule="auto"/>
              <w:jc w:val="center"/>
              <w:rPr>
                <w:rFonts w:ascii="Bookman Old Style" w:hAnsi="Bookman Old Style"/>
                <w:sz w:val="18"/>
                <w:szCs w:val="18"/>
                <w:lang w:val="en-GB"/>
              </w:rPr>
            </w:pPr>
          </w:p>
        </w:tc>
        <w:tc>
          <w:tcPr>
            <w:tcW w:w="1984" w:type="dxa"/>
            <w:tcBorders>
              <w:top w:val="nil"/>
              <w:left w:val="single" w:sz="4" w:space="0" w:color="auto"/>
              <w:bottom w:val="single" w:sz="4" w:space="0" w:color="auto"/>
              <w:right w:val="single" w:sz="4" w:space="0" w:color="auto"/>
            </w:tcBorders>
            <w:vAlign w:val="center"/>
          </w:tcPr>
          <w:p w14:paraId="2B3E8557" w14:textId="77777777" w:rsidR="00FE3012" w:rsidRPr="00EF62CC" w:rsidRDefault="00FE3012" w:rsidP="000F3443">
            <w:pPr>
              <w:spacing w:after="0" w:line="240" w:lineRule="auto"/>
              <w:jc w:val="center"/>
              <w:rPr>
                <w:rFonts w:ascii="Bookman Old Style" w:hAnsi="Bookman Old Style"/>
                <w:sz w:val="18"/>
                <w:szCs w:val="18"/>
                <w:lang w:val="en-GB"/>
              </w:rPr>
            </w:pPr>
          </w:p>
        </w:tc>
        <w:tc>
          <w:tcPr>
            <w:tcW w:w="1559" w:type="dxa"/>
            <w:tcBorders>
              <w:top w:val="nil"/>
              <w:left w:val="single" w:sz="4" w:space="0" w:color="auto"/>
              <w:bottom w:val="single" w:sz="4" w:space="0" w:color="auto"/>
              <w:right w:val="single" w:sz="4" w:space="0" w:color="auto"/>
            </w:tcBorders>
            <w:vAlign w:val="center"/>
          </w:tcPr>
          <w:p w14:paraId="188E2AB5" w14:textId="77777777" w:rsidR="00FE3012" w:rsidRPr="00EF62CC" w:rsidRDefault="00FE3012" w:rsidP="000F3443">
            <w:pPr>
              <w:spacing w:after="0" w:line="240" w:lineRule="auto"/>
              <w:ind w:left="-108" w:firstLine="108"/>
              <w:jc w:val="center"/>
              <w:rPr>
                <w:rFonts w:ascii="Bookman Old Style" w:hAnsi="Bookman Old Style"/>
                <w:sz w:val="18"/>
                <w:szCs w:val="18"/>
                <w:lang w:val="en-GB"/>
              </w:rPr>
            </w:pPr>
          </w:p>
        </w:tc>
        <w:tc>
          <w:tcPr>
            <w:tcW w:w="173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1091BE7" w14:textId="77777777" w:rsidR="00FE3012" w:rsidRPr="00EF62CC" w:rsidRDefault="00FE3012" w:rsidP="000F3443">
            <w:pPr>
              <w:spacing w:after="0" w:line="240" w:lineRule="auto"/>
              <w:jc w:val="center"/>
              <w:rPr>
                <w:rFonts w:ascii="Bookman Old Style" w:hAnsi="Bookman Old Style"/>
                <w:sz w:val="18"/>
                <w:szCs w:val="18"/>
                <w:lang w:val="en-GB"/>
              </w:rPr>
            </w:pPr>
          </w:p>
        </w:tc>
        <w:tc>
          <w:tcPr>
            <w:tcW w:w="1247" w:type="dxa"/>
            <w:tcBorders>
              <w:top w:val="nil"/>
              <w:left w:val="nil"/>
              <w:bottom w:val="single" w:sz="4" w:space="0" w:color="auto"/>
              <w:right w:val="single" w:sz="8" w:space="0" w:color="auto"/>
            </w:tcBorders>
            <w:vAlign w:val="center"/>
          </w:tcPr>
          <w:p w14:paraId="75801E98" w14:textId="77777777" w:rsidR="00FE3012" w:rsidRPr="00EF62CC" w:rsidRDefault="00FE3012" w:rsidP="000F3443">
            <w:pPr>
              <w:spacing w:after="0" w:line="240" w:lineRule="auto"/>
              <w:jc w:val="center"/>
              <w:rPr>
                <w:rFonts w:ascii="Bookman Old Style" w:hAnsi="Bookman Old Style"/>
                <w:sz w:val="18"/>
                <w:szCs w:val="18"/>
                <w:lang w:val="en-GB"/>
              </w:rPr>
            </w:pPr>
          </w:p>
        </w:tc>
      </w:tr>
      <w:tr w:rsidR="00FE3012" w:rsidRPr="00EF62CC" w14:paraId="27C6FFD8" w14:textId="77777777" w:rsidTr="00CF02BA">
        <w:trPr>
          <w:trHeight w:val="327"/>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7D199FF2" w14:textId="77777777" w:rsidR="00FE3012" w:rsidRPr="00EF62CC" w:rsidRDefault="00FE3012" w:rsidP="001774A4">
            <w:pPr>
              <w:numPr>
                <w:ilvl w:val="0"/>
                <w:numId w:val="27"/>
              </w:numPr>
              <w:tabs>
                <w:tab w:val="left" w:pos="284"/>
              </w:tabs>
              <w:spacing w:after="0" w:line="240" w:lineRule="auto"/>
              <w:ind w:left="121" w:hanging="121"/>
              <w:contextualSpacing/>
              <w:jc w:val="left"/>
              <w:rPr>
                <w:rFonts w:ascii="Bookman Old Style" w:hAnsi="Bookman Old Style"/>
                <w:sz w:val="18"/>
                <w:szCs w:val="18"/>
                <w:lang w:val="en-GB"/>
              </w:rPr>
            </w:pPr>
            <w:r w:rsidRPr="00EF62CC">
              <w:rPr>
                <w:rFonts w:ascii="Bookman Old Style" w:hAnsi="Bookman Old Style"/>
                <w:sz w:val="18"/>
                <w:szCs w:val="18"/>
                <w:lang w:val="en-GB"/>
              </w:rPr>
              <w:t>Crop waste (</w:t>
            </w:r>
            <w:proofErr w:type="spellStart"/>
            <w:r w:rsidRPr="00EF62CC">
              <w:rPr>
                <w:rFonts w:ascii="Bookman Old Style" w:hAnsi="Bookman Old Style"/>
                <w:sz w:val="18"/>
                <w:szCs w:val="18"/>
                <w:lang w:val="en-GB"/>
              </w:rPr>
              <w:t>Lithlaka</w:t>
            </w:r>
            <w:proofErr w:type="spellEnd"/>
            <w:r w:rsidRPr="00EF62CC">
              <w:rPr>
                <w:rFonts w:ascii="Bookman Old Style" w:hAnsi="Bookman Old Style"/>
                <w:sz w:val="18"/>
                <w:szCs w:val="18"/>
                <w:lang w:val="en-GB"/>
              </w:rPr>
              <w:t>)</w:t>
            </w:r>
          </w:p>
        </w:tc>
        <w:tc>
          <w:tcPr>
            <w:tcW w:w="1418" w:type="dxa"/>
            <w:tcBorders>
              <w:top w:val="nil"/>
              <w:left w:val="nil"/>
              <w:bottom w:val="single" w:sz="4" w:space="0" w:color="auto"/>
              <w:right w:val="single" w:sz="4" w:space="0" w:color="auto"/>
            </w:tcBorders>
            <w:vAlign w:val="center"/>
          </w:tcPr>
          <w:p w14:paraId="5B1A0072" w14:textId="77777777" w:rsidR="00FE3012" w:rsidRPr="00EF62CC" w:rsidRDefault="00FE3012" w:rsidP="000F3443">
            <w:pPr>
              <w:spacing w:after="0" w:line="240" w:lineRule="auto"/>
              <w:jc w:val="center"/>
              <w:rPr>
                <w:rFonts w:ascii="Bookman Old Style" w:hAnsi="Bookman Old Style"/>
                <w:sz w:val="18"/>
                <w:szCs w:val="18"/>
                <w:lang w:val="en-GB"/>
              </w:rPr>
            </w:pPr>
          </w:p>
        </w:tc>
        <w:tc>
          <w:tcPr>
            <w:tcW w:w="1984" w:type="dxa"/>
            <w:tcBorders>
              <w:top w:val="nil"/>
              <w:left w:val="single" w:sz="4" w:space="0" w:color="auto"/>
              <w:bottom w:val="single" w:sz="4" w:space="0" w:color="auto"/>
              <w:right w:val="single" w:sz="4" w:space="0" w:color="auto"/>
            </w:tcBorders>
            <w:vAlign w:val="center"/>
          </w:tcPr>
          <w:p w14:paraId="0F90073C" w14:textId="77777777" w:rsidR="00FE3012" w:rsidRPr="00EF62CC" w:rsidRDefault="00FE3012" w:rsidP="000F3443">
            <w:pPr>
              <w:spacing w:after="0" w:line="240" w:lineRule="auto"/>
              <w:jc w:val="center"/>
              <w:rPr>
                <w:rFonts w:ascii="Bookman Old Style" w:hAnsi="Bookman Old Style"/>
                <w:sz w:val="18"/>
                <w:szCs w:val="18"/>
                <w:lang w:val="en-GB"/>
              </w:rPr>
            </w:pPr>
          </w:p>
        </w:tc>
        <w:tc>
          <w:tcPr>
            <w:tcW w:w="1559" w:type="dxa"/>
            <w:tcBorders>
              <w:top w:val="nil"/>
              <w:left w:val="single" w:sz="4" w:space="0" w:color="auto"/>
              <w:bottom w:val="single" w:sz="4" w:space="0" w:color="auto"/>
              <w:right w:val="single" w:sz="4" w:space="0" w:color="auto"/>
            </w:tcBorders>
            <w:vAlign w:val="center"/>
          </w:tcPr>
          <w:p w14:paraId="237238E7" w14:textId="77777777" w:rsidR="00FE3012" w:rsidRPr="00EF62CC" w:rsidRDefault="00FE3012" w:rsidP="000F3443">
            <w:pPr>
              <w:spacing w:after="0" w:line="240" w:lineRule="auto"/>
              <w:ind w:left="-108" w:firstLine="108"/>
              <w:jc w:val="center"/>
              <w:rPr>
                <w:rFonts w:ascii="Bookman Old Style" w:hAnsi="Bookman Old Style"/>
                <w:sz w:val="18"/>
                <w:szCs w:val="18"/>
                <w:lang w:val="en-GB"/>
              </w:rPr>
            </w:pPr>
          </w:p>
        </w:tc>
        <w:tc>
          <w:tcPr>
            <w:tcW w:w="173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FFDC0EB" w14:textId="77777777" w:rsidR="00FE3012" w:rsidRPr="00EF62CC" w:rsidRDefault="00FE3012" w:rsidP="000F3443">
            <w:pPr>
              <w:spacing w:after="0" w:line="240" w:lineRule="auto"/>
              <w:jc w:val="center"/>
              <w:rPr>
                <w:rFonts w:ascii="Bookman Old Style" w:hAnsi="Bookman Old Style"/>
                <w:sz w:val="18"/>
                <w:szCs w:val="18"/>
                <w:lang w:val="en-GB"/>
              </w:rPr>
            </w:pPr>
          </w:p>
        </w:tc>
        <w:tc>
          <w:tcPr>
            <w:tcW w:w="1247" w:type="dxa"/>
            <w:tcBorders>
              <w:top w:val="nil"/>
              <w:left w:val="nil"/>
              <w:bottom w:val="single" w:sz="4" w:space="0" w:color="auto"/>
              <w:right w:val="single" w:sz="8" w:space="0" w:color="auto"/>
            </w:tcBorders>
            <w:vAlign w:val="center"/>
          </w:tcPr>
          <w:p w14:paraId="74DEF0C1" w14:textId="77777777" w:rsidR="00FE3012" w:rsidRPr="00EF62CC" w:rsidRDefault="00FE3012" w:rsidP="000F3443">
            <w:pPr>
              <w:spacing w:after="0" w:line="240" w:lineRule="auto"/>
              <w:jc w:val="center"/>
              <w:rPr>
                <w:rFonts w:ascii="Bookman Old Style" w:hAnsi="Bookman Old Style"/>
                <w:sz w:val="18"/>
                <w:szCs w:val="18"/>
                <w:lang w:val="en-GB"/>
              </w:rPr>
            </w:pPr>
          </w:p>
        </w:tc>
      </w:tr>
      <w:tr w:rsidR="00FE3012" w:rsidRPr="00EF62CC" w14:paraId="4052906D" w14:textId="77777777" w:rsidTr="00CF02BA">
        <w:trPr>
          <w:trHeight w:val="300"/>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59126049" w14:textId="77777777" w:rsidR="00FE3012" w:rsidRPr="00EF62CC" w:rsidRDefault="00FE3012" w:rsidP="001774A4">
            <w:pPr>
              <w:numPr>
                <w:ilvl w:val="0"/>
                <w:numId w:val="27"/>
              </w:numPr>
              <w:tabs>
                <w:tab w:val="left" w:pos="284"/>
              </w:tabs>
              <w:spacing w:after="0" w:line="240" w:lineRule="auto"/>
              <w:ind w:left="121" w:hanging="121"/>
              <w:contextualSpacing/>
              <w:jc w:val="left"/>
              <w:rPr>
                <w:rFonts w:ascii="Bookman Old Style" w:hAnsi="Bookman Old Style"/>
                <w:sz w:val="18"/>
                <w:szCs w:val="18"/>
                <w:lang w:val="en-GB"/>
              </w:rPr>
            </w:pPr>
            <w:r w:rsidRPr="00EF62CC">
              <w:rPr>
                <w:rFonts w:ascii="Bookman Old Style" w:hAnsi="Bookman Old Style"/>
                <w:sz w:val="18"/>
                <w:szCs w:val="18"/>
                <w:lang w:val="en-GB"/>
              </w:rPr>
              <w:t xml:space="preserve">Animal waste /dung </w:t>
            </w:r>
          </w:p>
          <w:p w14:paraId="1851D252" w14:textId="0F194FAD" w:rsidR="00FE3012" w:rsidRPr="00EF62CC" w:rsidRDefault="00FE3012" w:rsidP="00347EA2">
            <w:pPr>
              <w:tabs>
                <w:tab w:val="left" w:pos="284"/>
              </w:tabs>
              <w:spacing w:after="0" w:line="240" w:lineRule="auto"/>
              <w:ind w:left="121"/>
              <w:contextualSpacing/>
              <w:jc w:val="left"/>
              <w:rPr>
                <w:rFonts w:ascii="Bookman Old Style" w:hAnsi="Bookman Old Style"/>
                <w:sz w:val="18"/>
                <w:szCs w:val="18"/>
                <w:lang w:val="en-GB"/>
              </w:rPr>
            </w:pPr>
            <w:r w:rsidRPr="00EF62CC">
              <w:rPr>
                <w:rFonts w:ascii="Bookman Old Style" w:hAnsi="Bookman Old Style"/>
                <w:sz w:val="18"/>
                <w:szCs w:val="18"/>
                <w:lang w:val="en-GB"/>
              </w:rPr>
              <w:t>(</w:t>
            </w:r>
            <w:proofErr w:type="spellStart"/>
            <w:r w:rsidRPr="00EF62CC">
              <w:rPr>
                <w:rFonts w:ascii="Bookman Old Style" w:hAnsi="Bookman Old Style"/>
                <w:sz w:val="18"/>
                <w:szCs w:val="18"/>
                <w:lang w:val="en-GB"/>
              </w:rPr>
              <w:t>Likhapane</w:t>
            </w:r>
            <w:proofErr w:type="spellEnd"/>
            <w:r w:rsidRPr="00EF62CC">
              <w:rPr>
                <w:rFonts w:ascii="Bookman Old Style" w:hAnsi="Bookman Old Style"/>
                <w:sz w:val="18"/>
                <w:szCs w:val="18"/>
                <w:lang w:val="en-GB"/>
              </w:rPr>
              <w:t>)</w:t>
            </w:r>
          </w:p>
        </w:tc>
        <w:tc>
          <w:tcPr>
            <w:tcW w:w="1418" w:type="dxa"/>
            <w:tcBorders>
              <w:top w:val="nil"/>
              <w:left w:val="nil"/>
              <w:bottom w:val="single" w:sz="4" w:space="0" w:color="auto"/>
              <w:right w:val="single" w:sz="4" w:space="0" w:color="auto"/>
            </w:tcBorders>
            <w:vAlign w:val="center"/>
          </w:tcPr>
          <w:p w14:paraId="15FE46E5" w14:textId="77777777" w:rsidR="00FE3012" w:rsidRPr="00EF62CC" w:rsidRDefault="00FE3012" w:rsidP="000F3443">
            <w:pPr>
              <w:spacing w:after="0" w:line="240" w:lineRule="auto"/>
              <w:jc w:val="center"/>
              <w:rPr>
                <w:rFonts w:ascii="Bookman Old Style" w:hAnsi="Bookman Old Style"/>
                <w:sz w:val="18"/>
                <w:szCs w:val="18"/>
                <w:lang w:val="en-GB"/>
              </w:rPr>
            </w:pPr>
          </w:p>
        </w:tc>
        <w:tc>
          <w:tcPr>
            <w:tcW w:w="1984" w:type="dxa"/>
            <w:tcBorders>
              <w:top w:val="nil"/>
              <w:left w:val="single" w:sz="4" w:space="0" w:color="auto"/>
              <w:bottom w:val="single" w:sz="4" w:space="0" w:color="auto"/>
              <w:right w:val="single" w:sz="4" w:space="0" w:color="auto"/>
            </w:tcBorders>
            <w:vAlign w:val="center"/>
          </w:tcPr>
          <w:p w14:paraId="56F26E05" w14:textId="77777777" w:rsidR="00FE3012" w:rsidRPr="00EF62CC" w:rsidRDefault="00FE3012" w:rsidP="000F3443">
            <w:pPr>
              <w:spacing w:after="0" w:line="240" w:lineRule="auto"/>
              <w:jc w:val="center"/>
              <w:rPr>
                <w:rFonts w:ascii="Bookman Old Style" w:hAnsi="Bookman Old Style"/>
                <w:sz w:val="18"/>
                <w:szCs w:val="18"/>
                <w:lang w:val="en-GB"/>
              </w:rPr>
            </w:pPr>
          </w:p>
        </w:tc>
        <w:tc>
          <w:tcPr>
            <w:tcW w:w="1559" w:type="dxa"/>
            <w:tcBorders>
              <w:top w:val="nil"/>
              <w:left w:val="single" w:sz="4" w:space="0" w:color="auto"/>
              <w:bottom w:val="single" w:sz="4" w:space="0" w:color="auto"/>
              <w:right w:val="single" w:sz="4" w:space="0" w:color="auto"/>
            </w:tcBorders>
            <w:vAlign w:val="center"/>
          </w:tcPr>
          <w:p w14:paraId="2D73A3D0" w14:textId="77777777" w:rsidR="00FE3012" w:rsidRPr="00EF62CC" w:rsidRDefault="00FE3012" w:rsidP="000F3443">
            <w:pPr>
              <w:spacing w:after="0" w:line="240" w:lineRule="auto"/>
              <w:ind w:left="-108" w:firstLine="108"/>
              <w:jc w:val="center"/>
              <w:rPr>
                <w:rFonts w:ascii="Bookman Old Style" w:hAnsi="Bookman Old Style"/>
                <w:sz w:val="18"/>
                <w:szCs w:val="18"/>
                <w:lang w:val="en-GB"/>
              </w:rPr>
            </w:pPr>
          </w:p>
        </w:tc>
        <w:tc>
          <w:tcPr>
            <w:tcW w:w="173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8602EEA" w14:textId="77777777" w:rsidR="00FE3012" w:rsidRPr="00EF62CC" w:rsidRDefault="00FE3012" w:rsidP="000F3443">
            <w:pPr>
              <w:spacing w:after="0" w:line="240" w:lineRule="auto"/>
              <w:jc w:val="center"/>
              <w:rPr>
                <w:rFonts w:ascii="Bookman Old Style" w:hAnsi="Bookman Old Style"/>
                <w:sz w:val="18"/>
                <w:szCs w:val="18"/>
                <w:lang w:val="en-GB"/>
              </w:rPr>
            </w:pPr>
          </w:p>
        </w:tc>
        <w:tc>
          <w:tcPr>
            <w:tcW w:w="1247" w:type="dxa"/>
            <w:tcBorders>
              <w:top w:val="nil"/>
              <w:left w:val="nil"/>
              <w:bottom w:val="single" w:sz="4" w:space="0" w:color="auto"/>
              <w:right w:val="single" w:sz="8" w:space="0" w:color="auto"/>
            </w:tcBorders>
            <w:vAlign w:val="center"/>
          </w:tcPr>
          <w:p w14:paraId="2CF4A45F" w14:textId="77777777" w:rsidR="00FE3012" w:rsidRPr="00EF62CC" w:rsidRDefault="00FE3012" w:rsidP="000F3443">
            <w:pPr>
              <w:spacing w:after="0" w:line="240" w:lineRule="auto"/>
              <w:jc w:val="center"/>
              <w:rPr>
                <w:rFonts w:ascii="Bookman Old Style" w:hAnsi="Bookman Old Style"/>
                <w:sz w:val="18"/>
                <w:szCs w:val="18"/>
                <w:lang w:val="en-GB"/>
              </w:rPr>
            </w:pPr>
          </w:p>
        </w:tc>
      </w:tr>
      <w:tr w:rsidR="00FE3012" w:rsidRPr="00EF62CC" w14:paraId="471A3565" w14:textId="77777777" w:rsidTr="00CF02BA">
        <w:trPr>
          <w:trHeight w:val="300"/>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3A7B7D1D" w14:textId="77777777" w:rsidR="00FE3012" w:rsidRPr="00EF62CC" w:rsidRDefault="00FE3012" w:rsidP="001774A4">
            <w:pPr>
              <w:numPr>
                <w:ilvl w:val="0"/>
                <w:numId w:val="27"/>
              </w:numPr>
              <w:tabs>
                <w:tab w:val="left" w:pos="284"/>
              </w:tabs>
              <w:spacing w:after="0" w:line="240" w:lineRule="auto"/>
              <w:ind w:left="121" w:hanging="121"/>
              <w:contextualSpacing/>
              <w:jc w:val="left"/>
              <w:rPr>
                <w:rFonts w:ascii="Bookman Old Style" w:hAnsi="Bookman Old Style"/>
                <w:sz w:val="18"/>
                <w:szCs w:val="18"/>
                <w:lang w:val="en-GB"/>
              </w:rPr>
            </w:pPr>
            <w:r w:rsidRPr="00EF62CC">
              <w:rPr>
                <w:rFonts w:ascii="Bookman Old Style" w:hAnsi="Bookman Old Style"/>
                <w:sz w:val="18"/>
                <w:szCs w:val="18"/>
                <w:lang w:val="en-GB"/>
              </w:rPr>
              <w:t>Aloe</w:t>
            </w:r>
          </w:p>
        </w:tc>
        <w:tc>
          <w:tcPr>
            <w:tcW w:w="1418" w:type="dxa"/>
            <w:tcBorders>
              <w:top w:val="nil"/>
              <w:left w:val="nil"/>
              <w:bottom w:val="single" w:sz="4" w:space="0" w:color="auto"/>
              <w:right w:val="single" w:sz="4" w:space="0" w:color="auto"/>
            </w:tcBorders>
            <w:vAlign w:val="center"/>
          </w:tcPr>
          <w:p w14:paraId="2E7BA15F" w14:textId="77777777" w:rsidR="00FE3012" w:rsidRPr="00EF62CC" w:rsidRDefault="00FE3012" w:rsidP="000F3443">
            <w:pPr>
              <w:spacing w:after="0" w:line="240" w:lineRule="auto"/>
              <w:jc w:val="center"/>
              <w:rPr>
                <w:rFonts w:ascii="Bookman Old Style" w:hAnsi="Bookman Old Style"/>
                <w:bCs/>
                <w:sz w:val="18"/>
                <w:szCs w:val="18"/>
                <w:lang w:val="en-GB"/>
              </w:rPr>
            </w:pPr>
          </w:p>
        </w:tc>
        <w:tc>
          <w:tcPr>
            <w:tcW w:w="1984" w:type="dxa"/>
            <w:tcBorders>
              <w:top w:val="nil"/>
              <w:left w:val="single" w:sz="4" w:space="0" w:color="auto"/>
              <w:bottom w:val="single" w:sz="4" w:space="0" w:color="auto"/>
              <w:right w:val="single" w:sz="4" w:space="0" w:color="auto"/>
            </w:tcBorders>
            <w:vAlign w:val="center"/>
          </w:tcPr>
          <w:p w14:paraId="57EA7933" w14:textId="77777777" w:rsidR="00FE3012" w:rsidRPr="00EF62CC" w:rsidRDefault="00FE3012" w:rsidP="000F3443">
            <w:pPr>
              <w:spacing w:after="0" w:line="240" w:lineRule="auto"/>
              <w:jc w:val="center"/>
              <w:rPr>
                <w:rFonts w:ascii="Bookman Old Style" w:hAnsi="Bookman Old Style"/>
                <w:bCs/>
                <w:sz w:val="18"/>
                <w:szCs w:val="18"/>
                <w:lang w:val="en-GB"/>
              </w:rPr>
            </w:pPr>
          </w:p>
        </w:tc>
        <w:tc>
          <w:tcPr>
            <w:tcW w:w="1559" w:type="dxa"/>
            <w:tcBorders>
              <w:top w:val="nil"/>
              <w:left w:val="single" w:sz="4" w:space="0" w:color="auto"/>
              <w:bottom w:val="single" w:sz="4" w:space="0" w:color="auto"/>
              <w:right w:val="single" w:sz="4" w:space="0" w:color="auto"/>
            </w:tcBorders>
            <w:vAlign w:val="center"/>
          </w:tcPr>
          <w:p w14:paraId="59388280" w14:textId="77777777" w:rsidR="00FE3012" w:rsidRPr="00EF62CC" w:rsidRDefault="00FE3012" w:rsidP="000F3443">
            <w:pPr>
              <w:spacing w:after="0" w:line="240" w:lineRule="auto"/>
              <w:jc w:val="center"/>
              <w:rPr>
                <w:rFonts w:ascii="Bookman Old Style" w:hAnsi="Bookman Old Style"/>
                <w:bCs/>
                <w:sz w:val="18"/>
                <w:szCs w:val="18"/>
                <w:lang w:val="en-GB"/>
              </w:rPr>
            </w:pPr>
          </w:p>
        </w:tc>
        <w:tc>
          <w:tcPr>
            <w:tcW w:w="173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7F354B2" w14:textId="77777777" w:rsidR="00FE3012" w:rsidRPr="00EF62CC" w:rsidRDefault="00FE3012" w:rsidP="000F3443">
            <w:pPr>
              <w:spacing w:after="0" w:line="240" w:lineRule="auto"/>
              <w:jc w:val="center"/>
              <w:rPr>
                <w:rFonts w:ascii="Bookman Old Style" w:hAnsi="Bookman Old Style"/>
                <w:bCs/>
                <w:sz w:val="18"/>
                <w:szCs w:val="18"/>
                <w:lang w:val="en-GB"/>
              </w:rPr>
            </w:pPr>
          </w:p>
        </w:tc>
        <w:tc>
          <w:tcPr>
            <w:tcW w:w="1247" w:type="dxa"/>
            <w:tcBorders>
              <w:bottom w:val="single" w:sz="4" w:space="0" w:color="auto"/>
              <w:right w:val="single" w:sz="4" w:space="0" w:color="auto"/>
            </w:tcBorders>
            <w:shd w:val="clear" w:color="auto" w:fill="auto"/>
            <w:vAlign w:val="center"/>
          </w:tcPr>
          <w:p w14:paraId="7D051597" w14:textId="77777777" w:rsidR="00FE3012" w:rsidRPr="00EF62CC" w:rsidRDefault="00FE3012" w:rsidP="000F3443">
            <w:pPr>
              <w:spacing w:after="0" w:line="240" w:lineRule="auto"/>
              <w:jc w:val="center"/>
              <w:rPr>
                <w:rFonts w:ascii="Bookman Old Style" w:hAnsi="Bookman Old Style"/>
                <w:bCs/>
                <w:sz w:val="18"/>
                <w:szCs w:val="18"/>
                <w:lang w:val="en-GB"/>
              </w:rPr>
            </w:pPr>
          </w:p>
        </w:tc>
      </w:tr>
      <w:tr w:rsidR="00FE3012" w:rsidRPr="00EF62CC" w14:paraId="20CA9218" w14:textId="77777777" w:rsidTr="00CF02BA">
        <w:trPr>
          <w:trHeight w:val="300"/>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537F4120" w14:textId="77777777" w:rsidR="00FE3012" w:rsidRPr="00EF62CC" w:rsidRDefault="00FE3012" w:rsidP="001774A4">
            <w:pPr>
              <w:numPr>
                <w:ilvl w:val="0"/>
                <w:numId w:val="27"/>
              </w:numPr>
              <w:tabs>
                <w:tab w:val="left" w:pos="284"/>
              </w:tabs>
              <w:spacing w:after="0" w:line="240" w:lineRule="auto"/>
              <w:ind w:left="0" w:hanging="21"/>
              <w:contextualSpacing/>
              <w:jc w:val="left"/>
              <w:rPr>
                <w:rFonts w:ascii="Bookman Old Style" w:hAnsi="Bookman Old Style"/>
                <w:sz w:val="18"/>
                <w:szCs w:val="18"/>
                <w:lang w:val="en-GB"/>
              </w:rPr>
            </w:pPr>
            <w:r w:rsidRPr="00EF62CC">
              <w:rPr>
                <w:rFonts w:ascii="Bookman Old Style" w:hAnsi="Bookman Old Style"/>
                <w:sz w:val="18"/>
                <w:szCs w:val="18"/>
                <w:lang w:val="en-GB"/>
              </w:rPr>
              <w:t>Shrubs (</w:t>
            </w:r>
            <w:proofErr w:type="spellStart"/>
            <w:r w:rsidRPr="00EF62CC">
              <w:rPr>
                <w:rFonts w:ascii="Bookman Old Style" w:hAnsi="Bookman Old Style"/>
                <w:sz w:val="18"/>
                <w:szCs w:val="18"/>
                <w:lang w:val="en-GB"/>
              </w:rPr>
              <w:t>Sehala-hala</w:t>
            </w:r>
            <w:proofErr w:type="spellEnd"/>
            <w:r w:rsidRPr="00EF62CC">
              <w:rPr>
                <w:rFonts w:ascii="Bookman Old Style" w:hAnsi="Bookman Old Style"/>
                <w:sz w:val="18"/>
                <w:szCs w:val="18"/>
                <w:lang w:val="en-GB"/>
              </w:rPr>
              <w:t>)</w:t>
            </w:r>
          </w:p>
        </w:tc>
        <w:tc>
          <w:tcPr>
            <w:tcW w:w="1418" w:type="dxa"/>
            <w:tcBorders>
              <w:top w:val="nil"/>
              <w:left w:val="nil"/>
              <w:bottom w:val="single" w:sz="4" w:space="0" w:color="auto"/>
              <w:right w:val="single" w:sz="4" w:space="0" w:color="auto"/>
            </w:tcBorders>
            <w:vAlign w:val="center"/>
          </w:tcPr>
          <w:p w14:paraId="53F255DF" w14:textId="77777777" w:rsidR="00FE3012" w:rsidRPr="00EF62CC" w:rsidRDefault="00FE3012" w:rsidP="000F3443">
            <w:pPr>
              <w:spacing w:after="0" w:line="240" w:lineRule="auto"/>
              <w:jc w:val="center"/>
              <w:rPr>
                <w:rFonts w:ascii="Bookman Old Style" w:hAnsi="Bookman Old Style"/>
                <w:bCs/>
                <w:sz w:val="18"/>
                <w:szCs w:val="18"/>
                <w:lang w:val="en-GB"/>
              </w:rPr>
            </w:pPr>
          </w:p>
        </w:tc>
        <w:tc>
          <w:tcPr>
            <w:tcW w:w="1984" w:type="dxa"/>
            <w:tcBorders>
              <w:top w:val="nil"/>
              <w:left w:val="single" w:sz="4" w:space="0" w:color="auto"/>
              <w:bottom w:val="single" w:sz="4" w:space="0" w:color="auto"/>
              <w:right w:val="single" w:sz="4" w:space="0" w:color="auto"/>
            </w:tcBorders>
            <w:vAlign w:val="center"/>
          </w:tcPr>
          <w:p w14:paraId="12D51F69" w14:textId="77777777" w:rsidR="00FE3012" w:rsidRPr="00EF62CC" w:rsidRDefault="00FE3012" w:rsidP="000F3443">
            <w:pPr>
              <w:spacing w:after="0" w:line="240" w:lineRule="auto"/>
              <w:jc w:val="center"/>
              <w:rPr>
                <w:rFonts w:ascii="Bookman Old Style" w:hAnsi="Bookman Old Style"/>
                <w:bCs/>
                <w:sz w:val="18"/>
                <w:szCs w:val="18"/>
                <w:lang w:val="en-GB"/>
              </w:rPr>
            </w:pPr>
          </w:p>
        </w:tc>
        <w:tc>
          <w:tcPr>
            <w:tcW w:w="1559" w:type="dxa"/>
            <w:tcBorders>
              <w:top w:val="nil"/>
              <w:left w:val="single" w:sz="4" w:space="0" w:color="auto"/>
              <w:bottom w:val="single" w:sz="4" w:space="0" w:color="auto"/>
              <w:right w:val="single" w:sz="4" w:space="0" w:color="auto"/>
            </w:tcBorders>
            <w:vAlign w:val="center"/>
          </w:tcPr>
          <w:p w14:paraId="1522B8FE" w14:textId="77777777" w:rsidR="00FE3012" w:rsidRPr="00EF62CC" w:rsidRDefault="00FE3012" w:rsidP="000F3443">
            <w:pPr>
              <w:spacing w:after="0" w:line="240" w:lineRule="auto"/>
              <w:jc w:val="center"/>
              <w:rPr>
                <w:rFonts w:ascii="Bookman Old Style" w:hAnsi="Bookman Old Style"/>
                <w:bCs/>
                <w:sz w:val="18"/>
                <w:szCs w:val="18"/>
                <w:lang w:val="en-GB"/>
              </w:rPr>
            </w:pPr>
          </w:p>
        </w:tc>
        <w:tc>
          <w:tcPr>
            <w:tcW w:w="173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01FA470" w14:textId="77777777" w:rsidR="00FE3012" w:rsidRPr="00EF62CC" w:rsidRDefault="00FE3012" w:rsidP="000F3443">
            <w:pPr>
              <w:spacing w:after="0" w:line="240" w:lineRule="auto"/>
              <w:jc w:val="center"/>
              <w:rPr>
                <w:rFonts w:ascii="Bookman Old Style" w:hAnsi="Bookman Old Style"/>
                <w:bCs/>
                <w:sz w:val="18"/>
                <w:szCs w:val="18"/>
                <w:lang w:val="en-GB"/>
              </w:rPr>
            </w:pPr>
          </w:p>
        </w:tc>
        <w:tc>
          <w:tcPr>
            <w:tcW w:w="1247" w:type="dxa"/>
            <w:tcBorders>
              <w:bottom w:val="single" w:sz="4" w:space="0" w:color="auto"/>
              <w:right w:val="single" w:sz="4" w:space="0" w:color="auto"/>
            </w:tcBorders>
            <w:shd w:val="clear" w:color="auto" w:fill="auto"/>
            <w:vAlign w:val="center"/>
          </w:tcPr>
          <w:p w14:paraId="08F4576C" w14:textId="77777777" w:rsidR="00FE3012" w:rsidRPr="00EF62CC" w:rsidRDefault="00FE3012" w:rsidP="000F3443">
            <w:pPr>
              <w:spacing w:after="0" w:line="240" w:lineRule="auto"/>
              <w:jc w:val="center"/>
              <w:rPr>
                <w:rFonts w:ascii="Bookman Old Style" w:hAnsi="Bookman Old Style"/>
                <w:bCs/>
                <w:sz w:val="18"/>
                <w:szCs w:val="18"/>
                <w:lang w:val="en-GB"/>
              </w:rPr>
            </w:pPr>
          </w:p>
        </w:tc>
      </w:tr>
      <w:tr w:rsidR="00FE3012" w:rsidRPr="00EF62CC" w14:paraId="48FF626C" w14:textId="77777777" w:rsidTr="00CF02BA">
        <w:trPr>
          <w:trHeight w:val="442"/>
          <w:jc w:val="center"/>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35D9E" w14:textId="77777777" w:rsidR="00FE3012" w:rsidRPr="00EF62CC" w:rsidRDefault="00FE3012" w:rsidP="001774A4">
            <w:pPr>
              <w:numPr>
                <w:ilvl w:val="0"/>
                <w:numId w:val="27"/>
              </w:numPr>
              <w:spacing w:after="0" w:line="240" w:lineRule="auto"/>
              <w:ind w:left="121" w:hanging="121"/>
              <w:contextualSpacing/>
              <w:jc w:val="left"/>
              <w:rPr>
                <w:rFonts w:ascii="Bookman Old Style" w:hAnsi="Bookman Old Style"/>
                <w:sz w:val="18"/>
                <w:szCs w:val="18"/>
                <w:lang w:val="en-GB"/>
              </w:rPr>
            </w:pPr>
            <w:r w:rsidRPr="00EF62CC">
              <w:rPr>
                <w:rFonts w:ascii="Bookman Old Style" w:hAnsi="Bookman Old Style"/>
                <w:sz w:val="18"/>
                <w:szCs w:val="18"/>
                <w:lang w:val="en-GB"/>
              </w:rPr>
              <w:t>Other (Specify</w:t>
            </w:r>
            <w:r w:rsidRPr="00EF62CC">
              <w:rPr>
                <w:rFonts w:ascii="Bookman Old Style" w:hAnsi="Bookman Old Style"/>
                <w:i/>
                <w:sz w:val="18"/>
                <w:szCs w:val="18"/>
                <w:lang w:val="en-GB"/>
              </w:rPr>
              <w:t xml:space="preserve">) </w:t>
            </w:r>
            <w:r w:rsidRPr="00EF62CC">
              <w:rPr>
                <w:rFonts w:ascii="Bookman Old Style" w:hAnsi="Bookman Old Style"/>
                <w:sz w:val="18"/>
                <w:szCs w:val="18"/>
                <w:lang w:val="en-GB"/>
              </w:rPr>
              <w:t>______________</w:t>
            </w:r>
          </w:p>
        </w:tc>
        <w:tc>
          <w:tcPr>
            <w:tcW w:w="1418" w:type="dxa"/>
            <w:tcBorders>
              <w:top w:val="single" w:sz="4" w:space="0" w:color="auto"/>
              <w:left w:val="nil"/>
              <w:bottom w:val="single" w:sz="4" w:space="0" w:color="auto"/>
              <w:right w:val="single" w:sz="4" w:space="0" w:color="auto"/>
            </w:tcBorders>
            <w:vAlign w:val="center"/>
          </w:tcPr>
          <w:p w14:paraId="173B2109" w14:textId="77777777" w:rsidR="00FE3012" w:rsidRPr="00EF62CC" w:rsidRDefault="00FE3012" w:rsidP="000F3443">
            <w:pPr>
              <w:spacing w:after="0" w:line="240" w:lineRule="auto"/>
              <w:jc w:val="center"/>
              <w:rPr>
                <w:rFonts w:ascii="Bookman Old Style" w:hAnsi="Bookman Old Style"/>
                <w:bCs/>
                <w:sz w:val="18"/>
                <w:szCs w:val="18"/>
                <w:lang w:val="en-GB"/>
              </w:rPr>
            </w:pPr>
          </w:p>
        </w:tc>
        <w:tc>
          <w:tcPr>
            <w:tcW w:w="1984" w:type="dxa"/>
            <w:tcBorders>
              <w:top w:val="single" w:sz="4" w:space="0" w:color="auto"/>
              <w:left w:val="single" w:sz="4" w:space="0" w:color="auto"/>
              <w:bottom w:val="single" w:sz="4" w:space="0" w:color="auto"/>
              <w:right w:val="single" w:sz="4" w:space="0" w:color="auto"/>
            </w:tcBorders>
            <w:vAlign w:val="center"/>
          </w:tcPr>
          <w:p w14:paraId="526F174E" w14:textId="77777777" w:rsidR="00FE3012" w:rsidRPr="00EF62CC" w:rsidRDefault="00FE3012" w:rsidP="000F3443">
            <w:pPr>
              <w:spacing w:after="0" w:line="240" w:lineRule="auto"/>
              <w:jc w:val="center"/>
              <w:rPr>
                <w:rFonts w:ascii="Bookman Old Style" w:hAnsi="Bookman Old Style"/>
                <w:bCs/>
                <w:sz w:val="18"/>
                <w:szCs w:val="18"/>
                <w:lang w:val="en-GB"/>
              </w:rPr>
            </w:pPr>
          </w:p>
        </w:tc>
        <w:tc>
          <w:tcPr>
            <w:tcW w:w="1559" w:type="dxa"/>
            <w:tcBorders>
              <w:top w:val="single" w:sz="4" w:space="0" w:color="auto"/>
              <w:left w:val="single" w:sz="4" w:space="0" w:color="auto"/>
              <w:bottom w:val="single" w:sz="4" w:space="0" w:color="auto"/>
              <w:right w:val="single" w:sz="4" w:space="0" w:color="auto"/>
            </w:tcBorders>
            <w:vAlign w:val="center"/>
          </w:tcPr>
          <w:p w14:paraId="0ADDFEA7" w14:textId="77777777" w:rsidR="00FE3012" w:rsidRPr="00EF62CC" w:rsidRDefault="00FE3012" w:rsidP="000F3443">
            <w:pPr>
              <w:spacing w:after="0" w:line="240" w:lineRule="auto"/>
              <w:ind w:left="-108" w:firstLine="108"/>
              <w:jc w:val="center"/>
              <w:rPr>
                <w:rFonts w:ascii="Bookman Old Style" w:hAnsi="Bookman Old Style"/>
                <w:bCs/>
                <w:sz w:val="18"/>
                <w:szCs w:val="18"/>
                <w:lang w:val="en-GB"/>
              </w:rPr>
            </w:pPr>
          </w:p>
        </w:tc>
        <w:tc>
          <w:tcPr>
            <w:tcW w:w="1730"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14:paraId="017F150E" w14:textId="77777777" w:rsidR="00FE3012" w:rsidRPr="00EF62CC" w:rsidRDefault="00FE3012" w:rsidP="000F3443">
            <w:pPr>
              <w:spacing w:after="0" w:line="240" w:lineRule="auto"/>
              <w:jc w:val="center"/>
              <w:rPr>
                <w:rFonts w:ascii="Bookman Old Style" w:hAnsi="Bookman Old Style"/>
                <w:bCs/>
                <w:sz w:val="18"/>
                <w:szCs w:val="18"/>
                <w:lang w:val="en-GB"/>
              </w:rPr>
            </w:pPr>
          </w:p>
        </w:tc>
        <w:tc>
          <w:tcPr>
            <w:tcW w:w="1247" w:type="dxa"/>
            <w:tcBorders>
              <w:top w:val="single" w:sz="4" w:space="0" w:color="auto"/>
              <w:left w:val="single" w:sz="4" w:space="0" w:color="auto"/>
              <w:bottom w:val="single" w:sz="4" w:space="0" w:color="000000"/>
              <w:right w:val="single" w:sz="8" w:space="0" w:color="auto"/>
            </w:tcBorders>
            <w:shd w:val="clear" w:color="auto" w:fill="FFFFFF"/>
            <w:vAlign w:val="center"/>
          </w:tcPr>
          <w:p w14:paraId="03575909" w14:textId="77777777" w:rsidR="00FE3012" w:rsidRPr="00EF62CC" w:rsidRDefault="00FE3012" w:rsidP="000F3443">
            <w:pPr>
              <w:spacing w:after="0" w:line="240" w:lineRule="auto"/>
              <w:jc w:val="center"/>
              <w:rPr>
                <w:rFonts w:ascii="Bookman Old Style" w:hAnsi="Bookman Old Style"/>
                <w:bCs/>
                <w:sz w:val="18"/>
                <w:szCs w:val="18"/>
                <w:lang w:val="en-GB"/>
              </w:rPr>
            </w:pPr>
          </w:p>
        </w:tc>
      </w:tr>
      <w:tr w:rsidR="00FE3012" w:rsidRPr="00EF62CC" w14:paraId="01F82BB8"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77"/>
          <w:jc w:val="center"/>
        </w:trPr>
        <w:tc>
          <w:tcPr>
            <w:tcW w:w="8368" w:type="dxa"/>
            <w:gridSpan w:val="5"/>
            <w:vAlign w:val="center"/>
          </w:tcPr>
          <w:p w14:paraId="086F9865" w14:textId="05478ADD" w:rsidR="00FE3012" w:rsidRPr="00EF62CC" w:rsidRDefault="00FE3012" w:rsidP="00347EA2">
            <w:pPr>
              <w:tabs>
                <w:tab w:val="right" w:pos="10440"/>
              </w:tabs>
              <w:spacing w:after="60"/>
              <w:jc w:val="left"/>
              <w:rPr>
                <w:rFonts w:ascii="Bookman Old Style" w:hAnsi="Bookman Old Style"/>
                <w:i/>
                <w:sz w:val="18"/>
                <w:szCs w:val="18"/>
                <w:lang w:val="en-GB"/>
              </w:rPr>
            </w:pPr>
            <w:r w:rsidRPr="00EF62CC">
              <w:rPr>
                <w:rFonts w:ascii="Bookman Old Style" w:hAnsi="Bookman Old Style"/>
                <w:szCs w:val="18"/>
                <w:lang w:val="en-GB"/>
              </w:rPr>
              <w:lastRenderedPageBreak/>
              <w:t>D2. Is there an area where you can collect fuel wood in your community?</w:t>
            </w:r>
            <w:r w:rsidRPr="00EF62CC">
              <w:rPr>
                <w:rFonts w:ascii="Bookman Old Style" w:hAnsi="Bookman Old Style"/>
                <w:szCs w:val="18"/>
                <w:lang w:val="en-GB"/>
              </w:rPr>
              <w:br/>
            </w:r>
            <w:r w:rsidR="00BE7B96" w:rsidRPr="00EF62CC">
              <w:rPr>
                <w:rFonts w:ascii="Bookman Old Style" w:hAnsi="Bookman Old Style"/>
                <w:i/>
                <w:sz w:val="18"/>
                <w:szCs w:val="18"/>
                <w:lang w:val="en-GB"/>
              </w:rPr>
              <w:t>1 Yes</w:t>
            </w:r>
            <w:r w:rsidRPr="00EF62CC">
              <w:rPr>
                <w:rFonts w:ascii="Bookman Old Style" w:hAnsi="Bookman Old Style"/>
                <w:i/>
                <w:sz w:val="18"/>
                <w:szCs w:val="18"/>
                <w:lang w:val="en-GB"/>
              </w:rPr>
              <w:t xml:space="preserve">                              2  No</w:t>
            </w:r>
          </w:p>
        </w:tc>
        <w:tc>
          <w:tcPr>
            <w:tcW w:w="2122" w:type="dxa"/>
            <w:gridSpan w:val="2"/>
          </w:tcPr>
          <w:p w14:paraId="3C361609" w14:textId="77777777" w:rsidR="00FE3012" w:rsidRPr="00EF62CC" w:rsidRDefault="00FE3012" w:rsidP="000F3443">
            <w:pPr>
              <w:tabs>
                <w:tab w:val="right" w:pos="10440"/>
              </w:tabs>
              <w:spacing w:after="60"/>
              <w:rPr>
                <w:rFonts w:ascii="Bookman Old Style" w:hAnsi="Bookman Old Style"/>
                <w:sz w:val="18"/>
                <w:szCs w:val="18"/>
                <w:lang w:val="en-GB"/>
              </w:rPr>
            </w:pPr>
          </w:p>
        </w:tc>
      </w:tr>
      <w:tr w:rsidR="00FE3012" w:rsidRPr="00EF62CC" w14:paraId="0F6C904A"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5"/>
          <w:jc w:val="center"/>
        </w:trPr>
        <w:tc>
          <w:tcPr>
            <w:tcW w:w="8368" w:type="dxa"/>
            <w:gridSpan w:val="5"/>
          </w:tcPr>
          <w:p w14:paraId="28B1DA28" w14:textId="77777777" w:rsidR="00FE3012" w:rsidRPr="00EF62CC" w:rsidRDefault="00FE3012" w:rsidP="000F3443">
            <w:pPr>
              <w:tabs>
                <w:tab w:val="right" w:pos="10440"/>
              </w:tabs>
              <w:spacing w:after="0" w:line="240" w:lineRule="auto"/>
              <w:rPr>
                <w:rFonts w:ascii="Bookman Old Style" w:hAnsi="Bookman Old Style"/>
                <w:szCs w:val="18"/>
                <w:lang w:val="en-GB"/>
              </w:rPr>
            </w:pPr>
            <w:r w:rsidRPr="00EF62CC">
              <w:rPr>
                <w:rFonts w:ascii="Bookman Old Style" w:hAnsi="Bookman Old Style"/>
                <w:szCs w:val="18"/>
                <w:lang w:val="en-GB"/>
              </w:rPr>
              <w:t xml:space="preserve">D3. Where do you normally source your fuel wood? </w:t>
            </w:r>
          </w:p>
          <w:p w14:paraId="4A0AFFBC" w14:textId="161F7814" w:rsidR="00FE3012" w:rsidRPr="00EF62CC" w:rsidRDefault="00FE3012" w:rsidP="000F3443">
            <w:pPr>
              <w:tabs>
                <w:tab w:val="right" w:pos="10440"/>
              </w:tabs>
              <w:spacing w:after="60"/>
              <w:rPr>
                <w:rFonts w:ascii="Bookman Old Style" w:hAnsi="Bookman Old Style"/>
                <w:sz w:val="18"/>
                <w:szCs w:val="18"/>
                <w:lang w:val="en-GB"/>
              </w:rPr>
            </w:pPr>
            <w:r w:rsidRPr="00EF62CC">
              <w:rPr>
                <w:rFonts w:ascii="Bookman Old Style" w:hAnsi="Bookman Old Style"/>
                <w:i/>
                <w:sz w:val="18"/>
                <w:szCs w:val="18"/>
                <w:lang w:val="en-GB"/>
              </w:rPr>
              <w:t xml:space="preserve">1. Communal forest            2.  Private Forest                3. Household yard </w:t>
            </w:r>
            <w:r w:rsidRPr="00EF62CC">
              <w:rPr>
                <w:rFonts w:ascii="Bookman Old Style" w:hAnsi="Bookman Old Style"/>
                <w:i/>
                <w:sz w:val="18"/>
                <w:szCs w:val="18"/>
                <w:lang w:val="en-GB"/>
              </w:rPr>
              <w:br/>
              <w:t xml:space="preserve">4. Purchase                        </w:t>
            </w:r>
            <w:r w:rsidR="00347EA2" w:rsidRPr="00EF62CC">
              <w:rPr>
                <w:rFonts w:ascii="Bookman Old Style" w:hAnsi="Bookman Old Style"/>
                <w:i/>
                <w:sz w:val="18"/>
                <w:szCs w:val="18"/>
                <w:lang w:val="en-GB"/>
              </w:rPr>
              <w:t xml:space="preserve">              </w:t>
            </w:r>
            <w:r w:rsidRPr="00EF62CC">
              <w:rPr>
                <w:rFonts w:ascii="Bookman Old Style" w:hAnsi="Bookman Old Style"/>
                <w:i/>
                <w:sz w:val="18"/>
                <w:szCs w:val="18"/>
                <w:lang w:val="en-GB"/>
              </w:rPr>
              <w:t>5. Other (Specify)__________________</w:t>
            </w:r>
          </w:p>
        </w:tc>
        <w:tc>
          <w:tcPr>
            <w:tcW w:w="2122" w:type="dxa"/>
            <w:gridSpan w:val="2"/>
          </w:tcPr>
          <w:p w14:paraId="2301998E" w14:textId="77777777" w:rsidR="00FE3012" w:rsidRPr="00EF62CC" w:rsidRDefault="00FE3012" w:rsidP="000F3443">
            <w:pPr>
              <w:tabs>
                <w:tab w:val="right" w:pos="10440"/>
              </w:tabs>
              <w:spacing w:after="60"/>
              <w:rPr>
                <w:rFonts w:ascii="Bookman Old Style" w:hAnsi="Bookman Old Style"/>
                <w:sz w:val="18"/>
                <w:szCs w:val="18"/>
                <w:lang w:val="en-GB"/>
              </w:rPr>
            </w:pPr>
          </w:p>
        </w:tc>
      </w:tr>
      <w:tr w:rsidR="00FE3012" w:rsidRPr="00EF62CC" w14:paraId="7AED7C85"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62"/>
          <w:jc w:val="center"/>
        </w:trPr>
        <w:tc>
          <w:tcPr>
            <w:tcW w:w="8368" w:type="dxa"/>
            <w:gridSpan w:val="5"/>
          </w:tcPr>
          <w:p w14:paraId="52E82718" w14:textId="3709C17D" w:rsidR="00FE3012" w:rsidRPr="00EF62CC" w:rsidRDefault="00FE3012" w:rsidP="00347EA2">
            <w:pPr>
              <w:spacing w:after="60"/>
              <w:jc w:val="left"/>
              <w:rPr>
                <w:rFonts w:ascii="Bookman Old Style" w:hAnsi="Bookman Old Style"/>
                <w:sz w:val="18"/>
                <w:szCs w:val="18"/>
                <w:lang w:val="en-GB"/>
              </w:rPr>
            </w:pPr>
            <w:bookmarkStart w:id="81" w:name="_Hlk513287359"/>
            <w:r w:rsidRPr="00EF62CC">
              <w:rPr>
                <w:rFonts w:ascii="Bookman Old Style" w:hAnsi="Bookman Old Style"/>
                <w:lang w:val="en-GB"/>
              </w:rPr>
              <w:t>D4. How long does it take to go from your house to the edge of the main collecting area and back?</w:t>
            </w:r>
            <w:r w:rsidRPr="00EF62CC">
              <w:rPr>
                <w:rFonts w:ascii="Bookman Old Style" w:hAnsi="Bookman Old Style"/>
                <w:sz w:val="16"/>
                <w:szCs w:val="16"/>
                <w:lang w:val="en-GB"/>
              </w:rPr>
              <w:t xml:space="preserve"> </w:t>
            </w:r>
            <w:r w:rsidRPr="00EF62CC">
              <w:rPr>
                <w:rFonts w:ascii="Bookman Old Style" w:hAnsi="Bookman Old Style"/>
                <w:i/>
                <w:sz w:val="18"/>
                <w:szCs w:val="16"/>
                <w:lang w:val="en-GB"/>
              </w:rPr>
              <w:t>Time in minutes</w:t>
            </w:r>
            <w:r w:rsidRPr="00EF62CC">
              <w:rPr>
                <w:rFonts w:ascii="Bookman Old Style" w:hAnsi="Bookman Old Style"/>
                <w:sz w:val="16"/>
                <w:szCs w:val="16"/>
                <w:lang w:val="en-GB"/>
              </w:rPr>
              <w:br/>
            </w:r>
            <w:r w:rsidRPr="00EF62CC">
              <w:rPr>
                <w:rFonts w:ascii="Bookman Old Style" w:hAnsi="Bookman Old Style"/>
                <w:i/>
                <w:sz w:val="18"/>
                <w:szCs w:val="18"/>
                <w:lang w:val="en-GB"/>
              </w:rPr>
              <w:t>1.   00 - 29</w:t>
            </w:r>
            <w:r w:rsidRPr="00EF62CC">
              <w:rPr>
                <w:rFonts w:ascii="Bookman Old Style" w:hAnsi="Bookman Old Style"/>
                <w:i/>
                <w:sz w:val="18"/>
                <w:szCs w:val="18"/>
                <w:lang w:val="en-GB"/>
              </w:rPr>
              <w:tab/>
            </w:r>
            <w:r w:rsidRPr="00EF62CC">
              <w:rPr>
                <w:rFonts w:ascii="Bookman Old Style" w:hAnsi="Bookman Old Style"/>
                <w:i/>
                <w:sz w:val="18"/>
                <w:szCs w:val="18"/>
                <w:lang w:val="en-GB"/>
              </w:rPr>
              <w:tab/>
            </w:r>
            <w:r w:rsidRPr="00EF62CC">
              <w:rPr>
                <w:rFonts w:ascii="Bookman Old Style" w:hAnsi="Bookman Old Style"/>
                <w:i/>
                <w:sz w:val="18"/>
                <w:szCs w:val="18"/>
                <w:lang w:val="en-GB"/>
              </w:rPr>
              <w:tab/>
              <w:t xml:space="preserve">          2.   30 - 59                          3.  60 – 89</w:t>
            </w:r>
            <w:r w:rsidRPr="00EF62CC">
              <w:rPr>
                <w:rFonts w:ascii="Bookman Old Style" w:hAnsi="Bookman Old Style"/>
                <w:i/>
                <w:sz w:val="18"/>
                <w:szCs w:val="18"/>
                <w:lang w:val="en-GB"/>
              </w:rPr>
              <w:br/>
              <w:t>4.   90 - 119</w:t>
            </w:r>
            <w:r w:rsidRPr="00EF62CC">
              <w:rPr>
                <w:rFonts w:ascii="Bookman Old Style" w:hAnsi="Bookman Old Style"/>
                <w:i/>
                <w:sz w:val="18"/>
                <w:szCs w:val="18"/>
                <w:lang w:val="en-GB"/>
              </w:rPr>
              <w:tab/>
              <w:t xml:space="preserve">                     </w:t>
            </w:r>
            <w:r w:rsidR="00347EA2" w:rsidRPr="00EF62CC">
              <w:rPr>
                <w:rFonts w:ascii="Bookman Old Style" w:hAnsi="Bookman Old Style"/>
                <w:i/>
                <w:sz w:val="18"/>
                <w:szCs w:val="18"/>
                <w:lang w:val="en-GB"/>
              </w:rPr>
              <w:t xml:space="preserve">            </w:t>
            </w:r>
            <w:r w:rsidRPr="00EF62CC">
              <w:rPr>
                <w:rFonts w:ascii="Bookman Old Style" w:hAnsi="Bookman Old Style"/>
                <w:i/>
                <w:sz w:val="18"/>
                <w:szCs w:val="18"/>
                <w:lang w:val="en-GB"/>
              </w:rPr>
              <w:t xml:space="preserve">   5.   120+</w:t>
            </w:r>
          </w:p>
        </w:tc>
        <w:tc>
          <w:tcPr>
            <w:tcW w:w="2122" w:type="dxa"/>
            <w:gridSpan w:val="2"/>
          </w:tcPr>
          <w:p w14:paraId="2F30B71C" w14:textId="77777777" w:rsidR="00FE3012" w:rsidRPr="00EF62CC" w:rsidRDefault="00FE3012" w:rsidP="000F3443">
            <w:pPr>
              <w:tabs>
                <w:tab w:val="right" w:pos="10440"/>
              </w:tabs>
              <w:spacing w:after="60"/>
              <w:rPr>
                <w:rFonts w:ascii="Bookman Old Style" w:hAnsi="Bookman Old Style"/>
                <w:sz w:val="18"/>
                <w:szCs w:val="18"/>
                <w:lang w:val="en-GB"/>
              </w:rPr>
            </w:pPr>
          </w:p>
        </w:tc>
      </w:tr>
      <w:bookmarkEnd w:id="81"/>
      <w:tr w:rsidR="00FE3012" w:rsidRPr="00EF62CC" w14:paraId="6C0E1A03"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6"/>
          <w:jc w:val="center"/>
        </w:trPr>
        <w:tc>
          <w:tcPr>
            <w:tcW w:w="8368" w:type="dxa"/>
            <w:gridSpan w:val="5"/>
          </w:tcPr>
          <w:p w14:paraId="03CEE1DF" w14:textId="66D944D3" w:rsidR="00FE3012" w:rsidRPr="00EF62CC" w:rsidRDefault="00FE3012" w:rsidP="00347EA2">
            <w:pPr>
              <w:spacing w:after="60"/>
              <w:jc w:val="left"/>
              <w:rPr>
                <w:rFonts w:ascii="Bookman Old Style" w:hAnsi="Bookman Old Style"/>
                <w:sz w:val="18"/>
                <w:szCs w:val="18"/>
                <w:lang w:val="en-GB"/>
              </w:rPr>
            </w:pPr>
            <w:r w:rsidRPr="00EF62CC">
              <w:rPr>
                <w:rFonts w:ascii="Bookman Old Style" w:hAnsi="Bookman Old Style"/>
                <w:lang w:val="en-GB"/>
              </w:rPr>
              <w:t>D5. How long does it take to collect fuel wood?</w:t>
            </w:r>
            <w:r w:rsidRPr="00EF62CC">
              <w:rPr>
                <w:rFonts w:ascii="Bookman Old Style" w:hAnsi="Bookman Old Style"/>
                <w:sz w:val="16"/>
                <w:szCs w:val="16"/>
                <w:lang w:val="en-GB"/>
              </w:rPr>
              <w:t xml:space="preserve"> </w:t>
            </w:r>
            <w:r w:rsidRPr="00EF62CC">
              <w:rPr>
                <w:rFonts w:ascii="Bookman Old Style" w:hAnsi="Bookman Old Style"/>
                <w:i/>
                <w:sz w:val="18"/>
                <w:szCs w:val="16"/>
                <w:lang w:val="en-GB"/>
              </w:rPr>
              <w:t>Time in minutes</w:t>
            </w:r>
            <w:r w:rsidRPr="00EF62CC">
              <w:rPr>
                <w:rFonts w:ascii="Bookman Old Style" w:hAnsi="Bookman Old Style"/>
                <w:sz w:val="16"/>
                <w:szCs w:val="16"/>
                <w:lang w:val="en-GB"/>
              </w:rPr>
              <w:br/>
            </w:r>
            <w:r w:rsidRPr="00EF62CC">
              <w:rPr>
                <w:rFonts w:ascii="Bookman Old Style" w:hAnsi="Bookman Old Style"/>
                <w:i/>
                <w:sz w:val="18"/>
                <w:szCs w:val="18"/>
                <w:lang w:val="en-GB"/>
              </w:rPr>
              <w:t>1.   00 - 29</w:t>
            </w:r>
            <w:r w:rsidRPr="00EF62CC">
              <w:rPr>
                <w:rFonts w:ascii="Bookman Old Style" w:hAnsi="Bookman Old Style"/>
                <w:i/>
                <w:sz w:val="18"/>
                <w:szCs w:val="18"/>
                <w:lang w:val="en-GB"/>
              </w:rPr>
              <w:tab/>
            </w:r>
            <w:r w:rsidRPr="00EF62CC">
              <w:rPr>
                <w:rFonts w:ascii="Bookman Old Style" w:hAnsi="Bookman Old Style"/>
                <w:i/>
                <w:sz w:val="18"/>
                <w:szCs w:val="18"/>
                <w:lang w:val="en-GB"/>
              </w:rPr>
              <w:tab/>
            </w:r>
            <w:r w:rsidRPr="00EF62CC">
              <w:rPr>
                <w:rFonts w:ascii="Bookman Old Style" w:hAnsi="Bookman Old Style"/>
                <w:i/>
                <w:sz w:val="18"/>
                <w:szCs w:val="18"/>
                <w:lang w:val="en-GB"/>
              </w:rPr>
              <w:tab/>
              <w:t xml:space="preserve">          2.   30 - 59                          3.  60 – 89</w:t>
            </w:r>
            <w:r w:rsidRPr="00EF62CC">
              <w:rPr>
                <w:rFonts w:ascii="Bookman Old Style" w:hAnsi="Bookman Old Style"/>
                <w:i/>
                <w:sz w:val="18"/>
                <w:szCs w:val="18"/>
                <w:lang w:val="en-GB"/>
              </w:rPr>
              <w:br/>
              <w:t>4.   90 - 119</w:t>
            </w:r>
            <w:r w:rsidRPr="00EF62CC">
              <w:rPr>
                <w:rFonts w:ascii="Bookman Old Style" w:hAnsi="Bookman Old Style"/>
                <w:i/>
                <w:sz w:val="18"/>
                <w:szCs w:val="18"/>
                <w:lang w:val="en-GB"/>
              </w:rPr>
              <w:tab/>
              <w:t xml:space="preserve">                    </w:t>
            </w:r>
            <w:r w:rsidR="002F5CD1" w:rsidRPr="00EF62CC">
              <w:rPr>
                <w:rFonts w:ascii="Bookman Old Style" w:hAnsi="Bookman Old Style"/>
                <w:i/>
                <w:sz w:val="18"/>
                <w:szCs w:val="18"/>
                <w:lang w:val="en-GB"/>
              </w:rPr>
              <w:t xml:space="preserve">            </w:t>
            </w:r>
            <w:r w:rsidRPr="00EF62CC">
              <w:rPr>
                <w:rFonts w:ascii="Bookman Old Style" w:hAnsi="Bookman Old Style"/>
                <w:i/>
                <w:sz w:val="18"/>
                <w:szCs w:val="18"/>
                <w:lang w:val="en-GB"/>
              </w:rPr>
              <w:t xml:space="preserve">    5.   120+</w:t>
            </w:r>
          </w:p>
        </w:tc>
        <w:tc>
          <w:tcPr>
            <w:tcW w:w="2122" w:type="dxa"/>
            <w:gridSpan w:val="2"/>
          </w:tcPr>
          <w:p w14:paraId="32BBDCB0" w14:textId="77777777" w:rsidR="00FE3012" w:rsidRPr="00EF62CC" w:rsidRDefault="00FE3012" w:rsidP="000F3443">
            <w:pPr>
              <w:tabs>
                <w:tab w:val="right" w:pos="10440"/>
              </w:tabs>
              <w:spacing w:after="60"/>
              <w:rPr>
                <w:rFonts w:ascii="Bookman Old Style" w:hAnsi="Bookman Old Style"/>
                <w:sz w:val="18"/>
                <w:szCs w:val="18"/>
                <w:lang w:val="en-GB"/>
              </w:rPr>
            </w:pPr>
          </w:p>
        </w:tc>
      </w:tr>
      <w:tr w:rsidR="00FE3012" w:rsidRPr="001E0EF1" w14:paraId="71322098"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1"/>
          <w:jc w:val="center"/>
        </w:trPr>
        <w:tc>
          <w:tcPr>
            <w:tcW w:w="8368" w:type="dxa"/>
            <w:gridSpan w:val="5"/>
          </w:tcPr>
          <w:p w14:paraId="7408C944" w14:textId="77777777" w:rsidR="00FE3012" w:rsidRPr="00EF62CC" w:rsidRDefault="00FE3012" w:rsidP="000F3443">
            <w:pPr>
              <w:spacing w:after="60"/>
              <w:rPr>
                <w:rFonts w:ascii="Bookman Old Style" w:hAnsi="Bookman Old Style"/>
                <w:szCs w:val="18"/>
                <w:lang w:val="en-GB"/>
              </w:rPr>
            </w:pPr>
            <w:r w:rsidRPr="00EF62CC">
              <w:rPr>
                <w:rFonts w:ascii="Bookman Old Style" w:hAnsi="Bookman Old Style"/>
                <w:szCs w:val="18"/>
                <w:lang w:val="en-GB"/>
              </w:rPr>
              <w:t>D6. How many times do you usually go to collect fuel wood per month?</w:t>
            </w:r>
          </w:p>
        </w:tc>
        <w:tc>
          <w:tcPr>
            <w:tcW w:w="2122" w:type="dxa"/>
            <w:gridSpan w:val="2"/>
          </w:tcPr>
          <w:p w14:paraId="101E305D" w14:textId="77777777" w:rsidR="00FE3012" w:rsidRPr="00EF62CC" w:rsidRDefault="00FE3012" w:rsidP="000F3443">
            <w:pPr>
              <w:tabs>
                <w:tab w:val="right" w:pos="10440"/>
              </w:tabs>
              <w:spacing w:after="60"/>
              <w:rPr>
                <w:rFonts w:ascii="Bookman Old Style" w:hAnsi="Bookman Old Style"/>
                <w:b/>
                <w:noProof/>
                <w:sz w:val="18"/>
                <w:szCs w:val="18"/>
                <w:lang w:val="en-GB"/>
              </w:rPr>
            </w:pPr>
          </w:p>
        </w:tc>
      </w:tr>
      <w:tr w:rsidR="00FE3012" w:rsidRPr="00EF62CC" w14:paraId="639CD527"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3"/>
          <w:jc w:val="center"/>
        </w:trPr>
        <w:tc>
          <w:tcPr>
            <w:tcW w:w="8368" w:type="dxa"/>
            <w:gridSpan w:val="5"/>
          </w:tcPr>
          <w:p w14:paraId="2B196BFE" w14:textId="77777777" w:rsidR="00FE3012" w:rsidRPr="00EF62CC" w:rsidRDefault="00FE3012" w:rsidP="000F3443">
            <w:pPr>
              <w:spacing w:after="60"/>
              <w:rPr>
                <w:rFonts w:ascii="Bookman Old Style" w:hAnsi="Bookman Old Style"/>
                <w:sz w:val="20"/>
                <w:szCs w:val="18"/>
                <w:lang w:val="en-GB"/>
              </w:rPr>
            </w:pPr>
            <w:r w:rsidRPr="00EF62CC">
              <w:rPr>
                <w:rFonts w:ascii="Bookman Old Style" w:hAnsi="Bookman Old Style"/>
                <w:szCs w:val="18"/>
                <w:lang w:val="en-GB"/>
              </w:rPr>
              <w:t>D7. Please specify, how many men, women and children from your household were usually involved in fuel wood collection in the last year?</w:t>
            </w:r>
          </w:p>
          <w:p w14:paraId="0950C405" w14:textId="77777777" w:rsidR="00FE3012" w:rsidRPr="00EF62CC" w:rsidRDefault="00FE3012" w:rsidP="000F3443">
            <w:pPr>
              <w:spacing w:after="60"/>
              <w:rPr>
                <w:rFonts w:ascii="Bookman Old Style" w:hAnsi="Bookman Old Style"/>
                <w:sz w:val="18"/>
                <w:szCs w:val="18"/>
                <w:lang w:val="en-GB"/>
              </w:rPr>
            </w:pPr>
          </w:p>
        </w:tc>
        <w:tc>
          <w:tcPr>
            <w:tcW w:w="2122" w:type="dxa"/>
            <w:gridSpan w:val="2"/>
          </w:tcPr>
          <w:p w14:paraId="7A7CB7FF" w14:textId="1C76EE44" w:rsidR="00FE3012" w:rsidRPr="00EF62CC" w:rsidRDefault="00FE3012" w:rsidP="000F3443">
            <w:pPr>
              <w:tabs>
                <w:tab w:val="right" w:pos="10440"/>
              </w:tabs>
              <w:spacing w:after="60"/>
              <w:rPr>
                <w:rFonts w:ascii="Bookman Old Style" w:hAnsi="Bookman Old Style"/>
                <w:b/>
                <w:noProof/>
                <w:sz w:val="18"/>
                <w:szCs w:val="18"/>
                <w:lang w:val="en-GB"/>
              </w:rPr>
            </w:pPr>
            <w:r w:rsidRPr="00EF62CC">
              <w:rPr>
                <w:rFonts w:ascii="Bookman Old Style" w:hAnsi="Bookman Old Style"/>
                <w:sz w:val="18"/>
                <w:szCs w:val="18"/>
                <w:lang w:val="en-GB"/>
              </w:rPr>
              <w:t>____________</w:t>
            </w:r>
            <w:r w:rsidRPr="00EF62CC">
              <w:rPr>
                <w:rFonts w:ascii="Bookman Old Style" w:hAnsi="Bookman Old Style"/>
                <w:b/>
                <w:noProof/>
                <w:sz w:val="18"/>
                <w:szCs w:val="18"/>
                <w:lang w:val="en-GB"/>
              </w:rPr>
              <w:t>men</w:t>
            </w:r>
          </w:p>
          <w:p w14:paraId="1DABBD15" w14:textId="07652FC2" w:rsidR="00FE3012" w:rsidRPr="00EF62CC" w:rsidRDefault="00FE3012" w:rsidP="000F3443">
            <w:pPr>
              <w:tabs>
                <w:tab w:val="right" w:pos="10440"/>
              </w:tabs>
              <w:spacing w:after="60"/>
              <w:rPr>
                <w:rFonts w:ascii="Bookman Old Style" w:hAnsi="Bookman Old Style"/>
                <w:b/>
                <w:noProof/>
                <w:sz w:val="18"/>
                <w:szCs w:val="18"/>
                <w:lang w:val="en-GB"/>
              </w:rPr>
            </w:pPr>
            <w:r w:rsidRPr="00EF62CC">
              <w:rPr>
                <w:rFonts w:ascii="Bookman Old Style" w:hAnsi="Bookman Old Style"/>
                <w:sz w:val="18"/>
                <w:szCs w:val="18"/>
                <w:lang w:val="en-GB"/>
              </w:rPr>
              <w:t>____________</w:t>
            </w:r>
            <w:r w:rsidRPr="00EF62CC">
              <w:rPr>
                <w:rFonts w:ascii="Bookman Old Style" w:hAnsi="Bookman Old Style"/>
                <w:b/>
                <w:noProof/>
                <w:sz w:val="18"/>
                <w:szCs w:val="18"/>
                <w:lang w:val="en-GB"/>
              </w:rPr>
              <w:t>women</w:t>
            </w:r>
          </w:p>
          <w:p w14:paraId="60818374" w14:textId="7EC28494" w:rsidR="00FE3012" w:rsidRPr="00EF62CC" w:rsidRDefault="00FE3012" w:rsidP="000F3443">
            <w:pPr>
              <w:tabs>
                <w:tab w:val="right" w:pos="10440"/>
              </w:tabs>
              <w:spacing w:after="60"/>
              <w:rPr>
                <w:rFonts w:ascii="Bookman Old Style" w:hAnsi="Bookman Old Style"/>
                <w:b/>
                <w:noProof/>
                <w:sz w:val="18"/>
                <w:szCs w:val="18"/>
                <w:lang w:val="en-GB"/>
              </w:rPr>
            </w:pPr>
            <w:r w:rsidRPr="00EF62CC">
              <w:rPr>
                <w:rFonts w:ascii="Bookman Old Style" w:hAnsi="Bookman Old Style"/>
                <w:sz w:val="18"/>
                <w:szCs w:val="18"/>
                <w:lang w:val="en-GB"/>
              </w:rPr>
              <w:t>____________</w:t>
            </w:r>
            <w:r w:rsidRPr="00EF62CC">
              <w:rPr>
                <w:rFonts w:ascii="Bookman Old Style" w:hAnsi="Bookman Old Style"/>
                <w:b/>
                <w:noProof/>
                <w:sz w:val="18"/>
                <w:szCs w:val="18"/>
                <w:lang w:val="en-GB"/>
              </w:rPr>
              <w:t>children</w:t>
            </w:r>
          </w:p>
        </w:tc>
      </w:tr>
      <w:tr w:rsidR="00FE3012" w:rsidRPr="001E0EF1" w14:paraId="3157F051"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34"/>
          <w:jc w:val="center"/>
        </w:trPr>
        <w:tc>
          <w:tcPr>
            <w:tcW w:w="8368" w:type="dxa"/>
            <w:gridSpan w:val="5"/>
            <w:tcBorders>
              <w:top w:val="single" w:sz="4" w:space="0" w:color="auto"/>
            </w:tcBorders>
            <w:shd w:val="clear" w:color="auto" w:fill="auto"/>
            <w:vAlign w:val="bottom"/>
          </w:tcPr>
          <w:p w14:paraId="12AA151C" w14:textId="77777777" w:rsidR="00FE3012" w:rsidRPr="00EF62CC" w:rsidRDefault="00FE3012" w:rsidP="000F3443">
            <w:pPr>
              <w:spacing w:after="0"/>
              <w:rPr>
                <w:rFonts w:ascii="Bookman Old Style" w:hAnsi="Bookman Old Style"/>
                <w:szCs w:val="18"/>
                <w:lang w:val="en-GB"/>
              </w:rPr>
            </w:pPr>
            <w:r w:rsidRPr="00EF62CC">
              <w:rPr>
                <w:rFonts w:ascii="Bookman Old Style" w:hAnsi="Bookman Old Style"/>
                <w:szCs w:val="18"/>
                <w:lang w:val="en-GB"/>
              </w:rPr>
              <w:t xml:space="preserve">D8. What type of improved fuelwood stove do you use? </w:t>
            </w:r>
          </w:p>
          <w:p w14:paraId="21F881C8" w14:textId="157538CB" w:rsidR="00FE3012" w:rsidRPr="00EF62CC" w:rsidRDefault="00FE3012" w:rsidP="002F5CD1">
            <w:pPr>
              <w:tabs>
                <w:tab w:val="left" w:pos="2267"/>
                <w:tab w:val="left" w:pos="5083"/>
              </w:tabs>
              <w:spacing w:after="0"/>
              <w:jc w:val="left"/>
              <w:rPr>
                <w:rFonts w:ascii="Bookman Old Style" w:hAnsi="Bookman Old Style"/>
                <w:sz w:val="18"/>
                <w:szCs w:val="18"/>
                <w:lang w:val="en-GB"/>
              </w:rPr>
            </w:pPr>
            <w:r w:rsidRPr="00EF62CC">
              <w:rPr>
                <w:rFonts w:ascii="Bookman Old Style" w:hAnsi="Bookman Old Style"/>
                <w:i/>
                <w:sz w:val="18"/>
                <w:szCs w:val="18"/>
                <w:lang w:val="en-GB"/>
              </w:rPr>
              <w:t>1 Rocket Stove</w:t>
            </w:r>
            <w:r w:rsidRPr="00EF62CC">
              <w:rPr>
                <w:rFonts w:ascii="Bookman Old Style" w:hAnsi="Bookman Old Style"/>
                <w:i/>
                <w:sz w:val="18"/>
                <w:szCs w:val="18"/>
                <w:lang w:val="en-GB"/>
              </w:rPr>
              <w:tab/>
              <w:t>2 Eco-Zoom</w:t>
            </w:r>
            <w:r w:rsidRPr="00EF62CC">
              <w:rPr>
                <w:rFonts w:ascii="Bookman Old Style" w:hAnsi="Bookman Old Style"/>
                <w:i/>
                <w:sz w:val="18"/>
                <w:szCs w:val="18"/>
                <w:lang w:val="en-GB"/>
              </w:rPr>
              <w:tab/>
              <w:t>3</w:t>
            </w:r>
            <w:r w:rsidR="002F5CD1" w:rsidRPr="00EF62CC">
              <w:rPr>
                <w:rFonts w:ascii="Bookman Old Style" w:hAnsi="Bookman Old Style"/>
                <w:i/>
                <w:sz w:val="18"/>
                <w:szCs w:val="18"/>
                <w:lang w:val="en-GB"/>
              </w:rPr>
              <w:t xml:space="preserve"> </w:t>
            </w:r>
            <w:proofErr w:type="spellStart"/>
            <w:r w:rsidRPr="00EF62CC">
              <w:rPr>
                <w:rFonts w:ascii="Bookman Old Style" w:hAnsi="Bookman Old Style"/>
                <w:i/>
                <w:sz w:val="18"/>
                <w:szCs w:val="18"/>
                <w:lang w:val="en-GB"/>
              </w:rPr>
              <w:t>EnviroTech</w:t>
            </w:r>
            <w:proofErr w:type="spellEnd"/>
            <w:r w:rsidRPr="00EF62CC">
              <w:rPr>
                <w:rFonts w:ascii="Bookman Old Style" w:hAnsi="Bookman Old Style"/>
                <w:i/>
                <w:sz w:val="18"/>
                <w:szCs w:val="18"/>
                <w:lang w:val="en-GB"/>
              </w:rPr>
              <w:br/>
              <w:t>4   Save 80</w:t>
            </w:r>
            <w:r w:rsidRPr="00EF62CC">
              <w:rPr>
                <w:rFonts w:ascii="Bookman Old Style" w:hAnsi="Bookman Old Style"/>
                <w:i/>
                <w:sz w:val="18"/>
                <w:szCs w:val="18"/>
                <w:lang w:val="en-GB"/>
              </w:rPr>
              <w:tab/>
              <w:t>5 ACE 1 Smokeless cookstove</w:t>
            </w:r>
            <w:r w:rsidRPr="00EF62CC">
              <w:rPr>
                <w:rFonts w:ascii="Bookman Old Style" w:hAnsi="Bookman Old Style"/>
                <w:i/>
                <w:sz w:val="18"/>
                <w:szCs w:val="18"/>
                <w:lang w:val="en-GB"/>
              </w:rPr>
              <w:tab/>
              <w:t>6 None</w:t>
            </w:r>
            <w:r w:rsidRPr="00EF62CC">
              <w:rPr>
                <w:rFonts w:ascii="Bookman Old Style" w:hAnsi="Bookman Old Style"/>
                <w:i/>
                <w:sz w:val="18"/>
                <w:szCs w:val="18"/>
                <w:lang w:val="en-GB"/>
              </w:rPr>
              <w:br/>
              <w:t>7    Other (Specify) _____________________________________________</w:t>
            </w:r>
          </w:p>
        </w:tc>
        <w:tc>
          <w:tcPr>
            <w:tcW w:w="2122" w:type="dxa"/>
            <w:gridSpan w:val="2"/>
            <w:tcBorders>
              <w:top w:val="single" w:sz="4" w:space="0" w:color="auto"/>
            </w:tcBorders>
            <w:shd w:val="clear" w:color="auto" w:fill="auto"/>
          </w:tcPr>
          <w:p w14:paraId="55978862" w14:textId="77777777" w:rsidR="00FE3012" w:rsidRPr="00EF62CC" w:rsidRDefault="00FE3012" w:rsidP="000F3443">
            <w:pPr>
              <w:tabs>
                <w:tab w:val="right" w:pos="10440"/>
              </w:tabs>
              <w:spacing w:after="60"/>
              <w:rPr>
                <w:rFonts w:ascii="Bookman Old Style" w:hAnsi="Bookman Old Style"/>
                <w:b/>
                <w:sz w:val="18"/>
                <w:szCs w:val="18"/>
                <w:lang w:val="en-GB"/>
              </w:rPr>
            </w:pPr>
          </w:p>
        </w:tc>
      </w:tr>
      <w:tr w:rsidR="00FE3012" w:rsidRPr="001E0EF1" w14:paraId="6678446A"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jc w:val="center"/>
        </w:trPr>
        <w:tc>
          <w:tcPr>
            <w:tcW w:w="8368" w:type="dxa"/>
            <w:gridSpan w:val="5"/>
            <w:tcBorders>
              <w:top w:val="single" w:sz="4" w:space="0" w:color="auto"/>
            </w:tcBorders>
            <w:shd w:val="clear" w:color="auto" w:fill="auto"/>
            <w:vAlign w:val="bottom"/>
          </w:tcPr>
          <w:p w14:paraId="15AB2FAA" w14:textId="77777777" w:rsidR="00FE3012" w:rsidRPr="00EF62CC" w:rsidRDefault="00FE3012" w:rsidP="000F3443">
            <w:pPr>
              <w:tabs>
                <w:tab w:val="right" w:pos="10440"/>
              </w:tabs>
              <w:spacing w:after="0" w:line="240" w:lineRule="auto"/>
              <w:rPr>
                <w:rFonts w:ascii="Bookman Old Style" w:hAnsi="Bookman Old Style"/>
                <w:szCs w:val="18"/>
                <w:lang w:val="en-GB"/>
              </w:rPr>
            </w:pPr>
            <w:r w:rsidRPr="00EF62CC">
              <w:rPr>
                <w:lang w:val="en-GB"/>
              </w:rPr>
              <w:br w:type="page"/>
            </w:r>
            <w:r w:rsidRPr="00EF62CC">
              <w:rPr>
                <w:lang w:val="en-GB"/>
              </w:rPr>
              <w:br w:type="page"/>
            </w:r>
            <w:r w:rsidRPr="00EF62CC">
              <w:rPr>
                <w:rFonts w:ascii="Bookman Old Style" w:hAnsi="Bookman Old Style"/>
                <w:szCs w:val="18"/>
                <w:lang w:val="en-GB"/>
              </w:rPr>
              <w:t>D9. How much do you usually spend per month for purchasing biomass?</w:t>
            </w:r>
          </w:p>
          <w:p w14:paraId="6350573C" w14:textId="77777777" w:rsidR="00FE3012" w:rsidRPr="00EF62CC" w:rsidRDefault="00FE3012" w:rsidP="002F5CD1">
            <w:pPr>
              <w:tabs>
                <w:tab w:val="left" w:pos="2418"/>
                <w:tab w:val="left" w:pos="4395"/>
                <w:tab w:val="right" w:pos="10440"/>
              </w:tabs>
              <w:spacing w:before="120" w:after="0"/>
              <w:jc w:val="left"/>
              <w:rPr>
                <w:rFonts w:ascii="Bookman Old Style" w:hAnsi="Bookman Old Style"/>
                <w:sz w:val="18"/>
                <w:szCs w:val="18"/>
                <w:lang w:val="en-GB"/>
              </w:rPr>
            </w:pPr>
            <w:r w:rsidRPr="00EF62CC">
              <w:rPr>
                <w:rFonts w:ascii="Bookman Old Style" w:hAnsi="Bookman Old Style" w:cs="Arial"/>
                <w:i/>
                <w:sz w:val="18"/>
                <w:szCs w:val="18"/>
                <w:lang w:val="en-GB"/>
              </w:rPr>
              <w:t xml:space="preserve">1. nothing </w:t>
            </w:r>
            <w:r w:rsidRPr="00EF62CC">
              <w:rPr>
                <w:rFonts w:ascii="Bookman Old Style" w:hAnsi="Bookman Old Style" w:cs="Arial"/>
                <w:i/>
                <w:sz w:val="18"/>
                <w:szCs w:val="18"/>
                <w:lang w:val="en-GB"/>
              </w:rPr>
              <w:tab/>
              <w:t>2. Less than M50</w:t>
            </w:r>
            <w:r w:rsidRPr="00EF62CC">
              <w:rPr>
                <w:rFonts w:ascii="Bookman Old Style" w:hAnsi="Bookman Old Style" w:cs="Arial"/>
                <w:i/>
                <w:sz w:val="18"/>
                <w:szCs w:val="18"/>
                <w:lang w:val="en-GB"/>
              </w:rPr>
              <w:tab/>
              <w:t>3. M50 – M199      4. M200 – M399</w:t>
            </w:r>
            <w:r w:rsidRPr="00EF62CC">
              <w:rPr>
                <w:rFonts w:ascii="Bookman Old Style" w:hAnsi="Bookman Old Style" w:cs="Arial"/>
                <w:i/>
                <w:sz w:val="18"/>
                <w:szCs w:val="18"/>
                <w:lang w:val="en-GB"/>
              </w:rPr>
              <w:br/>
              <w:t xml:space="preserve">5. M400 – M599 </w:t>
            </w:r>
            <w:r w:rsidRPr="00EF62CC">
              <w:rPr>
                <w:rFonts w:ascii="Bookman Old Style" w:hAnsi="Bookman Old Style" w:cs="Arial"/>
                <w:i/>
                <w:sz w:val="18"/>
                <w:szCs w:val="18"/>
                <w:lang w:val="en-GB"/>
              </w:rPr>
              <w:tab/>
              <w:t>6. M600 – M799</w:t>
            </w:r>
            <w:r w:rsidRPr="00EF62CC">
              <w:rPr>
                <w:rFonts w:ascii="Bookman Old Style" w:hAnsi="Bookman Old Style" w:cs="Arial"/>
                <w:i/>
                <w:sz w:val="18"/>
                <w:szCs w:val="18"/>
                <w:lang w:val="en-GB"/>
              </w:rPr>
              <w:tab/>
              <w:t>7. M800 – M999    8. M1,000 &amp; above</w:t>
            </w:r>
          </w:p>
        </w:tc>
        <w:tc>
          <w:tcPr>
            <w:tcW w:w="2122" w:type="dxa"/>
            <w:gridSpan w:val="2"/>
            <w:tcBorders>
              <w:top w:val="single" w:sz="4" w:space="0" w:color="auto"/>
            </w:tcBorders>
            <w:shd w:val="clear" w:color="auto" w:fill="auto"/>
          </w:tcPr>
          <w:p w14:paraId="1C2F87C5" w14:textId="77777777" w:rsidR="00FE3012" w:rsidRPr="00EF62CC" w:rsidRDefault="00FE3012" w:rsidP="000F3443">
            <w:pPr>
              <w:tabs>
                <w:tab w:val="right" w:pos="10440"/>
              </w:tabs>
              <w:spacing w:after="60"/>
              <w:rPr>
                <w:rFonts w:ascii="Bookman Old Style" w:hAnsi="Bookman Old Style"/>
                <w:b/>
                <w:noProof/>
                <w:sz w:val="18"/>
                <w:szCs w:val="18"/>
                <w:lang w:val="en-GB"/>
              </w:rPr>
            </w:pPr>
          </w:p>
        </w:tc>
      </w:tr>
      <w:tr w:rsidR="00FE3012" w:rsidRPr="001E0EF1" w14:paraId="5BE87D86"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71"/>
          <w:jc w:val="center"/>
        </w:trPr>
        <w:tc>
          <w:tcPr>
            <w:tcW w:w="8368" w:type="dxa"/>
            <w:gridSpan w:val="5"/>
          </w:tcPr>
          <w:p w14:paraId="2EE58B06" w14:textId="77777777" w:rsidR="00FE3012" w:rsidRPr="00EF62CC" w:rsidRDefault="00FE3012" w:rsidP="000F3443">
            <w:pPr>
              <w:spacing w:before="120" w:after="0" w:line="240" w:lineRule="auto"/>
              <w:rPr>
                <w:rFonts w:ascii="Bookman Old Style" w:hAnsi="Bookman Old Style"/>
                <w:szCs w:val="18"/>
                <w:lang w:val="en-GB"/>
              </w:rPr>
            </w:pPr>
            <w:r w:rsidRPr="00EF62CC">
              <w:rPr>
                <w:rFonts w:ascii="Bookman Old Style" w:hAnsi="Bookman Old Style"/>
                <w:szCs w:val="18"/>
                <w:lang w:val="en-GB"/>
              </w:rPr>
              <w:t>D10. How do you usually pay for the fuel?</w:t>
            </w:r>
          </w:p>
          <w:p w14:paraId="371329F7" w14:textId="727AE59D" w:rsidR="00FE3012" w:rsidRPr="00EF62CC" w:rsidRDefault="00FE3012" w:rsidP="002F5CD1">
            <w:pPr>
              <w:tabs>
                <w:tab w:val="left" w:pos="2547"/>
                <w:tab w:val="left" w:pos="5405"/>
              </w:tabs>
              <w:spacing w:before="120" w:after="0"/>
              <w:jc w:val="left"/>
              <w:rPr>
                <w:rFonts w:ascii="Bookman Old Style" w:hAnsi="Bookman Old Style"/>
                <w:sz w:val="18"/>
                <w:szCs w:val="18"/>
                <w:lang w:val="en-GB"/>
              </w:rPr>
            </w:pPr>
            <w:r w:rsidRPr="00EF62CC">
              <w:rPr>
                <w:rFonts w:ascii="Bookman Old Style" w:hAnsi="Bookman Old Style"/>
                <w:i/>
                <w:sz w:val="18"/>
                <w:szCs w:val="18"/>
                <w:lang w:val="en-GB"/>
              </w:rPr>
              <w:t>1. Cash</w:t>
            </w:r>
            <w:r w:rsidRPr="00EF62CC">
              <w:rPr>
                <w:rFonts w:ascii="Bookman Old Style" w:hAnsi="Bookman Old Style"/>
                <w:i/>
                <w:sz w:val="18"/>
                <w:szCs w:val="18"/>
                <w:lang w:val="en-GB"/>
              </w:rPr>
              <w:tab/>
            </w:r>
            <w:r w:rsidR="002F5CD1" w:rsidRPr="00EF62CC">
              <w:rPr>
                <w:rFonts w:ascii="Bookman Old Style" w:hAnsi="Bookman Old Style"/>
                <w:i/>
                <w:sz w:val="18"/>
                <w:szCs w:val="18"/>
                <w:lang w:val="en-GB"/>
              </w:rPr>
              <w:t xml:space="preserve">   </w:t>
            </w:r>
            <w:r w:rsidRPr="00EF62CC">
              <w:rPr>
                <w:rFonts w:ascii="Bookman Old Style" w:hAnsi="Bookman Old Style"/>
                <w:i/>
                <w:sz w:val="18"/>
                <w:szCs w:val="18"/>
                <w:lang w:val="en-GB"/>
              </w:rPr>
              <w:t>2. Ecocash</w:t>
            </w:r>
            <w:r w:rsidRPr="00EF62CC">
              <w:rPr>
                <w:rFonts w:ascii="Bookman Old Style" w:hAnsi="Bookman Old Style"/>
                <w:i/>
                <w:sz w:val="18"/>
                <w:szCs w:val="18"/>
                <w:lang w:val="en-GB"/>
              </w:rPr>
              <w:tab/>
            </w:r>
            <w:r w:rsidR="002F5CD1" w:rsidRPr="00EF62CC">
              <w:rPr>
                <w:rFonts w:ascii="Bookman Old Style" w:hAnsi="Bookman Old Style"/>
                <w:i/>
                <w:sz w:val="18"/>
                <w:szCs w:val="18"/>
                <w:lang w:val="en-GB"/>
              </w:rPr>
              <w:t xml:space="preserve">   </w:t>
            </w:r>
            <w:r w:rsidRPr="00EF62CC">
              <w:rPr>
                <w:rFonts w:ascii="Bookman Old Style" w:hAnsi="Bookman Old Style"/>
                <w:i/>
                <w:sz w:val="18"/>
                <w:szCs w:val="18"/>
                <w:lang w:val="en-GB"/>
              </w:rPr>
              <w:t xml:space="preserve">3. </w:t>
            </w:r>
            <w:proofErr w:type="spellStart"/>
            <w:r w:rsidRPr="00EF62CC">
              <w:rPr>
                <w:rFonts w:ascii="Bookman Old Style" w:hAnsi="Bookman Old Style"/>
                <w:i/>
                <w:sz w:val="18"/>
                <w:szCs w:val="18"/>
                <w:lang w:val="en-GB"/>
              </w:rPr>
              <w:t>Mpesa</w:t>
            </w:r>
            <w:proofErr w:type="spellEnd"/>
            <w:r w:rsidRPr="00EF62CC">
              <w:rPr>
                <w:rFonts w:ascii="Bookman Old Style" w:hAnsi="Bookman Old Style"/>
                <w:i/>
                <w:sz w:val="18"/>
                <w:szCs w:val="18"/>
                <w:lang w:val="en-GB"/>
              </w:rPr>
              <w:br/>
              <w:t>4. Other (Specify)______________________________</w:t>
            </w:r>
          </w:p>
        </w:tc>
        <w:tc>
          <w:tcPr>
            <w:tcW w:w="2122" w:type="dxa"/>
            <w:gridSpan w:val="2"/>
          </w:tcPr>
          <w:p w14:paraId="753DB8D3" w14:textId="77777777" w:rsidR="00FE3012" w:rsidRPr="00EF62CC" w:rsidRDefault="00FE3012" w:rsidP="000F3443">
            <w:pPr>
              <w:rPr>
                <w:rFonts w:ascii="Bookman Old Style" w:hAnsi="Bookman Old Style"/>
                <w:noProof/>
                <w:sz w:val="18"/>
                <w:szCs w:val="18"/>
                <w:lang w:val="en-GB"/>
              </w:rPr>
            </w:pPr>
          </w:p>
        </w:tc>
      </w:tr>
      <w:tr w:rsidR="00FE3012" w:rsidRPr="001E0EF1" w14:paraId="4FBA5FCB"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18"/>
          <w:jc w:val="center"/>
        </w:trPr>
        <w:tc>
          <w:tcPr>
            <w:tcW w:w="8368" w:type="dxa"/>
            <w:gridSpan w:val="5"/>
          </w:tcPr>
          <w:p w14:paraId="012455B9" w14:textId="77777777" w:rsidR="00FE3012" w:rsidRPr="00EF62CC" w:rsidRDefault="00FE3012" w:rsidP="002F5CD1">
            <w:pPr>
              <w:spacing w:before="120" w:after="0"/>
              <w:jc w:val="left"/>
              <w:rPr>
                <w:rFonts w:ascii="Bookman Old Style" w:hAnsi="Bookman Old Style"/>
                <w:szCs w:val="18"/>
                <w:lang w:val="en-GB"/>
              </w:rPr>
            </w:pPr>
            <w:r w:rsidRPr="00EF62CC">
              <w:rPr>
                <w:rFonts w:ascii="Bookman Old Style" w:hAnsi="Bookman Old Style"/>
                <w:szCs w:val="18"/>
                <w:lang w:val="en-GB"/>
              </w:rPr>
              <w:t xml:space="preserve">D 11. How would you prefer to pay for the </w:t>
            </w:r>
            <w:r w:rsidRPr="00EF62CC">
              <w:rPr>
                <w:rFonts w:ascii="Bookman Old Style" w:hAnsi="Bookman Old Style"/>
                <w:b/>
                <w:szCs w:val="18"/>
                <w:lang w:val="en-GB"/>
              </w:rPr>
              <w:t>fuel</w:t>
            </w:r>
            <w:r w:rsidRPr="00EF62CC">
              <w:rPr>
                <w:rFonts w:ascii="Bookman Old Style" w:hAnsi="Bookman Old Style"/>
                <w:szCs w:val="18"/>
                <w:lang w:val="en-GB"/>
              </w:rPr>
              <w:t>?</w:t>
            </w:r>
          </w:p>
          <w:p w14:paraId="69F95E17" w14:textId="77777777" w:rsidR="00FE3012" w:rsidRPr="00EF62CC" w:rsidRDefault="00FE3012" w:rsidP="002F5CD1">
            <w:pPr>
              <w:tabs>
                <w:tab w:val="left" w:pos="2697"/>
                <w:tab w:val="left" w:pos="5545"/>
              </w:tabs>
              <w:spacing w:before="120" w:after="0"/>
              <w:jc w:val="left"/>
              <w:rPr>
                <w:rFonts w:ascii="Bookman Old Style" w:hAnsi="Bookman Old Style"/>
                <w:i/>
                <w:sz w:val="18"/>
                <w:szCs w:val="18"/>
                <w:lang w:val="en-GB"/>
              </w:rPr>
            </w:pPr>
            <w:r w:rsidRPr="00EF62CC">
              <w:rPr>
                <w:rFonts w:ascii="Bookman Old Style" w:hAnsi="Bookman Old Style"/>
                <w:i/>
                <w:sz w:val="18"/>
                <w:szCs w:val="18"/>
                <w:lang w:val="en-GB"/>
              </w:rPr>
              <w:t>1. Cash</w:t>
            </w:r>
            <w:r w:rsidRPr="00EF62CC">
              <w:rPr>
                <w:rFonts w:ascii="Bookman Old Style" w:hAnsi="Bookman Old Style"/>
                <w:i/>
                <w:sz w:val="18"/>
                <w:szCs w:val="18"/>
                <w:lang w:val="en-GB"/>
              </w:rPr>
              <w:tab/>
              <w:t>2. Ecocash</w:t>
            </w:r>
            <w:r w:rsidRPr="00EF62CC">
              <w:rPr>
                <w:rFonts w:ascii="Bookman Old Style" w:hAnsi="Bookman Old Style"/>
                <w:i/>
                <w:sz w:val="18"/>
                <w:szCs w:val="18"/>
                <w:lang w:val="en-GB"/>
              </w:rPr>
              <w:tab/>
              <w:t xml:space="preserve">3. </w:t>
            </w:r>
            <w:proofErr w:type="spellStart"/>
            <w:r w:rsidRPr="00EF62CC">
              <w:rPr>
                <w:rFonts w:ascii="Bookman Old Style" w:hAnsi="Bookman Old Style"/>
                <w:i/>
                <w:sz w:val="18"/>
                <w:szCs w:val="18"/>
                <w:lang w:val="en-GB"/>
              </w:rPr>
              <w:t>Mpesa</w:t>
            </w:r>
            <w:proofErr w:type="spellEnd"/>
            <w:r w:rsidRPr="00EF62CC">
              <w:rPr>
                <w:rFonts w:ascii="Bookman Old Style" w:hAnsi="Bookman Old Style"/>
                <w:i/>
                <w:sz w:val="18"/>
                <w:szCs w:val="18"/>
                <w:lang w:val="en-GB"/>
              </w:rPr>
              <w:br/>
              <w:t>4. Other (Specify)______________________________</w:t>
            </w:r>
          </w:p>
        </w:tc>
        <w:tc>
          <w:tcPr>
            <w:tcW w:w="2122" w:type="dxa"/>
            <w:gridSpan w:val="2"/>
          </w:tcPr>
          <w:p w14:paraId="1E9B87ED" w14:textId="77777777" w:rsidR="00FE3012" w:rsidRPr="00EF62CC" w:rsidRDefault="00FE3012" w:rsidP="000F3443">
            <w:pPr>
              <w:rPr>
                <w:rFonts w:ascii="Bookman Old Style" w:hAnsi="Bookman Old Style"/>
                <w:noProof/>
                <w:sz w:val="18"/>
                <w:szCs w:val="18"/>
                <w:lang w:val="en-GB"/>
              </w:rPr>
            </w:pPr>
          </w:p>
        </w:tc>
      </w:tr>
    </w:tbl>
    <w:p w14:paraId="3BF9E0A3" w14:textId="77777777" w:rsidR="00FE3012" w:rsidRPr="00EF62CC" w:rsidRDefault="00FE3012" w:rsidP="00FE3012">
      <w:pPr>
        <w:spacing w:after="0" w:line="24" w:lineRule="auto"/>
        <w:rPr>
          <w:lang w:val="en-GB"/>
        </w:rPr>
      </w:pPr>
    </w:p>
    <w:p w14:paraId="7C2BAAA6" w14:textId="77777777" w:rsidR="00FE3012" w:rsidRPr="00EF62CC" w:rsidRDefault="00FE3012" w:rsidP="00FE3012">
      <w:pPr>
        <w:spacing w:after="0" w:line="24" w:lineRule="auto"/>
        <w:rPr>
          <w:lang w:val="en-GB"/>
        </w:rPr>
      </w:pPr>
    </w:p>
    <w:p w14:paraId="323E8F8D" w14:textId="77777777" w:rsidR="00FE3012" w:rsidRPr="00EF62CC" w:rsidRDefault="00FE3012" w:rsidP="00FE3012">
      <w:pPr>
        <w:spacing w:after="0" w:line="24" w:lineRule="auto"/>
        <w:rPr>
          <w:lang w:val="en-GB"/>
        </w:rPr>
      </w:pPr>
    </w:p>
    <w:p w14:paraId="2515E7C5" w14:textId="77777777" w:rsidR="00FE3012" w:rsidRPr="00EF62CC" w:rsidRDefault="00FE3012" w:rsidP="00FE3012">
      <w:pPr>
        <w:spacing w:after="0" w:line="24" w:lineRule="auto"/>
        <w:rPr>
          <w:lang w:val="en-GB"/>
        </w:rPr>
      </w:pPr>
    </w:p>
    <w:tbl>
      <w:tblPr>
        <w:tblW w:w="10479" w:type="dxa"/>
        <w:jc w:val="center"/>
        <w:tblLayout w:type="fixed"/>
        <w:tblLook w:val="04A0" w:firstRow="1" w:lastRow="0" w:firstColumn="1" w:lastColumn="0" w:noHBand="0" w:noVBand="1"/>
      </w:tblPr>
      <w:tblGrid>
        <w:gridCol w:w="2225"/>
        <w:gridCol w:w="6"/>
        <w:gridCol w:w="277"/>
        <w:gridCol w:w="6"/>
        <w:gridCol w:w="2971"/>
        <w:gridCol w:w="286"/>
        <w:gridCol w:w="1911"/>
        <w:gridCol w:w="50"/>
        <w:gridCol w:w="233"/>
        <w:gridCol w:w="50"/>
        <w:gridCol w:w="988"/>
        <w:gridCol w:w="207"/>
        <w:gridCol w:w="945"/>
        <w:gridCol w:w="12"/>
        <w:gridCol w:w="300"/>
        <w:gridCol w:w="12"/>
      </w:tblGrid>
      <w:tr w:rsidR="00FE3012" w:rsidRPr="00EF62CC" w14:paraId="63A3889E" w14:textId="77777777" w:rsidTr="00CF02BA">
        <w:trPr>
          <w:trHeight w:val="235"/>
          <w:jc w:val="center"/>
        </w:trPr>
        <w:tc>
          <w:tcPr>
            <w:tcW w:w="10479" w:type="dxa"/>
            <w:gridSpan w:val="16"/>
            <w:tcBorders>
              <w:top w:val="single" w:sz="4" w:space="0" w:color="auto"/>
              <w:left w:val="single" w:sz="4" w:space="0" w:color="auto"/>
              <w:bottom w:val="single" w:sz="4" w:space="0" w:color="auto"/>
              <w:right w:val="single" w:sz="4" w:space="0" w:color="auto"/>
            </w:tcBorders>
            <w:shd w:val="clear" w:color="auto" w:fill="D9D9D9"/>
            <w:vAlign w:val="bottom"/>
          </w:tcPr>
          <w:p w14:paraId="54693859" w14:textId="77777777" w:rsidR="00FE3012" w:rsidRPr="00EF62CC" w:rsidRDefault="00FE3012" w:rsidP="002F5CD1">
            <w:pPr>
              <w:tabs>
                <w:tab w:val="right" w:pos="10440"/>
              </w:tabs>
              <w:spacing w:after="0"/>
              <w:jc w:val="left"/>
              <w:rPr>
                <w:rFonts w:ascii="Bookman Old Style" w:hAnsi="Bookman Old Style"/>
                <w:sz w:val="20"/>
                <w:szCs w:val="20"/>
                <w:lang w:val="en-GB"/>
              </w:rPr>
            </w:pPr>
            <w:r w:rsidRPr="00EF62CC">
              <w:rPr>
                <w:rFonts w:ascii="Bookman Old Style" w:hAnsi="Bookman Old Style"/>
                <w:b/>
                <w:bCs/>
                <w:color w:val="000000"/>
                <w:sz w:val="24"/>
                <w:lang w:val="en-GB"/>
              </w:rPr>
              <w:t xml:space="preserve">SECTION E:  Electricity </w:t>
            </w:r>
          </w:p>
        </w:tc>
      </w:tr>
      <w:tr w:rsidR="00FE3012" w:rsidRPr="001E0EF1" w14:paraId="27E53AD6"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98"/>
          <w:jc w:val="center"/>
        </w:trPr>
        <w:tc>
          <w:tcPr>
            <w:tcW w:w="9210" w:type="dxa"/>
            <w:gridSpan w:val="12"/>
          </w:tcPr>
          <w:p w14:paraId="13BD10E2" w14:textId="77777777" w:rsidR="00FE3012" w:rsidRPr="00EF62CC" w:rsidRDefault="00FE3012" w:rsidP="000F3443">
            <w:pPr>
              <w:spacing w:after="0" w:line="240" w:lineRule="auto"/>
              <w:rPr>
                <w:rFonts w:ascii="Bookman Old Style" w:hAnsi="Bookman Old Style" w:cs="Arial"/>
                <w:bCs/>
                <w:sz w:val="20"/>
                <w:szCs w:val="20"/>
                <w:lang w:val="en-GB"/>
              </w:rPr>
            </w:pPr>
            <w:r w:rsidRPr="00EF62CC">
              <w:rPr>
                <w:rFonts w:ascii="Bookman Old Style" w:hAnsi="Bookman Old Style"/>
                <w:sz w:val="20"/>
                <w:szCs w:val="20"/>
                <w:lang w:val="en-GB"/>
              </w:rPr>
              <w:t xml:space="preserve">E1. </w:t>
            </w:r>
            <w:r w:rsidRPr="00EF62CC">
              <w:rPr>
                <w:rFonts w:ascii="Bookman Old Style" w:hAnsi="Bookman Old Style" w:cs="Arial"/>
                <w:bCs/>
                <w:sz w:val="20"/>
                <w:szCs w:val="20"/>
                <w:lang w:val="en-GB"/>
              </w:rPr>
              <w:t>Did you use any kind of electrical appliance in your house in the last</w:t>
            </w:r>
            <w:r w:rsidRPr="00EF62CC">
              <w:rPr>
                <w:rFonts w:ascii="Bookman Old Style" w:hAnsi="Bookman Old Style"/>
                <w:sz w:val="20"/>
                <w:szCs w:val="20"/>
                <w:lang w:val="en-GB"/>
              </w:rPr>
              <w:t xml:space="preserve"> year</w:t>
            </w:r>
            <w:r w:rsidRPr="00EF62CC">
              <w:rPr>
                <w:rFonts w:ascii="Bookman Old Style" w:hAnsi="Bookman Old Style" w:cs="Arial"/>
                <w:bCs/>
                <w:sz w:val="20"/>
                <w:szCs w:val="20"/>
                <w:lang w:val="en-GB"/>
              </w:rPr>
              <w:t>?</w:t>
            </w:r>
          </w:p>
          <w:p w14:paraId="573D6EC3" w14:textId="59982910" w:rsidR="00FE3012" w:rsidRPr="00EF62CC" w:rsidRDefault="002F5CD1" w:rsidP="000F3443">
            <w:pPr>
              <w:spacing w:after="0"/>
              <w:rPr>
                <w:rFonts w:ascii="Bookman Old Style" w:hAnsi="Bookman Old Style"/>
                <w:i/>
                <w:color w:val="000000"/>
                <w:sz w:val="18"/>
                <w:szCs w:val="18"/>
                <w:lang w:val="en-GB"/>
              </w:rPr>
            </w:pPr>
            <w:r w:rsidRPr="00EF62CC">
              <w:rPr>
                <w:rFonts w:ascii="Bookman Old Style" w:hAnsi="Bookman Old Style"/>
                <w:i/>
                <w:color w:val="000000"/>
                <w:sz w:val="18"/>
                <w:szCs w:val="18"/>
                <w:lang w:val="en-GB"/>
              </w:rPr>
              <w:t>1 Yes</w:t>
            </w:r>
            <w:r w:rsidR="00FE3012" w:rsidRPr="00EF62CC">
              <w:rPr>
                <w:rFonts w:ascii="Bookman Old Style" w:hAnsi="Bookman Old Style"/>
                <w:i/>
                <w:color w:val="000000"/>
                <w:sz w:val="18"/>
                <w:szCs w:val="18"/>
                <w:lang w:val="en-GB"/>
              </w:rPr>
              <w:t xml:space="preserve">            2 No       If No skip to E7</w:t>
            </w:r>
          </w:p>
        </w:tc>
        <w:tc>
          <w:tcPr>
            <w:tcW w:w="1269" w:type="dxa"/>
            <w:gridSpan w:val="4"/>
          </w:tcPr>
          <w:p w14:paraId="6ACF25AC" w14:textId="77777777" w:rsidR="00FE3012" w:rsidRPr="00EF62CC" w:rsidRDefault="00FE3012" w:rsidP="000F3443">
            <w:pPr>
              <w:tabs>
                <w:tab w:val="right" w:pos="10440"/>
              </w:tabs>
              <w:spacing w:after="0"/>
              <w:rPr>
                <w:rFonts w:ascii="Bookman Old Style" w:hAnsi="Bookman Old Style"/>
                <w:bCs/>
                <w:color w:val="000000"/>
                <w:sz w:val="18"/>
                <w:szCs w:val="18"/>
                <w:lang w:val="en-GB"/>
              </w:rPr>
            </w:pPr>
          </w:p>
        </w:tc>
      </w:tr>
      <w:tr w:rsidR="00FE3012" w:rsidRPr="001E0EF1" w14:paraId="538E3B29"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32"/>
          <w:jc w:val="center"/>
        </w:trPr>
        <w:tc>
          <w:tcPr>
            <w:tcW w:w="9210" w:type="dxa"/>
            <w:gridSpan w:val="12"/>
          </w:tcPr>
          <w:p w14:paraId="200EE741" w14:textId="77777777" w:rsidR="00FE3012" w:rsidRPr="00EF62CC" w:rsidRDefault="00FE3012" w:rsidP="000F3443">
            <w:pPr>
              <w:spacing w:after="0" w:line="240" w:lineRule="auto"/>
              <w:rPr>
                <w:rFonts w:ascii="Bookman Old Style" w:hAnsi="Bookman Old Style"/>
                <w:bCs/>
                <w:sz w:val="20"/>
                <w:szCs w:val="20"/>
                <w:lang w:val="en-GB"/>
              </w:rPr>
            </w:pPr>
            <w:r w:rsidRPr="00EF62CC">
              <w:rPr>
                <w:rFonts w:ascii="Bookman Old Style" w:hAnsi="Bookman Old Style"/>
                <w:bCs/>
                <w:sz w:val="20"/>
                <w:szCs w:val="20"/>
                <w:lang w:val="en-GB"/>
              </w:rPr>
              <w:t>E2. Do you generate your own electricity?</w:t>
            </w:r>
          </w:p>
          <w:p w14:paraId="76CA7556" w14:textId="72039738" w:rsidR="00FE3012" w:rsidRPr="00EF62CC" w:rsidRDefault="00FE3012" w:rsidP="000F3443">
            <w:pPr>
              <w:spacing w:after="0" w:line="240" w:lineRule="auto"/>
              <w:rPr>
                <w:rFonts w:ascii="Bookman Old Style" w:hAnsi="Bookman Old Style"/>
                <w:bCs/>
                <w:i/>
                <w:sz w:val="18"/>
                <w:szCs w:val="18"/>
                <w:lang w:val="en-GB"/>
              </w:rPr>
            </w:pPr>
            <w:r w:rsidRPr="00EF62CC">
              <w:rPr>
                <w:rFonts w:ascii="Bookman Old Style" w:hAnsi="Bookman Old Style"/>
                <w:bCs/>
                <w:i/>
                <w:sz w:val="18"/>
                <w:szCs w:val="18"/>
                <w:lang w:val="en-GB"/>
              </w:rPr>
              <w:t>1 Yes</w:t>
            </w:r>
            <w:r w:rsidR="002F5CD1" w:rsidRPr="00EF62CC">
              <w:rPr>
                <w:rFonts w:ascii="Bookman Old Style" w:hAnsi="Bookman Old Style"/>
                <w:bCs/>
                <w:i/>
                <w:sz w:val="18"/>
                <w:szCs w:val="18"/>
                <w:lang w:val="en-GB"/>
              </w:rPr>
              <w:t xml:space="preserve">          </w:t>
            </w:r>
            <w:r w:rsidRPr="00EF62CC">
              <w:rPr>
                <w:rFonts w:ascii="Bookman Old Style" w:hAnsi="Bookman Old Style"/>
                <w:bCs/>
                <w:i/>
                <w:sz w:val="18"/>
                <w:szCs w:val="18"/>
                <w:lang w:val="en-GB"/>
              </w:rPr>
              <w:t xml:space="preserve"> </w:t>
            </w:r>
            <w:r w:rsidR="002F5CD1" w:rsidRPr="00EF62CC">
              <w:rPr>
                <w:rFonts w:ascii="Bookman Old Style" w:hAnsi="Bookman Old Style"/>
                <w:bCs/>
                <w:i/>
                <w:sz w:val="18"/>
                <w:szCs w:val="18"/>
                <w:lang w:val="en-GB"/>
              </w:rPr>
              <w:t>2 No</w:t>
            </w:r>
            <w:r w:rsidRPr="00EF62CC">
              <w:rPr>
                <w:rFonts w:ascii="Bookman Old Style" w:hAnsi="Bookman Old Style"/>
                <w:bCs/>
                <w:i/>
                <w:sz w:val="18"/>
                <w:szCs w:val="18"/>
                <w:lang w:val="en-GB"/>
              </w:rPr>
              <w:t xml:space="preserve">      If no skip to E4</w:t>
            </w:r>
          </w:p>
        </w:tc>
        <w:tc>
          <w:tcPr>
            <w:tcW w:w="1269" w:type="dxa"/>
            <w:gridSpan w:val="4"/>
          </w:tcPr>
          <w:p w14:paraId="50046472" w14:textId="77777777" w:rsidR="00FE3012" w:rsidRPr="00EF62CC" w:rsidRDefault="00FE3012" w:rsidP="000F3443">
            <w:pPr>
              <w:tabs>
                <w:tab w:val="right" w:pos="10440"/>
              </w:tabs>
              <w:spacing w:after="0"/>
              <w:rPr>
                <w:rFonts w:ascii="Bookman Old Style" w:hAnsi="Bookman Old Style"/>
                <w:bCs/>
                <w:noProof/>
                <w:color w:val="000000"/>
                <w:sz w:val="18"/>
                <w:szCs w:val="18"/>
                <w:lang w:val="en-GB"/>
              </w:rPr>
            </w:pPr>
          </w:p>
        </w:tc>
      </w:tr>
      <w:tr w:rsidR="00FE3012" w:rsidRPr="001E0EF1" w14:paraId="694D81E9"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05"/>
          <w:jc w:val="center"/>
        </w:trPr>
        <w:tc>
          <w:tcPr>
            <w:tcW w:w="9210" w:type="dxa"/>
            <w:gridSpan w:val="12"/>
          </w:tcPr>
          <w:p w14:paraId="12807441" w14:textId="77777777" w:rsidR="00FE3012" w:rsidRPr="00EF62CC" w:rsidRDefault="00FE3012" w:rsidP="000F3443">
            <w:pPr>
              <w:spacing w:after="0" w:line="240" w:lineRule="auto"/>
              <w:rPr>
                <w:rFonts w:ascii="Bookman Old Style" w:hAnsi="Bookman Old Style"/>
                <w:bCs/>
                <w:sz w:val="20"/>
                <w:szCs w:val="20"/>
                <w:lang w:val="en-GB"/>
              </w:rPr>
            </w:pPr>
            <w:r w:rsidRPr="00EF62CC">
              <w:rPr>
                <w:rFonts w:ascii="Bookman Old Style" w:hAnsi="Bookman Old Style"/>
                <w:bCs/>
                <w:sz w:val="20"/>
                <w:szCs w:val="20"/>
                <w:lang w:val="en-GB"/>
              </w:rPr>
              <w:t>E3. How did you generate your own electricity?</w:t>
            </w:r>
          </w:p>
          <w:p w14:paraId="64F8ABB7" w14:textId="05EB1E9C" w:rsidR="00FE3012" w:rsidRPr="00EF62CC" w:rsidRDefault="00FE3012" w:rsidP="000F3443">
            <w:pPr>
              <w:spacing w:after="0" w:line="240" w:lineRule="auto"/>
              <w:rPr>
                <w:rFonts w:ascii="Bookman Old Style" w:hAnsi="Bookman Old Style"/>
                <w:sz w:val="18"/>
                <w:szCs w:val="18"/>
                <w:lang w:val="en-GB"/>
              </w:rPr>
            </w:pPr>
            <w:r w:rsidRPr="00EF62CC">
              <w:rPr>
                <w:rFonts w:ascii="Bookman Old Style" w:hAnsi="Bookman Old Style"/>
                <w:bCs/>
                <w:i/>
                <w:sz w:val="18"/>
                <w:szCs w:val="18"/>
                <w:lang w:val="en-GB"/>
              </w:rPr>
              <w:t xml:space="preserve">1 solar panel  </w:t>
            </w:r>
            <w:r w:rsidR="002F5CD1" w:rsidRPr="00EF62CC">
              <w:rPr>
                <w:rFonts w:ascii="Bookman Old Style" w:hAnsi="Bookman Old Style"/>
                <w:bCs/>
                <w:i/>
                <w:sz w:val="18"/>
                <w:szCs w:val="18"/>
                <w:lang w:val="en-GB"/>
              </w:rPr>
              <w:t xml:space="preserve"> </w:t>
            </w:r>
            <w:r w:rsidRPr="00EF62CC">
              <w:rPr>
                <w:rFonts w:ascii="Bookman Old Style" w:hAnsi="Bookman Old Style"/>
                <w:bCs/>
                <w:i/>
                <w:sz w:val="18"/>
                <w:szCs w:val="18"/>
                <w:lang w:val="en-GB"/>
              </w:rPr>
              <w:t>2 yes with generator (</w:t>
            </w:r>
            <w:r w:rsidR="002F5CD1" w:rsidRPr="00EF62CC">
              <w:rPr>
                <w:rFonts w:ascii="Bookman Old Style" w:hAnsi="Bookman Old Style"/>
                <w:bCs/>
                <w:i/>
                <w:sz w:val="18"/>
                <w:szCs w:val="18"/>
                <w:lang w:val="en-GB"/>
              </w:rPr>
              <w:t>gas) 3</w:t>
            </w:r>
            <w:r w:rsidRPr="00EF62CC">
              <w:rPr>
                <w:rFonts w:ascii="Bookman Old Style" w:hAnsi="Bookman Old Style"/>
                <w:bCs/>
                <w:i/>
                <w:sz w:val="18"/>
                <w:szCs w:val="18"/>
                <w:lang w:val="en-GB"/>
              </w:rPr>
              <w:t xml:space="preserve"> yes with battery </w:t>
            </w:r>
            <w:r w:rsidR="002F5CD1" w:rsidRPr="00EF62CC">
              <w:rPr>
                <w:rFonts w:ascii="Bookman Old Style" w:hAnsi="Bookman Old Style"/>
                <w:bCs/>
                <w:i/>
                <w:sz w:val="18"/>
                <w:szCs w:val="18"/>
                <w:lang w:val="en-GB"/>
              </w:rPr>
              <w:t xml:space="preserve">  </w:t>
            </w:r>
            <w:r w:rsidRPr="00EF62CC">
              <w:rPr>
                <w:rFonts w:ascii="Bookman Old Style" w:hAnsi="Bookman Old Style"/>
                <w:bCs/>
                <w:i/>
                <w:sz w:val="18"/>
                <w:szCs w:val="18"/>
                <w:lang w:val="en-GB"/>
              </w:rPr>
              <w:t xml:space="preserve"> 4 yes with car battery </w:t>
            </w:r>
          </w:p>
        </w:tc>
        <w:tc>
          <w:tcPr>
            <w:tcW w:w="1269" w:type="dxa"/>
            <w:gridSpan w:val="4"/>
          </w:tcPr>
          <w:p w14:paraId="32E07DF9" w14:textId="77777777" w:rsidR="00FE3012" w:rsidRPr="00EF62CC" w:rsidRDefault="00FE3012" w:rsidP="000F3443">
            <w:pPr>
              <w:tabs>
                <w:tab w:val="right" w:pos="10440"/>
              </w:tabs>
              <w:spacing w:after="0"/>
              <w:rPr>
                <w:rFonts w:ascii="Bookman Old Style" w:hAnsi="Bookman Old Style"/>
                <w:bCs/>
                <w:color w:val="000000"/>
                <w:sz w:val="18"/>
                <w:szCs w:val="18"/>
                <w:lang w:val="en-GB"/>
              </w:rPr>
            </w:pPr>
          </w:p>
        </w:tc>
      </w:tr>
      <w:tr w:rsidR="00FE3012" w:rsidRPr="00EF62CC" w14:paraId="7CA9F622"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1"/>
          <w:jc w:val="center"/>
        </w:trPr>
        <w:tc>
          <w:tcPr>
            <w:tcW w:w="9210" w:type="dxa"/>
            <w:gridSpan w:val="12"/>
          </w:tcPr>
          <w:p w14:paraId="5D7DBA49" w14:textId="77777777" w:rsidR="00FE3012" w:rsidRPr="00EF62CC" w:rsidRDefault="00FE3012" w:rsidP="000F3443">
            <w:pPr>
              <w:spacing w:after="0" w:line="240" w:lineRule="auto"/>
              <w:rPr>
                <w:rFonts w:ascii="Bookman Old Style" w:hAnsi="Bookman Old Style"/>
                <w:bCs/>
                <w:sz w:val="20"/>
                <w:szCs w:val="20"/>
                <w:lang w:val="en-GB"/>
              </w:rPr>
            </w:pPr>
            <w:r w:rsidRPr="00EF62CC">
              <w:rPr>
                <w:rFonts w:ascii="Bookman Old Style" w:hAnsi="Bookman Old Style"/>
                <w:bCs/>
                <w:sz w:val="20"/>
                <w:szCs w:val="20"/>
                <w:lang w:val="en-GB"/>
              </w:rPr>
              <w:t xml:space="preserve">E4. How did you mainly obtain the Electricity you consumed </w:t>
            </w:r>
            <w:r w:rsidRPr="00EF62CC">
              <w:rPr>
                <w:rFonts w:ascii="Bookman Old Style" w:hAnsi="Bookman Old Style" w:cs="Arial"/>
                <w:bCs/>
                <w:sz w:val="20"/>
                <w:szCs w:val="20"/>
                <w:lang w:val="en-GB"/>
              </w:rPr>
              <w:t xml:space="preserve">in the </w:t>
            </w:r>
            <w:r w:rsidRPr="00EF62CC">
              <w:rPr>
                <w:rFonts w:ascii="Bookman Old Style" w:hAnsi="Bookman Old Style"/>
                <w:sz w:val="20"/>
                <w:szCs w:val="20"/>
                <w:lang w:val="en-GB"/>
              </w:rPr>
              <w:t>last year?</w:t>
            </w:r>
          </w:p>
          <w:p w14:paraId="3B6058EA" w14:textId="77777777" w:rsidR="00FE3012" w:rsidRPr="00EF62CC" w:rsidRDefault="00FE3012" w:rsidP="000F3443">
            <w:pPr>
              <w:spacing w:after="0" w:line="240" w:lineRule="auto"/>
              <w:rPr>
                <w:rFonts w:ascii="Bookman Old Style" w:hAnsi="Bookman Old Style"/>
                <w:sz w:val="18"/>
                <w:szCs w:val="18"/>
                <w:lang w:val="en-GB"/>
              </w:rPr>
            </w:pPr>
            <w:r w:rsidRPr="00EF62CC">
              <w:rPr>
                <w:rFonts w:ascii="Bookman Old Style" w:hAnsi="Bookman Old Style"/>
                <w:bCs/>
                <w:sz w:val="18"/>
                <w:szCs w:val="18"/>
                <w:lang w:val="en-GB"/>
              </w:rPr>
              <w:t>1</w:t>
            </w:r>
            <w:r w:rsidRPr="00EF62CC">
              <w:rPr>
                <w:rFonts w:ascii="Bookman Old Style" w:hAnsi="Bookman Old Style"/>
                <w:bCs/>
                <w:i/>
                <w:sz w:val="18"/>
                <w:szCs w:val="18"/>
                <w:lang w:val="en-GB"/>
              </w:rPr>
              <w:t>. Received for free            2. Payment in-kind             3. Purchased             4 None</w:t>
            </w:r>
            <w:r w:rsidRPr="00EF62CC">
              <w:rPr>
                <w:rFonts w:ascii="Bookman Old Style" w:hAnsi="Bookman Old Style"/>
                <w:bCs/>
                <w:sz w:val="18"/>
                <w:szCs w:val="18"/>
                <w:lang w:val="en-GB"/>
              </w:rPr>
              <w:t xml:space="preserve"> </w:t>
            </w:r>
          </w:p>
        </w:tc>
        <w:tc>
          <w:tcPr>
            <w:tcW w:w="1269" w:type="dxa"/>
            <w:gridSpan w:val="4"/>
          </w:tcPr>
          <w:p w14:paraId="7A3FCD0A" w14:textId="77777777" w:rsidR="00FE3012" w:rsidRPr="00EF62CC" w:rsidRDefault="00FE3012" w:rsidP="000F3443">
            <w:pPr>
              <w:tabs>
                <w:tab w:val="right" w:pos="10440"/>
              </w:tabs>
              <w:spacing w:after="0"/>
              <w:rPr>
                <w:rFonts w:ascii="Bookman Old Style" w:hAnsi="Bookman Old Style"/>
                <w:bCs/>
                <w:noProof/>
                <w:color w:val="000000"/>
                <w:sz w:val="18"/>
                <w:szCs w:val="18"/>
                <w:lang w:val="en-GB"/>
              </w:rPr>
            </w:pPr>
          </w:p>
        </w:tc>
      </w:tr>
      <w:tr w:rsidR="00FE3012" w:rsidRPr="001E0EF1" w14:paraId="27D64A3E"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1"/>
          <w:jc w:val="center"/>
        </w:trPr>
        <w:tc>
          <w:tcPr>
            <w:tcW w:w="9210" w:type="dxa"/>
            <w:gridSpan w:val="12"/>
          </w:tcPr>
          <w:p w14:paraId="1F548026" w14:textId="77777777" w:rsidR="00FE3012" w:rsidRPr="00EF62CC" w:rsidRDefault="00FE3012" w:rsidP="000F3443">
            <w:pPr>
              <w:spacing w:after="0" w:line="240" w:lineRule="auto"/>
              <w:rPr>
                <w:rFonts w:ascii="Bookman Old Style" w:hAnsi="Bookman Old Style"/>
                <w:bCs/>
                <w:sz w:val="18"/>
                <w:szCs w:val="18"/>
                <w:lang w:val="en-GB"/>
              </w:rPr>
            </w:pPr>
            <w:r w:rsidRPr="00EF62CC">
              <w:rPr>
                <w:rFonts w:ascii="Bookman Old Style" w:hAnsi="Bookman Old Style"/>
                <w:bCs/>
                <w:sz w:val="20"/>
                <w:szCs w:val="20"/>
                <w:lang w:val="en-GB"/>
              </w:rPr>
              <w:t xml:space="preserve">E5. How much did you spend on electricity </w:t>
            </w:r>
            <w:r w:rsidRPr="00EF62CC">
              <w:rPr>
                <w:rFonts w:ascii="Bookman Old Style" w:hAnsi="Bookman Old Style" w:cs="Arial"/>
                <w:bCs/>
                <w:sz w:val="20"/>
                <w:szCs w:val="20"/>
                <w:lang w:val="en-GB"/>
              </w:rPr>
              <w:t>in the last</w:t>
            </w:r>
            <w:r w:rsidRPr="00EF62CC">
              <w:rPr>
                <w:rFonts w:ascii="Bookman Old Style" w:hAnsi="Bookman Old Style"/>
                <w:sz w:val="20"/>
                <w:szCs w:val="20"/>
                <w:lang w:val="en-GB"/>
              </w:rPr>
              <w:t xml:space="preserve"> year?</w:t>
            </w:r>
            <w:r w:rsidRPr="00EF62CC">
              <w:rPr>
                <w:rFonts w:ascii="Bookman Old Style" w:hAnsi="Bookman Old Style"/>
                <w:szCs w:val="18"/>
                <w:lang w:val="en-GB"/>
              </w:rPr>
              <w:t xml:space="preserve"> </w:t>
            </w:r>
            <w:r w:rsidRPr="00EF62CC">
              <w:rPr>
                <w:rFonts w:ascii="Bookman Old Style" w:hAnsi="Bookman Old Style"/>
                <w:i/>
                <w:sz w:val="18"/>
                <w:szCs w:val="18"/>
                <w:lang w:val="en-GB"/>
              </w:rPr>
              <w:t>in Maloti</w:t>
            </w:r>
          </w:p>
        </w:tc>
        <w:tc>
          <w:tcPr>
            <w:tcW w:w="1269" w:type="dxa"/>
            <w:gridSpan w:val="4"/>
          </w:tcPr>
          <w:p w14:paraId="07C4E6C8" w14:textId="77777777" w:rsidR="00FE3012" w:rsidRPr="00EF62CC" w:rsidRDefault="00FE3012" w:rsidP="000F3443">
            <w:pPr>
              <w:tabs>
                <w:tab w:val="right" w:pos="10440"/>
              </w:tabs>
              <w:spacing w:after="0"/>
              <w:rPr>
                <w:rFonts w:ascii="Bookman Old Style" w:hAnsi="Bookman Old Style"/>
                <w:bCs/>
                <w:noProof/>
                <w:color w:val="000000"/>
                <w:sz w:val="18"/>
                <w:szCs w:val="18"/>
                <w:lang w:val="en-GB"/>
              </w:rPr>
            </w:pPr>
          </w:p>
        </w:tc>
      </w:tr>
      <w:tr w:rsidR="00FE3012" w:rsidRPr="001E0EF1" w14:paraId="6C743A0F"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5"/>
          <w:jc w:val="center"/>
        </w:trPr>
        <w:tc>
          <w:tcPr>
            <w:tcW w:w="10479" w:type="dxa"/>
            <w:gridSpan w:val="16"/>
            <w:vAlign w:val="bottom"/>
          </w:tcPr>
          <w:p w14:paraId="62EB0037" w14:textId="77777777" w:rsidR="00FE3012" w:rsidRPr="00EF62CC" w:rsidRDefault="00FE3012" w:rsidP="000F3443">
            <w:pPr>
              <w:spacing w:after="0"/>
              <w:rPr>
                <w:rFonts w:ascii="Bookman Old Style" w:hAnsi="Bookman Old Style"/>
                <w:sz w:val="18"/>
                <w:szCs w:val="18"/>
                <w:lang w:val="en-GB"/>
              </w:rPr>
            </w:pPr>
            <w:r w:rsidRPr="00EF62CC">
              <w:rPr>
                <w:rFonts w:ascii="Bookman Old Style" w:hAnsi="Bookman Old Style"/>
                <w:sz w:val="20"/>
                <w:szCs w:val="20"/>
                <w:lang w:val="en-GB"/>
              </w:rPr>
              <w:t xml:space="preserve">E6. What do you use electricity for </w:t>
            </w:r>
            <w:r w:rsidRPr="00EF62CC">
              <w:rPr>
                <w:rFonts w:ascii="Bookman Old Style" w:hAnsi="Bookman Old Style"/>
                <w:b/>
                <w:sz w:val="20"/>
                <w:szCs w:val="20"/>
                <w:lang w:val="en-GB"/>
              </w:rPr>
              <w:t>now</w:t>
            </w:r>
            <w:r w:rsidRPr="00EF62CC">
              <w:rPr>
                <w:rFonts w:ascii="Bookman Old Style" w:hAnsi="Bookman Old Style"/>
                <w:sz w:val="20"/>
                <w:szCs w:val="20"/>
                <w:lang w:val="en-GB"/>
              </w:rPr>
              <w:t>?</w:t>
            </w:r>
            <w:r w:rsidRPr="00EF62CC">
              <w:rPr>
                <w:rFonts w:ascii="Bookman Old Style" w:hAnsi="Bookman Old Style"/>
                <w:szCs w:val="18"/>
                <w:lang w:val="en-GB"/>
              </w:rPr>
              <w:t xml:space="preserve"> </w:t>
            </w:r>
            <w:r w:rsidRPr="00EF62CC">
              <w:rPr>
                <w:rFonts w:ascii="Bookman Old Style" w:hAnsi="Bookman Old Style"/>
                <w:i/>
                <w:sz w:val="18"/>
                <w:szCs w:val="18"/>
                <w:lang w:val="en-GB"/>
              </w:rPr>
              <w:t>(multiple responses) Please tick appropriate answers.</w:t>
            </w:r>
          </w:p>
        </w:tc>
      </w:tr>
      <w:tr w:rsidR="002F5CD1" w:rsidRPr="00EF62CC" w14:paraId="15B4DE4B"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0"/>
          <w:jc w:val="center"/>
        </w:trPr>
        <w:tc>
          <w:tcPr>
            <w:tcW w:w="2231" w:type="dxa"/>
            <w:gridSpan w:val="2"/>
            <w:tcBorders>
              <w:top w:val="single" w:sz="4" w:space="0" w:color="000000"/>
              <w:left w:val="single" w:sz="4" w:space="0" w:color="000000"/>
              <w:bottom w:val="single" w:sz="4" w:space="0" w:color="000000"/>
              <w:right w:val="single" w:sz="4" w:space="0" w:color="000000"/>
            </w:tcBorders>
            <w:vAlign w:val="bottom"/>
          </w:tcPr>
          <w:p w14:paraId="41E449DC"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sz w:val="18"/>
                <w:szCs w:val="18"/>
                <w:lang w:val="en-GB"/>
              </w:rPr>
              <w:t xml:space="preserve">1. </w:t>
            </w:r>
            <w:r w:rsidRPr="00EF62CC">
              <w:rPr>
                <w:rFonts w:ascii="Bookman Old Style" w:hAnsi="Bookman Old Style"/>
                <w:i/>
                <w:sz w:val="18"/>
                <w:szCs w:val="18"/>
                <w:lang w:val="en-GB"/>
              </w:rPr>
              <w:t>Cooking/Re-Heating</w:t>
            </w:r>
          </w:p>
        </w:tc>
        <w:tc>
          <w:tcPr>
            <w:tcW w:w="283" w:type="dxa"/>
            <w:gridSpan w:val="2"/>
            <w:tcBorders>
              <w:top w:val="single" w:sz="4" w:space="0" w:color="000000"/>
              <w:left w:val="single" w:sz="4" w:space="0" w:color="000000"/>
              <w:bottom w:val="single" w:sz="4" w:space="0" w:color="000000"/>
              <w:right w:val="single" w:sz="4" w:space="0" w:color="000000"/>
            </w:tcBorders>
            <w:vAlign w:val="bottom"/>
          </w:tcPr>
          <w:p w14:paraId="6DF252DD" w14:textId="77777777" w:rsidR="00FE3012" w:rsidRPr="00EF62CC" w:rsidRDefault="00FE3012" w:rsidP="000F3443">
            <w:pPr>
              <w:spacing w:after="0"/>
              <w:rPr>
                <w:rFonts w:ascii="Bookman Old Style" w:hAnsi="Bookman Old Style"/>
                <w:i/>
                <w:noProof/>
                <w:sz w:val="18"/>
                <w:szCs w:val="18"/>
                <w:lang w:val="en-GB"/>
              </w:rPr>
            </w:pPr>
          </w:p>
        </w:tc>
        <w:tc>
          <w:tcPr>
            <w:tcW w:w="2971" w:type="dxa"/>
            <w:tcBorders>
              <w:top w:val="single" w:sz="4" w:space="0" w:color="000000"/>
              <w:left w:val="single" w:sz="4" w:space="0" w:color="000000"/>
              <w:bottom w:val="single" w:sz="4" w:space="0" w:color="000000"/>
              <w:right w:val="single" w:sz="4" w:space="0" w:color="000000"/>
            </w:tcBorders>
            <w:vAlign w:val="bottom"/>
          </w:tcPr>
          <w:p w14:paraId="0461CF3E"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2. TV</w:t>
            </w:r>
          </w:p>
        </w:tc>
        <w:tc>
          <w:tcPr>
            <w:tcW w:w="286" w:type="dxa"/>
            <w:tcBorders>
              <w:top w:val="single" w:sz="4" w:space="0" w:color="000000"/>
              <w:left w:val="single" w:sz="4" w:space="0" w:color="000000"/>
              <w:bottom w:val="single" w:sz="4" w:space="0" w:color="000000"/>
              <w:right w:val="single" w:sz="4" w:space="0" w:color="000000"/>
            </w:tcBorders>
            <w:vAlign w:val="bottom"/>
          </w:tcPr>
          <w:p w14:paraId="375820D1" w14:textId="77777777" w:rsidR="00FE3012" w:rsidRPr="00EF62CC" w:rsidRDefault="00FE3012" w:rsidP="000F3443">
            <w:pPr>
              <w:spacing w:after="0"/>
              <w:rPr>
                <w:rFonts w:ascii="Bookman Old Style" w:hAnsi="Bookman Old Style"/>
                <w:i/>
                <w:noProof/>
                <w:sz w:val="18"/>
                <w:szCs w:val="18"/>
                <w:lang w:val="en-GB"/>
              </w:rPr>
            </w:pPr>
          </w:p>
        </w:tc>
        <w:tc>
          <w:tcPr>
            <w:tcW w:w="1961" w:type="dxa"/>
            <w:gridSpan w:val="2"/>
            <w:tcBorders>
              <w:top w:val="single" w:sz="4" w:space="0" w:color="000000"/>
              <w:left w:val="single" w:sz="4" w:space="0" w:color="000000"/>
              <w:bottom w:val="single" w:sz="4" w:space="0" w:color="000000"/>
              <w:right w:val="single" w:sz="4" w:space="0" w:color="000000"/>
            </w:tcBorders>
            <w:vAlign w:val="bottom"/>
          </w:tcPr>
          <w:p w14:paraId="4AEFBA9B"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3. Radio</w:t>
            </w:r>
          </w:p>
        </w:tc>
        <w:tc>
          <w:tcPr>
            <w:tcW w:w="283" w:type="dxa"/>
            <w:gridSpan w:val="2"/>
            <w:tcBorders>
              <w:top w:val="single" w:sz="4" w:space="0" w:color="000000"/>
              <w:left w:val="single" w:sz="4" w:space="0" w:color="000000"/>
              <w:bottom w:val="single" w:sz="4" w:space="0" w:color="000000"/>
              <w:right w:val="single" w:sz="4" w:space="0" w:color="000000"/>
            </w:tcBorders>
            <w:vAlign w:val="bottom"/>
          </w:tcPr>
          <w:p w14:paraId="69D6AD7D" w14:textId="77777777" w:rsidR="00FE3012" w:rsidRPr="00EF62CC" w:rsidRDefault="00FE3012" w:rsidP="000F3443">
            <w:pPr>
              <w:spacing w:after="0"/>
              <w:rPr>
                <w:rFonts w:ascii="Bookman Old Style" w:hAnsi="Bookman Old Style"/>
                <w:i/>
                <w:noProof/>
                <w:sz w:val="18"/>
                <w:szCs w:val="18"/>
                <w:lang w:val="en-GB"/>
              </w:rPr>
            </w:pPr>
          </w:p>
        </w:tc>
        <w:tc>
          <w:tcPr>
            <w:tcW w:w="2152" w:type="dxa"/>
            <w:gridSpan w:val="4"/>
            <w:tcBorders>
              <w:top w:val="single" w:sz="4" w:space="0" w:color="000000"/>
              <w:left w:val="single" w:sz="4" w:space="0" w:color="000000"/>
              <w:bottom w:val="single" w:sz="4" w:space="0" w:color="000000"/>
              <w:right w:val="single" w:sz="4" w:space="0" w:color="000000"/>
            </w:tcBorders>
            <w:vAlign w:val="bottom"/>
          </w:tcPr>
          <w:p w14:paraId="6BCA84CD"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4. Phone charging</w:t>
            </w:r>
          </w:p>
        </w:tc>
        <w:tc>
          <w:tcPr>
            <w:tcW w:w="312" w:type="dxa"/>
            <w:gridSpan w:val="2"/>
            <w:tcBorders>
              <w:top w:val="single" w:sz="4" w:space="0" w:color="000000"/>
              <w:left w:val="single" w:sz="4" w:space="0" w:color="000000"/>
              <w:bottom w:val="single" w:sz="4" w:space="0" w:color="000000"/>
              <w:right w:val="single" w:sz="4" w:space="0" w:color="000000"/>
            </w:tcBorders>
            <w:vAlign w:val="bottom"/>
          </w:tcPr>
          <w:p w14:paraId="535597FE" w14:textId="77777777" w:rsidR="00FE3012" w:rsidRPr="00EF62CC" w:rsidRDefault="00FE3012" w:rsidP="000F3443">
            <w:pPr>
              <w:spacing w:after="0"/>
              <w:rPr>
                <w:rFonts w:ascii="Bookman Old Style" w:hAnsi="Bookman Old Style"/>
                <w:i/>
                <w:noProof/>
                <w:sz w:val="18"/>
                <w:szCs w:val="18"/>
                <w:lang w:val="en-GB"/>
              </w:rPr>
            </w:pPr>
          </w:p>
        </w:tc>
      </w:tr>
      <w:tr w:rsidR="002F5CD1" w:rsidRPr="00EF62CC" w14:paraId="6FE72B92"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6"/>
          <w:jc w:val="center"/>
        </w:trPr>
        <w:tc>
          <w:tcPr>
            <w:tcW w:w="2231" w:type="dxa"/>
            <w:gridSpan w:val="2"/>
            <w:tcBorders>
              <w:top w:val="single" w:sz="4" w:space="0" w:color="000000"/>
              <w:left w:val="single" w:sz="4" w:space="0" w:color="000000"/>
              <w:bottom w:val="single" w:sz="4" w:space="0" w:color="000000"/>
              <w:right w:val="single" w:sz="4" w:space="0" w:color="000000"/>
            </w:tcBorders>
            <w:vAlign w:val="bottom"/>
          </w:tcPr>
          <w:p w14:paraId="56C08FC1"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5. Laundry</w:t>
            </w:r>
          </w:p>
        </w:tc>
        <w:tc>
          <w:tcPr>
            <w:tcW w:w="283" w:type="dxa"/>
            <w:gridSpan w:val="2"/>
            <w:tcBorders>
              <w:top w:val="single" w:sz="4" w:space="0" w:color="000000"/>
              <w:left w:val="single" w:sz="4" w:space="0" w:color="000000"/>
              <w:bottom w:val="single" w:sz="4" w:space="0" w:color="000000"/>
              <w:right w:val="single" w:sz="4" w:space="0" w:color="000000"/>
            </w:tcBorders>
            <w:vAlign w:val="bottom"/>
          </w:tcPr>
          <w:p w14:paraId="3457B4E8" w14:textId="77777777" w:rsidR="00FE3012" w:rsidRPr="00EF62CC" w:rsidRDefault="00FE3012" w:rsidP="000F3443">
            <w:pPr>
              <w:spacing w:after="0"/>
              <w:rPr>
                <w:rFonts w:ascii="Bookman Old Style" w:hAnsi="Bookman Old Style"/>
                <w:i/>
                <w:noProof/>
                <w:sz w:val="18"/>
                <w:szCs w:val="18"/>
                <w:lang w:val="en-GB"/>
              </w:rPr>
            </w:pPr>
          </w:p>
        </w:tc>
        <w:tc>
          <w:tcPr>
            <w:tcW w:w="2971" w:type="dxa"/>
            <w:tcBorders>
              <w:top w:val="single" w:sz="4" w:space="0" w:color="000000"/>
              <w:left w:val="single" w:sz="4" w:space="0" w:color="000000"/>
              <w:bottom w:val="single" w:sz="4" w:space="0" w:color="000000"/>
              <w:right w:val="single" w:sz="4" w:space="0" w:color="000000"/>
            </w:tcBorders>
            <w:vAlign w:val="bottom"/>
          </w:tcPr>
          <w:p w14:paraId="23C4014C"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6. Lighting</w:t>
            </w:r>
          </w:p>
        </w:tc>
        <w:tc>
          <w:tcPr>
            <w:tcW w:w="286" w:type="dxa"/>
            <w:tcBorders>
              <w:top w:val="single" w:sz="4" w:space="0" w:color="000000"/>
              <w:left w:val="single" w:sz="4" w:space="0" w:color="000000"/>
              <w:bottom w:val="single" w:sz="4" w:space="0" w:color="000000"/>
              <w:right w:val="single" w:sz="4" w:space="0" w:color="000000"/>
            </w:tcBorders>
            <w:vAlign w:val="bottom"/>
          </w:tcPr>
          <w:p w14:paraId="3172925B" w14:textId="77777777" w:rsidR="00FE3012" w:rsidRPr="00EF62CC" w:rsidRDefault="00FE3012" w:rsidP="000F3443">
            <w:pPr>
              <w:spacing w:after="0"/>
              <w:rPr>
                <w:rFonts w:ascii="Bookman Old Style" w:hAnsi="Bookman Old Style"/>
                <w:i/>
                <w:noProof/>
                <w:sz w:val="18"/>
                <w:szCs w:val="18"/>
                <w:lang w:val="en-GB"/>
              </w:rPr>
            </w:pPr>
          </w:p>
        </w:tc>
        <w:tc>
          <w:tcPr>
            <w:tcW w:w="1961" w:type="dxa"/>
            <w:gridSpan w:val="2"/>
            <w:tcBorders>
              <w:top w:val="single" w:sz="4" w:space="0" w:color="000000"/>
              <w:left w:val="single" w:sz="4" w:space="0" w:color="000000"/>
              <w:bottom w:val="single" w:sz="4" w:space="0" w:color="000000"/>
              <w:right w:val="single" w:sz="4" w:space="0" w:color="000000"/>
            </w:tcBorders>
            <w:vAlign w:val="bottom"/>
          </w:tcPr>
          <w:p w14:paraId="13658D6B"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7. Ironing</w:t>
            </w:r>
          </w:p>
        </w:tc>
        <w:tc>
          <w:tcPr>
            <w:tcW w:w="283" w:type="dxa"/>
            <w:gridSpan w:val="2"/>
            <w:tcBorders>
              <w:top w:val="single" w:sz="4" w:space="0" w:color="000000"/>
              <w:left w:val="single" w:sz="4" w:space="0" w:color="000000"/>
              <w:bottom w:val="single" w:sz="4" w:space="0" w:color="000000"/>
              <w:right w:val="single" w:sz="4" w:space="0" w:color="000000"/>
            </w:tcBorders>
            <w:vAlign w:val="bottom"/>
          </w:tcPr>
          <w:p w14:paraId="39EF0BFA" w14:textId="77777777" w:rsidR="00FE3012" w:rsidRPr="00EF62CC" w:rsidRDefault="00FE3012" w:rsidP="000F3443">
            <w:pPr>
              <w:spacing w:after="0"/>
              <w:rPr>
                <w:rFonts w:ascii="Bookman Old Style" w:hAnsi="Bookman Old Style"/>
                <w:i/>
                <w:noProof/>
                <w:sz w:val="18"/>
                <w:szCs w:val="18"/>
                <w:lang w:val="en-GB"/>
              </w:rPr>
            </w:pPr>
          </w:p>
        </w:tc>
        <w:tc>
          <w:tcPr>
            <w:tcW w:w="2152" w:type="dxa"/>
            <w:gridSpan w:val="4"/>
            <w:tcBorders>
              <w:top w:val="single" w:sz="4" w:space="0" w:color="000000"/>
              <w:left w:val="single" w:sz="4" w:space="0" w:color="000000"/>
              <w:bottom w:val="single" w:sz="4" w:space="0" w:color="000000"/>
              <w:right w:val="single" w:sz="4" w:space="0" w:color="000000"/>
            </w:tcBorders>
            <w:vAlign w:val="bottom"/>
          </w:tcPr>
          <w:p w14:paraId="22AB41F3"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8. Dishwashing</w:t>
            </w:r>
          </w:p>
        </w:tc>
        <w:tc>
          <w:tcPr>
            <w:tcW w:w="312" w:type="dxa"/>
            <w:gridSpan w:val="2"/>
            <w:tcBorders>
              <w:top w:val="single" w:sz="4" w:space="0" w:color="000000"/>
              <w:left w:val="single" w:sz="4" w:space="0" w:color="000000"/>
              <w:bottom w:val="single" w:sz="4" w:space="0" w:color="000000"/>
              <w:right w:val="single" w:sz="4" w:space="0" w:color="000000"/>
            </w:tcBorders>
            <w:vAlign w:val="bottom"/>
          </w:tcPr>
          <w:p w14:paraId="1F0DCFBC" w14:textId="77777777" w:rsidR="00FE3012" w:rsidRPr="00EF62CC" w:rsidRDefault="00FE3012" w:rsidP="000F3443">
            <w:pPr>
              <w:spacing w:after="0"/>
              <w:rPr>
                <w:rFonts w:ascii="Bookman Old Style" w:hAnsi="Bookman Old Style"/>
                <w:i/>
                <w:noProof/>
                <w:sz w:val="18"/>
                <w:szCs w:val="18"/>
                <w:lang w:val="en-GB"/>
              </w:rPr>
            </w:pPr>
          </w:p>
        </w:tc>
      </w:tr>
      <w:tr w:rsidR="002F5CD1" w:rsidRPr="00EF62CC" w14:paraId="265B1DA4"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6"/>
          <w:jc w:val="center"/>
        </w:trPr>
        <w:tc>
          <w:tcPr>
            <w:tcW w:w="2231" w:type="dxa"/>
            <w:gridSpan w:val="2"/>
            <w:tcBorders>
              <w:top w:val="single" w:sz="4" w:space="0" w:color="000000"/>
              <w:left w:val="single" w:sz="4" w:space="0" w:color="000000"/>
              <w:bottom w:val="single" w:sz="4" w:space="0" w:color="000000"/>
              <w:right w:val="single" w:sz="4" w:space="0" w:color="000000"/>
            </w:tcBorders>
            <w:vAlign w:val="bottom"/>
          </w:tcPr>
          <w:p w14:paraId="127F7CCC"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9. Sewing</w:t>
            </w:r>
          </w:p>
        </w:tc>
        <w:tc>
          <w:tcPr>
            <w:tcW w:w="283" w:type="dxa"/>
            <w:gridSpan w:val="2"/>
            <w:tcBorders>
              <w:top w:val="single" w:sz="4" w:space="0" w:color="000000"/>
              <w:left w:val="single" w:sz="4" w:space="0" w:color="000000"/>
              <w:bottom w:val="single" w:sz="4" w:space="0" w:color="000000"/>
              <w:right w:val="single" w:sz="4" w:space="0" w:color="000000"/>
            </w:tcBorders>
            <w:vAlign w:val="bottom"/>
          </w:tcPr>
          <w:p w14:paraId="3FE36238" w14:textId="77777777" w:rsidR="00FE3012" w:rsidRPr="00EF62CC" w:rsidRDefault="00FE3012" w:rsidP="000F3443">
            <w:pPr>
              <w:spacing w:after="0"/>
              <w:rPr>
                <w:rFonts w:ascii="Bookman Old Style" w:hAnsi="Bookman Old Style"/>
                <w:i/>
                <w:noProof/>
                <w:sz w:val="18"/>
                <w:szCs w:val="18"/>
                <w:lang w:val="en-GB"/>
              </w:rPr>
            </w:pPr>
          </w:p>
        </w:tc>
        <w:tc>
          <w:tcPr>
            <w:tcW w:w="2971" w:type="dxa"/>
            <w:tcBorders>
              <w:top w:val="single" w:sz="4" w:space="0" w:color="000000"/>
              <w:left w:val="single" w:sz="4" w:space="0" w:color="000000"/>
              <w:bottom w:val="single" w:sz="4" w:space="0" w:color="000000"/>
              <w:right w:val="single" w:sz="4" w:space="0" w:color="000000"/>
            </w:tcBorders>
            <w:vAlign w:val="bottom"/>
          </w:tcPr>
          <w:p w14:paraId="113BDC75"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10. Air-conditioning</w:t>
            </w:r>
          </w:p>
        </w:tc>
        <w:tc>
          <w:tcPr>
            <w:tcW w:w="286" w:type="dxa"/>
            <w:tcBorders>
              <w:top w:val="single" w:sz="4" w:space="0" w:color="000000"/>
              <w:left w:val="single" w:sz="4" w:space="0" w:color="000000"/>
              <w:bottom w:val="single" w:sz="4" w:space="0" w:color="000000"/>
              <w:right w:val="single" w:sz="4" w:space="0" w:color="000000"/>
            </w:tcBorders>
            <w:vAlign w:val="bottom"/>
          </w:tcPr>
          <w:p w14:paraId="40852D60" w14:textId="77777777" w:rsidR="00FE3012" w:rsidRPr="00EF62CC" w:rsidRDefault="00FE3012" w:rsidP="000F3443">
            <w:pPr>
              <w:spacing w:after="0"/>
              <w:rPr>
                <w:rFonts w:ascii="Bookman Old Style" w:hAnsi="Bookman Old Style"/>
                <w:i/>
                <w:noProof/>
                <w:sz w:val="18"/>
                <w:szCs w:val="18"/>
                <w:lang w:val="en-GB"/>
              </w:rPr>
            </w:pPr>
          </w:p>
        </w:tc>
        <w:tc>
          <w:tcPr>
            <w:tcW w:w="1961" w:type="dxa"/>
            <w:gridSpan w:val="2"/>
            <w:tcBorders>
              <w:top w:val="single" w:sz="4" w:space="0" w:color="000000"/>
              <w:left w:val="single" w:sz="4" w:space="0" w:color="000000"/>
              <w:bottom w:val="single" w:sz="4" w:space="0" w:color="000000"/>
              <w:right w:val="single" w:sz="4" w:space="0" w:color="000000"/>
            </w:tcBorders>
            <w:vAlign w:val="bottom"/>
          </w:tcPr>
          <w:p w14:paraId="502A908B"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11. Computer</w:t>
            </w:r>
          </w:p>
        </w:tc>
        <w:tc>
          <w:tcPr>
            <w:tcW w:w="283" w:type="dxa"/>
            <w:gridSpan w:val="2"/>
            <w:tcBorders>
              <w:top w:val="single" w:sz="4" w:space="0" w:color="000000"/>
              <w:left w:val="single" w:sz="4" w:space="0" w:color="000000"/>
              <w:bottom w:val="single" w:sz="4" w:space="0" w:color="000000"/>
              <w:right w:val="single" w:sz="4" w:space="0" w:color="000000"/>
            </w:tcBorders>
            <w:vAlign w:val="bottom"/>
          </w:tcPr>
          <w:p w14:paraId="0BF80814" w14:textId="77777777" w:rsidR="00FE3012" w:rsidRPr="00EF62CC" w:rsidRDefault="00FE3012" w:rsidP="000F3443">
            <w:pPr>
              <w:spacing w:after="0"/>
              <w:rPr>
                <w:rFonts w:ascii="Bookman Old Style" w:hAnsi="Bookman Old Style"/>
                <w:i/>
                <w:noProof/>
                <w:sz w:val="18"/>
                <w:szCs w:val="18"/>
                <w:lang w:val="en-GB"/>
              </w:rPr>
            </w:pPr>
          </w:p>
        </w:tc>
        <w:tc>
          <w:tcPr>
            <w:tcW w:w="2152" w:type="dxa"/>
            <w:gridSpan w:val="4"/>
            <w:tcBorders>
              <w:top w:val="single" w:sz="4" w:space="0" w:color="000000"/>
              <w:left w:val="single" w:sz="4" w:space="0" w:color="000000"/>
              <w:bottom w:val="single" w:sz="4" w:space="0" w:color="000000"/>
              <w:right w:val="single" w:sz="4" w:space="0" w:color="000000"/>
            </w:tcBorders>
            <w:vAlign w:val="bottom"/>
          </w:tcPr>
          <w:p w14:paraId="455AAA1A"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12. Water Pumping</w:t>
            </w:r>
          </w:p>
        </w:tc>
        <w:tc>
          <w:tcPr>
            <w:tcW w:w="312" w:type="dxa"/>
            <w:gridSpan w:val="2"/>
            <w:tcBorders>
              <w:top w:val="single" w:sz="4" w:space="0" w:color="000000"/>
              <w:left w:val="single" w:sz="4" w:space="0" w:color="000000"/>
              <w:bottom w:val="single" w:sz="4" w:space="0" w:color="000000"/>
              <w:right w:val="single" w:sz="4" w:space="0" w:color="000000"/>
            </w:tcBorders>
            <w:vAlign w:val="bottom"/>
          </w:tcPr>
          <w:p w14:paraId="423C822F" w14:textId="77777777" w:rsidR="00FE3012" w:rsidRPr="00EF62CC" w:rsidRDefault="00FE3012" w:rsidP="000F3443">
            <w:pPr>
              <w:spacing w:after="0"/>
              <w:rPr>
                <w:rFonts w:ascii="Bookman Old Style" w:hAnsi="Bookman Old Style"/>
                <w:i/>
                <w:noProof/>
                <w:sz w:val="18"/>
                <w:szCs w:val="18"/>
                <w:lang w:val="en-GB"/>
              </w:rPr>
            </w:pPr>
          </w:p>
        </w:tc>
      </w:tr>
      <w:tr w:rsidR="002F5CD1" w:rsidRPr="00EF62CC" w14:paraId="3E215848"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6"/>
          <w:jc w:val="center"/>
        </w:trPr>
        <w:tc>
          <w:tcPr>
            <w:tcW w:w="2231" w:type="dxa"/>
            <w:gridSpan w:val="2"/>
            <w:tcBorders>
              <w:top w:val="single" w:sz="4" w:space="0" w:color="000000"/>
              <w:left w:val="single" w:sz="4" w:space="0" w:color="000000"/>
              <w:bottom w:val="single" w:sz="4" w:space="0" w:color="000000"/>
              <w:right w:val="single" w:sz="4" w:space="0" w:color="000000"/>
            </w:tcBorders>
            <w:vAlign w:val="bottom"/>
          </w:tcPr>
          <w:p w14:paraId="108CEAE2"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13. Refrigeration</w:t>
            </w:r>
          </w:p>
        </w:tc>
        <w:tc>
          <w:tcPr>
            <w:tcW w:w="283" w:type="dxa"/>
            <w:gridSpan w:val="2"/>
            <w:tcBorders>
              <w:top w:val="single" w:sz="4" w:space="0" w:color="000000"/>
              <w:left w:val="single" w:sz="4" w:space="0" w:color="000000"/>
              <w:bottom w:val="single" w:sz="4" w:space="0" w:color="000000"/>
              <w:right w:val="single" w:sz="4" w:space="0" w:color="000000"/>
            </w:tcBorders>
            <w:vAlign w:val="bottom"/>
          </w:tcPr>
          <w:p w14:paraId="091B8C76" w14:textId="77777777" w:rsidR="00FE3012" w:rsidRPr="00EF62CC" w:rsidRDefault="00FE3012" w:rsidP="000F3443">
            <w:pPr>
              <w:spacing w:after="0"/>
              <w:rPr>
                <w:rFonts w:ascii="Bookman Old Style" w:hAnsi="Bookman Old Style"/>
                <w:i/>
                <w:noProof/>
                <w:sz w:val="18"/>
                <w:szCs w:val="18"/>
                <w:lang w:val="en-GB"/>
              </w:rPr>
            </w:pPr>
          </w:p>
        </w:tc>
        <w:tc>
          <w:tcPr>
            <w:tcW w:w="2971" w:type="dxa"/>
            <w:tcBorders>
              <w:top w:val="single" w:sz="4" w:space="0" w:color="000000"/>
              <w:left w:val="single" w:sz="4" w:space="0" w:color="000000"/>
              <w:bottom w:val="single" w:sz="4" w:space="0" w:color="000000"/>
              <w:right w:val="single" w:sz="4" w:space="0" w:color="000000"/>
            </w:tcBorders>
            <w:vAlign w:val="bottom"/>
          </w:tcPr>
          <w:p w14:paraId="00E852BA"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14. Charging (other than phone)</w:t>
            </w:r>
          </w:p>
        </w:tc>
        <w:tc>
          <w:tcPr>
            <w:tcW w:w="286" w:type="dxa"/>
            <w:tcBorders>
              <w:top w:val="single" w:sz="4" w:space="0" w:color="000000"/>
              <w:left w:val="single" w:sz="4" w:space="0" w:color="000000"/>
              <w:bottom w:val="single" w:sz="4" w:space="0" w:color="000000"/>
              <w:right w:val="single" w:sz="4" w:space="0" w:color="000000"/>
            </w:tcBorders>
            <w:vAlign w:val="bottom"/>
          </w:tcPr>
          <w:p w14:paraId="6BBA6476" w14:textId="77777777" w:rsidR="00FE3012" w:rsidRPr="00EF62CC" w:rsidRDefault="00FE3012" w:rsidP="000F3443">
            <w:pPr>
              <w:spacing w:after="0"/>
              <w:rPr>
                <w:rFonts w:ascii="Bookman Old Style" w:hAnsi="Bookman Old Style"/>
                <w:i/>
                <w:noProof/>
                <w:sz w:val="18"/>
                <w:szCs w:val="18"/>
                <w:lang w:val="en-GB"/>
              </w:rPr>
            </w:pPr>
          </w:p>
        </w:tc>
        <w:tc>
          <w:tcPr>
            <w:tcW w:w="1961" w:type="dxa"/>
            <w:gridSpan w:val="2"/>
            <w:tcBorders>
              <w:top w:val="single" w:sz="4" w:space="0" w:color="000000"/>
              <w:left w:val="single" w:sz="4" w:space="0" w:color="000000"/>
              <w:bottom w:val="single" w:sz="4" w:space="0" w:color="000000"/>
              <w:right w:val="single" w:sz="4" w:space="0" w:color="000000"/>
            </w:tcBorders>
            <w:vAlign w:val="bottom"/>
          </w:tcPr>
          <w:p w14:paraId="68ACFA3A"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15. Space Heating</w:t>
            </w:r>
          </w:p>
        </w:tc>
        <w:tc>
          <w:tcPr>
            <w:tcW w:w="283" w:type="dxa"/>
            <w:gridSpan w:val="2"/>
            <w:tcBorders>
              <w:top w:val="single" w:sz="4" w:space="0" w:color="000000"/>
              <w:left w:val="single" w:sz="4" w:space="0" w:color="000000"/>
              <w:bottom w:val="single" w:sz="4" w:space="0" w:color="000000"/>
              <w:right w:val="single" w:sz="4" w:space="0" w:color="000000"/>
            </w:tcBorders>
            <w:vAlign w:val="bottom"/>
          </w:tcPr>
          <w:p w14:paraId="4F087616" w14:textId="77777777" w:rsidR="00FE3012" w:rsidRPr="00EF62CC" w:rsidRDefault="00FE3012" w:rsidP="000F3443">
            <w:pPr>
              <w:spacing w:after="0"/>
              <w:rPr>
                <w:rFonts w:ascii="Bookman Old Style" w:hAnsi="Bookman Old Style"/>
                <w:i/>
                <w:noProof/>
                <w:sz w:val="18"/>
                <w:szCs w:val="18"/>
                <w:lang w:val="en-GB"/>
              </w:rPr>
            </w:pPr>
          </w:p>
        </w:tc>
        <w:tc>
          <w:tcPr>
            <w:tcW w:w="2152" w:type="dxa"/>
            <w:gridSpan w:val="4"/>
            <w:tcBorders>
              <w:top w:val="single" w:sz="4" w:space="0" w:color="000000"/>
              <w:left w:val="single" w:sz="4" w:space="0" w:color="000000"/>
              <w:bottom w:val="single" w:sz="4" w:space="0" w:color="000000"/>
              <w:right w:val="single" w:sz="4" w:space="0" w:color="000000"/>
            </w:tcBorders>
            <w:vAlign w:val="bottom"/>
          </w:tcPr>
          <w:p w14:paraId="12A6FCDE"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16. Water Heating</w:t>
            </w:r>
          </w:p>
        </w:tc>
        <w:tc>
          <w:tcPr>
            <w:tcW w:w="312" w:type="dxa"/>
            <w:gridSpan w:val="2"/>
            <w:tcBorders>
              <w:top w:val="single" w:sz="4" w:space="0" w:color="000000"/>
              <w:left w:val="single" w:sz="4" w:space="0" w:color="000000"/>
              <w:bottom w:val="single" w:sz="4" w:space="0" w:color="000000"/>
              <w:right w:val="single" w:sz="4" w:space="0" w:color="000000"/>
            </w:tcBorders>
            <w:vAlign w:val="bottom"/>
          </w:tcPr>
          <w:p w14:paraId="2B3F8014" w14:textId="77777777" w:rsidR="00FE3012" w:rsidRPr="00EF62CC" w:rsidRDefault="00FE3012" w:rsidP="000F3443">
            <w:pPr>
              <w:spacing w:after="0"/>
              <w:rPr>
                <w:rFonts w:ascii="Bookman Old Style" w:hAnsi="Bookman Old Style"/>
                <w:i/>
                <w:noProof/>
                <w:sz w:val="18"/>
                <w:szCs w:val="18"/>
                <w:lang w:val="en-GB"/>
              </w:rPr>
            </w:pPr>
          </w:p>
        </w:tc>
      </w:tr>
      <w:tr w:rsidR="00FE3012" w:rsidRPr="00EF62CC" w14:paraId="345EA9AF"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5"/>
          <w:jc w:val="center"/>
        </w:trPr>
        <w:tc>
          <w:tcPr>
            <w:tcW w:w="5485" w:type="dxa"/>
            <w:gridSpan w:val="5"/>
            <w:tcBorders>
              <w:top w:val="single" w:sz="4" w:space="0" w:color="000000"/>
              <w:left w:val="single" w:sz="4" w:space="0" w:color="000000"/>
              <w:bottom w:val="single" w:sz="4" w:space="0" w:color="000000"/>
              <w:right w:val="single" w:sz="4" w:space="0" w:color="000000"/>
            </w:tcBorders>
            <w:vAlign w:val="bottom"/>
          </w:tcPr>
          <w:p w14:paraId="204493E8"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17.Workshop (welding, carpentry, etc</w:t>
            </w:r>
          </w:p>
        </w:tc>
        <w:tc>
          <w:tcPr>
            <w:tcW w:w="286" w:type="dxa"/>
            <w:tcBorders>
              <w:top w:val="single" w:sz="4" w:space="0" w:color="000000"/>
              <w:left w:val="single" w:sz="4" w:space="0" w:color="000000"/>
              <w:bottom w:val="single" w:sz="4" w:space="0" w:color="000000"/>
              <w:right w:val="single" w:sz="4" w:space="0" w:color="000000"/>
            </w:tcBorders>
            <w:vAlign w:val="bottom"/>
          </w:tcPr>
          <w:p w14:paraId="01EAE548" w14:textId="77777777" w:rsidR="00FE3012" w:rsidRPr="00EF62CC" w:rsidRDefault="00FE3012" w:rsidP="000F3443">
            <w:pPr>
              <w:spacing w:after="0"/>
              <w:rPr>
                <w:rFonts w:ascii="Bookman Old Style" w:hAnsi="Bookman Old Style"/>
                <w:i/>
                <w:noProof/>
                <w:sz w:val="18"/>
                <w:szCs w:val="18"/>
                <w:lang w:val="en-GB"/>
              </w:rPr>
            </w:pPr>
          </w:p>
        </w:tc>
        <w:tc>
          <w:tcPr>
            <w:tcW w:w="4708" w:type="dxa"/>
            <w:gridSpan w:val="10"/>
            <w:tcBorders>
              <w:top w:val="single" w:sz="4" w:space="0" w:color="000000"/>
              <w:left w:val="single" w:sz="4" w:space="0" w:color="000000"/>
              <w:bottom w:val="single" w:sz="4" w:space="0" w:color="000000"/>
              <w:right w:val="single" w:sz="4" w:space="0" w:color="000000"/>
            </w:tcBorders>
            <w:vAlign w:val="bottom"/>
          </w:tcPr>
          <w:p w14:paraId="2B6A9EE6"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18. Other (Specify)____________________________</w:t>
            </w:r>
          </w:p>
        </w:tc>
      </w:tr>
      <w:tr w:rsidR="00FE3012" w:rsidRPr="00EF62CC" w14:paraId="22705FE7"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jc w:val="center"/>
        </w:trPr>
        <w:tc>
          <w:tcPr>
            <w:tcW w:w="9210" w:type="dxa"/>
            <w:gridSpan w:val="12"/>
            <w:vAlign w:val="bottom"/>
          </w:tcPr>
          <w:p w14:paraId="2EA07E09" w14:textId="5C187448" w:rsidR="00FE3012" w:rsidRPr="00EF62CC" w:rsidRDefault="00FE3012" w:rsidP="000F3443">
            <w:pPr>
              <w:spacing w:after="0"/>
              <w:rPr>
                <w:rFonts w:ascii="Bookman Old Style" w:hAnsi="Bookman Old Style"/>
                <w:i/>
                <w:sz w:val="18"/>
                <w:szCs w:val="18"/>
                <w:lang w:val="en-GB"/>
              </w:rPr>
            </w:pPr>
            <w:r w:rsidRPr="00EF62CC">
              <w:rPr>
                <w:rFonts w:ascii="Bookman Old Style" w:hAnsi="Bookman Old Style"/>
                <w:sz w:val="20"/>
                <w:szCs w:val="20"/>
                <w:lang w:val="en-GB"/>
              </w:rPr>
              <w:lastRenderedPageBreak/>
              <w:t>E7 Do you want electricity in your house?</w:t>
            </w:r>
            <w:r w:rsidRPr="00EF62CC">
              <w:rPr>
                <w:rFonts w:ascii="Bookman Old Style" w:hAnsi="Bookman Old Style"/>
                <w:szCs w:val="18"/>
                <w:lang w:val="en-GB"/>
              </w:rPr>
              <w:t xml:space="preserve"> </w:t>
            </w:r>
            <w:r w:rsidR="002F5CD1" w:rsidRPr="00EF62CC">
              <w:rPr>
                <w:rFonts w:ascii="Bookman Old Style" w:hAnsi="Bookman Old Style"/>
                <w:i/>
                <w:color w:val="000000"/>
                <w:sz w:val="18"/>
                <w:szCs w:val="18"/>
                <w:lang w:val="en-GB"/>
              </w:rPr>
              <w:t>1 Yes</w:t>
            </w:r>
            <w:r w:rsidRPr="00EF62CC">
              <w:rPr>
                <w:rFonts w:ascii="Bookman Old Style" w:hAnsi="Bookman Old Style"/>
                <w:i/>
                <w:color w:val="000000"/>
                <w:sz w:val="18"/>
                <w:szCs w:val="18"/>
                <w:lang w:val="en-GB"/>
              </w:rPr>
              <w:t xml:space="preserve">            2 No</w:t>
            </w:r>
          </w:p>
        </w:tc>
        <w:tc>
          <w:tcPr>
            <w:tcW w:w="1269" w:type="dxa"/>
            <w:gridSpan w:val="4"/>
            <w:vAlign w:val="bottom"/>
          </w:tcPr>
          <w:p w14:paraId="5E0FE27B" w14:textId="77777777" w:rsidR="00FE3012" w:rsidRPr="00EF62CC" w:rsidRDefault="00FE3012" w:rsidP="000F3443">
            <w:pPr>
              <w:spacing w:after="0"/>
              <w:rPr>
                <w:rFonts w:ascii="Bookman Old Style" w:hAnsi="Bookman Old Style"/>
                <w:sz w:val="18"/>
                <w:szCs w:val="18"/>
                <w:lang w:val="en-GB"/>
              </w:rPr>
            </w:pPr>
          </w:p>
        </w:tc>
      </w:tr>
      <w:tr w:rsidR="00FE3012" w:rsidRPr="001E0EF1" w14:paraId="65285BE9"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5"/>
          <w:jc w:val="center"/>
        </w:trPr>
        <w:tc>
          <w:tcPr>
            <w:tcW w:w="10479" w:type="dxa"/>
            <w:gridSpan w:val="16"/>
            <w:vAlign w:val="bottom"/>
          </w:tcPr>
          <w:p w14:paraId="4C1BE4E1" w14:textId="77777777" w:rsidR="00FE3012" w:rsidRPr="00EF62CC" w:rsidRDefault="00FE3012" w:rsidP="000F3443">
            <w:pPr>
              <w:spacing w:after="0"/>
              <w:rPr>
                <w:rFonts w:ascii="Bookman Old Style" w:hAnsi="Bookman Old Style"/>
                <w:sz w:val="18"/>
                <w:szCs w:val="18"/>
                <w:lang w:val="en-GB"/>
              </w:rPr>
            </w:pPr>
            <w:r w:rsidRPr="00EF62CC">
              <w:rPr>
                <w:rFonts w:ascii="Bookman Old Style" w:hAnsi="Bookman Old Style"/>
                <w:sz w:val="20"/>
                <w:szCs w:val="20"/>
                <w:lang w:val="en-GB"/>
              </w:rPr>
              <w:t xml:space="preserve">E8. What would you use electricity for </w:t>
            </w:r>
            <w:r w:rsidRPr="00EF62CC">
              <w:rPr>
                <w:rFonts w:ascii="Bookman Old Style" w:hAnsi="Bookman Old Style"/>
                <w:b/>
                <w:sz w:val="20"/>
                <w:szCs w:val="20"/>
                <w:lang w:val="en-GB"/>
              </w:rPr>
              <w:t>in future</w:t>
            </w:r>
            <w:r w:rsidRPr="00EF62CC">
              <w:rPr>
                <w:rFonts w:ascii="Bookman Old Style" w:hAnsi="Bookman Old Style"/>
                <w:sz w:val="20"/>
                <w:szCs w:val="20"/>
                <w:lang w:val="en-GB"/>
              </w:rPr>
              <w:t>?</w:t>
            </w:r>
            <w:r w:rsidRPr="00EF62CC">
              <w:rPr>
                <w:rFonts w:ascii="Bookman Old Style" w:hAnsi="Bookman Old Style"/>
                <w:szCs w:val="18"/>
                <w:lang w:val="en-GB"/>
              </w:rPr>
              <w:t xml:space="preserve"> </w:t>
            </w:r>
            <w:r w:rsidRPr="00EF62CC">
              <w:rPr>
                <w:rFonts w:ascii="Bookman Old Style" w:hAnsi="Bookman Old Style"/>
                <w:i/>
                <w:sz w:val="18"/>
                <w:szCs w:val="18"/>
                <w:lang w:val="en-GB"/>
              </w:rPr>
              <w:t>(multiple responses) Please tick appropriate answers.</w:t>
            </w:r>
          </w:p>
        </w:tc>
      </w:tr>
      <w:tr w:rsidR="002F5CD1" w:rsidRPr="00EF62CC" w14:paraId="010E14D2"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2" w:type="dxa"/>
          <w:trHeight w:val="160"/>
          <w:jc w:val="center"/>
        </w:trPr>
        <w:tc>
          <w:tcPr>
            <w:tcW w:w="2225" w:type="dxa"/>
            <w:tcBorders>
              <w:top w:val="single" w:sz="4" w:space="0" w:color="000000"/>
              <w:left w:val="single" w:sz="4" w:space="0" w:color="000000"/>
              <w:bottom w:val="single" w:sz="4" w:space="0" w:color="000000"/>
              <w:right w:val="single" w:sz="4" w:space="0" w:color="000000"/>
            </w:tcBorders>
            <w:vAlign w:val="bottom"/>
          </w:tcPr>
          <w:p w14:paraId="585AE11F"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sz w:val="18"/>
                <w:szCs w:val="18"/>
                <w:lang w:val="en-GB"/>
              </w:rPr>
              <w:t xml:space="preserve">1. </w:t>
            </w:r>
            <w:r w:rsidRPr="00EF62CC">
              <w:rPr>
                <w:rFonts w:ascii="Bookman Old Style" w:hAnsi="Bookman Old Style"/>
                <w:i/>
                <w:sz w:val="18"/>
                <w:szCs w:val="18"/>
                <w:lang w:val="en-GB"/>
              </w:rPr>
              <w:t>Cooking/Re-Heating</w:t>
            </w:r>
          </w:p>
        </w:tc>
        <w:tc>
          <w:tcPr>
            <w:tcW w:w="283" w:type="dxa"/>
            <w:gridSpan w:val="2"/>
            <w:tcBorders>
              <w:top w:val="single" w:sz="4" w:space="0" w:color="000000"/>
              <w:left w:val="single" w:sz="4" w:space="0" w:color="000000"/>
              <w:bottom w:val="single" w:sz="4" w:space="0" w:color="000000"/>
              <w:right w:val="single" w:sz="4" w:space="0" w:color="000000"/>
            </w:tcBorders>
            <w:vAlign w:val="bottom"/>
          </w:tcPr>
          <w:p w14:paraId="317B362F" w14:textId="77777777" w:rsidR="00FE3012" w:rsidRPr="00EF62CC" w:rsidRDefault="00FE3012" w:rsidP="000F3443">
            <w:pPr>
              <w:spacing w:after="0"/>
              <w:rPr>
                <w:rFonts w:ascii="Bookman Old Style" w:hAnsi="Bookman Old Style"/>
                <w:i/>
                <w:noProof/>
                <w:sz w:val="18"/>
                <w:szCs w:val="18"/>
                <w:lang w:val="en-GB"/>
              </w:rPr>
            </w:pPr>
          </w:p>
        </w:tc>
        <w:tc>
          <w:tcPr>
            <w:tcW w:w="2977" w:type="dxa"/>
            <w:gridSpan w:val="2"/>
            <w:tcBorders>
              <w:top w:val="single" w:sz="4" w:space="0" w:color="000000"/>
              <w:left w:val="single" w:sz="4" w:space="0" w:color="000000"/>
              <w:bottom w:val="single" w:sz="4" w:space="0" w:color="000000"/>
              <w:right w:val="single" w:sz="4" w:space="0" w:color="000000"/>
            </w:tcBorders>
            <w:vAlign w:val="bottom"/>
          </w:tcPr>
          <w:p w14:paraId="5EDA6D55"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2. TV</w:t>
            </w:r>
          </w:p>
        </w:tc>
        <w:tc>
          <w:tcPr>
            <w:tcW w:w="286" w:type="dxa"/>
            <w:tcBorders>
              <w:top w:val="single" w:sz="4" w:space="0" w:color="000000"/>
              <w:left w:val="single" w:sz="4" w:space="0" w:color="000000"/>
              <w:bottom w:val="single" w:sz="4" w:space="0" w:color="000000"/>
              <w:right w:val="single" w:sz="4" w:space="0" w:color="000000"/>
            </w:tcBorders>
            <w:vAlign w:val="bottom"/>
          </w:tcPr>
          <w:p w14:paraId="7CA141EC" w14:textId="77777777" w:rsidR="00FE3012" w:rsidRPr="00EF62CC" w:rsidRDefault="00FE3012" w:rsidP="000F3443">
            <w:pPr>
              <w:spacing w:after="0"/>
              <w:rPr>
                <w:rFonts w:ascii="Bookman Old Style" w:hAnsi="Bookman Old Style"/>
                <w:i/>
                <w:noProof/>
                <w:sz w:val="18"/>
                <w:szCs w:val="18"/>
                <w:lang w:val="en-GB"/>
              </w:rPr>
            </w:pPr>
          </w:p>
        </w:tc>
        <w:tc>
          <w:tcPr>
            <w:tcW w:w="1911" w:type="dxa"/>
            <w:tcBorders>
              <w:top w:val="single" w:sz="4" w:space="0" w:color="000000"/>
              <w:left w:val="single" w:sz="4" w:space="0" w:color="000000"/>
              <w:bottom w:val="single" w:sz="4" w:space="0" w:color="000000"/>
              <w:right w:val="single" w:sz="4" w:space="0" w:color="000000"/>
            </w:tcBorders>
            <w:vAlign w:val="bottom"/>
          </w:tcPr>
          <w:p w14:paraId="516AF817"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3. Radio</w:t>
            </w:r>
          </w:p>
        </w:tc>
        <w:tc>
          <w:tcPr>
            <w:tcW w:w="283" w:type="dxa"/>
            <w:gridSpan w:val="2"/>
            <w:tcBorders>
              <w:top w:val="single" w:sz="4" w:space="0" w:color="000000"/>
              <w:left w:val="single" w:sz="4" w:space="0" w:color="000000"/>
              <w:bottom w:val="single" w:sz="4" w:space="0" w:color="000000"/>
              <w:right w:val="single" w:sz="4" w:space="0" w:color="000000"/>
            </w:tcBorders>
            <w:vAlign w:val="bottom"/>
          </w:tcPr>
          <w:p w14:paraId="0FBC5FDA" w14:textId="77777777" w:rsidR="00FE3012" w:rsidRPr="00EF62CC" w:rsidRDefault="00FE3012" w:rsidP="000F3443">
            <w:pPr>
              <w:spacing w:after="0"/>
              <w:rPr>
                <w:rFonts w:ascii="Bookman Old Style" w:hAnsi="Bookman Old Style"/>
                <w:i/>
                <w:noProof/>
                <w:sz w:val="18"/>
                <w:szCs w:val="18"/>
                <w:lang w:val="en-GB"/>
              </w:rPr>
            </w:pPr>
          </w:p>
        </w:tc>
        <w:tc>
          <w:tcPr>
            <w:tcW w:w="2190" w:type="dxa"/>
            <w:gridSpan w:val="4"/>
            <w:tcBorders>
              <w:top w:val="single" w:sz="4" w:space="0" w:color="000000"/>
              <w:left w:val="single" w:sz="4" w:space="0" w:color="000000"/>
              <w:bottom w:val="single" w:sz="4" w:space="0" w:color="000000"/>
              <w:right w:val="single" w:sz="4" w:space="0" w:color="000000"/>
            </w:tcBorders>
            <w:vAlign w:val="bottom"/>
          </w:tcPr>
          <w:p w14:paraId="48B5EB56"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4. Phone charging</w:t>
            </w:r>
          </w:p>
        </w:tc>
        <w:tc>
          <w:tcPr>
            <w:tcW w:w="312" w:type="dxa"/>
            <w:gridSpan w:val="2"/>
            <w:tcBorders>
              <w:top w:val="single" w:sz="4" w:space="0" w:color="000000"/>
              <w:left w:val="single" w:sz="4" w:space="0" w:color="000000"/>
              <w:bottom w:val="single" w:sz="4" w:space="0" w:color="000000"/>
              <w:right w:val="single" w:sz="4" w:space="0" w:color="000000"/>
            </w:tcBorders>
            <w:vAlign w:val="bottom"/>
          </w:tcPr>
          <w:p w14:paraId="0612247A" w14:textId="77777777" w:rsidR="00FE3012" w:rsidRPr="00EF62CC" w:rsidRDefault="00FE3012" w:rsidP="000F3443">
            <w:pPr>
              <w:spacing w:after="0"/>
              <w:rPr>
                <w:rFonts w:ascii="Bookman Old Style" w:hAnsi="Bookman Old Style"/>
                <w:i/>
                <w:noProof/>
                <w:sz w:val="18"/>
                <w:szCs w:val="18"/>
                <w:lang w:val="en-GB"/>
              </w:rPr>
            </w:pPr>
          </w:p>
        </w:tc>
      </w:tr>
      <w:tr w:rsidR="002F5CD1" w:rsidRPr="00EF62CC" w14:paraId="2A487B2A"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2" w:type="dxa"/>
          <w:trHeight w:val="156"/>
          <w:jc w:val="center"/>
        </w:trPr>
        <w:tc>
          <w:tcPr>
            <w:tcW w:w="2225" w:type="dxa"/>
            <w:tcBorders>
              <w:top w:val="single" w:sz="4" w:space="0" w:color="000000"/>
              <w:left w:val="single" w:sz="4" w:space="0" w:color="000000"/>
              <w:bottom w:val="single" w:sz="4" w:space="0" w:color="000000"/>
              <w:right w:val="single" w:sz="4" w:space="0" w:color="000000"/>
            </w:tcBorders>
            <w:vAlign w:val="bottom"/>
          </w:tcPr>
          <w:p w14:paraId="14416E1F"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5. Laundry</w:t>
            </w:r>
          </w:p>
        </w:tc>
        <w:tc>
          <w:tcPr>
            <w:tcW w:w="283" w:type="dxa"/>
            <w:gridSpan w:val="2"/>
            <w:tcBorders>
              <w:top w:val="single" w:sz="4" w:space="0" w:color="000000"/>
              <w:left w:val="single" w:sz="4" w:space="0" w:color="000000"/>
              <w:bottom w:val="single" w:sz="4" w:space="0" w:color="000000"/>
              <w:right w:val="single" w:sz="4" w:space="0" w:color="000000"/>
            </w:tcBorders>
            <w:vAlign w:val="bottom"/>
          </w:tcPr>
          <w:p w14:paraId="2D2A46B9" w14:textId="77777777" w:rsidR="00FE3012" w:rsidRPr="00EF62CC" w:rsidRDefault="00FE3012" w:rsidP="000F3443">
            <w:pPr>
              <w:spacing w:after="0"/>
              <w:rPr>
                <w:rFonts w:ascii="Bookman Old Style" w:hAnsi="Bookman Old Style"/>
                <w:i/>
                <w:noProof/>
                <w:sz w:val="18"/>
                <w:szCs w:val="18"/>
                <w:lang w:val="en-GB"/>
              </w:rPr>
            </w:pPr>
          </w:p>
        </w:tc>
        <w:tc>
          <w:tcPr>
            <w:tcW w:w="2977" w:type="dxa"/>
            <w:gridSpan w:val="2"/>
            <w:tcBorders>
              <w:top w:val="single" w:sz="4" w:space="0" w:color="000000"/>
              <w:left w:val="single" w:sz="4" w:space="0" w:color="000000"/>
              <w:bottom w:val="single" w:sz="4" w:space="0" w:color="000000"/>
              <w:right w:val="single" w:sz="4" w:space="0" w:color="000000"/>
            </w:tcBorders>
            <w:vAlign w:val="bottom"/>
          </w:tcPr>
          <w:p w14:paraId="49E7F3AC"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6. Lighting</w:t>
            </w:r>
          </w:p>
        </w:tc>
        <w:tc>
          <w:tcPr>
            <w:tcW w:w="286" w:type="dxa"/>
            <w:tcBorders>
              <w:top w:val="single" w:sz="4" w:space="0" w:color="000000"/>
              <w:left w:val="single" w:sz="4" w:space="0" w:color="000000"/>
              <w:bottom w:val="single" w:sz="4" w:space="0" w:color="000000"/>
              <w:right w:val="single" w:sz="4" w:space="0" w:color="000000"/>
            </w:tcBorders>
            <w:vAlign w:val="bottom"/>
          </w:tcPr>
          <w:p w14:paraId="627BE21D" w14:textId="77777777" w:rsidR="00FE3012" w:rsidRPr="00EF62CC" w:rsidRDefault="00FE3012" w:rsidP="000F3443">
            <w:pPr>
              <w:spacing w:after="0"/>
              <w:rPr>
                <w:rFonts w:ascii="Bookman Old Style" w:hAnsi="Bookman Old Style"/>
                <w:i/>
                <w:noProof/>
                <w:sz w:val="18"/>
                <w:szCs w:val="18"/>
                <w:lang w:val="en-GB"/>
              </w:rPr>
            </w:pPr>
          </w:p>
        </w:tc>
        <w:tc>
          <w:tcPr>
            <w:tcW w:w="1911" w:type="dxa"/>
            <w:tcBorders>
              <w:top w:val="single" w:sz="4" w:space="0" w:color="000000"/>
              <w:left w:val="single" w:sz="4" w:space="0" w:color="000000"/>
              <w:bottom w:val="single" w:sz="4" w:space="0" w:color="000000"/>
              <w:right w:val="single" w:sz="4" w:space="0" w:color="000000"/>
            </w:tcBorders>
            <w:vAlign w:val="bottom"/>
          </w:tcPr>
          <w:p w14:paraId="459E65C6"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7. Ironing</w:t>
            </w:r>
          </w:p>
        </w:tc>
        <w:tc>
          <w:tcPr>
            <w:tcW w:w="283" w:type="dxa"/>
            <w:gridSpan w:val="2"/>
            <w:tcBorders>
              <w:top w:val="single" w:sz="4" w:space="0" w:color="000000"/>
              <w:left w:val="single" w:sz="4" w:space="0" w:color="000000"/>
              <w:bottom w:val="single" w:sz="4" w:space="0" w:color="000000"/>
              <w:right w:val="single" w:sz="4" w:space="0" w:color="000000"/>
            </w:tcBorders>
            <w:vAlign w:val="bottom"/>
          </w:tcPr>
          <w:p w14:paraId="68B344B4" w14:textId="77777777" w:rsidR="00FE3012" w:rsidRPr="00EF62CC" w:rsidRDefault="00FE3012" w:rsidP="000F3443">
            <w:pPr>
              <w:spacing w:after="0"/>
              <w:rPr>
                <w:rFonts w:ascii="Bookman Old Style" w:hAnsi="Bookman Old Style"/>
                <w:i/>
                <w:noProof/>
                <w:sz w:val="18"/>
                <w:szCs w:val="18"/>
                <w:lang w:val="en-GB"/>
              </w:rPr>
            </w:pPr>
          </w:p>
        </w:tc>
        <w:tc>
          <w:tcPr>
            <w:tcW w:w="2190" w:type="dxa"/>
            <w:gridSpan w:val="4"/>
            <w:tcBorders>
              <w:top w:val="single" w:sz="4" w:space="0" w:color="000000"/>
              <w:left w:val="single" w:sz="4" w:space="0" w:color="000000"/>
              <w:bottom w:val="single" w:sz="4" w:space="0" w:color="000000"/>
              <w:right w:val="single" w:sz="4" w:space="0" w:color="000000"/>
            </w:tcBorders>
            <w:vAlign w:val="bottom"/>
          </w:tcPr>
          <w:p w14:paraId="405F9D2F"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8. Dishwashing</w:t>
            </w:r>
          </w:p>
        </w:tc>
        <w:tc>
          <w:tcPr>
            <w:tcW w:w="312" w:type="dxa"/>
            <w:gridSpan w:val="2"/>
            <w:tcBorders>
              <w:top w:val="single" w:sz="4" w:space="0" w:color="000000"/>
              <w:left w:val="single" w:sz="4" w:space="0" w:color="000000"/>
              <w:bottom w:val="single" w:sz="4" w:space="0" w:color="000000"/>
              <w:right w:val="single" w:sz="4" w:space="0" w:color="000000"/>
            </w:tcBorders>
            <w:vAlign w:val="bottom"/>
          </w:tcPr>
          <w:p w14:paraId="2F1DEE37" w14:textId="77777777" w:rsidR="00FE3012" w:rsidRPr="00EF62CC" w:rsidRDefault="00FE3012" w:rsidP="000F3443">
            <w:pPr>
              <w:spacing w:after="0"/>
              <w:rPr>
                <w:rFonts w:ascii="Bookman Old Style" w:hAnsi="Bookman Old Style"/>
                <w:i/>
                <w:noProof/>
                <w:sz w:val="18"/>
                <w:szCs w:val="18"/>
                <w:lang w:val="en-GB"/>
              </w:rPr>
            </w:pPr>
          </w:p>
        </w:tc>
      </w:tr>
      <w:tr w:rsidR="002F5CD1" w:rsidRPr="00EF62CC" w14:paraId="3E7C61D7"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2" w:type="dxa"/>
          <w:trHeight w:val="156"/>
          <w:jc w:val="center"/>
        </w:trPr>
        <w:tc>
          <w:tcPr>
            <w:tcW w:w="2225" w:type="dxa"/>
            <w:tcBorders>
              <w:top w:val="single" w:sz="4" w:space="0" w:color="000000"/>
              <w:left w:val="single" w:sz="4" w:space="0" w:color="000000"/>
              <w:bottom w:val="single" w:sz="4" w:space="0" w:color="000000"/>
              <w:right w:val="single" w:sz="4" w:space="0" w:color="000000"/>
            </w:tcBorders>
            <w:vAlign w:val="bottom"/>
          </w:tcPr>
          <w:p w14:paraId="39A9C32A"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9. Sewing</w:t>
            </w:r>
          </w:p>
        </w:tc>
        <w:tc>
          <w:tcPr>
            <w:tcW w:w="283" w:type="dxa"/>
            <w:gridSpan w:val="2"/>
            <w:tcBorders>
              <w:top w:val="single" w:sz="4" w:space="0" w:color="000000"/>
              <w:left w:val="single" w:sz="4" w:space="0" w:color="000000"/>
              <w:bottom w:val="single" w:sz="4" w:space="0" w:color="000000"/>
              <w:right w:val="single" w:sz="4" w:space="0" w:color="000000"/>
            </w:tcBorders>
            <w:vAlign w:val="bottom"/>
          </w:tcPr>
          <w:p w14:paraId="40B0F1FB" w14:textId="77777777" w:rsidR="00FE3012" w:rsidRPr="00EF62CC" w:rsidRDefault="00FE3012" w:rsidP="000F3443">
            <w:pPr>
              <w:spacing w:after="0"/>
              <w:rPr>
                <w:rFonts w:ascii="Bookman Old Style" w:hAnsi="Bookman Old Style"/>
                <w:i/>
                <w:noProof/>
                <w:sz w:val="18"/>
                <w:szCs w:val="18"/>
                <w:lang w:val="en-GB"/>
              </w:rPr>
            </w:pPr>
          </w:p>
        </w:tc>
        <w:tc>
          <w:tcPr>
            <w:tcW w:w="2977" w:type="dxa"/>
            <w:gridSpan w:val="2"/>
            <w:tcBorders>
              <w:top w:val="single" w:sz="4" w:space="0" w:color="000000"/>
              <w:left w:val="single" w:sz="4" w:space="0" w:color="000000"/>
              <w:bottom w:val="single" w:sz="4" w:space="0" w:color="000000"/>
              <w:right w:val="single" w:sz="4" w:space="0" w:color="000000"/>
            </w:tcBorders>
            <w:vAlign w:val="bottom"/>
          </w:tcPr>
          <w:p w14:paraId="5F400E36"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10. Air-conditioning</w:t>
            </w:r>
          </w:p>
        </w:tc>
        <w:tc>
          <w:tcPr>
            <w:tcW w:w="286" w:type="dxa"/>
            <w:tcBorders>
              <w:top w:val="single" w:sz="4" w:space="0" w:color="000000"/>
              <w:left w:val="single" w:sz="4" w:space="0" w:color="000000"/>
              <w:bottom w:val="single" w:sz="4" w:space="0" w:color="000000"/>
              <w:right w:val="single" w:sz="4" w:space="0" w:color="000000"/>
            </w:tcBorders>
            <w:vAlign w:val="bottom"/>
          </w:tcPr>
          <w:p w14:paraId="376E1A44" w14:textId="77777777" w:rsidR="00FE3012" w:rsidRPr="00EF62CC" w:rsidRDefault="00FE3012" w:rsidP="000F3443">
            <w:pPr>
              <w:spacing w:after="0"/>
              <w:rPr>
                <w:rFonts w:ascii="Bookman Old Style" w:hAnsi="Bookman Old Style"/>
                <w:i/>
                <w:noProof/>
                <w:sz w:val="18"/>
                <w:szCs w:val="18"/>
                <w:lang w:val="en-GB"/>
              </w:rPr>
            </w:pPr>
          </w:p>
        </w:tc>
        <w:tc>
          <w:tcPr>
            <w:tcW w:w="1911" w:type="dxa"/>
            <w:tcBorders>
              <w:top w:val="single" w:sz="4" w:space="0" w:color="000000"/>
              <w:left w:val="single" w:sz="4" w:space="0" w:color="000000"/>
              <w:bottom w:val="single" w:sz="4" w:space="0" w:color="000000"/>
              <w:right w:val="single" w:sz="4" w:space="0" w:color="000000"/>
            </w:tcBorders>
            <w:vAlign w:val="bottom"/>
          </w:tcPr>
          <w:p w14:paraId="15F264B8"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11. Computer</w:t>
            </w:r>
          </w:p>
        </w:tc>
        <w:tc>
          <w:tcPr>
            <w:tcW w:w="283" w:type="dxa"/>
            <w:gridSpan w:val="2"/>
            <w:tcBorders>
              <w:top w:val="single" w:sz="4" w:space="0" w:color="000000"/>
              <w:left w:val="single" w:sz="4" w:space="0" w:color="000000"/>
              <w:bottom w:val="single" w:sz="4" w:space="0" w:color="000000"/>
              <w:right w:val="single" w:sz="4" w:space="0" w:color="000000"/>
            </w:tcBorders>
            <w:vAlign w:val="bottom"/>
          </w:tcPr>
          <w:p w14:paraId="0F0E9B4C" w14:textId="77777777" w:rsidR="00FE3012" w:rsidRPr="00EF62CC" w:rsidRDefault="00FE3012" w:rsidP="000F3443">
            <w:pPr>
              <w:spacing w:after="0"/>
              <w:rPr>
                <w:rFonts w:ascii="Bookman Old Style" w:hAnsi="Bookman Old Style"/>
                <w:i/>
                <w:noProof/>
                <w:sz w:val="18"/>
                <w:szCs w:val="18"/>
                <w:lang w:val="en-GB"/>
              </w:rPr>
            </w:pPr>
          </w:p>
        </w:tc>
        <w:tc>
          <w:tcPr>
            <w:tcW w:w="2190" w:type="dxa"/>
            <w:gridSpan w:val="4"/>
            <w:tcBorders>
              <w:top w:val="single" w:sz="4" w:space="0" w:color="000000"/>
              <w:left w:val="single" w:sz="4" w:space="0" w:color="000000"/>
              <w:bottom w:val="single" w:sz="4" w:space="0" w:color="000000"/>
              <w:right w:val="single" w:sz="4" w:space="0" w:color="000000"/>
            </w:tcBorders>
            <w:vAlign w:val="bottom"/>
          </w:tcPr>
          <w:p w14:paraId="3E686BC8"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12. Water Pumping</w:t>
            </w:r>
          </w:p>
        </w:tc>
        <w:tc>
          <w:tcPr>
            <w:tcW w:w="312" w:type="dxa"/>
            <w:gridSpan w:val="2"/>
            <w:tcBorders>
              <w:top w:val="single" w:sz="4" w:space="0" w:color="000000"/>
              <w:left w:val="single" w:sz="4" w:space="0" w:color="000000"/>
              <w:bottom w:val="single" w:sz="4" w:space="0" w:color="000000"/>
              <w:right w:val="single" w:sz="4" w:space="0" w:color="000000"/>
            </w:tcBorders>
            <w:vAlign w:val="bottom"/>
          </w:tcPr>
          <w:p w14:paraId="46FBA1D6" w14:textId="77777777" w:rsidR="00FE3012" w:rsidRPr="00EF62CC" w:rsidRDefault="00FE3012" w:rsidP="000F3443">
            <w:pPr>
              <w:spacing w:after="0"/>
              <w:rPr>
                <w:rFonts w:ascii="Bookman Old Style" w:hAnsi="Bookman Old Style"/>
                <w:i/>
                <w:noProof/>
                <w:sz w:val="18"/>
                <w:szCs w:val="18"/>
                <w:lang w:val="en-GB"/>
              </w:rPr>
            </w:pPr>
          </w:p>
        </w:tc>
      </w:tr>
      <w:tr w:rsidR="002F5CD1" w:rsidRPr="00EF62CC" w14:paraId="0ED6FAA5"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2" w:type="dxa"/>
          <w:trHeight w:val="156"/>
          <w:jc w:val="center"/>
        </w:trPr>
        <w:tc>
          <w:tcPr>
            <w:tcW w:w="2225" w:type="dxa"/>
            <w:tcBorders>
              <w:top w:val="single" w:sz="4" w:space="0" w:color="000000"/>
              <w:left w:val="single" w:sz="4" w:space="0" w:color="000000"/>
              <w:bottom w:val="single" w:sz="4" w:space="0" w:color="000000"/>
              <w:right w:val="single" w:sz="4" w:space="0" w:color="000000"/>
            </w:tcBorders>
            <w:vAlign w:val="bottom"/>
          </w:tcPr>
          <w:p w14:paraId="44C23971"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13. Refrigeration</w:t>
            </w:r>
          </w:p>
        </w:tc>
        <w:tc>
          <w:tcPr>
            <w:tcW w:w="283" w:type="dxa"/>
            <w:gridSpan w:val="2"/>
            <w:tcBorders>
              <w:top w:val="single" w:sz="4" w:space="0" w:color="000000"/>
              <w:left w:val="single" w:sz="4" w:space="0" w:color="000000"/>
              <w:bottom w:val="single" w:sz="4" w:space="0" w:color="000000"/>
              <w:right w:val="single" w:sz="4" w:space="0" w:color="000000"/>
            </w:tcBorders>
            <w:vAlign w:val="bottom"/>
          </w:tcPr>
          <w:p w14:paraId="6A2270B3" w14:textId="77777777" w:rsidR="00FE3012" w:rsidRPr="00EF62CC" w:rsidRDefault="00FE3012" w:rsidP="000F3443">
            <w:pPr>
              <w:spacing w:after="0"/>
              <w:rPr>
                <w:rFonts w:ascii="Bookman Old Style" w:hAnsi="Bookman Old Style"/>
                <w:i/>
                <w:noProof/>
                <w:sz w:val="18"/>
                <w:szCs w:val="18"/>
                <w:lang w:val="en-GB"/>
              </w:rPr>
            </w:pPr>
          </w:p>
        </w:tc>
        <w:tc>
          <w:tcPr>
            <w:tcW w:w="2977" w:type="dxa"/>
            <w:gridSpan w:val="2"/>
            <w:tcBorders>
              <w:top w:val="single" w:sz="4" w:space="0" w:color="000000"/>
              <w:left w:val="single" w:sz="4" w:space="0" w:color="000000"/>
              <w:bottom w:val="single" w:sz="4" w:space="0" w:color="000000"/>
              <w:right w:val="single" w:sz="4" w:space="0" w:color="000000"/>
            </w:tcBorders>
            <w:vAlign w:val="bottom"/>
          </w:tcPr>
          <w:p w14:paraId="464A7C43"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14. Charging (other than phone)</w:t>
            </w:r>
          </w:p>
        </w:tc>
        <w:tc>
          <w:tcPr>
            <w:tcW w:w="286" w:type="dxa"/>
            <w:tcBorders>
              <w:top w:val="single" w:sz="4" w:space="0" w:color="000000"/>
              <w:left w:val="single" w:sz="4" w:space="0" w:color="000000"/>
              <w:bottom w:val="single" w:sz="4" w:space="0" w:color="000000"/>
              <w:right w:val="single" w:sz="4" w:space="0" w:color="000000"/>
            </w:tcBorders>
            <w:vAlign w:val="bottom"/>
          </w:tcPr>
          <w:p w14:paraId="328DEC22" w14:textId="77777777" w:rsidR="00FE3012" w:rsidRPr="00EF62CC" w:rsidRDefault="00FE3012" w:rsidP="000F3443">
            <w:pPr>
              <w:spacing w:after="0"/>
              <w:rPr>
                <w:rFonts w:ascii="Bookman Old Style" w:hAnsi="Bookman Old Style"/>
                <w:i/>
                <w:noProof/>
                <w:sz w:val="18"/>
                <w:szCs w:val="18"/>
                <w:lang w:val="en-GB"/>
              </w:rPr>
            </w:pPr>
          </w:p>
        </w:tc>
        <w:tc>
          <w:tcPr>
            <w:tcW w:w="1911" w:type="dxa"/>
            <w:tcBorders>
              <w:top w:val="single" w:sz="4" w:space="0" w:color="000000"/>
              <w:left w:val="single" w:sz="4" w:space="0" w:color="000000"/>
              <w:bottom w:val="single" w:sz="4" w:space="0" w:color="000000"/>
              <w:right w:val="single" w:sz="4" w:space="0" w:color="000000"/>
            </w:tcBorders>
            <w:vAlign w:val="bottom"/>
          </w:tcPr>
          <w:p w14:paraId="09A8AD5F"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15. Space Heating</w:t>
            </w:r>
          </w:p>
        </w:tc>
        <w:tc>
          <w:tcPr>
            <w:tcW w:w="283" w:type="dxa"/>
            <w:gridSpan w:val="2"/>
            <w:tcBorders>
              <w:top w:val="single" w:sz="4" w:space="0" w:color="000000"/>
              <w:left w:val="single" w:sz="4" w:space="0" w:color="000000"/>
              <w:bottom w:val="single" w:sz="4" w:space="0" w:color="000000"/>
              <w:right w:val="single" w:sz="4" w:space="0" w:color="000000"/>
            </w:tcBorders>
            <w:vAlign w:val="bottom"/>
          </w:tcPr>
          <w:p w14:paraId="270FC0E6" w14:textId="77777777" w:rsidR="00FE3012" w:rsidRPr="00EF62CC" w:rsidRDefault="00FE3012" w:rsidP="000F3443">
            <w:pPr>
              <w:spacing w:after="0"/>
              <w:rPr>
                <w:rFonts w:ascii="Bookman Old Style" w:hAnsi="Bookman Old Style"/>
                <w:i/>
                <w:noProof/>
                <w:sz w:val="18"/>
                <w:szCs w:val="18"/>
                <w:lang w:val="en-GB"/>
              </w:rPr>
            </w:pPr>
          </w:p>
        </w:tc>
        <w:tc>
          <w:tcPr>
            <w:tcW w:w="2190" w:type="dxa"/>
            <w:gridSpan w:val="4"/>
            <w:tcBorders>
              <w:top w:val="single" w:sz="4" w:space="0" w:color="000000"/>
              <w:left w:val="single" w:sz="4" w:space="0" w:color="000000"/>
              <w:bottom w:val="single" w:sz="4" w:space="0" w:color="000000"/>
              <w:right w:val="single" w:sz="4" w:space="0" w:color="000000"/>
            </w:tcBorders>
            <w:vAlign w:val="bottom"/>
          </w:tcPr>
          <w:p w14:paraId="2267F18D"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16. Water Heating</w:t>
            </w:r>
          </w:p>
        </w:tc>
        <w:tc>
          <w:tcPr>
            <w:tcW w:w="312" w:type="dxa"/>
            <w:gridSpan w:val="2"/>
            <w:tcBorders>
              <w:top w:val="single" w:sz="4" w:space="0" w:color="000000"/>
              <w:left w:val="single" w:sz="4" w:space="0" w:color="000000"/>
              <w:bottom w:val="single" w:sz="4" w:space="0" w:color="000000"/>
              <w:right w:val="single" w:sz="4" w:space="0" w:color="000000"/>
            </w:tcBorders>
            <w:vAlign w:val="bottom"/>
          </w:tcPr>
          <w:p w14:paraId="08AA7855" w14:textId="77777777" w:rsidR="00FE3012" w:rsidRPr="00EF62CC" w:rsidRDefault="00FE3012" w:rsidP="000F3443">
            <w:pPr>
              <w:spacing w:after="0"/>
              <w:rPr>
                <w:rFonts w:ascii="Bookman Old Style" w:hAnsi="Bookman Old Style"/>
                <w:i/>
                <w:noProof/>
                <w:sz w:val="18"/>
                <w:szCs w:val="18"/>
                <w:lang w:val="en-GB"/>
              </w:rPr>
            </w:pPr>
          </w:p>
        </w:tc>
      </w:tr>
      <w:tr w:rsidR="00FE3012" w:rsidRPr="00EF62CC" w14:paraId="4624C98A"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7"/>
          <w:jc w:val="center"/>
        </w:trPr>
        <w:tc>
          <w:tcPr>
            <w:tcW w:w="5485" w:type="dxa"/>
            <w:gridSpan w:val="5"/>
            <w:tcBorders>
              <w:top w:val="single" w:sz="4" w:space="0" w:color="000000"/>
              <w:left w:val="single" w:sz="4" w:space="0" w:color="000000"/>
              <w:bottom w:val="single" w:sz="4" w:space="0" w:color="000000"/>
              <w:right w:val="single" w:sz="4" w:space="0" w:color="000000"/>
            </w:tcBorders>
            <w:vAlign w:val="bottom"/>
          </w:tcPr>
          <w:p w14:paraId="685A5465"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17.Workshop (welding, carpentry, etc</w:t>
            </w:r>
          </w:p>
        </w:tc>
        <w:tc>
          <w:tcPr>
            <w:tcW w:w="286" w:type="dxa"/>
            <w:tcBorders>
              <w:top w:val="single" w:sz="4" w:space="0" w:color="000000"/>
              <w:left w:val="single" w:sz="4" w:space="0" w:color="000000"/>
              <w:bottom w:val="single" w:sz="4" w:space="0" w:color="000000"/>
              <w:right w:val="single" w:sz="4" w:space="0" w:color="000000"/>
            </w:tcBorders>
            <w:vAlign w:val="bottom"/>
          </w:tcPr>
          <w:p w14:paraId="6C649954" w14:textId="77777777" w:rsidR="00FE3012" w:rsidRPr="00EF62CC" w:rsidRDefault="00FE3012" w:rsidP="000F3443">
            <w:pPr>
              <w:spacing w:after="0"/>
              <w:rPr>
                <w:rFonts w:ascii="Bookman Old Style" w:hAnsi="Bookman Old Style"/>
                <w:i/>
                <w:noProof/>
                <w:sz w:val="18"/>
                <w:szCs w:val="18"/>
                <w:lang w:val="en-GB"/>
              </w:rPr>
            </w:pPr>
          </w:p>
        </w:tc>
        <w:tc>
          <w:tcPr>
            <w:tcW w:w="4708" w:type="dxa"/>
            <w:gridSpan w:val="10"/>
            <w:tcBorders>
              <w:top w:val="single" w:sz="4" w:space="0" w:color="000000"/>
              <w:left w:val="single" w:sz="4" w:space="0" w:color="000000"/>
              <w:bottom w:val="single" w:sz="4" w:space="0" w:color="000000"/>
              <w:right w:val="single" w:sz="4" w:space="0" w:color="000000"/>
            </w:tcBorders>
            <w:vAlign w:val="bottom"/>
          </w:tcPr>
          <w:p w14:paraId="6A5B2845" w14:textId="77777777" w:rsidR="00FE3012" w:rsidRPr="00EF62CC" w:rsidRDefault="00FE3012" w:rsidP="000F3443">
            <w:pPr>
              <w:spacing w:after="0"/>
              <w:rPr>
                <w:rFonts w:ascii="Bookman Old Style" w:hAnsi="Bookman Old Style"/>
                <w:i/>
                <w:noProof/>
                <w:sz w:val="18"/>
                <w:szCs w:val="18"/>
                <w:lang w:val="en-GB"/>
              </w:rPr>
            </w:pPr>
            <w:r w:rsidRPr="00EF62CC">
              <w:rPr>
                <w:rFonts w:ascii="Bookman Old Style" w:hAnsi="Bookman Old Style"/>
                <w:i/>
                <w:sz w:val="18"/>
                <w:szCs w:val="18"/>
                <w:lang w:val="en-GB"/>
              </w:rPr>
              <w:t>18. Other (Specify)____________________________</w:t>
            </w:r>
          </w:p>
        </w:tc>
      </w:tr>
      <w:tr w:rsidR="00FE3012" w:rsidRPr="00EF62CC" w14:paraId="3B2F6006"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2"/>
          <w:jc w:val="center"/>
        </w:trPr>
        <w:tc>
          <w:tcPr>
            <w:tcW w:w="9003" w:type="dxa"/>
            <w:gridSpan w:val="11"/>
            <w:shd w:val="clear" w:color="auto" w:fill="auto"/>
          </w:tcPr>
          <w:p w14:paraId="0C54913F" w14:textId="77777777" w:rsidR="00FE3012" w:rsidRPr="00EF62CC" w:rsidRDefault="00FE3012" w:rsidP="000F3443">
            <w:pPr>
              <w:spacing w:after="0" w:line="240" w:lineRule="auto"/>
              <w:rPr>
                <w:rFonts w:ascii="Bookman Old Style" w:hAnsi="Bookman Old Style"/>
                <w:sz w:val="18"/>
                <w:szCs w:val="18"/>
                <w:lang w:val="en-GB"/>
              </w:rPr>
            </w:pPr>
            <w:r w:rsidRPr="00EF62CC">
              <w:rPr>
                <w:rFonts w:ascii="Bookman Old Style" w:hAnsi="Bookman Old Style"/>
                <w:sz w:val="18"/>
                <w:szCs w:val="18"/>
                <w:lang w:val="en-GB"/>
              </w:rPr>
              <w:t xml:space="preserve">E 9. How much are you willing to pay for </w:t>
            </w:r>
            <w:proofErr w:type="spellStart"/>
            <w:r w:rsidRPr="00EF62CC">
              <w:rPr>
                <w:rFonts w:ascii="Bookman Old Style" w:hAnsi="Bookman Old Style"/>
                <w:sz w:val="18"/>
                <w:szCs w:val="18"/>
                <w:lang w:val="en-GB"/>
              </w:rPr>
              <w:t>electricty</w:t>
            </w:r>
            <w:proofErr w:type="spellEnd"/>
            <w:r w:rsidRPr="00EF62CC">
              <w:rPr>
                <w:rFonts w:ascii="Bookman Old Style" w:hAnsi="Bookman Old Style"/>
                <w:sz w:val="18"/>
                <w:szCs w:val="18"/>
                <w:lang w:val="en-GB"/>
              </w:rPr>
              <w:t xml:space="preserve"> per month?</w:t>
            </w:r>
          </w:p>
          <w:p w14:paraId="2354D6C2" w14:textId="77777777" w:rsidR="00FE3012" w:rsidRPr="00EF62CC" w:rsidRDefault="00FE3012" w:rsidP="000F3443">
            <w:pPr>
              <w:spacing w:after="0"/>
              <w:rPr>
                <w:rFonts w:ascii="Bookman Old Style" w:hAnsi="Bookman Old Style"/>
                <w:i/>
                <w:sz w:val="14"/>
                <w:szCs w:val="14"/>
                <w:lang w:val="en-GB"/>
              </w:rPr>
            </w:pPr>
            <w:r w:rsidRPr="00EF62CC">
              <w:rPr>
                <w:rFonts w:ascii="Bookman Old Style" w:hAnsi="Bookman Old Style"/>
                <w:i/>
                <w:sz w:val="14"/>
                <w:szCs w:val="14"/>
                <w:lang w:val="en-GB"/>
              </w:rPr>
              <w:t>For those coded 1 in</w:t>
            </w:r>
            <w:r w:rsidRPr="00EF62CC">
              <w:rPr>
                <w:rFonts w:ascii="Bookman Old Style" w:hAnsi="Bookman Old Style"/>
                <w:sz w:val="14"/>
                <w:szCs w:val="14"/>
                <w:lang w:val="en-GB"/>
              </w:rPr>
              <w:t xml:space="preserve"> E7 </w:t>
            </w:r>
          </w:p>
        </w:tc>
        <w:tc>
          <w:tcPr>
            <w:tcW w:w="1476" w:type="dxa"/>
            <w:gridSpan w:val="5"/>
            <w:tcBorders>
              <w:top w:val="single" w:sz="4" w:space="0" w:color="auto"/>
              <w:bottom w:val="single" w:sz="4" w:space="0" w:color="auto"/>
            </w:tcBorders>
            <w:shd w:val="clear" w:color="auto" w:fill="auto"/>
            <w:vAlign w:val="bottom"/>
          </w:tcPr>
          <w:p w14:paraId="08BFA526" w14:textId="48E62E68" w:rsidR="00FE3012" w:rsidRPr="00EF62CC" w:rsidRDefault="00FE3012" w:rsidP="002F5CD1">
            <w:pPr>
              <w:spacing w:after="0" w:line="240" w:lineRule="auto"/>
              <w:jc w:val="left"/>
              <w:rPr>
                <w:rFonts w:ascii="Bookman Old Style" w:hAnsi="Bookman Old Style"/>
                <w:sz w:val="18"/>
                <w:szCs w:val="18"/>
                <w:lang w:val="en-GB"/>
              </w:rPr>
            </w:pPr>
            <w:r w:rsidRPr="00EF62CC">
              <w:rPr>
                <w:rFonts w:ascii="Bookman Old Style" w:hAnsi="Bookman Old Style"/>
                <w:noProof/>
                <w:sz w:val="18"/>
                <w:szCs w:val="18"/>
                <w:lang w:val="en-GB"/>
              </w:rPr>
              <w:t>M</w:t>
            </w:r>
            <w:r w:rsidRPr="00EF62CC">
              <w:rPr>
                <w:rFonts w:ascii="Bookman Old Style" w:hAnsi="Bookman Old Style"/>
                <w:sz w:val="18"/>
                <w:szCs w:val="18"/>
                <w:lang w:val="en-GB"/>
              </w:rPr>
              <w:t>___________</w:t>
            </w:r>
          </w:p>
        </w:tc>
      </w:tr>
      <w:tr w:rsidR="00FE3012" w:rsidRPr="001E0EF1" w14:paraId="085E1574"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2"/>
          <w:jc w:val="center"/>
        </w:trPr>
        <w:tc>
          <w:tcPr>
            <w:tcW w:w="9003" w:type="dxa"/>
            <w:gridSpan w:val="11"/>
            <w:tcBorders>
              <w:top w:val="single" w:sz="4" w:space="0" w:color="000000"/>
              <w:left w:val="single" w:sz="4" w:space="0" w:color="000000"/>
              <w:bottom w:val="single" w:sz="4" w:space="0" w:color="000000"/>
              <w:right w:val="single" w:sz="4" w:space="0" w:color="000000"/>
            </w:tcBorders>
            <w:shd w:val="clear" w:color="auto" w:fill="auto"/>
          </w:tcPr>
          <w:p w14:paraId="23838905" w14:textId="77777777" w:rsidR="00FE3012" w:rsidRPr="00EF62CC" w:rsidRDefault="00FE3012" w:rsidP="000F3443">
            <w:pPr>
              <w:spacing w:after="0" w:line="240" w:lineRule="auto"/>
              <w:rPr>
                <w:rFonts w:ascii="Bookman Old Style" w:hAnsi="Bookman Old Style"/>
                <w:sz w:val="18"/>
                <w:szCs w:val="18"/>
                <w:lang w:val="en-GB"/>
              </w:rPr>
            </w:pPr>
            <w:r w:rsidRPr="00EF62CC">
              <w:rPr>
                <w:rFonts w:ascii="Bookman Old Style" w:hAnsi="Bookman Old Style"/>
                <w:sz w:val="18"/>
                <w:szCs w:val="18"/>
                <w:lang w:val="en-GB"/>
              </w:rPr>
              <w:t>E 10. How would you prefer to pay for electricity?</w:t>
            </w:r>
          </w:p>
          <w:p w14:paraId="082C3932" w14:textId="2DE4C67A" w:rsidR="00FE3012" w:rsidRPr="00EF62CC" w:rsidRDefault="00FE3012" w:rsidP="002F5CD1">
            <w:pPr>
              <w:spacing w:after="0" w:line="240" w:lineRule="auto"/>
              <w:jc w:val="left"/>
              <w:rPr>
                <w:rFonts w:ascii="Bookman Old Style" w:hAnsi="Bookman Old Style"/>
                <w:sz w:val="18"/>
                <w:szCs w:val="18"/>
                <w:lang w:val="en-GB"/>
              </w:rPr>
            </w:pPr>
            <w:r w:rsidRPr="00EF62CC">
              <w:rPr>
                <w:rFonts w:ascii="Bookman Old Style" w:hAnsi="Bookman Old Style"/>
                <w:sz w:val="18"/>
                <w:szCs w:val="18"/>
                <w:lang w:val="en-GB"/>
              </w:rPr>
              <w:t>1. Cash</w:t>
            </w:r>
            <w:r w:rsidRPr="00EF62CC">
              <w:rPr>
                <w:rFonts w:ascii="Bookman Old Style" w:hAnsi="Bookman Old Style"/>
                <w:sz w:val="18"/>
                <w:szCs w:val="18"/>
                <w:lang w:val="en-GB"/>
              </w:rPr>
              <w:tab/>
              <w:t>2. Ecocash</w:t>
            </w:r>
            <w:r w:rsidRPr="00EF62CC">
              <w:rPr>
                <w:rFonts w:ascii="Bookman Old Style" w:hAnsi="Bookman Old Style"/>
                <w:sz w:val="18"/>
                <w:szCs w:val="18"/>
                <w:lang w:val="en-GB"/>
              </w:rPr>
              <w:tab/>
              <w:t xml:space="preserve">3. </w:t>
            </w:r>
            <w:proofErr w:type="spellStart"/>
            <w:r w:rsidRPr="00EF62CC">
              <w:rPr>
                <w:rFonts w:ascii="Bookman Old Style" w:hAnsi="Bookman Old Style"/>
                <w:sz w:val="18"/>
                <w:szCs w:val="18"/>
                <w:lang w:val="en-GB"/>
              </w:rPr>
              <w:t>Mpesa</w:t>
            </w:r>
            <w:proofErr w:type="spellEnd"/>
            <w:r w:rsidR="002F5CD1" w:rsidRPr="00EF62CC">
              <w:rPr>
                <w:rFonts w:ascii="Bookman Old Style" w:hAnsi="Bookman Old Style"/>
                <w:sz w:val="18"/>
                <w:szCs w:val="18"/>
                <w:lang w:val="en-GB"/>
              </w:rPr>
              <w:t xml:space="preserve">                       </w:t>
            </w:r>
            <w:r w:rsidRPr="00EF62CC">
              <w:rPr>
                <w:rFonts w:ascii="Bookman Old Style" w:hAnsi="Bookman Old Style"/>
                <w:sz w:val="18"/>
                <w:szCs w:val="18"/>
                <w:lang w:val="en-GB"/>
              </w:rPr>
              <w:t>4. Other (Specify)______________________________</w:t>
            </w:r>
          </w:p>
        </w:tc>
        <w:tc>
          <w:tcPr>
            <w:tcW w:w="1476" w:type="dxa"/>
            <w:gridSpan w:val="5"/>
            <w:tcBorders>
              <w:top w:val="single" w:sz="4" w:space="0" w:color="auto"/>
              <w:left w:val="single" w:sz="4" w:space="0" w:color="000000"/>
              <w:bottom w:val="single" w:sz="4" w:space="0" w:color="auto"/>
              <w:right w:val="single" w:sz="4" w:space="0" w:color="000000"/>
            </w:tcBorders>
            <w:shd w:val="clear" w:color="auto" w:fill="auto"/>
          </w:tcPr>
          <w:p w14:paraId="239AE55E" w14:textId="77777777" w:rsidR="00FE3012" w:rsidRPr="00EF62CC" w:rsidRDefault="00FE3012" w:rsidP="000F3443">
            <w:pPr>
              <w:spacing w:after="0" w:line="240" w:lineRule="auto"/>
              <w:rPr>
                <w:rFonts w:ascii="Bookman Old Style" w:hAnsi="Bookman Old Style"/>
                <w:noProof/>
                <w:sz w:val="18"/>
                <w:szCs w:val="18"/>
                <w:lang w:val="en-GB"/>
              </w:rPr>
            </w:pPr>
          </w:p>
        </w:tc>
      </w:tr>
    </w:tbl>
    <w:p w14:paraId="1C69AF80" w14:textId="1CA17674" w:rsidR="00FE3012" w:rsidRPr="00EF62CC" w:rsidRDefault="00FE3012" w:rsidP="00FE3012">
      <w:pPr>
        <w:spacing w:after="0"/>
        <w:rPr>
          <w:rFonts w:ascii="Bookman Old Style" w:hAnsi="Bookman Old Style"/>
          <w:b/>
          <w:sz w:val="26"/>
          <w:szCs w:val="26"/>
          <w:lang w:val="en-GB"/>
        </w:rPr>
      </w:pPr>
    </w:p>
    <w:p w14:paraId="794A0260" w14:textId="77777777" w:rsidR="00ED2FB0" w:rsidRPr="00EF62CC" w:rsidRDefault="00ED2FB0" w:rsidP="00FE3012">
      <w:pPr>
        <w:spacing w:after="0"/>
        <w:rPr>
          <w:rFonts w:ascii="Bookman Old Style" w:hAnsi="Bookman Old Style"/>
          <w:b/>
          <w:sz w:val="26"/>
          <w:szCs w:val="26"/>
          <w:lang w:val="en-GB"/>
        </w:rPr>
      </w:pPr>
    </w:p>
    <w:tbl>
      <w:tblPr>
        <w:tblW w:w="10490" w:type="dxa"/>
        <w:jc w:val="center"/>
        <w:tblLook w:val="04A0" w:firstRow="1" w:lastRow="0" w:firstColumn="1" w:lastColumn="0" w:noHBand="0" w:noVBand="1"/>
      </w:tblPr>
      <w:tblGrid>
        <w:gridCol w:w="3686"/>
        <w:gridCol w:w="2126"/>
        <w:gridCol w:w="1134"/>
        <w:gridCol w:w="1105"/>
        <w:gridCol w:w="1167"/>
        <w:gridCol w:w="1272"/>
      </w:tblGrid>
      <w:tr w:rsidR="00FE3012" w:rsidRPr="001E0EF1" w14:paraId="1A684951" w14:textId="77777777" w:rsidTr="00CF02BA">
        <w:trPr>
          <w:trHeight w:val="235"/>
          <w:jc w:val="center"/>
        </w:trPr>
        <w:tc>
          <w:tcPr>
            <w:tcW w:w="10490" w:type="dxa"/>
            <w:gridSpan w:val="6"/>
            <w:tcBorders>
              <w:top w:val="single" w:sz="4" w:space="0" w:color="auto"/>
              <w:left w:val="single" w:sz="4" w:space="0" w:color="auto"/>
              <w:bottom w:val="single" w:sz="4" w:space="0" w:color="auto"/>
              <w:right w:val="single" w:sz="4" w:space="0" w:color="auto"/>
            </w:tcBorders>
            <w:shd w:val="clear" w:color="auto" w:fill="D9D9D9"/>
            <w:vAlign w:val="bottom"/>
          </w:tcPr>
          <w:p w14:paraId="1D7E895C" w14:textId="77777777" w:rsidR="00FE3012" w:rsidRPr="00EF62CC" w:rsidRDefault="00FE3012" w:rsidP="000F3443">
            <w:pPr>
              <w:tabs>
                <w:tab w:val="right" w:pos="10440"/>
              </w:tabs>
              <w:spacing w:after="0"/>
              <w:rPr>
                <w:rFonts w:ascii="Bookman Old Style" w:hAnsi="Bookman Old Style"/>
                <w:sz w:val="20"/>
                <w:szCs w:val="20"/>
                <w:lang w:val="en-GB"/>
              </w:rPr>
            </w:pPr>
            <w:bookmarkStart w:id="82" w:name="_Hlk513292056"/>
            <w:r w:rsidRPr="00EF62CC">
              <w:rPr>
                <w:rFonts w:ascii="Bookman Old Style" w:hAnsi="Bookman Old Style"/>
                <w:b/>
                <w:sz w:val="26"/>
                <w:szCs w:val="26"/>
                <w:lang w:val="en-GB"/>
              </w:rPr>
              <w:t xml:space="preserve">SECTION F:  </w:t>
            </w:r>
            <w:r w:rsidRPr="00EF62CC">
              <w:rPr>
                <w:rFonts w:ascii="Bookman Old Style" w:hAnsi="Bookman Old Style"/>
                <w:b/>
                <w:sz w:val="24"/>
                <w:lang w:val="en-GB"/>
              </w:rPr>
              <w:t>Cooking and Kitchen utensils</w:t>
            </w:r>
            <w:r w:rsidRPr="00EF62CC">
              <w:rPr>
                <w:rFonts w:ascii="Bookman Old Style" w:hAnsi="Bookman Old Style"/>
                <w:b/>
                <w:bCs/>
                <w:color w:val="000000"/>
                <w:sz w:val="24"/>
                <w:lang w:val="en-GB"/>
              </w:rPr>
              <w:t xml:space="preserve"> </w:t>
            </w:r>
            <w:bookmarkEnd w:id="82"/>
          </w:p>
        </w:tc>
      </w:tr>
      <w:tr w:rsidR="00FE3012" w:rsidRPr="00EF62CC" w14:paraId="1025BEAD"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30"/>
          <w:jc w:val="center"/>
        </w:trPr>
        <w:tc>
          <w:tcPr>
            <w:tcW w:w="8051" w:type="dxa"/>
            <w:gridSpan w:val="4"/>
            <w:vMerge w:val="restart"/>
          </w:tcPr>
          <w:p w14:paraId="2DD1796D" w14:textId="77777777" w:rsidR="00FE3012" w:rsidRPr="00EF62CC" w:rsidRDefault="00FE3012" w:rsidP="000F3443">
            <w:pPr>
              <w:spacing w:after="0"/>
              <w:contextualSpacing/>
              <w:rPr>
                <w:rFonts w:ascii="Bookman Old Style" w:hAnsi="Bookman Old Style"/>
                <w:sz w:val="20"/>
                <w:szCs w:val="20"/>
                <w:lang w:val="en-GB"/>
              </w:rPr>
            </w:pPr>
            <w:r w:rsidRPr="00EF62CC">
              <w:rPr>
                <w:rFonts w:ascii="Bookman Old Style" w:hAnsi="Bookman Old Style"/>
                <w:sz w:val="20"/>
                <w:szCs w:val="20"/>
                <w:lang w:val="en-GB"/>
              </w:rPr>
              <w:t xml:space="preserve">F1. What is the source of energy for cooking for the household specifying both main and alternative? </w:t>
            </w:r>
          </w:p>
          <w:p w14:paraId="582C0BA2" w14:textId="77777777" w:rsidR="00FE3012" w:rsidRPr="00EF62CC" w:rsidRDefault="00FE3012" w:rsidP="002F5CD1">
            <w:pPr>
              <w:tabs>
                <w:tab w:val="left" w:pos="2117"/>
                <w:tab w:val="left" w:pos="4536"/>
                <w:tab w:val="left" w:pos="5921"/>
              </w:tabs>
              <w:spacing w:after="0"/>
              <w:contextualSpacing/>
              <w:jc w:val="left"/>
              <w:rPr>
                <w:rFonts w:ascii="Bookman Old Style" w:hAnsi="Bookman Old Style"/>
                <w:sz w:val="18"/>
                <w:szCs w:val="18"/>
                <w:lang w:val="en-GB"/>
              </w:rPr>
            </w:pPr>
            <w:r w:rsidRPr="00EF62CC">
              <w:rPr>
                <w:rFonts w:ascii="Bookman Old Style" w:hAnsi="Bookman Old Style"/>
                <w:sz w:val="18"/>
                <w:szCs w:val="18"/>
                <w:lang w:val="en-GB"/>
              </w:rPr>
              <w:t>1.  Electricity</w:t>
            </w:r>
            <w:r w:rsidRPr="00EF62CC">
              <w:rPr>
                <w:rFonts w:ascii="Bookman Old Style" w:hAnsi="Bookman Old Style"/>
                <w:sz w:val="18"/>
                <w:szCs w:val="18"/>
                <w:lang w:val="en-GB"/>
              </w:rPr>
              <w:tab/>
              <w:t>2.  LPG</w:t>
            </w:r>
            <w:r w:rsidRPr="00EF62CC">
              <w:rPr>
                <w:rFonts w:ascii="Bookman Old Style" w:hAnsi="Bookman Old Style"/>
                <w:sz w:val="18"/>
                <w:szCs w:val="18"/>
                <w:lang w:val="en-GB"/>
              </w:rPr>
              <w:tab/>
              <w:t>3.  Biogas</w:t>
            </w:r>
            <w:r w:rsidRPr="00EF62CC">
              <w:rPr>
                <w:rFonts w:ascii="Bookman Old Style" w:hAnsi="Bookman Old Style"/>
                <w:sz w:val="18"/>
                <w:szCs w:val="18"/>
                <w:lang w:val="en-GB"/>
              </w:rPr>
              <w:tab/>
              <w:t>4.  Paraffin</w:t>
            </w:r>
            <w:r w:rsidRPr="00EF62CC">
              <w:rPr>
                <w:rFonts w:ascii="Bookman Old Style" w:hAnsi="Bookman Old Style"/>
                <w:sz w:val="18"/>
                <w:szCs w:val="18"/>
                <w:lang w:val="en-GB"/>
              </w:rPr>
              <w:br/>
              <w:t>5.  Crop waste</w:t>
            </w:r>
            <w:r w:rsidRPr="00EF62CC">
              <w:rPr>
                <w:rFonts w:ascii="Bookman Old Style" w:hAnsi="Bookman Old Style"/>
                <w:sz w:val="18"/>
                <w:szCs w:val="18"/>
                <w:lang w:val="en-GB"/>
              </w:rPr>
              <w:tab/>
              <w:t>6.  Coal</w:t>
            </w:r>
            <w:r w:rsidRPr="00EF62CC">
              <w:rPr>
                <w:rFonts w:ascii="Bookman Old Style" w:hAnsi="Bookman Old Style"/>
                <w:sz w:val="18"/>
                <w:szCs w:val="18"/>
                <w:lang w:val="en-GB"/>
              </w:rPr>
              <w:tab/>
              <w:t>7.  Wood</w:t>
            </w:r>
            <w:r w:rsidRPr="00EF62CC">
              <w:rPr>
                <w:rFonts w:ascii="Bookman Old Style" w:hAnsi="Bookman Old Style"/>
                <w:sz w:val="18"/>
                <w:szCs w:val="18"/>
                <w:lang w:val="en-GB"/>
              </w:rPr>
              <w:tab/>
              <w:t>8.  Animal dung</w:t>
            </w:r>
            <w:r w:rsidRPr="00EF62CC">
              <w:rPr>
                <w:rFonts w:ascii="Bookman Old Style" w:hAnsi="Bookman Old Style"/>
                <w:sz w:val="18"/>
                <w:szCs w:val="18"/>
                <w:lang w:val="en-GB"/>
              </w:rPr>
              <w:br/>
              <w:t>9.  Straw/shrubs/grass</w:t>
            </w:r>
            <w:r w:rsidRPr="00EF62CC">
              <w:rPr>
                <w:rFonts w:ascii="Bookman Old Style" w:hAnsi="Bookman Old Style"/>
                <w:sz w:val="18"/>
                <w:szCs w:val="18"/>
                <w:lang w:val="en-GB"/>
              </w:rPr>
              <w:tab/>
              <w:t>10. No alternative</w:t>
            </w:r>
            <w:r w:rsidRPr="00EF62CC">
              <w:rPr>
                <w:rFonts w:ascii="Bookman Old Style" w:hAnsi="Bookman Old Style"/>
                <w:sz w:val="18"/>
                <w:szCs w:val="18"/>
                <w:lang w:val="en-GB"/>
              </w:rPr>
              <w:tab/>
              <w:t>11. Other (Specify</w:t>
            </w:r>
            <w:r w:rsidRPr="00EF62CC">
              <w:rPr>
                <w:rFonts w:ascii="Bookman Old Style" w:hAnsi="Bookman Old Style"/>
                <w:i/>
                <w:sz w:val="18"/>
                <w:szCs w:val="18"/>
                <w:lang w:val="en-GB"/>
              </w:rPr>
              <w:t>)</w:t>
            </w:r>
            <w:r w:rsidRPr="00EF62CC">
              <w:rPr>
                <w:rFonts w:ascii="Bookman Old Style" w:hAnsi="Bookman Old Style"/>
                <w:sz w:val="18"/>
                <w:szCs w:val="18"/>
                <w:lang w:val="en-GB"/>
              </w:rPr>
              <w:t>__________________</w:t>
            </w:r>
          </w:p>
        </w:tc>
        <w:tc>
          <w:tcPr>
            <w:tcW w:w="1167" w:type="dxa"/>
            <w:vAlign w:val="center"/>
          </w:tcPr>
          <w:p w14:paraId="2CC7392B" w14:textId="77777777" w:rsidR="00FE3012" w:rsidRPr="00EF62CC" w:rsidRDefault="00FE3012" w:rsidP="000F3443">
            <w:pPr>
              <w:spacing w:after="0" w:line="240" w:lineRule="auto"/>
              <w:rPr>
                <w:rFonts w:ascii="Bookman Old Style" w:hAnsi="Bookman Old Style"/>
                <w:sz w:val="18"/>
                <w:szCs w:val="18"/>
                <w:lang w:val="en-GB"/>
              </w:rPr>
            </w:pPr>
            <w:r w:rsidRPr="00EF62CC">
              <w:rPr>
                <w:rFonts w:ascii="Bookman Old Style" w:hAnsi="Bookman Old Style"/>
                <w:sz w:val="18"/>
                <w:szCs w:val="18"/>
                <w:lang w:val="en-GB"/>
              </w:rPr>
              <w:t>Main</w:t>
            </w:r>
          </w:p>
        </w:tc>
        <w:tc>
          <w:tcPr>
            <w:tcW w:w="1272" w:type="dxa"/>
          </w:tcPr>
          <w:p w14:paraId="71E8EF00" w14:textId="77777777" w:rsidR="00FE3012" w:rsidRPr="00EF62CC" w:rsidRDefault="00FE3012" w:rsidP="000F3443">
            <w:pPr>
              <w:spacing w:after="0" w:line="240" w:lineRule="auto"/>
              <w:rPr>
                <w:rFonts w:ascii="Bookman Old Style" w:hAnsi="Bookman Old Style"/>
                <w:b/>
                <w:sz w:val="18"/>
                <w:szCs w:val="18"/>
                <w:lang w:val="en-GB"/>
              </w:rPr>
            </w:pPr>
          </w:p>
        </w:tc>
      </w:tr>
      <w:tr w:rsidR="00FE3012" w:rsidRPr="00EF62CC" w14:paraId="52D57540"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6"/>
          <w:jc w:val="center"/>
        </w:trPr>
        <w:tc>
          <w:tcPr>
            <w:tcW w:w="8051" w:type="dxa"/>
            <w:gridSpan w:val="4"/>
            <w:vMerge/>
          </w:tcPr>
          <w:p w14:paraId="1310A713" w14:textId="77777777" w:rsidR="00FE3012" w:rsidRPr="00EF62CC" w:rsidRDefault="00FE3012" w:rsidP="000F3443">
            <w:pPr>
              <w:spacing w:after="0"/>
              <w:contextualSpacing/>
              <w:rPr>
                <w:rFonts w:ascii="Bookman Old Style" w:hAnsi="Bookman Old Style"/>
                <w:szCs w:val="18"/>
                <w:lang w:val="en-GB"/>
              </w:rPr>
            </w:pPr>
          </w:p>
        </w:tc>
        <w:tc>
          <w:tcPr>
            <w:tcW w:w="1167" w:type="dxa"/>
            <w:vAlign w:val="center"/>
          </w:tcPr>
          <w:p w14:paraId="00E64E89" w14:textId="77777777" w:rsidR="00FE3012" w:rsidRPr="00EF62CC" w:rsidRDefault="00FE3012" w:rsidP="000F3443">
            <w:pPr>
              <w:spacing w:after="0" w:line="240" w:lineRule="auto"/>
              <w:rPr>
                <w:rFonts w:ascii="Bookman Old Style" w:hAnsi="Bookman Old Style"/>
                <w:sz w:val="18"/>
                <w:szCs w:val="18"/>
                <w:lang w:val="en-GB"/>
              </w:rPr>
            </w:pPr>
            <w:r w:rsidRPr="00EF62CC">
              <w:rPr>
                <w:rFonts w:ascii="Bookman Old Style" w:hAnsi="Bookman Old Style"/>
                <w:sz w:val="18"/>
                <w:szCs w:val="18"/>
                <w:lang w:val="en-GB"/>
              </w:rPr>
              <w:t>Alternative</w:t>
            </w:r>
          </w:p>
        </w:tc>
        <w:tc>
          <w:tcPr>
            <w:tcW w:w="1272" w:type="dxa"/>
          </w:tcPr>
          <w:p w14:paraId="1E5F8DF3" w14:textId="77777777" w:rsidR="00FE3012" w:rsidRPr="00EF62CC" w:rsidRDefault="00FE3012" w:rsidP="000F3443">
            <w:pPr>
              <w:spacing w:after="0" w:line="240" w:lineRule="auto"/>
              <w:rPr>
                <w:rFonts w:ascii="Bookman Old Style" w:hAnsi="Bookman Old Style"/>
                <w:b/>
                <w:sz w:val="18"/>
                <w:szCs w:val="18"/>
                <w:lang w:val="en-GB"/>
              </w:rPr>
            </w:pPr>
          </w:p>
        </w:tc>
      </w:tr>
      <w:tr w:rsidR="00FE3012" w:rsidRPr="001E0EF1" w14:paraId="330CBD19"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0"/>
          <w:jc w:val="center"/>
        </w:trPr>
        <w:tc>
          <w:tcPr>
            <w:tcW w:w="10490" w:type="dxa"/>
            <w:gridSpan w:val="6"/>
            <w:tcBorders>
              <w:top w:val="single" w:sz="4" w:space="0" w:color="auto"/>
              <w:left w:val="single" w:sz="4" w:space="0" w:color="auto"/>
              <w:bottom w:val="single" w:sz="4" w:space="0" w:color="auto"/>
              <w:right w:val="single" w:sz="4" w:space="0" w:color="auto"/>
            </w:tcBorders>
          </w:tcPr>
          <w:p w14:paraId="61FFF2A6" w14:textId="77777777" w:rsidR="00FE3012" w:rsidRPr="00EF62CC" w:rsidDel="00AB7074" w:rsidRDefault="00FE3012" w:rsidP="000F3443">
            <w:pPr>
              <w:tabs>
                <w:tab w:val="right" w:pos="10440"/>
              </w:tabs>
              <w:spacing w:after="60"/>
              <w:rPr>
                <w:rFonts w:ascii="Bookman Old Style" w:hAnsi="Bookman Old Style"/>
                <w:sz w:val="20"/>
                <w:szCs w:val="20"/>
                <w:lang w:val="en-GB"/>
              </w:rPr>
            </w:pPr>
            <w:r w:rsidRPr="00EF62CC">
              <w:rPr>
                <w:rFonts w:ascii="Bookman Old Style" w:hAnsi="Bookman Old Style"/>
                <w:sz w:val="20"/>
                <w:szCs w:val="20"/>
                <w:lang w:val="en-GB"/>
              </w:rPr>
              <w:t xml:space="preserve">F2. Which energy sources and their quantities do you usually use for cooking </w:t>
            </w:r>
            <w:r w:rsidRPr="00EF62CC">
              <w:rPr>
                <w:rFonts w:ascii="Bookman Old Style" w:hAnsi="Bookman Old Style"/>
                <w:b/>
                <w:sz w:val="20"/>
                <w:szCs w:val="20"/>
                <w:lang w:val="en-GB"/>
              </w:rPr>
              <w:t>per day</w:t>
            </w:r>
            <w:r w:rsidRPr="00EF62CC">
              <w:rPr>
                <w:rFonts w:ascii="Bookman Old Style" w:hAnsi="Bookman Old Style"/>
                <w:sz w:val="20"/>
                <w:szCs w:val="20"/>
                <w:lang w:val="en-GB"/>
              </w:rPr>
              <w:t>?</w:t>
            </w:r>
          </w:p>
        </w:tc>
      </w:tr>
      <w:tr w:rsidR="00FE3012" w:rsidRPr="00EF62CC" w14:paraId="1384FED6"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1"/>
          <w:jc w:val="center"/>
        </w:trPr>
        <w:tc>
          <w:tcPr>
            <w:tcW w:w="3686" w:type="dxa"/>
            <w:tcBorders>
              <w:right w:val="single" w:sz="4" w:space="0" w:color="auto"/>
            </w:tcBorders>
            <w:vAlign w:val="center"/>
          </w:tcPr>
          <w:p w14:paraId="0ABF260D"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Energy Sources</w:t>
            </w:r>
          </w:p>
        </w:tc>
        <w:tc>
          <w:tcPr>
            <w:tcW w:w="2126" w:type="dxa"/>
            <w:tcBorders>
              <w:left w:val="single" w:sz="4" w:space="0" w:color="auto"/>
            </w:tcBorders>
            <w:vAlign w:val="center"/>
          </w:tcPr>
          <w:p w14:paraId="62237C84"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Energy source used</w:t>
            </w:r>
          </w:p>
          <w:p w14:paraId="066CABD9"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(Tick answer)</w:t>
            </w:r>
          </w:p>
        </w:tc>
        <w:tc>
          <w:tcPr>
            <w:tcW w:w="1134" w:type="dxa"/>
            <w:tcBorders>
              <w:left w:val="single" w:sz="4" w:space="0" w:color="auto"/>
              <w:right w:val="single" w:sz="4" w:space="0" w:color="auto"/>
            </w:tcBorders>
            <w:vAlign w:val="center"/>
          </w:tcPr>
          <w:p w14:paraId="120959C9"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Unit</w:t>
            </w:r>
          </w:p>
        </w:tc>
        <w:tc>
          <w:tcPr>
            <w:tcW w:w="2272" w:type="dxa"/>
            <w:gridSpan w:val="2"/>
            <w:tcBorders>
              <w:left w:val="single" w:sz="4" w:space="0" w:color="auto"/>
            </w:tcBorders>
            <w:vAlign w:val="center"/>
          </w:tcPr>
          <w:p w14:paraId="0BC61F1B"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Quantity used</w:t>
            </w:r>
          </w:p>
        </w:tc>
        <w:tc>
          <w:tcPr>
            <w:tcW w:w="1272" w:type="dxa"/>
            <w:tcBorders>
              <w:left w:val="single" w:sz="4" w:space="0" w:color="auto"/>
            </w:tcBorders>
            <w:vAlign w:val="center"/>
          </w:tcPr>
          <w:p w14:paraId="4AA4134B"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Expenses (Maloti)</w:t>
            </w:r>
          </w:p>
        </w:tc>
      </w:tr>
      <w:tr w:rsidR="00FE3012" w:rsidRPr="00EF62CC" w14:paraId="7DCB8A23"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5"/>
          <w:jc w:val="center"/>
        </w:trPr>
        <w:tc>
          <w:tcPr>
            <w:tcW w:w="3686" w:type="dxa"/>
            <w:tcBorders>
              <w:top w:val="single" w:sz="4" w:space="0" w:color="auto"/>
              <w:bottom w:val="single" w:sz="4" w:space="0" w:color="auto"/>
              <w:right w:val="single" w:sz="4" w:space="0" w:color="auto"/>
            </w:tcBorders>
          </w:tcPr>
          <w:p w14:paraId="7031225E" w14:textId="77777777" w:rsidR="00FE3012" w:rsidRPr="00EF62CC" w:rsidRDefault="00FE3012" w:rsidP="000F3443">
            <w:pPr>
              <w:spacing w:after="0"/>
              <w:contextualSpacing/>
              <w:rPr>
                <w:rFonts w:ascii="Bookman Old Style" w:hAnsi="Bookman Old Style"/>
                <w:b/>
                <w:sz w:val="18"/>
                <w:szCs w:val="18"/>
                <w:lang w:val="en-GB"/>
              </w:rPr>
            </w:pPr>
            <w:r w:rsidRPr="00EF62CC">
              <w:rPr>
                <w:rFonts w:ascii="Bookman Old Style" w:hAnsi="Bookman Old Style"/>
                <w:sz w:val="18"/>
                <w:szCs w:val="18"/>
                <w:lang w:val="en-GB"/>
              </w:rPr>
              <w:t>1.  Electricity</w:t>
            </w:r>
          </w:p>
        </w:tc>
        <w:tc>
          <w:tcPr>
            <w:tcW w:w="2126" w:type="dxa"/>
            <w:tcBorders>
              <w:top w:val="single" w:sz="4" w:space="0" w:color="auto"/>
              <w:left w:val="single" w:sz="4" w:space="0" w:color="auto"/>
              <w:bottom w:val="single" w:sz="4" w:space="0" w:color="auto"/>
              <w:right w:val="single" w:sz="4" w:space="0" w:color="auto"/>
            </w:tcBorders>
          </w:tcPr>
          <w:p w14:paraId="28006D0E" w14:textId="77777777" w:rsidR="00FE3012" w:rsidRPr="00EF62CC" w:rsidRDefault="00FE3012" w:rsidP="000F3443">
            <w:pPr>
              <w:spacing w:after="0"/>
              <w:rPr>
                <w:rFonts w:ascii="Bookman Old Style" w:hAnsi="Bookman Old Style"/>
                <w:b/>
                <w:sz w:val="18"/>
                <w:szCs w:val="18"/>
                <w:lang w:val="en-GB"/>
              </w:rPr>
            </w:pPr>
          </w:p>
        </w:tc>
        <w:tc>
          <w:tcPr>
            <w:tcW w:w="1134" w:type="dxa"/>
            <w:tcBorders>
              <w:top w:val="single" w:sz="4" w:space="0" w:color="auto"/>
              <w:left w:val="single" w:sz="4" w:space="0" w:color="auto"/>
              <w:bottom w:val="single" w:sz="4" w:space="0" w:color="auto"/>
              <w:right w:val="single" w:sz="4" w:space="0" w:color="auto"/>
            </w:tcBorders>
          </w:tcPr>
          <w:p w14:paraId="33648422" w14:textId="77777777" w:rsidR="00FE3012" w:rsidRPr="00EF62CC" w:rsidRDefault="00FE3012" w:rsidP="000F3443">
            <w:pPr>
              <w:spacing w:after="0"/>
              <w:rPr>
                <w:rFonts w:ascii="Bookman Old Style" w:hAnsi="Bookman Old Style"/>
                <w:b/>
                <w:sz w:val="18"/>
                <w:szCs w:val="18"/>
                <w:lang w:val="en-GB"/>
              </w:rPr>
            </w:pPr>
          </w:p>
        </w:tc>
        <w:tc>
          <w:tcPr>
            <w:tcW w:w="2272" w:type="dxa"/>
            <w:gridSpan w:val="2"/>
            <w:tcBorders>
              <w:top w:val="single" w:sz="4" w:space="0" w:color="auto"/>
              <w:left w:val="single" w:sz="4" w:space="0" w:color="auto"/>
              <w:bottom w:val="single" w:sz="4" w:space="0" w:color="auto"/>
              <w:right w:val="single" w:sz="4" w:space="0" w:color="auto"/>
            </w:tcBorders>
          </w:tcPr>
          <w:p w14:paraId="322DE238" w14:textId="77777777" w:rsidR="00FE3012" w:rsidRPr="00EF62CC" w:rsidRDefault="00FE3012" w:rsidP="000F3443">
            <w:pPr>
              <w:spacing w:after="0"/>
              <w:rPr>
                <w:rFonts w:ascii="Bookman Old Style" w:hAnsi="Bookman Old Style"/>
                <w:b/>
                <w:sz w:val="18"/>
                <w:szCs w:val="18"/>
                <w:lang w:val="en-GB"/>
              </w:rPr>
            </w:pPr>
          </w:p>
        </w:tc>
        <w:tc>
          <w:tcPr>
            <w:tcW w:w="1272" w:type="dxa"/>
            <w:tcBorders>
              <w:top w:val="single" w:sz="4" w:space="0" w:color="auto"/>
              <w:left w:val="single" w:sz="4" w:space="0" w:color="auto"/>
              <w:bottom w:val="single" w:sz="4" w:space="0" w:color="auto"/>
            </w:tcBorders>
          </w:tcPr>
          <w:p w14:paraId="254C5E54" w14:textId="77777777" w:rsidR="00FE3012" w:rsidRPr="00EF62CC" w:rsidRDefault="00FE3012" w:rsidP="000F3443">
            <w:pPr>
              <w:spacing w:after="0"/>
              <w:rPr>
                <w:rFonts w:ascii="Bookman Old Style" w:hAnsi="Bookman Old Style"/>
                <w:b/>
                <w:sz w:val="18"/>
                <w:szCs w:val="18"/>
                <w:lang w:val="en-GB"/>
              </w:rPr>
            </w:pPr>
          </w:p>
        </w:tc>
      </w:tr>
      <w:tr w:rsidR="00FE3012" w:rsidRPr="00EF62CC" w14:paraId="28930546"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11"/>
          <w:jc w:val="center"/>
        </w:trPr>
        <w:tc>
          <w:tcPr>
            <w:tcW w:w="3686" w:type="dxa"/>
            <w:tcBorders>
              <w:top w:val="single" w:sz="4" w:space="0" w:color="auto"/>
              <w:bottom w:val="single" w:sz="4" w:space="0" w:color="auto"/>
              <w:right w:val="single" w:sz="4" w:space="0" w:color="auto"/>
            </w:tcBorders>
          </w:tcPr>
          <w:p w14:paraId="047F67D1"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2.  LPG</w:t>
            </w:r>
          </w:p>
        </w:tc>
        <w:tc>
          <w:tcPr>
            <w:tcW w:w="2126" w:type="dxa"/>
            <w:tcBorders>
              <w:top w:val="single" w:sz="4" w:space="0" w:color="auto"/>
              <w:left w:val="single" w:sz="4" w:space="0" w:color="auto"/>
              <w:bottom w:val="single" w:sz="4" w:space="0" w:color="auto"/>
              <w:right w:val="single" w:sz="4" w:space="0" w:color="auto"/>
            </w:tcBorders>
          </w:tcPr>
          <w:p w14:paraId="26BE5D39" w14:textId="77777777" w:rsidR="00FE3012" w:rsidRPr="00EF62CC" w:rsidRDefault="00FE3012" w:rsidP="000F3443">
            <w:pPr>
              <w:spacing w:after="0"/>
              <w:rPr>
                <w:rFonts w:ascii="Bookman Old Style" w:hAnsi="Bookman Old Style"/>
                <w:b/>
                <w:sz w:val="18"/>
                <w:szCs w:val="18"/>
                <w:lang w:val="en-GB"/>
              </w:rPr>
            </w:pPr>
          </w:p>
        </w:tc>
        <w:tc>
          <w:tcPr>
            <w:tcW w:w="1134" w:type="dxa"/>
            <w:tcBorders>
              <w:top w:val="single" w:sz="4" w:space="0" w:color="auto"/>
              <w:left w:val="single" w:sz="4" w:space="0" w:color="auto"/>
              <w:bottom w:val="single" w:sz="4" w:space="0" w:color="auto"/>
              <w:right w:val="single" w:sz="4" w:space="0" w:color="auto"/>
            </w:tcBorders>
          </w:tcPr>
          <w:p w14:paraId="700B1232" w14:textId="77777777" w:rsidR="00FE3012" w:rsidRPr="00EF62CC" w:rsidRDefault="00FE3012" w:rsidP="000F3443">
            <w:pPr>
              <w:spacing w:after="0"/>
              <w:rPr>
                <w:rFonts w:ascii="Bookman Old Style" w:hAnsi="Bookman Old Style"/>
                <w:b/>
                <w:sz w:val="18"/>
                <w:szCs w:val="18"/>
                <w:lang w:val="en-GB"/>
              </w:rPr>
            </w:pPr>
          </w:p>
        </w:tc>
        <w:tc>
          <w:tcPr>
            <w:tcW w:w="2272" w:type="dxa"/>
            <w:gridSpan w:val="2"/>
            <w:tcBorders>
              <w:top w:val="single" w:sz="4" w:space="0" w:color="auto"/>
              <w:left w:val="single" w:sz="4" w:space="0" w:color="auto"/>
              <w:bottom w:val="single" w:sz="4" w:space="0" w:color="auto"/>
              <w:right w:val="single" w:sz="4" w:space="0" w:color="auto"/>
            </w:tcBorders>
            <w:shd w:val="clear" w:color="auto" w:fill="auto"/>
          </w:tcPr>
          <w:p w14:paraId="73C5F4BB" w14:textId="77777777" w:rsidR="00FE3012" w:rsidRPr="00EF62CC" w:rsidRDefault="00FE3012" w:rsidP="000F3443">
            <w:pPr>
              <w:spacing w:after="0"/>
              <w:rPr>
                <w:rFonts w:ascii="Bookman Old Style" w:hAnsi="Bookman Old Style"/>
                <w:b/>
                <w:sz w:val="18"/>
                <w:szCs w:val="18"/>
                <w:lang w:val="en-GB"/>
              </w:rPr>
            </w:pPr>
          </w:p>
        </w:tc>
        <w:tc>
          <w:tcPr>
            <w:tcW w:w="1272" w:type="dxa"/>
            <w:tcBorders>
              <w:top w:val="single" w:sz="4" w:space="0" w:color="auto"/>
              <w:left w:val="single" w:sz="4" w:space="0" w:color="auto"/>
              <w:bottom w:val="single" w:sz="4" w:space="0" w:color="auto"/>
            </w:tcBorders>
            <w:shd w:val="clear" w:color="auto" w:fill="auto"/>
          </w:tcPr>
          <w:p w14:paraId="0C4AB1C8" w14:textId="77777777" w:rsidR="00FE3012" w:rsidRPr="00EF62CC" w:rsidRDefault="00FE3012" w:rsidP="000F3443">
            <w:pPr>
              <w:spacing w:after="0"/>
              <w:rPr>
                <w:rFonts w:ascii="Bookman Old Style" w:hAnsi="Bookman Old Style"/>
                <w:b/>
                <w:sz w:val="18"/>
                <w:szCs w:val="18"/>
                <w:lang w:val="en-GB"/>
              </w:rPr>
            </w:pPr>
          </w:p>
        </w:tc>
      </w:tr>
      <w:tr w:rsidR="00FE3012" w:rsidRPr="00EF62CC" w14:paraId="76677588"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2"/>
          <w:jc w:val="center"/>
        </w:trPr>
        <w:tc>
          <w:tcPr>
            <w:tcW w:w="3686" w:type="dxa"/>
            <w:tcBorders>
              <w:top w:val="single" w:sz="4" w:space="0" w:color="auto"/>
              <w:bottom w:val="single" w:sz="4" w:space="0" w:color="auto"/>
              <w:right w:val="single" w:sz="4" w:space="0" w:color="auto"/>
            </w:tcBorders>
          </w:tcPr>
          <w:p w14:paraId="2B3E0A13"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3.  Biogas</w:t>
            </w:r>
          </w:p>
        </w:tc>
        <w:tc>
          <w:tcPr>
            <w:tcW w:w="2126" w:type="dxa"/>
            <w:tcBorders>
              <w:top w:val="single" w:sz="4" w:space="0" w:color="auto"/>
              <w:left w:val="single" w:sz="4" w:space="0" w:color="auto"/>
              <w:bottom w:val="single" w:sz="4" w:space="0" w:color="auto"/>
              <w:right w:val="single" w:sz="4" w:space="0" w:color="auto"/>
            </w:tcBorders>
          </w:tcPr>
          <w:p w14:paraId="061544DC" w14:textId="77777777" w:rsidR="00FE3012" w:rsidRPr="00EF62CC" w:rsidRDefault="00FE3012" w:rsidP="000F3443">
            <w:pPr>
              <w:spacing w:after="0"/>
              <w:rPr>
                <w:rFonts w:ascii="Bookman Old Style" w:hAnsi="Bookman Old Style"/>
                <w:b/>
                <w:sz w:val="18"/>
                <w:szCs w:val="18"/>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FF6A1C" w14:textId="77777777" w:rsidR="00FE3012" w:rsidRPr="00EF62CC" w:rsidRDefault="00FE3012" w:rsidP="000F3443">
            <w:pPr>
              <w:spacing w:after="0"/>
              <w:rPr>
                <w:rFonts w:ascii="Bookman Old Style" w:hAnsi="Bookman Old Style"/>
                <w:b/>
                <w:sz w:val="18"/>
                <w:szCs w:val="18"/>
                <w:lang w:val="en-GB"/>
              </w:rPr>
            </w:pPr>
          </w:p>
        </w:tc>
        <w:tc>
          <w:tcPr>
            <w:tcW w:w="2272" w:type="dxa"/>
            <w:gridSpan w:val="2"/>
            <w:tcBorders>
              <w:top w:val="single" w:sz="4" w:space="0" w:color="auto"/>
              <w:left w:val="single" w:sz="4" w:space="0" w:color="auto"/>
              <w:bottom w:val="single" w:sz="4" w:space="0" w:color="auto"/>
              <w:right w:val="single" w:sz="4" w:space="0" w:color="auto"/>
            </w:tcBorders>
            <w:shd w:val="clear" w:color="auto" w:fill="FFFFFF"/>
          </w:tcPr>
          <w:p w14:paraId="7996AB3B" w14:textId="77777777" w:rsidR="00FE3012" w:rsidRPr="00EF62CC" w:rsidRDefault="00FE3012" w:rsidP="000F3443">
            <w:pPr>
              <w:spacing w:after="0"/>
              <w:rPr>
                <w:rFonts w:ascii="Bookman Old Style" w:hAnsi="Bookman Old Style"/>
                <w:b/>
                <w:sz w:val="18"/>
                <w:szCs w:val="18"/>
                <w:lang w:val="en-GB"/>
              </w:rPr>
            </w:pPr>
          </w:p>
        </w:tc>
        <w:tc>
          <w:tcPr>
            <w:tcW w:w="1272" w:type="dxa"/>
            <w:tcBorders>
              <w:top w:val="single" w:sz="4" w:space="0" w:color="auto"/>
              <w:left w:val="single" w:sz="4" w:space="0" w:color="auto"/>
              <w:bottom w:val="single" w:sz="4" w:space="0" w:color="auto"/>
            </w:tcBorders>
            <w:shd w:val="clear" w:color="auto" w:fill="auto"/>
          </w:tcPr>
          <w:p w14:paraId="2433E867" w14:textId="77777777" w:rsidR="00FE3012" w:rsidRPr="00EF62CC" w:rsidRDefault="00FE3012" w:rsidP="000F3443">
            <w:pPr>
              <w:spacing w:after="0"/>
              <w:rPr>
                <w:rFonts w:ascii="Bookman Old Style" w:hAnsi="Bookman Old Style"/>
                <w:b/>
                <w:sz w:val="18"/>
                <w:szCs w:val="18"/>
                <w:lang w:val="en-GB"/>
              </w:rPr>
            </w:pPr>
          </w:p>
        </w:tc>
      </w:tr>
      <w:tr w:rsidR="00FE3012" w:rsidRPr="00EF62CC" w14:paraId="108E6EBF"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1"/>
          <w:jc w:val="center"/>
        </w:trPr>
        <w:tc>
          <w:tcPr>
            <w:tcW w:w="3686" w:type="dxa"/>
            <w:tcBorders>
              <w:top w:val="single" w:sz="4" w:space="0" w:color="auto"/>
              <w:bottom w:val="single" w:sz="4" w:space="0" w:color="auto"/>
              <w:right w:val="single" w:sz="4" w:space="0" w:color="auto"/>
            </w:tcBorders>
          </w:tcPr>
          <w:p w14:paraId="7A14D27F"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4.  Paraffin</w:t>
            </w:r>
          </w:p>
        </w:tc>
        <w:tc>
          <w:tcPr>
            <w:tcW w:w="2126" w:type="dxa"/>
            <w:tcBorders>
              <w:top w:val="single" w:sz="4" w:space="0" w:color="auto"/>
              <w:left w:val="single" w:sz="4" w:space="0" w:color="auto"/>
              <w:bottom w:val="single" w:sz="4" w:space="0" w:color="auto"/>
              <w:right w:val="single" w:sz="4" w:space="0" w:color="auto"/>
            </w:tcBorders>
          </w:tcPr>
          <w:p w14:paraId="0BDC4827" w14:textId="77777777" w:rsidR="00FE3012" w:rsidRPr="00EF62CC" w:rsidRDefault="00FE3012" w:rsidP="000F3443">
            <w:pPr>
              <w:spacing w:after="0"/>
              <w:rPr>
                <w:rFonts w:ascii="Bookman Old Style" w:hAnsi="Bookman Old Style"/>
                <w:b/>
                <w:sz w:val="18"/>
                <w:szCs w:val="18"/>
                <w:lang w:val="en-GB"/>
              </w:rPr>
            </w:pPr>
          </w:p>
        </w:tc>
        <w:tc>
          <w:tcPr>
            <w:tcW w:w="1134" w:type="dxa"/>
            <w:tcBorders>
              <w:top w:val="single" w:sz="4" w:space="0" w:color="auto"/>
              <w:left w:val="single" w:sz="4" w:space="0" w:color="auto"/>
              <w:bottom w:val="single" w:sz="4" w:space="0" w:color="auto"/>
              <w:right w:val="single" w:sz="4" w:space="0" w:color="auto"/>
            </w:tcBorders>
          </w:tcPr>
          <w:p w14:paraId="1CC8B6F1" w14:textId="77777777" w:rsidR="00FE3012" w:rsidRPr="00EF62CC" w:rsidRDefault="00FE3012" w:rsidP="000F3443">
            <w:pPr>
              <w:spacing w:after="0"/>
              <w:rPr>
                <w:rFonts w:ascii="Bookman Old Style" w:hAnsi="Bookman Old Style"/>
                <w:b/>
                <w:sz w:val="18"/>
                <w:szCs w:val="18"/>
                <w:lang w:val="en-GB"/>
              </w:rPr>
            </w:pPr>
          </w:p>
        </w:tc>
        <w:tc>
          <w:tcPr>
            <w:tcW w:w="2272" w:type="dxa"/>
            <w:gridSpan w:val="2"/>
            <w:tcBorders>
              <w:top w:val="single" w:sz="4" w:space="0" w:color="auto"/>
              <w:left w:val="single" w:sz="4" w:space="0" w:color="auto"/>
              <w:bottom w:val="single" w:sz="4" w:space="0" w:color="auto"/>
              <w:right w:val="single" w:sz="4" w:space="0" w:color="auto"/>
            </w:tcBorders>
          </w:tcPr>
          <w:p w14:paraId="5B1F0CEC" w14:textId="77777777" w:rsidR="00FE3012" w:rsidRPr="00EF62CC" w:rsidRDefault="00FE3012" w:rsidP="000F3443">
            <w:pPr>
              <w:spacing w:after="0"/>
              <w:rPr>
                <w:rFonts w:ascii="Bookman Old Style" w:hAnsi="Bookman Old Style"/>
                <w:b/>
                <w:sz w:val="18"/>
                <w:szCs w:val="18"/>
                <w:lang w:val="en-GB"/>
              </w:rPr>
            </w:pPr>
          </w:p>
        </w:tc>
        <w:tc>
          <w:tcPr>
            <w:tcW w:w="1272" w:type="dxa"/>
            <w:tcBorders>
              <w:top w:val="single" w:sz="4" w:space="0" w:color="auto"/>
              <w:left w:val="single" w:sz="4" w:space="0" w:color="auto"/>
              <w:bottom w:val="single" w:sz="4" w:space="0" w:color="auto"/>
            </w:tcBorders>
          </w:tcPr>
          <w:p w14:paraId="513F9D9D" w14:textId="77777777" w:rsidR="00FE3012" w:rsidRPr="00EF62CC" w:rsidRDefault="00FE3012" w:rsidP="000F3443">
            <w:pPr>
              <w:spacing w:after="0"/>
              <w:rPr>
                <w:rFonts w:ascii="Bookman Old Style" w:hAnsi="Bookman Old Style"/>
                <w:b/>
                <w:sz w:val="18"/>
                <w:szCs w:val="18"/>
                <w:lang w:val="en-GB"/>
              </w:rPr>
            </w:pPr>
          </w:p>
        </w:tc>
      </w:tr>
      <w:tr w:rsidR="00FE3012" w:rsidRPr="00EF62CC" w14:paraId="41662929"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17"/>
          <w:jc w:val="center"/>
        </w:trPr>
        <w:tc>
          <w:tcPr>
            <w:tcW w:w="3686" w:type="dxa"/>
            <w:tcBorders>
              <w:top w:val="single" w:sz="4" w:space="0" w:color="auto"/>
              <w:bottom w:val="single" w:sz="4" w:space="0" w:color="auto"/>
              <w:right w:val="single" w:sz="4" w:space="0" w:color="auto"/>
            </w:tcBorders>
          </w:tcPr>
          <w:p w14:paraId="433B5FA4"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5.  Crop waste</w:t>
            </w:r>
          </w:p>
        </w:tc>
        <w:tc>
          <w:tcPr>
            <w:tcW w:w="2126" w:type="dxa"/>
            <w:tcBorders>
              <w:top w:val="single" w:sz="4" w:space="0" w:color="auto"/>
              <w:left w:val="single" w:sz="4" w:space="0" w:color="auto"/>
              <w:bottom w:val="single" w:sz="4" w:space="0" w:color="auto"/>
              <w:right w:val="single" w:sz="4" w:space="0" w:color="auto"/>
            </w:tcBorders>
          </w:tcPr>
          <w:p w14:paraId="57D0F0A4" w14:textId="77777777" w:rsidR="00FE3012" w:rsidRPr="00EF62CC" w:rsidRDefault="00FE3012" w:rsidP="000F3443">
            <w:pPr>
              <w:spacing w:after="0"/>
              <w:rPr>
                <w:rFonts w:ascii="Bookman Old Style" w:hAnsi="Bookman Old Style"/>
                <w:b/>
                <w:sz w:val="18"/>
                <w:szCs w:val="18"/>
                <w:lang w:val="en-GB"/>
              </w:rPr>
            </w:pPr>
          </w:p>
        </w:tc>
        <w:tc>
          <w:tcPr>
            <w:tcW w:w="1134" w:type="dxa"/>
            <w:tcBorders>
              <w:top w:val="single" w:sz="4" w:space="0" w:color="auto"/>
              <w:left w:val="single" w:sz="4" w:space="0" w:color="auto"/>
              <w:bottom w:val="single" w:sz="4" w:space="0" w:color="auto"/>
              <w:right w:val="single" w:sz="4" w:space="0" w:color="auto"/>
            </w:tcBorders>
          </w:tcPr>
          <w:p w14:paraId="05ACAA29" w14:textId="77777777" w:rsidR="00FE3012" w:rsidRPr="00EF62CC" w:rsidRDefault="00FE3012" w:rsidP="000F3443">
            <w:pPr>
              <w:spacing w:after="0"/>
              <w:rPr>
                <w:rFonts w:ascii="Bookman Old Style" w:hAnsi="Bookman Old Style"/>
                <w:b/>
                <w:sz w:val="18"/>
                <w:szCs w:val="18"/>
                <w:lang w:val="en-GB"/>
              </w:rPr>
            </w:pPr>
          </w:p>
        </w:tc>
        <w:tc>
          <w:tcPr>
            <w:tcW w:w="2272" w:type="dxa"/>
            <w:gridSpan w:val="2"/>
            <w:tcBorders>
              <w:top w:val="single" w:sz="4" w:space="0" w:color="auto"/>
              <w:left w:val="single" w:sz="4" w:space="0" w:color="auto"/>
              <w:bottom w:val="single" w:sz="4" w:space="0" w:color="auto"/>
              <w:right w:val="single" w:sz="4" w:space="0" w:color="auto"/>
            </w:tcBorders>
          </w:tcPr>
          <w:p w14:paraId="4C088D8F" w14:textId="77777777" w:rsidR="00FE3012" w:rsidRPr="00EF62CC" w:rsidRDefault="00FE3012" w:rsidP="000F3443">
            <w:pPr>
              <w:spacing w:after="0"/>
              <w:rPr>
                <w:rFonts w:ascii="Bookman Old Style" w:hAnsi="Bookman Old Style"/>
                <w:b/>
                <w:sz w:val="18"/>
                <w:szCs w:val="18"/>
                <w:lang w:val="en-GB"/>
              </w:rPr>
            </w:pPr>
          </w:p>
        </w:tc>
        <w:tc>
          <w:tcPr>
            <w:tcW w:w="1272" w:type="dxa"/>
            <w:tcBorders>
              <w:top w:val="single" w:sz="4" w:space="0" w:color="auto"/>
              <w:left w:val="single" w:sz="4" w:space="0" w:color="auto"/>
              <w:bottom w:val="single" w:sz="4" w:space="0" w:color="auto"/>
            </w:tcBorders>
          </w:tcPr>
          <w:p w14:paraId="7F2B764B" w14:textId="77777777" w:rsidR="00FE3012" w:rsidRPr="00EF62CC" w:rsidRDefault="00FE3012" w:rsidP="000F3443">
            <w:pPr>
              <w:spacing w:after="0"/>
              <w:rPr>
                <w:rFonts w:ascii="Bookman Old Style" w:hAnsi="Bookman Old Style"/>
                <w:b/>
                <w:sz w:val="18"/>
                <w:szCs w:val="18"/>
                <w:lang w:val="en-GB"/>
              </w:rPr>
            </w:pPr>
          </w:p>
        </w:tc>
      </w:tr>
      <w:tr w:rsidR="00FE3012" w:rsidRPr="00EF62CC" w14:paraId="787A088D"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2"/>
          <w:jc w:val="center"/>
        </w:trPr>
        <w:tc>
          <w:tcPr>
            <w:tcW w:w="3686" w:type="dxa"/>
            <w:tcBorders>
              <w:top w:val="single" w:sz="4" w:space="0" w:color="auto"/>
              <w:bottom w:val="single" w:sz="4" w:space="0" w:color="auto"/>
              <w:right w:val="single" w:sz="4" w:space="0" w:color="auto"/>
            </w:tcBorders>
          </w:tcPr>
          <w:p w14:paraId="0745E4F0"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6.  Coal</w:t>
            </w:r>
          </w:p>
        </w:tc>
        <w:tc>
          <w:tcPr>
            <w:tcW w:w="2126" w:type="dxa"/>
            <w:tcBorders>
              <w:top w:val="single" w:sz="4" w:space="0" w:color="auto"/>
              <w:left w:val="single" w:sz="4" w:space="0" w:color="auto"/>
              <w:bottom w:val="single" w:sz="4" w:space="0" w:color="auto"/>
              <w:right w:val="single" w:sz="4" w:space="0" w:color="auto"/>
            </w:tcBorders>
          </w:tcPr>
          <w:p w14:paraId="1F6C72E7" w14:textId="77777777" w:rsidR="00FE3012" w:rsidRPr="00EF62CC" w:rsidRDefault="00FE3012" w:rsidP="000F3443">
            <w:pPr>
              <w:spacing w:after="0"/>
              <w:rPr>
                <w:rFonts w:ascii="Bookman Old Style" w:hAnsi="Bookman Old Style"/>
                <w:b/>
                <w:sz w:val="18"/>
                <w:szCs w:val="18"/>
                <w:lang w:val="en-GB"/>
              </w:rPr>
            </w:pPr>
          </w:p>
        </w:tc>
        <w:tc>
          <w:tcPr>
            <w:tcW w:w="1134" w:type="dxa"/>
            <w:tcBorders>
              <w:top w:val="single" w:sz="4" w:space="0" w:color="auto"/>
              <w:left w:val="single" w:sz="4" w:space="0" w:color="auto"/>
              <w:bottom w:val="single" w:sz="4" w:space="0" w:color="auto"/>
              <w:right w:val="single" w:sz="4" w:space="0" w:color="auto"/>
            </w:tcBorders>
          </w:tcPr>
          <w:p w14:paraId="1E80C5BC" w14:textId="77777777" w:rsidR="00FE3012" w:rsidRPr="00EF62CC" w:rsidRDefault="00FE3012" w:rsidP="000F3443">
            <w:pPr>
              <w:spacing w:after="0"/>
              <w:rPr>
                <w:rFonts w:ascii="Bookman Old Style" w:hAnsi="Bookman Old Style"/>
                <w:b/>
                <w:sz w:val="18"/>
                <w:szCs w:val="18"/>
                <w:lang w:val="en-GB"/>
              </w:rPr>
            </w:pPr>
          </w:p>
        </w:tc>
        <w:tc>
          <w:tcPr>
            <w:tcW w:w="2272" w:type="dxa"/>
            <w:gridSpan w:val="2"/>
            <w:tcBorders>
              <w:top w:val="single" w:sz="4" w:space="0" w:color="auto"/>
              <w:left w:val="single" w:sz="4" w:space="0" w:color="auto"/>
              <w:bottom w:val="single" w:sz="4" w:space="0" w:color="auto"/>
              <w:right w:val="single" w:sz="4" w:space="0" w:color="auto"/>
            </w:tcBorders>
          </w:tcPr>
          <w:p w14:paraId="4D2E9184" w14:textId="77777777" w:rsidR="00FE3012" w:rsidRPr="00EF62CC" w:rsidRDefault="00FE3012" w:rsidP="000F3443">
            <w:pPr>
              <w:spacing w:after="0"/>
              <w:rPr>
                <w:rFonts w:ascii="Bookman Old Style" w:hAnsi="Bookman Old Style"/>
                <w:b/>
                <w:sz w:val="18"/>
                <w:szCs w:val="18"/>
                <w:lang w:val="en-GB"/>
              </w:rPr>
            </w:pPr>
          </w:p>
        </w:tc>
        <w:tc>
          <w:tcPr>
            <w:tcW w:w="1272" w:type="dxa"/>
            <w:tcBorders>
              <w:top w:val="single" w:sz="4" w:space="0" w:color="auto"/>
              <w:left w:val="single" w:sz="4" w:space="0" w:color="auto"/>
              <w:bottom w:val="single" w:sz="4" w:space="0" w:color="auto"/>
            </w:tcBorders>
          </w:tcPr>
          <w:p w14:paraId="0E915517" w14:textId="77777777" w:rsidR="00FE3012" w:rsidRPr="00EF62CC" w:rsidRDefault="00FE3012" w:rsidP="000F3443">
            <w:pPr>
              <w:spacing w:after="0"/>
              <w:rPr>
                <w:rFonts w:ascii="Bookman Old Style" w:hAnsi="Bookman Old Style"/>
                <w:b/>
                <w:sz w:val="18"/>
                <w:szCs w:val="18"/>
                <w:lang w:val="en-GB"/>
              </w:rPr>
            </w:pPr>
          </w:p>
        </w:tc>
      </w:tr>
      <w:tr w:rsidR="00FE3012" w:rsidRPr="00EF62CC" w14:paraId="76BE2E2B"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1"/>
          <w:jc w:val="center"/>
        </w:trPr>
        <w:tc>
          <w:tcPr>
            <w:tcW w:w="3686" w:type="dxa"/>
            <w:tcBorders>
              <w:top w:val="single" w:sz="4" w:space="0" w:color="auto"/>
              <w:bottom w:val="single" w:sz="4" w:space="0" w:color="auto"/>
              <w:right w:val="single" w:sz="4" w:space="0" w:color="auto"/>
            </w:tcBorders>
          </w:tcPr>
          <w:p w14:paraId="7CA70813"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7.  Wood</w:t>
            </w:r>
          </w:p>
        </w:tc>
        <w:tc>
          <w:tcPr>
            <w:tcW w:w="2126" w:type="dxa"/>
            <w:tcBorders>
              <w:top w:val="single" w:sz="4" w:space="0" w:color="auto"/>
              <w:left w:val="single" w:sz="4" w:space="0" w:color="auto"/>
              <w:bottom w:val="single" w:sz="4" w:space="0" w:color="auto"/>
              <w:right w:val="single" w:sz="4" w:space="0" w:color="auto"/>
            </w:tcBorders>
          </w:tcPr>
          <w:p w14:paraId="2EEDAEAC" w14:textId="77777777" w:rsidR="00FE3012" w:rsidRPr="00EF62CC" w:rsidRDefault="00FE3012" w:rsidP="000F3443">
            <w:pPr>
              <w:spacing w:after="0"/>
              <w:rPr>
                <w:rFonts w:ascii="Bookman Old Style" w:hAnsi="Bookman Old Style"/>
                <w:b/>
                <w:sz w:val="18"/>
                <w:szCs w:val="18"/>
                <w:lang w:val="en-GB"/>
              </w:rPr>
            </w:pPr>
          </w:p>
        </w:tc>
        <w:tc>
          <w:tcPr>
            <w:tcW w:w="1134" w:type="dxa"/>
            <w:tcBorders>
              <w:top w:val="single" w:sz="4" w:space="0" w:color="auto"/>
              <w:left w:val="single" w:sz="4" w:space="0" w:color="auto"/>
              <w:bottom w:val="single" w:sz="4" w:space="0" w:color="auto"/>
              <w:right w:val="single" w:sz="4" w:space="0" w:color="auto"/>
            </w:tcBorders>
          </w:tcPr>
          <w:p w14:paraId="6F52DA5E" w14:textId="77777777" w:rsidR="00FE3012" w:rsidRPr="00EF62CC" w:rsidRDefault="00FE3012" w:rsidP="000F3443">
            <w:pPr>
              <w:spacing w:after="0"/>
              <w:rPr>
                <w:rFonts w:ascii="Bookman Old Style" w:hAnsi="Bookman Old Style"/>
                <w:b/>
                <w:sz w:val="18"/>
                <w:szCs w:val="18"/>
                <w:lang w:val="en-GB"/>
              </w:rPr>
            </w:pPr>
          </w:p>
        </w:tc>
        <w:tc>
          <w:tcPr>
            <w:tcW w:w="2272" w:type="dxa"/>
            <w:gridSpan w:val="2"/>
            <w:tcBorders>
              <w:top w:val="single" w:sz="4" w:space="0" w:color="auto"/>
              <w:left w:val="single" w:sz="4" w:space="0" w:color="auto"/>
              <w:bottom w:val="single" w:sz="4" w:space="0" w:color="auto"/>
              <w:right w:val="single" w:sz="4" w:space="0" w:color="auto"/>
            </w:tcBorders>
          </w:tcPr>
          <w:p w14:paraId="589038D7" w14:textId="77777777" w:rsidR="00FE3012" w:rsidRPr="00EF62CC" w:rsidRDefault="00FE3012" w:rsidP="000F3443">
            <w:pPr>
              <w:spacing w:after="0"/>
              <w:rPr>
                <w:rFonts w:ascii="Bookman Old Style" w:hAnsi="Bookman Old Style"/>
                <w:b/>
                <w:sz w:val="18"/>
                <w:szCs w:val="18"/>
                <w:lang w:val="en-GB"/>
              </w:rPr>
            </w:pPr>
          </w:p>
        </w:tc>
        <w:tc>
          <w:tcPr>
            <w:tcW w:w="1272" w:type="dxa"/>
            <w:tcBorders>
              <w:top w:val="single" w:sz="4" w:space="0" w:color="auto"/>
              <w:left w:val="single" w:sz="4" w:space="0" w:color="auto"/>
              <w:bottom w:val="single" w:sz="4" w:space="0" w:color="auto"/>
            </w:tcBorders>
          </w:tcPr>
          <w:p w14:paraId="2FE17124" w14:textId="77777777" w:rsidR="00FE3012" w:rsidRPr="00EF62CC" w:rsidRDefault="00FE3012" w:rsidP="000F3443">
            <w:pPr>
              <w:spacing w:after="0"/>
              <w:rPr>
                <w:rFonts w:ascii="Bookman Old Style" w:hAnsi="Bookman Old Style"/>
                <w:b/>
                <w:sz w:val="18"/>
                <w:szCs w:val="18"/>
                <w:lang w:val="en-GB"/>
              </w:rPr>
            </w:pPr>
          </w:p>
        </w:tc>
      </w:tr>
      <w:tr w:rsidR="00FE3012" w:rsidRPr="00EF62CC" w14:paraId="41ED8C73"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4"/>
          <w:jc w:val="center"/>
        </w:trPr>
        <w:tc>
          <w:tcPr>
            <w:tcW w:w="3686" w:type="dxa"/>
            <w:tcBorders>
              <w:top w:val="single" w:sz="4" w:space="0" w:color="auto"/>
              <w:bottom w:val="single" w:sz="4" w:space="0" w:color="auto"/>
              <w:right w:val="single" w:sz="4" w:space="0" w:color="auto"/>
            </w:tcBorders>
          </w:tcPr>
          <w:p w14:paraId="78FE1B62"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8.  Animal dung</w:t>
            </w:r>
          </w:p>
        </w:tc>
        <w:tc>
          <w:tcPr>
            <w:tcW w:w="2126" w:type="dxa"/>
            <w:tcBorders>
              <w:top w:val="single" w:sz="4" w:space="0" w:color="auto"/>
              <w:left w:val="single" w:sz="4" w:space="0" w:color="auto"/>
              <w:bottom w:val="single" w:sz="4" w:space="0" w:color="auto"/>
              <w:right w:val="single" w:sz="4" w:space="0" w:color="auto"/>
            </w:tcBorders>
          </w:tcPr>
          <w:p w14:paraId="476D70DE" w14:textId="77777777" w:rsidR="00FE3012" w:rsidRPr="00EF62CC" w:rsidRDefault="00FE3012" w:rsidP="000F3443">
            <w:pPr>
              <w:spacing w:after="0"/>
              <w:rPr>
                <w:rFonts w:ascii="Bookman Old Style" w:hAnsi="Bookman Old Style"/>
                <w:b/>
                <w:sz w:val="18"/>
                <w:szCs w:val="18"/>
                <w:lang w:val="en-GB"/>
              </w:rPr>
            </w:pPr>
          </w:p>
        </w:tc>
        <w:tc>
          <w:tcPr>
            <w:tcW w:w="1134" w:type="dxa"/>
            <w:tcBorders>
              <w:top w:val="single" w:sz="4" w:space="0" w:color="auto"/>
              <w:left w:val="single" w:sz="4" w:space="0" w:color="auto"/>
              <w:bottom w:val="single" w:sz="4" w:space="0" w:color="auto"/>
              <w:right w:val="single" w:sz="4" w:space="0" w:color="auto"/>
            </w:tcBorders>
          </w:tcPr>
          <w:p w14:paraId="4C8FCEA3" w14:textId="77777777" w:rsidR="00FE3012" w:rsidRPr="00EF62CC" w:rsidRDefault="00FE3012" w:rsidP="000F3443">
            <w:pPr>
              <w:spacing w:after="0"/>
              <w:rPr>
                <w:rFonts w:ascii="Bookman Old Style" w:hAnsi="Bookman Old Style"/>
                <w:b/>
                <w:sz w:val="18"/>
                <w:szCs w:val="18"/>
                <w:lang w:val="en-GB"/>
              </w:rPr>
            </w:pPr>
          </w:p>
        </w:tc>
        <w:tc>
          <w:tcPr>
            <w:tcW w:w="2272" w:type="dxa"/>
            <w:gridSpan w:val="2"/>
            <w:tcBorders>
              <w:top w:val="single" w:sz="4" w:space="0" w:color="auto"/>
              <w:left w:val="single" w:sz="4" w:space="0" w:color="auto"/>
              <w:bottom w:val="single" w:sz="4" w:space="0" w:color="auto"/>
              <w:right w:val="single" w:sz="4" w:space="0" w:color="auto"/>
            </w:tcBorders>
          </w:tcPr>
          <w:p w14:paraId="43F722D3" w14:textId="77777777" w:rsidR="00FE3012" w:rsidRPr="00EF62CC" w:rsidRDefault="00FE3012" w:rsidP="000F3443">
            <w:pPr>
              <w:spacing w:after="0"/>
              <w:rPr>
                <w:rFonts w:ascii="Bookman Old Style" w:hAnsi="Bookman Old Style"/>
                <w:b/>
                <w:sz w:val="18"/>
                <w:szCs w:val="18"/>
                <w:lang w:val="en-GB"/>
              </w:rPr>
            </w:pPr>
          </w:p>
        </w:tc>
        <w:tc>
          <w:tcPr>
            <w:tcW w:w="1272" w:type="dxa"/>
            <w:tcBorders>
              <w:top w:val="single" w:sz="4" w:space="0" w:color="auto"/>
              <w:left w:val="single" w:sz="4" w:space="0" w:color="auto"/>
              <w:bottom w:val="single" w:sz="4" w:space="0" w:color="auto"/>
            </w:tcBorders>
          </w:tcPr>
          <w:p w14:paraId="7AFFC9CC" w14:textId="77777777" w:rsidR="00FE3012" w:rsidRPr="00EF62CC" w:rsidRDefault="00FE3012" w:rsidP="000F3443">
            <w:pPr>
              <w:spacing w:after="0"/>
              <w:rPr>
                <w:rFonts w:ascii="Bookman Old Style" w:hAnsi="Bookman Old Style"/>
                <w:b/>
                <w:sz w:val="18"/>
                <w:szCs w:val="18"/>
                <w:lang w:val="en-GB"/>
              </w:rPr>
            </w:pPr>
          </w:p>
        </w:tc>
      </w:tr>
      <w:tr w:rsidR="00FE3012" w:rsidRPr="00EF62CC" w14:paraId="5F4CBAA9"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4"/>
          <w:jc w:val="center"/>
        </w:trPr>
        <w:tc>
          <w:tcPr>
            <w:tcW w:w="3686" w:type="dxa"/>
            <w:tcBorders>
              <w:top w:val="single" w:sz="4" w:space="0" w:color="auto"/>
              <w:bottom w:val="single" w:sz="4" w:space="0" w:color="auto"/>
              <w:right w:val="single" w:sz="4" w:space="0" w:color="auto"/>
            </w:tcBorders>
          </w:tcPr>
          <w:p w14:paraId="5131DCA3"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9.  Straw/shrubs/grass</w:t>
            </w:r>
          </w:p>
        </w:tc>
        <w:tc>
          <w:tcPr>
            <w:tcW w:w="2126" w:type="dxa"/>
            <w:tcBorders>
              <w:top w:val="single" w:sz="4" w:space="0" w:color="auto"/>
              <w:left w:val="single" w:sz="4" w:space="0" w:color="auto"/>
              <w:bottom w:val="single" w:sz="4" w:space="0" w:color="auto"/>
              <w:right w:val="single" w:sz="4" w:space="0" w:color="auto"/>
            </w:tcBorders>
          </w:tcPr>
          <w:p w14:paraId="00EA3049" w14:textId="77777777" w:rsidR="00FE3012" w:rsidRPr="00EF62CC" w:rsidRDefault="00FE3012" w:rsidP="000F3443">
            <w:pPr>
              <w:spacing w:after="0"/>
              <w:rPr>
                <w:rFonts w:ascii="Bookman Old Style" w:hAnsi="Bookman Old Style"/>
                <w:b/>
                <w:sz w:val="18"/>
                <w:szCs w:val="18"/>
                <w:lang w:val="en-GB"/>
              </w:rPr>
            </w:pPr>
          </w:p>
        </w:tc>
        <w:tc>
          <w:tcPr>
            <w:tcW w:w="1134" w:type="dxa"/>
            <w:tcBorders>
              <w:top w:val="single" w:sz="4" w:space="0" w:color="auto"/>
              <w:left w:val="single" w:sz="4" w:space="0" w:color="auto"/>
              <w:bottom w:val="single" w:sz="4" w:space="0" w:color="auto"/>
              <w:right w:val="single" w:sz="4" w:space="0" w:color="auto"/>
            </w:tcBorders>
          </w:tcPr>
          <w:p w14:paraId="334B168B" w14:textId="77777777" w:rsidR="00FE3012" w:rsidRPr="00EF62CC" w:rsidRDefault="00FE3012" w:rsidP="000F3443">
            <w:pPr>
              <w:spacing w:after="0"/>
              <w:rPr>
                <w:rFonts w:ascii="Bookman Old Style" w:hAnsi="Bookman Old Style"/>
                <w:b/>
                <w:sz w:val="18"/>
                <w:szCs w:val="18"/>
                <w:lang w:val="en-GB"/>
              </w:rPr>
            </w:pPr>
          </w:p>
        </w:tc>
        <w:tc>
          <w:tcPr>
            <w:tcW w:w="2272" w:type="dxa"/>
            <w:gridSpan w:val="2"/>
            <w:tcBorders>
              <w:top w:val="single" w:sz="4" w:space="0" w:color="auto"/>
              <w:left w:val="single" w:sz="4" w:space="0" w:color="auto"/>
              <w:bottom w:val="single" w:sz="4" w:space="0" w:color="auto"/>
              <w:right w:val="single" w:sz="4" w:space="0" w:color="auto"/>
            </w:tcBorders>
          </w:tcPr>
          <w:p w14:paraId="62ACAAE9" w14:textId="77777777" w:rsidR="00FE3012" w:rsidRPr="00EF62CC" w:rsidRDefault="00FE3012" w:rsidP="000F3443">
            <w:pPr>
              <w:spacing w:after="0"/>
              <w:rPr>
                <w:rFonts w:ascii="Bookman Old Style" w:hAnsi="Bookman Old Style"/>
                <w:b/>
                <w:sz w:val="18"/>
                <w:szCs w:val="18"/>
                <w:lang w:val="en-GB"/>
              </w:rPr>
            </w:pPr>
          </w:p>
        </w:tc>
        <w:tc>
          <w:tcPr>
            <w:tcW w:w="1272" w:type="dxa"/>
            <w:tcBorders>
              <w:top w:val="single" w:sz="4" w:space="0" w:color="auto"/>
              <w:left w:val="single" w:sz="4" w:space="0" w:color="auto"/>
              <w:bottom w:val="single" w:sz="4" w:space="0" w:color="auto"/>
            </w:tcBorders>
          </w:tcPr>
          <w:p w14:paraId="15259EE0" w14:textId="77777777" w:rsidR="00FE3012" w:rsidRPr="00EF62CC" w:rsidRDefault="00FE3012" w:rsidP="000F3443">
            <w:pPr>
              <w:spacing w:after="0"/>
              <w:rPr>
                <w:rFonts w:ascii="Bookman Old Style" w:hAnsi="Bookman Old Style"/>
                <w:b/>
                <w:sz w:val="18"/>
                <w:szCs w:val="18"/>
                <w:lang w:val="en-GB"/>
              </w:rPr>
            </w:pPr>
          </w:p>
        </w:tc>
      </w:tr>
      <w:tr w:rsidR="00FE3012" w:rsidRPr="00EF62CC" w14:paraId="327D3833"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4"/>
          <w:jc w:val="center"/>
        </w:trPr>
        <w:tc>
          <w:tcPr>
            <w:tcW w:w="3686" w:type="dxa"/>
            <w:tcBorders>
              <w:top w:val="single" w:sz="4" w:space="0" w:color="auto"/>
              <w:bottom w:val="single" w:sz="4" w:space="0" w:color="auto"/>
              <w:right w:val="single" w:sz="4" w:space="0" w:color="auto"/>
            </w:tcBorders>
          </w:tcPr>
          <w:p w14:paraId="1DA1C395" w14:textId="77777777" w:rsidR="00FE3012" w:rsidRPr="00EF62CC" w:rsidRDefault="00FE3012" w:rsidP="000F3443">
            <w:pPr>
              <w:spacing w:after="0"/>
              <w:rPr>
                <w:rFonts w:ascii="Bookman Old Style" w:hAnsi="Bookman Old Style"/>
                <w:sz w:val="18"/>
                <w:szCs w:val="18"/>
                <w:lang w:val="en-GB"/>
              </w:rPr>
            </w:pPr>
            <w:r w:rsidRPr="00EF62CC">
              <w:rPr>
                <w:rFonts w:ascii="Bookman Old Style" w:hAnsi="Bookman Old Style"/>
                <w:sz w:val="18"/>
                <w:szCs w:val="18"/>
                <w:lang w:val="en-GB"/>
              </w:rPr>
              <w:t>10. None</w:t>
            </w:r>
          </w:p>
        </w:tc>
        <w:tc>
          <w:tcPr>
            <w:tcW w:w="2126" w:type="dxa"/>
            <w:tcBorders>
              <w:top w:val="single" w:sz="4" w:space="0" w:color="auto"/>
              <w:left w:val="single" w:sz="4" w:space="0" w:color="auto"/>
              <w:bottom w:val="single" w:sz="4" w:space="0" w:color="auto"/>
              <w:right w:val="single" w:sz="4" w:space="0" w:color="auto"/>
            </w:tcBorders>
          </w:tcPr>
          <w:p w14:paraId="61D8EAF7" w14:textId="77777777" w:rsidR="00FE3012" w:rsidRPr="00EF62CC" w:rsidRDefault="00FE3012" w:rsidP="000F3443">
            <w:pPr>
              <w:spacing w:after="0"/>
              <w:rPr>
                <w:rFonts w:ascii="Bookman Old Style" w:hAnsi="Bookman Old Style"/>
                <w:b/>
                <w:sz w:val="18"/>
                <w:szCs w:val="18"/>
                <w:lang w:val="en-GB"/>
              </w:rPr>
            </w:pPr>
          </w:p>
        </w:tc>
        <w:tc>
          <w:tcPr>
            <w:tcW w:w="1134" w:type="dxa"/>
            <w:tcBorders>
              <w:top w:val="single" w:sz="4" w:space="0" w:color="auto"/>
              <w:left w:val="single" w:sz="4" w:space="0" w:color="auto"/>
              <w:bottom w:val="single" w:sz="4" w:space="0" w:color="auto"/>
              <w:right w:val="single" w:sz="4" w:space="0" w:color="auto"/>
            </w:tcBorders>
          </w:tcPr>
          <w:p w14:paraId="59BAFCA4" w14:textId="77777777" w:rsidR="00FE3012" w:rsidRPr="00EF62CC" w:rsidRDefault="00FE3012" w:rsidP="000F3443">
            <w:pPr>
              <w:spacing w:after="0"/>
              <w:rPr>
                <w:rFonts w:ascii="Bookman Old Style" w:hAnsi="Bookman Old Style"/>
                <w:b/>
                <w:sz w:val="18"/>
                <w:szCs w:val="18"/>
                <w:lang w:val="en-GB"/>
              </w:rPr>
            </w:pPr>
          </w:p>
        </w:tc>
        <w:tc>
          <w:tcPr>
            <w:tcW w:w="2272" w:type="dxa"/>
            <w:gridSpan w:val="2"/>
            <w:tcBorders>
              <w:top w:val="single" w:sz="4" w:space="0" w:color="auto"/>
              <w:left w:val="single" w:sz="4" w:space="0" w:color="auto"/>
              <w:bottom w:val="single" w:sz="4" w:space="0" w:color="auto"/>
              <w:right w:val="single" w:sz="4" w:space="0" w:color="auto"/>
            </w:tcBorders>
          </w:tcPr>
          <w:p w14:paraId="757B0388" w14:textId="77777777" w:rsidR="00FE3012" w:rsidRPr="00EF62CC" w:rsidRDefault="00FE3012" w:rsidP="000F3443">
            <w:pPr>
              <w:spacing w:after="0"/>
              <w:rPr>
                <w:rFonts w:ascii="Bookman Old Style" w:hAnsi="Bookman Old Style"/>
                <w:b/>
                <w:sz w:val="18"/>
                <w:szCs w:val="18"/>
                <w:lang w:val="en-GB"/>
              </w:rPr>
            </w:pPr>
          </w:p>
        </w:tc>
        <w:tc>
          <w:tcPr>
            <w:tcW w:w="1272" w:type="dxa"/>
            <w:tcBorders>
              <w:top w:val="single" w:sz="4" w:space="0" w:color="auto"/>
              <w:left w:val="single" w:sz="4" w:space="0" w:color="auto"/>
              <w:bottom w:val="single" w:sz="4" w:space="0" w:color="auto"/>
            </w:tcBorders>
          </w:tcPr>
          <w:p w14:paraId="0B435E16" w14:textId="77777777" w:rsidR="00FE3012" w:rsidRPr="00EF62CC" w:rsidRDefault="00FE3012" w:rsidP="000F3443">
            <w:pPr>
              <w:spacing w:after="0"/>
              <w:rPr>
                <w:rFonts w:ascii="Bookman Old Style" w:hAnsi="Bookman Old Style"/>
                <w:b/>
                <w:sz w:val="18"/>
                <w:szCs w:val="18"/>
                <w:lang w:val="en-GB"/>
              </w:rPr>
            </w:pPr>
          </w:p>
        </w:tc>
      </w:tr>
      <w:tr w:rsidR="00FE3012" w:rsidRPr="00EF62CC" w14:paraId="1218D795"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4"/>
          <w:jc w:val="center"/>
        </w:trPr>
        <w:tc>
          <w:tcPr>
            <w:tcW w:w="3686" w:type="dxa"/>
            <w:tcBorders>
              <w:top w:val="single" w:sz="4" w:space="0" w:color="auto"/>
              <w:right w:val="single" w:sz="4" w:space="0" w:color="auto"/>
            </w:tcBorders>
            <w:vAlign w:val="bottom"/>
          </w:tcPr>
          <w:p w14:paraId="08E1DDF0" w14:textId="77777777" w:rsidR="00FE3012" w:rsidRPr="00EF62CC" w:rsidRDefault="00FE3012" w:rsidP="002F5CD1">
            <w:pPr>
              <w:spacing w:after="0"/>
              <w:jc w:val="left"/>
              <w:rPr>
                <w:rFonts w:ascii="Bookman Old Style" w:hAnsi="Bookman Old Style"/>
                <w:sz w:val="18"/>
                <w:szCs w:val="18"/>
                <w:lang w:val="en-GB"/>
              </w:rPr>
            </w:pPr>
            <w:r w:rsidRPr="00EF62CC">
              <w:rPr>
                <w:rFonts w:ascii="Bookman Old Style" w:hAnsi="Bookman Old Style"/>
                <w:sz w:val="18"/>
                <w:szCs w:val="18"/>
                <w:lang w:val="en-GB"/>
              </w:rPr>
              <w:t>11. Other</w:t>
            </w:r>
            <w:r w:rsidRPr="00EF62CC">
              <w:rPr>
                <w:rFonts w:ascii="Bookman Old Style" w:hAnsi="Bookman Old Style"/>
                <w:i/>
                <w:sz w:val="18"/>
                <w:szCs w:val="18"/>
                <w:lang w:val="en-GB"/>
              </w:rPr>
              <w:t xml:space="preserve"> (Specify)</w:t>
            </w:r>
            <w:r w:rsidRPr="00EF62CC">
              <w:rPr>
                <w:rFonts w:ascii="Bookman Old Style" w:hAnsi="Bookman Old Style"/>
                <w:sz w:val="18"/>
                <w:szCs w:val="18"/>
                <w:lang w:val="en-GB"/>
              </w:rPr>
              <w:t>____________________</w:t>
            </w:r>
          </w:p>
        </w:tc>
        <w:tc>
          <w:tcPr>
            <w:tcW w:w="2126" w:type="dxa"/>
            <w:tcBorders>
              <w:top w:val="single" w:sz="4" w:space="0" w:color="auto"/>
              <w:left w:val="single" w:sz="4" w:space="0" w:color="auto"/>
              <w:right w:val="single" w:sz="4" w:space="0" w:color="auto"/>
            </w:tcBorders>
          </w:tcPr>
          <w:p w14:paraId="5C0BF8C2" w14:textId="77777777" w:rsidR="00FE3012" w:rsidRPr="00EF62CC" w:rsidRDefault="00FE3012" w:rsidP="000F3443">
            <w:pPr>
              <w:spacing w:after="0"/>
              <w:rPr>
                <w:rFonts w:ascii="Bookman Old Style" w:hAnsi="Bookman Old Style"/>
                <w:b/>
                <w:sz w:val="18"/>
                <w:szCs w:val="18"/>
                <w:lang w:val="en-GB"/>
              </w:rPr>
            </w:pPr>
          </w:p>
        </w:tc>
        <w:tc>
          <w:tcPr>
            <w:tcW w:w="1134" w:type="dxa"/>
            <w:tcBorders>
              <w:top w:val="single" w:sz="4" w:space="0" w:color="auto"/>
              <w:left w:val="single" w:sz="4" w:space="0" w:color="auto"/>
              <w:right w:val="single" w:sz="4" w:space="0" w:color="auto"/>
            </w:tcBorders>
          </w:tcPr>
          <w:p w14:paraId="525309A2" w14:textId="77777777" w:rsidR="00FE3012" w:rsidRPr="00EF62CC" w:rsidRDefault="00FE3012" w:rsidP="000F3443">
            <w:pPr>
              <w:spacing w:after="0"/>
              <w:rPr>
                <w:rFonts w:ascii="Bookman Old Style" w:hAnsi="Bookman Old Style"/>
                <w:b/>
                <w:sz w:val="18"/>
                <w:szCs w:val="18"/>
                <w:lang w:val="en-GB"/>
              </w:rPr>
            </w:pPr>
          </w:p>
        </w:tc>
        <w:tc>
          <w:tcPr>
            <w:tcW w:w="2272" w:type="dxa"/>
            <w:gridSpan w:val="2"/>
            <w:tcBorders>
              <w:top w:val="single" w:sz="4" w:space="0" w:color="auto"/>
              <w:left w:val="single" w:sz="4" w:space="0" w:color="auto"/>
              <w:right w:val="single" w:sz="4" w:space="0" w:color="auto"/>
            </w:tcBorders>
          </w:tcPr>
          <w:p w14:paraId="56A57FEA" w14:textId="77777777" w:rsidR="00FE3012" w:rsidRPr="00EF62CC" w:rsidRDefault="00FE3012" w:rsidP="000F3443">
            <w:pPr>
              <w:spacing w:after="0"/>
              <w:rPr>
                <w:rFonts w:ascii="Bookman Old Style" w:hAnsi="Bookman Old Style"/>
                <w:b/>
                <w:sz w:val="18"/>
                <w:szCs w:val="18"/>
                <w:lang w:val="en-GB"/>
              </w:rPr>
            </w:pPr>
          </w:p>
        </w:tc>
        <w:tc>
          <w:tcPr>
            <w:tcW w:w="1272" w:type="dxa"/>
            <w:tcBorders>
              <w:top w:val="single" w:sz="4" w:space="0" w:color="auto"/>
              <w:left w:val="single" w:sz="4" w:space="0" w:color="auto"/>
            </w:tcBorders>
          </w:tcPr>
          <w:p w14:paraId="26291BB6" w14:textId="77777777" w:rsidR="00FE3012" w:rsidRPr="00EF62CC" w:rsidRDefault="00FE3012" w:rsidP="000F3443">
            <w:pPr>
              <w:spacing w:after="0"/>
              <w:rPr>
                <w:rFonts w:ascii="Bookman Old Style" w:hAnsi="Bookman Old Style"/>
                <w:b/>
                <w:sz w:val="18"/>
                <w:szCs w:val="18"/>
                <w:lang w:val="en-GB"/>
              </w:rPr>
            </w:pPr>
          </w:p>
        </w:tc>
      </w:tr>
      <w:tr w:rsidR="00FE3012" w:rsidRPr="00EF62CC" w14:paraId="16468F20"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2"/>
          <w:jc w:val="center"/>
        </w:trPr>
        <w:tc>
          <w:tcPr>
            <w:tcW w:w="9218" w:type="dxa"/>
            <w:gridSpan w:val="5"/>
            <w:tcBorders>
              <w:top w:val="single" w:sz="4" w:space="0" w:color="auto"/>
              <w:bottom w:val="single" w:sz="4" w:space="0" w:color="auto"/>
              <w:right w:val="single" w:sz="4" w:space="0" w:color="auto"/>
            </w:tcBorders>
          </w:tcPr>
          <w:p w14:paraId="5E132706"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 xml:space="preserve">F3. If you currently do not use electricity for cooking, how much are you willing to pay for electricity for cooking purposes per month? </w:t>
            </w:r>
            <w:r w:rsidRPr="00EF62CC">
              <w:rPr>
                <w:rFonts w:ascii="Bookman Old Style" w:hAnsi="Bookman Old Style"/>
                <w:i/>
                <w:sz w:val="18"/>
                <w:szCs w:val="18"/>
                <w:lang w:val="en-GB"/>
              </w:rPr>
              <w:t>(Maloti)</w:t>
            </w:r>
          </w:p>
        </w:tc>
        <w:tc>
          <w:tcPr>
            <w:tcW w:w="1272" w:type="dxa"/>
            <w:tcBorders>
              <w:top w:val="single" w:sz="4" w:space="0" w:color="auto"/>
              <w:left w:val="single" w:sz="4" w:space="0" w:color="auto"/>
              <w:bottom w:val="single" w:sz="4" w:space="0" w:color="auto"/>
            </w:tcBorders>
          </w:tcPr>
          <w:p w14:paraId="1FCCFE5A" w14:textId="77777777" w:rsidR="00FE3012" w:rsidRPr="00EF62CC" w:rsidRDefault="00FE3012" w:rsidP="000F3443">
            <w:pPr>
              <w:rPr>
                <w:rFonts w:ascii="Bookman Old Style" w:hAnsi="Bookman Old Style"/>
                <w:noProof/>
                <w:sz w:val="18"/>
                <w:szCs w:val="18"/>
                <w:lang w:val="en-GB"/>
              </w:rPr>
            </w:pPr>
          </w:p>
        </w:tc>
      </w:tr>
      <w:tr w:rsidR="00FE3012" w:rsidRPr="001E0EF1" w14:paraId="12683DFC"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0"/>
          <w:jc w:val="center"/>
        </w:trPr>
        <w:tc>
          <w:tcPr>
            <w:tcW w:w="9218" w:type="dxa"/>
            <w:gridSpan w:val="5"/>
            <w:tcBorders>
              <w:top w:val="single" w:sz="4" w:space="0" w:color="auto"/>
              <w:bottom w:val="single" w:sz="4" w:space="0" w:color="auto"/>
              <w:right w:val="single" w:sz="4" w:space="0" w:color="auto"/>
            </w:tcBorders>
          </w:tcPr>
          <w:p w14:paraId="2BED7C98" w14:textId="1D74B0CB" w:rsidR="00FE3012" w:rsidRPr="00EF62CC" w:rsidRDefault="00FE3012" w:rsidP="000F3443">
            <w:pPr>
              <w:spacing w:after="0" w:line="240" w:lineRule="auto"/>
              <w:contextualSpacing/>
              <w:rPr>
                <w:rFonts w:ascii="Bookman Old Style" w:hAnsi="Bookman Old Style"/>
                <w:noProof/>
                <w:sz w:val="18"/>
                <w:szCs w:val="18"/>
                <w:lang w:val="en-GB"/>
              </w:rPr>
            </w:pPr>
            <w:r w:rsidRPr="00EF62CC">
              <w:rPr>
                <w:rFonts w:ascii="Bookman Old Style" w:hAnsi="Bookman Old Style"/>
                <w:sz w:val="18"/>
                <w:szCs w:val="18"/>
                <w:lang w:val="en-GB"/>
              </w:rPr>
              <w:t>F4. Do you have a Wonder box</w:t>
            </w:r>
            <w:r w:rsidRPr="00EF62CC">
              <w:rPr>
                <w:rFonts w:ascii="Bookman Old Style" w:hAnsi="Bookman Old Style"/>
                <w:noProof/>
                <w:sz w:val="18"/>
                <w:szCs w:val="18"/>
                <w:lang w:val="en-GB"/>
              </w:rPr>
              <w:t>?</w:t>
            </w:r>
            <w:r w:rsidRPr="00EF62CC">
              <w:rPr>
                <w:rFonts w:ascii="Bookman Old Style" w:hAnsi="Bookman Old Style"/>
                <w:szCs w:val="18"/>
                <w:lang w:val="en-GB"/>
              </w:rPr>
              <w:t xml:space="preserve"> </w:t>
            </w:r>
            <w:r w:rsidRPr="00EF62CC">
              <w:rPr>
                <w:rFonts w:ascii="Bookman Old Style" w:hAnsi="Bookman Old Style"/>
                <w:i/>
                <w:sz w:val="18"/>
                <w:szCs w:val="18"/>
                <w:lang w:val="en-GB"/>
              </w:rPr>
              <w:t xml:space="preserve">1 Yes      </w:t>
            </w:r>
            <w:r w:rsidR="002F5CD1" w:rsidRPr="00EF62CC">
              <w:rPr>
                <w:rFonts w:ascii="Bookman Old Style" w:hAnsi="Bookman Old Style"/>
                <w:i/>
                <w:sz w:val="18"/>
                <w:szCs w:val="18"/>
                <w:lang w:val="en-GB"/>
              </w:rPr>
              <w:t>2 No</w:t>
            </w:r>
          </w:p>
        </w:tc>
        <w:tc>
          <w:tcPr>
            <w:tcW w:w="1272" w:type="dxa"/>
            <w:tcBorders>
              <w:top w:val="single" w:sz="4" w:space="0" w:color="auto"/>
              <w:left w:val="single" w:sz="4" w:space="0" w:color="auto"/>
              <w:bottom w:val="single" w:sz="4" w:space="0" w:color="auto"/>
            </w:tcBorders>
            <w:vAlign w:val="bottom"/>
          </w:tcPr>
          <w:p w14:paraId="50D18F03" w14:textId="77777777" w:rsidR="00FE3012" w:rsidRPr="00EF62CC" w:rsidRDefault="00FE3012" w:rsidP="000F3443">
            <w:pPr>
              <w:spacing w:after="0" w:line="240" w:lineRule="auto"/>
              <w:rPr>
                <w:rFonts w:ascii="Bookman Old Style" w:hAnsi="Bookman Old Style"/>
                <w:noProof/>
                <w:sz w:val="18"/>
                <w:szCs w:val="18"/>
                <w:lang w:val="en-GB"/>
              </w:rPr>
            </w:pPr>
          </w:p>
        </w:tc>
      </w:tr>
      <w:tr w:rsidR="00FE3012" w:rsidRPr="00EF62CC" w14:paraId="31936269"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5"/>
          <w:jc w:val="center"/>
        </w:trPr>
        <w:tc>
          <w:tcPr>
            <w:tcW w:w="9218" w:type="dxa"/>
            <w:gridSpan w:val="5"/>
            <w:tcBorders>
              <w:top w:val="single" w:sz="4" w:space="0" w:color="auto"/>
              <w:bottom w:val="single" w:sz="4" w:space="0" w:color="auto"/>
              <w:right w:val="single" w:sz="4" w:space="0" w:color="auto"/>
            </w:tcBorders>
          </w:tcPr>
          <w:p w14:paraId="441EA27F" w14:textId="77777777" w:rsidR="00FE3012" w:rsidRPr="00EF62CC" w:rsidRDefault="00FE3012" w:rsidP="000F3443">
            <w:pPr>
              <w:spacing w:after="0"/>
              <w:contextualSpacing/>
              <w:rPr>
                <w:rFonts w:ascii="Bookman Old Style" w:hAnsi="Bookman Old Style"/>
                <w:noProof/>
                <w:sz w:val="18"/>
                <w:szCs w:val="18"/>
                <w:lang w:val="en-GB"/>
              </w:rPr>
            </w:pPr>
            <w:r w:rsidRPr="00EF62CC">
              <w:rPr>
                <w:rFonts w:ascii="Bookman Old Style" w:hAnsi="Bookman Old Style"/>
                <w:noProof/>
                <w:sz w:val="18"/>
                <w:szCs w:val="18"/>
                <w:lang w:val="en-GB"/>
              </w:rPr>
              <w:t>F5. How often do you use Wonder box?</w:t>
            </w:r>
          </w:p>
          <w:p w14:paraId="664CB395" w14:textId="77777777" w:rsidR="00FE3012" w:rsidRPr="00EF62CC" w:rsidRDefault="00FE3012" w:rsidP="000F3443">
            <w:pPr>
              <w:spacing w:after="0" w:line="240" w:lineRule="auto"/>
              <w:contextualSpacing/>
              <w:rPr>
                <w:rFonts w:ascii="Bookman Old Style" w:hAnsi="Bookman Old Style"/>
                <w:i/>
                <w:sz w:val="18"/>
                <w:szCs w:val="18"/>
                <w:lang w:val="en-GB"/>
              </w:rPr>
            </w:pPr>
            <w:r w:rsidRPr="00EF62CC">
              <w:rPr>
                <w:rFonts w:ascii="Bookman Old Style" w:hAnsi="Bookman Old Style"/>
                <w:i/>
                <w:noProof/>
                <w:sz w:val="18"/>
                <w:szCs w:val="18"/>
                <w:lang w:val="en-GB"/>
              </w:rPr>
              <w:t>1. Daily          2.Weekly          3. Monthly          4. Quartely</w:t>
            </w:r>
          </w:p>
        </w:tc>
        <w:tc>
          <w:tcPr>
            <w:tcW w:w="1272" w:type="dxa"/>
            <w:tcBorders>
              <w:top w:val="single" w:sz="4" w:space="0" w:color="auto"/>
              <w:left w:val="single" w:sz="4" w:space="0" w:color="auto"/>
              <w:bottom w:val="single" w:sz="4" w:space="0" w:color="auto"/>
            </w:tcBorders>
            <w:vAlign w:val="bottom"/>
          </w:tcPr>
          <w:p w14:paraId="279245FA" w14:textId="77777777" w:rsidR="00FE3012" w:rsidRPr="00EF62CC" w:rsidRDefault="00FE3012" w:rsidP="000F3443">
            <w:pPr>
              <w:spacing w:after="0" w:line="240" w:lineRule="auto"/>
              <w:rPr>
                <w:rFonts w:ascii="Bookman Old Style" w:hAnsi="Bookman Old Style"/>
                <w:i/>
                <w:noProof/>
                <w:sz w:val="18"/>
                <w:szCs w:val="18"/>
                <w:lang w:val="en-GB"/>
              </w:rPr>
            </w:pPr>
          </w:p>
        </w:tc>
      </w:tr>
    </w:tbl>
    <w:p w14:paraId="7E3320C5" w14:textId="64FE6D0D" w:rsidR="00FE3012" w:rsidRPr="00EF62CC" w:rsidRDefault="00FE3012" w:rsidP="00FE3012">
      <w:pPr>
        <w:contextualSpacing/>
        <w:rPr>
          <w:rFonts w:ascii="Bookman Old Style" w:hAnsi="Bookman Old Style"/>
          <w:b/>
          <w:sz w:val="26"/>
          <w:szCs w:val="26"/>
          <w:lang w:val="en-GB"/>
        </w:rPr>
      </w:pPr>
    </w:p>
    <w:p w14:paraId="0FAA8AF4" w14:textId="77777777" w:rsidR="00ED2FB0" w:rsidRPr="00EF62CC" w:rsidRDefault="00ED2FB0" w:rsidP="00FE3012">
      <w:pPr>
        <w:contextualSpacing/>
        <w:rPr>
          <w:rFonts w:ascii="Bookman Old Style" w:hAnsi="Bookman Old Style"/>
          <w:b/>
          <w:sz w:val="26"/>
          <w:szCs w:val="26"/>
          <w:lang w:val="en-GB"/>
        </w:rPr>
      </w:pPr>
    </w:p>
    <w:tbl>
      <w:tblPr>
        <w:tblW w:w="10348" w:type="dxa"/>
        <w:jc w:val="center"/>
        <w:tblLayout w:type="fixed"/>
        <w:tblLook w:val="04A0" w:firstRow="1" w:lastRow="0" w:firstColumn="1" w:lastColumn="0" w:noHBand="0" w:noVBand="1"/>
      </w:tblPr>
      <w:tblGrid>
        <w:gridCol w:w="2069"/>
        <w:gridCol w:w="679"/>
        <w:gridCol w:w="790"/>
        <w:gridCol w:w="2055"/>
        <w:gridCol w:w="361"/>
        <w:gridCol w:w="743"/>
        <w:gridCol w:w="1667"/>
        <w:gridCol w:w="846"/>
        <w:gridCol w:w="429"/>
        <w:gridCol w:w="709"/>
      </w:tblGrid>
      <w:tr w:rsidR="00FE3012" w:rsidRPr="00EF62CC" w14:paraId="7DA04E00" w14:textId="77777777" w:rsidTr="00CF02BA">
        <w:trPr>
          <w:trHeight w:val="235"/>
          <w:jc w:val="center"/>
        </w:trPr>
        <w:tc>
          <w:tcPr>
            <w:tcW w:w="10348" w:type="dxa"/>
            <w:gridSpan w:val="10"/>
            <w:tcBorders>
              <w:top w:val="single" w:sz="4" w:space="0" w:color="auto"/>
              <w:left w:val="single" w:sz="4" w:space="0" w:color="auto"/>
              <w:bottom w:val="single" w:sz="4" w:space="0" w:color="auto"/>
              <w:right w:val="single" w:sz="4" w:space="0" w:color="auto"/>
            </w:tcBorders>
            <w:shd w:val="clear" w:color="auto" w:fill="D9D9D9"/>
            <w:vAlign w:val="bottom"/>
          </w:tcPr>
          <w:p w14:paraId="0A7D227A" w14:textId="77777777" w:rsidR="00FE3012" w:rsidRPr="00EF62CC" w:rsidRDefault="00FE3012" w:rsidP="000F3443">
            <w:pPr>
              <w:tabs>
                <w:tab w:val="right" w:pos="10440"/>
              </w:tabs>
              <w:spacing w:after="0"/>
              <w:rPr>
                <w:rFonts w:ascii="Bookman Old Style" w:hAnsi="Bookman Old Style"/>
                <w:sz w:val="20"/>
                <w:szCs w:val="20"/>
                <w:lang w:val="en-GB"/>
              </w:rPr>
            </w:pPr>
            <w:r w:rsidRPr="00EF62CC">
              <w:rPr>
                <w:rFonts w:ascii="Bookman Old Style" w:hAnsi="Bookman Old Style"/>
                <w:b/>
                <w:sz w:val="26"/>
                <w:szCs w:val="26"/>
                <w:lang w:val="en-GB"/>
              </w:rPr>
              <w:t xml:space="preserve">SECTION G:  </w:t>
            </w:r>
            <w:r w:rsidRPr="00EF62CC">
              <w:rPr>
                <w:rFonts w:ascii="Bookman Old Style" w:hAnsi="Bookman Old Style"/>
                <w:b/>
                <w:sz w:val="24"/>
                <w:lang w:val="en-GB"/>
              </w:rPr>
              <w:t>Heating</w:t>
            </w:r>
          </w:p>
        </w:tc>
      </w:tr>
      <w:tr w:rsidR="00FE3012" w:rsidRPr="00EF62CC" w14:paraId="7D7F733C"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2"/>
          <w:jc w:val="center"/>
        </w:trPr>
        <w:tc>
          <w:tcPr>
            <w:tcW w:w="8364" w:type="dxa"/>
            <w:gridSpan w:val="7"/>
          </w:tcPr>
          <w:p w14:paraId="09DD523C" w14:textId="6EDE4363" w:rsidR="00FE3012" w:rsidRPr="00EF62CC" w:rsidRDefault="00FE3012" w:rsidP="000F3443">
            <w:pPr>
              <w:spacing w:after="0" w:line="240" w:lineRule="auto"/>
              <w:contextualSpacing/>
              <w:rPr>
                <w:rFonts w:ascii="Bookman Old Style" w:hAnsi="Bookman Old Style"/>
                <w:sz w:val="16"/>
                <w:szCs w:val="16"/>
                <w:lang w:val="en-GB"/>
              </w:rPr>
            </w:pPr>
            <w:r w:rsidRPr="00EF62CC">
              <w:rPr>
                <w:rFonts w:ascii="Bookman Old Style" w:hAnsi="Bookman Old Style"/>
                <w:szCs w:val="18"/>
                <w:lang w:val="en-GB"/>
              </w:rPr>
              <w:t xml:space="preserve">G1. Did you </w:t>
            </w:r>
            <w:proofErr w:type="spellStart"/>
            <w:r w:rsidRPr="00EF62CC">
              <w:rPr>
                <w:rFonts w:ascii="Bookman Old Style" w:hAnsi="Bookman Old Style"/>
                <w:szCs w:val="18"/>
                <w:lang w:val="en-GB"/>
              </w:rPr>
              <w:t>heat</w:t>
            </w:r>
            <w:proofErr w:type="spellEnd"/>
            <w:r w:rsidRPr="00EF62CC">
              <w:rPr>
                <w:rFonts w:ascii="Bookman Old Style" w:hAnsi="Bookman Old Style"/>
                <w:szCs w:val="18"/>
                <w:lang w:val="en-GB"/>
              </w:rPr>
              <w:t xml:space="preserve"> your house(s) in the last year?  </w:t>
            </w:r>
            <w:r w:rsidRPr="00EF62CC">
              <w:rPr>
                <w:rFonts w:ascii="Bookman Old Style" w:hAnsi="Bookman Old Style"/>
                <w:i/>
                <w:sz w:val="18"/>
                <w:szCs w:val="18"/>
                <w:lang w:val="en-GB"/>
              </w:rPr>
              <w:t>1 Yes</w:t>
            </w:r>
            <w:r w:rsidRPr="00EF62CC">
              <w:rPr>
                <w:rFonts w:ascii="Bookman Old Style" w:hAnsi="Bookman Old Style"/>
                <w:i/>
                <w:sz w:val="18"/>
                <w:szCs w:val="18"/>
                <w:lang w:val="en-GB"/>
              </w:rPr>
              <w:tab/>
              <w:t xml:space="preserve">       </w:t>
            </w:r>
            <w:r w:rsidR="002F5CD1" w:rsidRPr="00EF62CC">
              <w:rPr>
                <w:rFonts w:ascii="Bookman Old Style" w:hAnsi="Bookman Old Style"/>
                <w:i/>
                <w:sz w:val="18"/>
                <w:szCs w:val="18"/>
                <w:lang w:val="en-GB"/>
              </w:rPr>
              <w:t>2 No</w:t>
            </w:r>
          </w:p>
        </w:tc>
        <w:tc>
          <w:tcPr>
            <w:tcW w:w="1984" w:type="dxa"/>
            <w:gridSpan w:val="3"/>
          </w:tcPr>
          <w:p w14:paraId="0AA88192" w14:textId="77777777" w:rsidR="00FE3012" w:rsidRPr="00EF62CC" w:rsidRDefault="00FE3012" w:rsidP="000F3443">
            <w:pPr>
              <w:spacing w:after="0" w:line="240" w:lineRule="auto"/>
              <w:jc w:val="center"/>
              <w:rPr>
                <w:rFonts w:ascii="Bookman Old Style" w:hAnsi="Bookman Old Style"/>
                <w:noProof/>
                <w:sz w:val="18"/>
                <w:szCs w:val="18"/>
                <w:u w:val="single"/>
                <w:lang w:val="en-GB"/>
              </w:rPr>
            </w:pPr>
          </w:p>
        </w:tc>
      </w:tr>
      <w:tr w:rsidR="00FE3012" w:rsidRPr="00EF62CC" w14:paraId="2382A514"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2"/>
          <w:jc w:val="center"/>
        </w:trPr>
        <w:tc>
          <w:tcPr>
            <w:tcW w:w="10348" w:type="dxa"/>
            <w:gridSpan w:val="10"/>
          </w:tcPr>
          <w:p w14:paraId="1D74C3A7" w14:textId="77777777" w:rsidR="00FE3012" w:rsidRPr="00EF62CC" w:rsidRDefault="00FE3012" w:rsidP="000F3443">
            <w:pPr>
              <w:spacing w:after="0"/>
              <w:contextualSpacing/>
              <w:rPr>
                <w:rFonts w:ascii="Bookman Old Style" w:hAnsi="Bookman Old Style"/>
                <w:sz w:val="18"/>
                <w:szCs w:val="18"/>
                <w:lang w:val="en-GB"/>
              </w:rPr>
            </w:pPr>
            <w:bookmarkStart w:id="83" w:name="_Hlk513292447"/>
            <w:r w:rsidRPr="00EF62CC">
              <w:rPr>
                <w:rFonts w:ascii="Bookman Old Style" w:hAnsi="Bookman Old Style"/>
                <w:szCs w:val="18"/>
                <w:lang w:val="en-GB"/>
              </w:rPr>
              <w:t>G2. Which of the following did your household</w:t>
            </w:r>
            <w:r w:rsidRPr="00EF62CC">
              <w:rPr>
                <w:rFonts w:ascii="Bookman Old Style" w:hAnsi="Bookman Old Style"/>
                <w:color w:val="C0504D"/>
                <w:szCs w:val="18"/>
                <w:lang w:val="en-GB"/>
              </w:rPr>
              <w:t xml:space="preserve"> </w:t>
            </w:r>
            <w:r w:rsidRPr="00EF62CC">
              <w:rPr>
                <w:rFonts w:ascii="Bookman Old Style" w:hAnsi="Bookman Old Style"/>
                <w:szCs w:val="18"/>
                <w:lang w:val="en-GB"/>
              </w:rPr>
              <w:t xml:space="preserve">use for space heating in the last year? </w:t>
            </w:r>
            <w:r w:rsidRPr="00EF62CC">
              <w:rPr>
                <w:rFonts w:ascii="Bookman Old Style" w:hAnsi="Bookman Old Style"/>
                <w:sz w:val="18"/>
                <w:szCs w:val="18"/>
                <w:lang w:val="en-GB"/>
              </w:rPr>
              <w:t>(</w:t>
            </w:r>
            <w:r w:rsidRPr="00EF62CC">
              <w:rPr>
                <w:rFonts w:ascii="Bookman Old Style" w:hAnsi="Bookman Old Style"/>
                <w:i/>
                <w:sz w:val="18"/>
                <w:szCs w:val="18"/>
                <w:lang w:val="en-GB"/>
              </w:rPr>
              <w:t>multiple response</w:t>
            </w:r>
            <w:r w:rsidRPr="00EF62CC">
              <w:rPr>
                <w:rFonts w:ascii="Bookman Old Style" w:hAnsi="Bookman Old Style"/>
                <w:sz w:val="18"/>
                <w:szCs w:val="18"/>
                <w:lang w:val="en-GB"/>
              </w:rPr>
              <w:t>)</w:t>
            </w:r>
          </w:p>
        </w:tc>
      </w:tr>
      <w:tr w:rsidR="00ED2FB0" w:rsidRPr="00EF62CC" w14:paraId="0C3A2DFD"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0"/>
          <w:jc w:val="center"/>
        </w:trPr>
        <w:tc>
          <w:tcPr>
            <w:tcW w:w="2069" w:type="dxa"/>
          </w:tcPr>
          <w:p w14:paraId="6603A7B6" w14:textId="77777777" w:rsidR="00FE3012" w:rsidRPr="00EF62CC" w:rsidRDefault="00FE3012" w:rsidP="000F3443">
            <w:pPr>
              <w:spacing w:after="0"/>
              <w:contextualSpacing/>
              <w:rPr>
                <w:rFonts w:ascii="Bookman Old Style" w:hAnsi="Bookman Old Style"/>
                <w:noProof/>
                <w:sz w:val="18"/>
                <w:szCs w:val="18"/>
                <w:lang w:val="en-GB"/>
              </w:rPr>
            </w:pPr>
            <w:r w:rsidRPr="00EF62CC">
              <w:rPr>
                <w:rFonts w:ascii="Bookman Old Style" w:hAnsi="Bookman Old Style"/>
                <w:noProof/>
                <w:sz w:val="18"/>
                <w:szCs w:val="18"/>
                <w:lang w:val="en-GB"/>
              </w:rPr>
              <w:t>1. Gas heater</w:t>
            </w:r>
          </w:p>
        </w:tc>
        <w:tc>
          <w:tcPr>
            <w:tcW w:w="679" w:type="dxa"/>
          </w:tcPr>
          <w:p w14:paraId="3545DAD8" w14:textId="77777777" w:rsidR="00FE3012" w:rsidRPr="00EF62CC" w:rsidRDefault="00FE3012" w:rsidP="000F3443">
            <w:pPr>
              <w:spacing w:after="0"/>
              <w:contextualSpacing/>
              <w:rPr>
                <w:rFonts w:ascii="Bookman Old Style" w:hAnsi="Bookman Old Style"/>
                <w:noProof/>
                <w:sz w:val="18"/>
                <w:szCs w:val="18"/>
                <w:lang w:val="en-GB"/>
              </w:rPr>
            </w:pPr>
          </w:p>
        </w:tc>
        <w:tc>
          <w:tcPr>
            <w:tcW w:w="3206" w:type="dxa"/>
            <w:gridSpan w:val="3"/>
          </w:tcPr>
          <w:p w14:paraId="53E94F42" w14:textId="77777777" w:rsidR="00FE3012" w:rsidRPr="00EF62CC" w:rsidRDefault="00FE3012" w:rsidP="000F3443">
            <w:pPr>
              <w:spacing w:after="0"/>
              <w:contextualSpacing/>
              <w:rPr>
                <w:rFonts w:ascii="Bookman Old Style" w:hAnsi="Bookman Old Style"/>
                <w:noProof/>
                <w:sz w:val="18"/>
                <w:szCs w:val="18"/>
                <w:lang w:val="en-GB"/>
              </w:rPr>
            </w:pPr>
            <w:r w:rsidRPr="00EF62CC">
              <w:rPr>
                <w:rFonts w:ascii="Bookman Old Style" w:hAnsi="Bookman Old Style"/>
                <w:noProof/>
                <w:sz w:val="18"/>
                <w:szCs w:val="18"/>
                <w:lang w:val="en-GB"/>
              </w:rPr>
              <w:t>2. Coal/Wood stove</w:t>
            </w:r>
          </w:p>
        </w:tc>
        <w:tc>
          <w:tcPr>
            <w:tcW w:w="743" w:type="dxa"/>
          </w:tcPr>
          <w:p w14:paraId="3892790F" w14:textId="77777777" w:rsidR="00FE3012" w:rsidRPr="00EF62CC" w:rsidRDefault="00FE3012" w:rsidP="000F3443">
            <w:pPr>
              <w:spacing w:after="0"/>
              <w:contextualSpacing/>
              <w:rPr>
                <w:rFonts w:ascii="Bookman Old Style" w:hAnsi="Bookman Old Style"/>
                <w:noProof/>
                <w:sz w:val="18"/>
                <w:szCs w:val="18"/>
                <w:lang w:val="en-GB"/>
              </w:rPr>
            </w:pPr>
          </w:p>
        </w:tc>
        <w:tc>
          <w:tcPr>
            <w:tcW w:w="2942" w:type="dxa"/>
            <w:gridSpan w:val="3"/>
          </w:tcPr>
          <w:p w14:paraId="663B055F" w14:textId="77777777" w:rsidR="00FE3012" w:rsidRPr="00EF62CC" w:rsidRDefault="00FE3012" w:rsidP="000F3443">
            <w:pPr>
              <w:spacing w:after="0"/>
              <w:contextualSpacing/>
              <w:rPr>
                <w:rFonts w:ascii="Bookman Old Style" w:hAnsi="Bookman Old Style"/>
                <w:noProof/>
                <w:sz w:val="18"/>
                <w:szCs w:val="18"/>
                <w:lang w:val="en-GB"/>
              </w:rPr>
            </w:pPr>
            <w:r w:rsidRPr="00EF62CC">
              <w:rPr>
                <w:rFonts w:ascii="Bookman Old Style" w:hAnsi="Bookman Old Style"/>
                <w:noProof/>
                <w:sz w:val="18"/>
                <w:szCs w:val="18"/>
                <w:lang w:val="en-GB"/>
              </w:rPr>
              <w:t>3. Air Conditioner</w:t>
            </w:r>
          </w:p>
        </w:tc>
        <w:tc>
          <w:tcPr>
            <w:tcW w:w="709" w:type="dxa"/>
          </w:tcPr>
          <w:p w14:paraId="0149EDF3" w14:textId="77777777" w:rsidR="00FE3012" w:rsidRPr="00EF62CC" w:rsidRDefault="00FE3012" w:rsidP="000F3443">
            <w:pPr>
              <w:spacing w:after="0"/>
              <w:contextualSpacing/>
              <w:rPr>
                <w:rFonts w:ascii="Bookman Old Style" w:hAnsi="Bookman Old Style"/>
                <w:noProof/>
                <w:sz w:val="18"/>
                <w:szCs w:val="18"/>
                <w:lang w:val="en-GB"/>
              </w:rPr>
            </w:pPr>
          </w:p>
        </w:tc>
      </w:tr>
      <w:tr w:rsidR="00ED2FB0" w:rsidRPr="00EF62CC" w14:paraId="7F201B6D"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8"/>
          <w:jc w:val="center"/>
        </w:trPr>
        <w:tc>
          <w:tcPr>
            <w:tcW w:w="2069" w:type="dxa"/>
          </w:tcPr>
          <w:p w14:paraId="2F030AEB" w14:textId="77777777" w:rsidR="00FE3012" w:rsidRPr="00EF62CC" w:rsidRDefault="00FE3012" w:rsidP="000F3443">
            <w:pPr>
              <w:spacing w:after="0"/>
              <w:contextualSpacing/>
              <w:rPr>
                <w:rFonts w:ascii="Bookman Old Style" w:hAnsi="Bookman Old Style"/>
                <w:noProof/>
                <w:sz w:val="18"/>
                <w:szCs w:val="18"/>
                <w:lang w:val="en-GB"/>
              </w:rPr>
            </w:pPr>
            <w:r w:rsidRPr="00EF62CC">
              <w:rPr>
                <w:rFonts w:ascii="Bookman Old Style" w:hAnsi="Bookman Old Style"/>
                <w:noProof/>
                <w:sz w:val="18"/>
                <w:szCs w:val="18"/>
                <w:lang w:val="en-GB"/>
              </w:rPr>
              <w:t>4. Paraffin heater</w:t>
            </w:r>
          </w:p>
        </w:tc>
        <w:tc>
          <w:tcPr>
            <w:tcW w:w="679" w:type="dxa"/>
          </w:tcPr>
          <w:p w14:paraId="22C6ADB4" w14:textId="77777777" w:rsidR="00FE3012" w:rsidRPr="00EF62CC" w:rsidRDefault="00FE3012" w:rsidP="000F3443">
            <w:pPr>
              <w:spacing w:after="0"/>
              <w:contextualSpacing/>
              <w:rPr>
                <w:rFonts w:ascii="Bookman Old Style" w:hAnsi="Bookman Old Style"/>
                <w:noProof/>
                <w:sz w:val="18"/>
                <w:szCs w:val="18"/>
                <w:lang w:val="en-GB"/>
              </w:rPr>
            </w:pPr>
          </w:p>
        </w:tc>
        <w:tc>
          <w:tcPr>
            <w:tcW w:w="3206" w:type="dxa"/>
            <w:gridSpan w:val="3"/>
          </w:tcPr>
          <w:p w14:paraId="3B02A9CC" w14:textId="77777777" w:rsidR="00FE3012" w:rsidRPr="00EF62CC" w:rsidRDefault="00FE3012" w:rsidP="000F3443">
            <w:pPr>
              <w:spacing w:after="0"/>
              <w:contextualSpacing/>
              <w:rPr>
                <w:rFonts w:ascii="Bookman Old Style" w:hAnsi="Bookman Old Style"/>
                <w:noProof/>
                <w:sz w:val="18"/>
                <w:szCs w:val="18"/>
                <w:lang w:val="en-GB"/>
              </w:rPr>
            </w:pPr>
            <w:r w:rsidRPr="00EF62CC">
              <w:rPr>
                <w:rFonts w:ascii="Bookman Old Style" w:hAnsi="Bookman Old Style"/>
                <w:noProof/>
                <w:sz w:val="18"/>
                <w:szCs w:val="18"/>
                <w:lang w:val="en-GB"/>
              </w:rPr>
              <w:t>5. Paola</w:t>
            </w:r>
          </w:p>
        </w:tc>
        <w:tc>
          <w:tcPr>
            <w:tcW w:w="743" w:type="dxa"/>
          </w:tcPr>
          <w:p w14:paraId="7038B94E" w14:textId="77777777" w:rsidR="00FE3012" w:rsidRPr="00EF62CC" w:rsidRDefault="00FE3012" w:rsidP="000F3443">
            <w:pPr>
              <w:spacing w:after="0"/>
              <w:contextualSpacing/>
              <w:rPr>
                <w:rFonts w:ascii="Bookman Old Style" w:hAnsi="Bookman Old Style"/>
                <w:noProof/>
                <w:sz w:val="18"/>
                <w:szCs w:val="18"/>
                <w:lang w:val="en-GB"/>
              </w:rPr>
            </w:pPr>
          </w:p>
        </w:tc>
        <w:tc>
          <w:tcPr>
            <w:tcW w:w="2942" w:type="dxa"/>
            <w:gridSpan w:val="3"/>
          </w:tcPr>
          <w:p w14:paraId="4B29E4B7" w14:textId="77777777" w:rsidR="00FE3012" w:rsidRPr="00EF62CC" w:rsidRDefault="00FE3012" w:rsidP="000F3443">
            <w:pPr>
              <w:spacing w:after="0"/>
              <w:contextualSpacing/>
              <w:rPr>
                <w:rFonts w:ascii="Bookman Old Style" w:hAnsi="Bookman Old Style"/>
                <w:noProof/>
                <w:sz w:val="18"/>
                <w:szCs w:val="18"/>
                <w:lang w:val="en-GB"/>
              </w:rPr>
            </w:pPr>
            <w:r w:rsidRPr="00EF62CC">
              <w:rPr>
                <w:rFonts w:ascii="Bookman Old Style" w:hAnsi="Bookman Old Style"/>
                <w:noProof/>
                <w:sz w:val="18"/>
                <w:szCs w:val="18"/>
                <w:lang w:val="en-GB"/>
              </w:rPr>
              <w:t xml:space="preserve">6. Fireplace  </w:t>
            </w:r>
          </w:p>
        </w:tc>
        <w:tc>
          <w:tcPr>
            <w:tcW w:w="709" w:type="dxa"/>
          </w:tcPr>
          <w:p w14:paraId="2138123B" w14:textId="77777777" w:rsidR="00FE3012" w:rsidRPr="00EF62CC" w:rsidRDefault="00FE3012" w:rsidP="000F3443">
            <w:pPr>
              <w:spacing w:after="0"/>
              <w:contextualSpacing/>
              <w:rPr>
                <w:rFonts w:ascii="Bookman Old Style" w:hAnsi="Bookman Old Style"/>
                <w:noProof/>
                <w:sz w:val="18"/>
                <w:szCs w:val="18"/>
                <w:lang w:val="en-GB"/>
              </w:rPr>
            </w:pPr>
          </w:p>
        </w:tc>
      </w:tr>
      <w:tr w:rsidR="00ED2FB0" w:rsidRPr="00EF62CC" w14:paraId="3E3FD2BC"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8"/>
          <w:jc w:val="center"/>
        </w:trPr>
        <w:tc>
          <w:tcPr>
            <w:tcW w:w="2069" w:type="dxa"/>
          </w:tcPr>
          <w:p w14:paraId="0DC91512" w14:textId="77777777" w:rsidR="00FE3012" w:rsidRPr="00EF62CC" w:rsidRDefault="00FE3012" w:rsidP="000F3443">
            <w:pPr>
              <w:spacing w:after="0"/>
              <w:contextualSpacing/>
              <w:rPr>
                <w:rFonts w:ascii="Bookman Old Style" w:hAnsi="Bookman Old Style"/>
                <w:noProof/>
                <w:sz w:val="18"/>
                <w:szCs w:val="18"/>
                <w:lang w:val="en-GB"/>
              </w:rPr>
            </w:pPr>
            <w:r w:rsidRPr="00EF62CC">
              <w:rPr>
                <w:rFonts w:ascii="Bookman Old Style" w:hAnsi="Bookman Old Style"/>
                <w:noProof/>
                <w:sz w:val="18"/>
                <w:szCs w:val="18"/>
                <w:lang w:val="en-GB"/>
              </w:rPr>
              <w:t>7.  Open Fire</w:t>
            </w:r>
          </w:p>
        </w:tc>
        <w:tc>
          <w:tcPr>
            <w:tcW w:w="679" w:type="dxa"/>
          </w:tcPr>
          <w:p w14:paraId="7639F960" w14:textId="77777777" w:rsidR="00FE3012" w:rsidRPr="00EF62CC" w:rsidRDefault="00FE3012" w:rsidP="000F3443">
            <w:pPr>
              <w:spacing w:after="0"/>
              <w:contextualSpacing/>
              <w:rPr>
                <w:rFonts w:ascii="Bookman Old Style" w:hAnsi="Bookman Old Style"/>
                <w:noProof/>
                <w:sz w:val="18"/>
                <w:szCs w:val="18"/>
                <w:lang w:val="en-GB"/>
              </w:rPr>
            </w:pPr>
          </w:p>
        </w:tc>
        <w:tc>
          <w:tcPr>
            <w:tcW w:w="3206" w:type="dxa"/>
            <w:gridSpan w:val="3"/>
          </w:tcPr>
          <w:p w14:paraId="2920CDAA" w14:textId="77777777" w:rsidR="00FE3012" w:rsidRPr="00EF62CC" w:rsidRDefault="00FE3012" w:rsidP="000F3443">
            <w:pPr>
              <w:spacing w:after="0"/>
              <w:contextualSpacing/>
              <w:rPr>
                <w:rFonts w:ascii="Bookman Old Style" w:hAnsi="Bookman Old Style"/>
                <w:noProof/>
                <w:sz w:val="18"/>
                <w:szCs w:val="18"/>
                <w:lang w:val="en-GB"/>
              </w:rPr>
            </w:pPr>
            <w:r w:rsidRPr="00EF62CC">
              <w:rPr>
                <w:rFonts w:ascii="Bookman Old Style" w:hAnsi="Bookman Old Style"/>
                <w:noProof/>
                <w:sz w:val="18"/>
                <w:szCs w:val="18"/>
                <w:lang w:val="en-GB"/>
              </w:rPr>
              <w:t>8. Electric Heater</w:t>
            </w:r>
          </w:p>
        </w:tc>
        <w:tc>
          <w:tcPr>
            <w:tcW w:w="743" w:type="dxa"/>
          </w:tcPr>
          <w:p w14:paraId="6A7EBAE9" w14:textId="77777777" w:rsidR="00FE3012" w:rsidRPr="00EF62CC" w:rsidRDefault="00FE3012" w:rsidP="000F3443">
            <w:pPr>
              <w:spacing w:after="0"/>
              <w:contextualSpacing/>
              <w:rPr>
                <w:rFonts w:ascii="Bookman Old Style" w:hAnsi="Bookman Old Style"/>
                <w:noProof/>
                <w:sz w:val="18"/>
                <w:szCs w:val="18"/>
                <w:lang w:val="en-GB"/>
              </w:rPr>
            </w:pPr>
          </w:p>
        </w:tc>
        <w:tc>
          <w:tcPr>
            <w:tcW w:w="2942" w:type="dxa"/>
            <w:gridSpan w:val="3"/>
          </w:tcPr>
          <w:p w14:paraId="1AD579C7" w14:textId="77777777" w:rsidR="00FE3012" w:rsidRPr="00EF62CC" w:rsidRDefault="00FE3012" w:rsidP="000F3443">
            <w:pPr>
              <w:spacing w:after="0"/>
              <w:contextualSpacing/>
              <w:rPr>
                <w:rFonts w:ascii="Bookman Old Style" w:hAnsi="Bookman Old Style"/>
                <w:noProof/>
                <w:sz w:val="18"/>
                <w:szCs w:val="18"/>
                <w:lang w:val="en-GB"/>
              </w:rPr>
            </w:pPr>
            <w:r w:rsidRPr="00EF62CC">
              <w:rPr>
                <w:rFonts w:ascii="Bookman Old Style" w:hAnsi="Bookman Old Style"/>
                <w:noProof/>
                <w:sz w:val="18"/>
                <w:szCs w:val="18"/>
                <w:lang w:val="en-GB"/>
              </w:rPr>
              <w:t>9. Other (Specify</w:t>
            </w:r>
          </w:p>
        </w:tc>
        <w:tc>
          <w:tcPr>
            <w:tcW w:w="709" w:type="dxa"/>
          </w:tcPr>
          <w:p w14:paraId="0AAD87CF" w14:textId="77777777" w:rsidR="00FE3012" w:rsidRPr="00EF62CC" w:rsidRDefault="00FE3012" w:rsidP="000F3443">
            <w:pPr>
              <w:spacing w:after="0"/>
              <w:contextualSpacing/>
              <w:rPr>
                <w:rFonts w:ascii="Bookman Old Style" w:hAnsi="Bookman Old Style"/>
                <w:noProof/>
                <w:sz w:val="18"/>
                <w:szCs w:val="18"/>
                <w:lang w:val="en-GB"/>
              </w:rPr>
            </w:pPr>
          </w:p>
        </w:tc>
      </w:tr>
      <w:bookmarkEnd w:id="83"/>
      <w:tr w:rsidR="00FE3012" w:rsidRPr="00EF62CC" w14:paraId="16F7B05D"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7"/>
          <w:jc w:val="center"/>
        </w:trPr>
        <w:tc>
          <w:tcPr>
            <w:tcW w:w="8364" w:type="dxa"/>
            <w:gridSpan w:val="7"/>
            <w:vMerge w:val="restart"/>
            <w:tcBorders>
              <w:right w:val="single" w:sz="4" w:space="0" w:color="auto"/>
            </w:tcBorders>
          </w:tcPr>
          <w:p w14:paraId="31845B87" w14:textId="77777777" w:rsidR="00FE3012" w:rsidRPr="00EF62CC" w:rsidRDefault="00FE3012" w:rsidP="000F3443">
            <w:pPr>
              <w:spacing w:after="0"/>
              <w:contextualSpacing/>
              <w:rPr>
                <w:rFonts w:ascii="Bookman Old Style" w:hAnsi="Bookman Old Style"/>
                <w:sz w:val="20"/>
                <w:szCs w:val="16"/>
                <w:lang w:val="en-GB"/>
              </w:rPr>
            </w:pPr>
            <w:r w:rsidRPr="00EF62CC">
              <w:rPr>
                <w:rFonts w:ascii="Bookman Old Style" w:hAnsi="Bookman Old Style"/>
                <w:szCs w:val="18"/>
                <w:lang w:val="en-GB"/>
              </w:rPr>
              <w:lastRenderedPageBreak/>
              <w:t>G3. What is the main and alternative source of energy for space heating?</w:t>
            </w:r>
          </w:p>
          <w:p w14:paraId="3DB80CBB" w14:textId="50AAE879" w:rsidR="00FE3012" w:rsidRPr="00EF62CC" w:rsidRDefault="00FE3012" w:rsidP="00ED2FB0">
            <w:pPr>
              <w:spacing w:after="0"/>
              <w:contextualSpacing/>
              <w:jc w:val="left"/>
              <w:rPr>
                <w:rFonts w:ascii="Bookman Old Style" w:hAnsi="Bookman Old Style"/>
                <w:i/>
                <w:sz w:val="18"/>
                <w:szCs w:val="18"/>
                <w:lang w:val="en-GB"/>
              </w:rPr>
            </w:pPr>
            <w:r w:rsidRPr="00EF62CC">
              <w:rPr>
                <w:rFonts w:ascii="Bookman Old Style" w:hAnsi="Bookman Old Style"/>
                <w:i/>
                <w:sz w:val="18"/>
                <w:szCs w:val="18"/>
                <w:lang w:val="en-GB"/>
              </w:rPr>
              <w:t>1. Electricity</w:t>
            </w:r>
            <w:r w:rsidRPr="00EF62CC">
              <w:rPr>
                <w:rFonts w:ascii="Bookman Old Style" w:hAnsi="Bookman Old Style"/>
                <w:i/>
                <w:sz w:val="18"/>
                <w:szCs w:val="18"/>
                <w:lang w:val="en-GB"/>
              </w:rPr>
              <w:tab/>
              <w:t xml:space="preserve">        2.  LPG               </w:t>
            </w:r>
            <w:r w:rsidR="00ED2FB0" w:rsidRPr="00EF62CC">
              <w:rPr>
                <w:rFonts w:ascii="Bookman Old Style" w:hAnsi="Bookman Old Style"/>
                <w:i/>
                <w:sz w:val="18"/>
                <w:szCs w:val="18"/>
                <w:lang w:val="en-GB"/>
              </w:rPr>
              <w:t xml:space="preserve"> </w:t>
            </w:r>
            <w:r w:rsidRPr="00EF62CC">
              <w:rPr>
                <w:rFonts w:ascii="Bookman Old Style" w:hAnsi="Bookman Old Style"/>
                <w:i/>
                <w:sz w:val="18"/>
                <w:szCs w:val="18"/>
                <w:lang w:val="en-GB"/>
              </w:rPr>
              <w:t xml:space="preserve">       3.  Biogas            4.  Paraffin                  5.  Coal                           6.  Wood                </w:t>
            </w:r>
            <w:r w:rsidR="00ED2FB0" w:rsidRPr="00EF62CC">
              <w:rPr>
                <w:rFonts w:ascii="Bookman Old Style" w:hAnsi="Bookman Old Style"/>
                <w:i/>
                <w:sz w:val="18"/>
                <w:szCs w:val="18"/>
                <w:lang w:val="en-GB"/>
              </w:rPr>
              <w:t xml:space="preserve"> </w:t>
            </w:r>
            <w:r w:rsidRPr="00EF62CC">
              <w:rPr>
                <w:rFonts w:ascii="Bookman Old Style" w:hAnsi="Bookman Old Style"/>
                <w:i/>
                <w:sz w:val="18"/>
                <w:szCs w:val="18"/>
                <w:lang w:val="en-GB"/>
              </w:rPr>
              <w:t xml:space="preserve">   7.  Animal dung         8.  Crop waste     9.  Straw/shrubs/grass</w:t>
            </w:r>
            <w:r w:rsidRPr="00EF62CC">
              <w:rPr>
                <w:rFonts w:ascii="Bookman Old Style" w:hAnsi="Bookman Old Style"/>
                <w:i/>
                <w:sz w:val="18"/>
                <w:szCs w:val="18"/>
                <w:lang w:val="en-GB"/>
              </w:rPr>
              <w:br/>
              <w:t>10. No Alternative     11. Other (Specify)__________________</w:t>
            </w:r>
          </w:p>
        </w:tc>
        <w:tc>
          <w:tcPr>
            <w:tcW w:w="1275" w:type="dxa"/>
            <w:gridSpan w:val="2"/>
            <w:tcBorders>
              <w:left w:val="single" w:sz="4" w:space="0" w:color="auto"/>
            </w:tcBorders>
            <w:vAlign w:val="center"/>
          </w:tcPr>
          <w:p w14:paraId="58CD2EBC" w14:textId="77777777" w:rsidR="00FE3012" w:rsidRPr="00EF62CC" w:rsidRDefault="00FE3012" w:rsidP="000F3443">
            <w:pPr>
              <w:spacing w:after="0" w:line="240" w:lineRule="auto"/>
              <w:rPr>
                <w:rFonts w:ascii="Bookman Old Style" w:hAnsi="Bookman Old Style"/>
                <w:sz w:val="18"/>
                <w:szCs w:val="18"/>
                <w:lang w:val="en-GB"/>
              </w:rPr>
            </w:pPr>
            <w:r w:rsidRPr="00EF62CC">
              <w:rPr>
                <w:rFonts w:ascii="Bookman Old Style" w:hAnsi="Bookman Old Style"/>
                <w:sz w:val="18"/>
                <w:szCs w:val="18"/>
                <w:lang w:val="en-GB"/>
              </w:rPr>
              <w:t>Main</w:t>
            </w:r>
          </w:p>
        </w:tc>
        <w:tc>
          <w:tcPr>
            <w:tcW w:w="709" w:type="dxa"/>
            <w:tcBorders>
              <w:left w:val="single" w:sz="4" w:space="0" w:color="auto"/>
            </w:tcBorders>
          </w:tcPr>
          <w:p w14:paraId="5286C31A" w14:textId="77777777" w:rsidR="00FE3012" w:rsidRPr="00EF62CC" w:rsidRDefault="00FE3012" w:rsidP="000F3443">
            <w:pPr>
              <w:rPr>
                <w:rFonts w:ascii="Bookman Old Style" w:hAnsi="Bookman Old Style"/>
                <w:b/>
                <w:sz w:val="18"/>
                <w:szCs w:val="18"/>
                <w:lang w:val="en-GB"/>
              </w:rPr>
            </w:pPr>
          </w:p>
        </w:tc>
      </w:tr>
      <w:tr w:rsidR="00FE3012" w:rsidRPr="00EF62CC" w14:paraId="463223B5"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73"/>
          <w:jc w:val="center"/>
        </w:trPr>
        <w:tc>
          <w:tcPr>
            <w:tcW w:w="8364" w:type="dxa"/>
            <w:gridSpan w:val="7"/>
            <w:vMerge/>
            <w:tcBorders>
              <w:right w:val="single" w:sz="4" w:space="0" w:color="auto"/>
            </w:tcBorders>
          </w:tcPr>
          <w:p w14:paraId="37359330" w14:textId="77777777" w:rsidR="00FE3012" w:rsidRPr="00EF62CC" w:rsidRDefault="00FE3012" w:rsidP="000F3443">
            <w:pPr>
              <w:spacing w:after="0"/>
              <w:contextualSpacing/>
              <w:rPr>
                <w:rFonts w:ascii="Bookman Old Style" w:hAnsi="Bookman Old Style"/>
                <w:szCs w:val="18"/>
                <w:lang w:val="en-GB"/>
              </w:rPr>
            </w:pPr>
          </w:p>
        </w:tc>
        <w:tc>
          <w:tcPr>
            <w:tcW w:w="1275" w:type="dxa"/>
            <w:gridSpan w:val="2"/>
            <w:tcBorders>
              <w:left w:val="single" w:sz="4" w:space="0" w:color="auto"/>
            </w:tcBorders>
            <w:vAlign w:val="center"/>
          </w:tcPr>
          <w:p w14:paraId="1D5C6325" w14:textId="77777777" w:rsidR="00FE3012" w:rsidRPr="00EF62CC" w:rsidRDefault="00FE3012" w:rsidP="000F3443">
            <w:pPr>
              <w:spacing w:after="0" w:line="240" w:lineRule="auto"/>
              <w:rPr>
                <w:rFonts w:ascii="Bookman Old Style" w:hAnsi="Bookman Old Style"/>
                <w:sz w:val="18"/>
                <w:szCs w:val="18"/>
                <w:lang w:val="en-GB"/>
              </w:rPr>
            </w:pPr>
            <w:r w:rsidRPr="00EF62CC">
              <w:rPr>
                <w:rFonts w:ascii="Bookman Old Style" w:hAnsi="Bookman Old Style"/>
                <w:sz w:val="18"/>
                <w:szCs w:val="18"/>
                <w:lang w:val="en-GB"/>
              </w:rPr>
              <w:t>Alternative</w:t>
            </w:r>
          </w:p>
        </w:tc>
        <w:tc>
          <w:tcPr>
            <w:tcW w:w="709" w:type="dxa"/>
            <w:tcBorders>
              <w:left w:val="single" w:sz="4" w:space="0" w:color="auto"/>
            </w:tcBorders>
          </w:tcPr>
          <w:p w14:paraId="7C543996" w14:textId="77777777" w:rsidR="00FE3012" w:rsidRPr="00EF62CC" w:rsidRDefault="00FE3012" w:rsidP="000F3443">
            <w:pPr>
              <w:rPr>
                <w:rFonts w:ascii="Bookman Old Style" w:hAnsi="Bookman Old Style"/>
                <w:b/>
                <w:sz w:val="18"/>
                <w:szCs w:val="18"/>
                <w:lang w:val="en-GB"/>
              </w:rPr>
            </w:pPr>
          </w:p>
        </w:tc>
      </w:tr>
      <w:tr w:rsidR="00FE3012" w:rsidRPr="001E0EF1" w14:paraId="24411B00"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0"/>
          <w:jc w:val="center"/>
        </w:trPr>
        <w:tc>
          <w:tcPr>
            <w:tcW w:w="10348" w:type="dxa"/>
            <w:gridSpan w:val="10"/>
            <w:tcBorders>
              <w:top w:val="single" w:sz="4" w:space="0" w:color="auto"/>
              <w:left w:val="single" w:sz="4" w:space="0" w:color="auto"/>
              <w:bottom w:val="single" w:sz="4" w:space="0" w:color="auto"/>
              <w:right w:val="single" w:sz="4" w:space="0" w:color="auto"/>
            </w:tcBorders>
          </w:tcPr>
          <w:p w14:paraId="0C90A61B" w14:textId="77777777" w:rsidR="00FE3012" w:rsidRPr="00EF62CC" w:rsidDel="00AB7074" w:rsidRDefault="00FE3012" w:rsidP="000F3443">
            <w:pPr>
              <w:tabs>
                <w:tab w:val="right" w:pos="10440"/>
              </w:tabs>
              <w:spacing w:after="60"/>
              <w:rPr>
                <w:rFonts w:ascii="Bookman Old Style" w:hAnsi="Bookman Old Style"/>
                <w:szCs w:val="18"/>
                <w:lang w:val="en-GB"/>
              </w:rPr>
            </w:pPr>
            <w:r w:rsidRPr="00EF62CC">
              <w:rPr>
                <w:rFonts w:ascii="Bookman Old Style" w:hAnsi="Bookman Old Style"/>
                <w:szCs w:val="18"/>
                <w:lang w:val="en-GB"/>
              </w:rPr>
              <w:t xml:space="preserve">G4. How much fuel did you use for space heating in the </w:t>
            </w:r>
            <w:r w:rsidRPr="00EF62CC">
              <w:rPr>
                <w:rFonts w:ascii="Bookman Old Style" w:hAnsi="Bookman Old Style"/>
                <w:b/>
                <w:szCs w:val="18"/>
                <w:lang w:val="en-GB"/>
              </w:rPr>
              <w:t>last year</w:t>
            </w:r>
            <w:r w:rsidRPr="00EF62CC">
              <w:rPr>
                <w:rFonts w:ascii="Bookman Old Style" w:hAnsi="Bookman Old Style"/>
                <w:szCs w:val="18"/>
                <w:lang w:val="en-GB"/>
              </w:rPr>
              <w:t xml:space="preserve"> and how much did it cost?</w:t>
            </w:r>
          </w:p>
        </w:tc>
      </w:tr>
      <w:tr w:rsidR="00FE3012" w:rsidRPr="00EF62CC" w14:paraId="6760B886"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1"/>
          <w:jc w:val="center"/>
        </w:trPr>
        <w:tc>
          <w:tcPr>
            <w:tcW w:w="3538" w:type="dxa"/>
            <w:gridSpan w:val="3"/>
            <w:tcBorders>
              <w:right w:val="single" w:sz="4" w:space="0" w:color="auto"/>
            </w:tcBorders>
            <w:vAlign w:val="center"/>
          </w:tcPr>
          <w:p w14:paraId="70B58386"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Energy Sources</w:t>
            </w:r>
          </w:p>
        </w:tc>
        <w:tc>
          <w:tcPr>
            <w:tcW w:w="2055" w:type="dxa"/>
            <w:tcBorders>
              <w:left w:val="single" w:sz="4" w:space="0" w:color="auto"/>
            </w:tcBorders>
            <w:vAlign w:val="center"/>
          </w:tcPr>
          <w:p w14:paraId="7E83922E"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Energy source used</w:t>
            </w:r>
          </w:p>
          <w:p w14:paraId="188BDB23"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(Tick answer)</w:t>
            </w:r>
          </w:p>
        </w:tc>
        <w:tc>
          <w:tcPr>
            <w:tcW w:w="1104" w:type="dxa"/>
            <w:gridSpan w:val="2"/>
            <w:tcBorders>
              <w:left w:val="single" w:sz="4" w:space="0" w:color="auto"/>
              <w:right w:val="single" w:sz="4" w:space="0" w:color="auto"/>
            </w:tcBorders>
            <w:vAlign w:val="center"/>
          </w:tcPr>
          <w:p w14:paraId="48627AE5"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Unit</w:t>
            </w:r>
          </w:p>
        </w:tc>
        <w:tc>
          <w:tcPr>
            <w:tcW w:w="1667" w:type="dxa"/>
            <w:tcBorders>
              <w:left w:val="single" w:sz="4" w:space="0" w:color="auto"/>
            </w:tcBorders>
            <w:vAlign w:val="center"/>
          </w:tcPr>
          <w:p w14:paraId="05119157"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Quantity used</w:t>
            </w:r>
          </w:p>
        </w:tc>
        <w:tc>
          <w:tcPr>
            <w:tcW w:w="1984" w:type="dxa"/>
            <w:gridSpan w:val="3"/>
            <w:tcBorders>
              <w:left w:val="single" w:sz="4" w:space="0" w:color="auto"/>
            </w:tcBorders>
            <w:vAlign w:val="center"/>
          </w:tcPr>
          <w:p w14:paraId="0E016A89"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Expenses (Maloti)</w:t>
            </w:r>
          </w:p>
        </w:tc>
      </w:tr>
      <w:tr w:rsidR="00FE3012" w:rsidRPr="00EF62CC" w14:paraId="19A869AC"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5"/>
          <w:jc w:val="center"/>
        </w:trPr>
        <w:tc>
          <w:tcPr>
            <w:tcW w:w="3538" w:type="dxa"/>
            <w:gridSpan w:val="3"/>
            <w:tcBorders>
              <w:top w:val="single" w:sz="4" w:space="0" w:color="auto"/>
              <w:bottom w:val="single" w:sz="4" w:space="0" w:color="auto"/>
              <w:right w:val="single" w:sz="4" w:space="0" w:color="auto"/>
            </w:tcBorders>
          </w:tcPr>
          <w:p w14:paraId="0493D3B6" w14:textId="77777777" w:rsidR="00FE3012" w:rsidRPr="00EF62CC" w:rsidRDefault="00FE3012" w:rsidP="000F3443">
            <w:pPr>
              <w:spacing w:after="0"/>
              <w:contextualSpacing/>
              <w:rPr>
                <w:rFonts w:ascii="Bookman Old Style" w:hAnsi="Bookman Old Style"/>
                <w:b/>
                <w:sz w:val="18"/>
                <w:szCs w:val="18"/>
                <w:lang w:val="en-GB"/>
              </w:rPr>
            </w:pPr>
            <w:r w:rsidRPr="00EF62CC">
              <w:rPr>
                <w:rFonts w:ascii="Bookman Old Style" w:hAnsi="Bookman Old Style"/>
                <w:sz w:val="18"/>
                <w:szCs w:val="18"/>
                <w:lang w:val="en-GB"/>
              </w:rPr>
              <w:t>1.  Electricity</w:t>
            </w:r>
          </w:p>
        </w:tc>
        <w:tc>
          <w:tcPr>
            <w:tcW w:w="2055" w:type="dxa"/>
            <w:tcBorders>
              <w:top w:val="single" w:sz="4" w:space="0" w:color="auto"/>
              <w:left w:val="single" w:sz="4" w:space="0" w:color="auto"/>
              <w:bottom w:val="single" w:sz="4" w:space="0" w:color="auto"/>
              <w:right w:val="single" w:sz="4" w:space="0" w:color="auto"/>
            </w:tcBorders>
          </w:tcPr>
          <w:p w14:paraId="362D973A"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0E0F690F"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bottom w:val="single" w:sz="4" w:space="0" w:color="auto"/>
              <w:right w:val="single" w:sz="4" w:space="0" w:color="auto"/>
            </w:tcBorders>
          </w:tcPr>
          <w:p w14:paraId="003E27E4"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bottom w:val="single" w:sz="4" w:space="0" w:color="auto"/>
            </w:tcBorders>
          </w:tcPr>
          <w:p w14:paraId="6B8CF539" w14:textId="77777777" w:rsidR="00FE3012" w:rsidRPr="00EF62CC" w:rsidRDefault="00FE3012" w:rsidP="000F3443">
            <w:pPr>
              <w:spacing w:after="0"/>
              <w:rPr>
                <w:rFonts w:ascii="Bookman Old Style" w:hAnsi="Bookman Old Style"/>
                <w:b/>
                <w:sz w:val="18"/>
                <w:szCs w:val="18"/>
                <w:lang w:val="en-GB"/>
              </w:rPr>
            </w:pPr>
          </w:p>
        </w:tc>
      </w:tr>
      <w:tr w:rsidR="00FE3012" w:rsidRPr="00EF62CC" w14:paraId="116365A3"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11"/>
          <w:jc w:val="center"/>
        </w:trPr>
        <w:tc>
          <w:tcPr>
            <w:tcW w:w="3538" w:type="dxa"/>
            <w:gridSpan w:val="3"/>
            <w:tcBorders>
              <w:top w:val="single" w:sz="4" w:space="0" w:color="auto"/>
              <w:bottom w:val="single" w:sz="4" w:space="0" w:color="auto"/>
              <w:right w:val="single" w:sz="4" w:space="0" w:color="auto"/>
            </w:tcBorders>
          </w:tcPr>
          <w:p w14:paraId="6CEAA4CD"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2.  LPG</w:t>
            </w:r>
          </w:p>
        </w:tc>
        <w:tc>
          <w:tcPr>
            <w:tcW w:w="2055" w:type="dxa"/>
            <w:tcBorders>
              <w:top w:val="single" w:sz="4" w:space="0" w:color="auto"/>
              <w:left w:val="single" w:sz="4" w:space="0" w:color="auto"/>
              <w:bottom w:val="single" w:sz="4" w:space="0" w:color="auto"/>
              <w:right w:val="single" w:sz="4" w:space="0" w:color="auto"/>
            </w:tcBorders>
          </w:tcPr>
          <w:p w14:paraId="00C14AF5"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12653D7F"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bottom w:val="single" w:sz="4" w:space="0" w:color="auto"/>
              <w:right w:val="single" w:sz="4" w:space="0" w:color="auto"/>
            </w:tcBorders>
            <w:shd w:val="clear" w:color="auto" w:fill="auto"/>
          </w:tcPr>
          <w:p w14:paraId="50F4F639"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bottom w:val="single" w:sz="4" w:space="0" w:color="auto"/>
            </w:tcBorders>
            <w:shd w:val="clear" w:color="auto" w:fill="auto"/>
          </w:tcPr>
          <w:p w14:paraId="6096B9D1" w14:textId="77777777" w:rsidR="00FE3012" w:rsidRPr="00EF62CC" w:rsidRDefault="00FE3012" w:rsidP="000F3443">
            <w:pPr>
              <w:spacing w:after="0"/>
              <w:rPr>
                <w:rFonts w:ascii="Bookman Old Style" w:hAnsi="Bookman Old Style"/>
                <w:b/>
                <w:sz w:val="18"/>
                <w:szCs w:val="18"/>
                <w:lang w:val="en-GB"/>
              </w:rPr>
            </w:pPr>
          </w:p>
        </w:tc>
      </w:tr>
      <w:tr w:rsidR="00FE3012" w:rsidRPr="00EF62CC" w14:paraId="533F856D"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2"/>
          <w:jc w:val="center"/>
        </w:trPr>
        <w:tc>
          <w:tcPr>
            <w:tcW w:w="3538" w:type="dxa"/>
            <w:gridSpan w:val="3"/>
            <w:tcBorders>
              <w:top w:val="single" w:sz="4" w:space="0" w:color="auto"/>
              <w:bottom w:val="single" w:sz="4" w:space="0" w:color="auto"/>
              <w:right w:val="single" w:sz="4" w:space="0" w:color="auto"/>
            </w:tcBorders>
          </w:tcPr>
          <w:p w14:paraId="2D3EE878"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 xml:space="preserve">3.  Biogas      </w:t>
            </w:r>
          </w:p>
        </w:tc>
        <w:tc>
          <w:tcPr>
            <w:tcW w:w="2055" w:type="dxa"/>
            <w:tcBorders>
              <w:top w:val="single" w:sz="4" w:space="0" w:color="auto"/>
              <w:left w:val="single" w:sz="4" w:space="0" w:color="auto"/>
              <w:bottom w:val="single" w:sz="4" w:space="0" w:color="auto"/>
              <w:right w:val="single" w:sz="4" w:space="0" w:color="auto"/>
            </w:tcBorders>
          </w:tcPr>
          <w:p w14:paraId="61691DA8"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shd w:val="clear" w:color="auto" w:fill="FFFFFF"/>
          </w:tcPr>
          <w:p w14:paraId="18A39C9C"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bottom w:val="single" w:sz="4" w:space="0" w:color="auto"/>
              <w:right w:val="single" w:sz="4" w:space="0" w:color="auto"/>
            </w:tcBorders>
            <w:shd w:val="clear" w:color="auto" w:fill="FFFFFF"/>
          </w:tcPr>
          <w:p w14:paraId="57BBD9B2"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bottom w:val="single" w:sz="4" w:space="0" w:color="auto"/>
            </w:tcBorders>
            <w:shd w:val="clear" w:color="auto" w:fill="auto"/>
          </w:tcPr>
          <w:p w14:paraId="5C9B7760" w14:textId="77777777" w:rsidR="00FE3012" w:rsidRPr="00EF62CC" w:rsidRDefault="00FE3012" w:rsidP="000F3443">
            <w:pPr>
              <w:spacing w:after="0"/>
              <w:rPr>
                <w:rFonts w:ascii="Bookman Old Style" w:hAnsi="Bookman Old Style"/>
                <w:b/>
                <w:sz w:val="18"/>
                <w:szCs w:val="18"/>
                <w:lang w:val="en-GB"/>
              </w:rPr>
            </w:pPr>
          </w:p>
        </w:tc>
      </w:tr>
      <w:tr w:rsidR="00FE3012" w:rsidRPr="00EF62CC" w14:paraId="6032C561"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1"/>
          <w:jc w:val="center"/>
        </w:trPr>
        <w:tc>
          <w:tcPr>
            <w:tcW w:w="3538" w:type="dxa"/>
            <w:gridSpan w:val="3"/>
            <w:tcBorders>
              <w:top w:val="single" w:sz="4" w:space="0" w:color="auto"/>
              <w:bottom w:val="single" w:sz="4" w:space="0" w:color="auto"/>
              <w:right w:val="single" w:sz="4" w:space="0" w:color="auto"/>
            </w:tcBorders>
          </w:tcPr>
          <w:p w14:paraId="46EE817C"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4.  Paraffin</w:t>
            </w:r>
          </w:p>
        </w:tc>
        <w:tc>
          <w:tcPr>
            <w:tcW w:w="2055" w:type="dxa"/>
            <w:tcBorders>
              <w:top w:val="single" w:sz="4" w:space="0" w:color="auto"/>
              <w:left w:val="single" w:sz="4" w:space="0" w:color="auto"/>
              <w:bottom w:val="single" w:sz="4" w:space="0" w:color="auto"/>
              <w:right w:val="single" w:sz="4" w:space="0" w:color="auto"/>
            </w:tcBorders>
          </w:tcPr>
          <w:p w14:paraId="46EA588C"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2753DF48"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bottom w:val="single" w:sz="4" w:space="0" w:color="auto"/>
              <w:right w:val="single" w:sz="4" w:space="0" w:color="auto"/>
            </w:tcBorders>
          </w:tcPr>
          <w:p w14:paraId="57A9A0A0"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bottom w:val="single" w:sz="4" w:space="0" w:color="auto"/>
            </w:tcBorders>
          </w:tcPr>
          <w:p w14:paraId="2184014E" w14:textId="77777777" w:rsidR="00FE3012" w:rsidRPr="00EF62CC" w:rsidRDefault="00FE3012" w:rsidP="000F3443">
            <w:pPr>
              <w:spacing w:after="0"/>
              <w:rPr>
                <w:rFonts w:ascii="Bookman Old Style" w:hAnsi="Bookman Old Style"/>
                <w:b/>
                <w:sz w:val="18"/>
                <w:szCs w:val="18"/>
                <w:lang w:val="en-GB"/>
              </w:rPr>
            </w:pPr>
          </w:p>
        </w:tc>
      </w:tr>
      <w:tr w:rsidR="00FE3012" w:rsidRPr="00EF62CC" w14:paraId="0D72A5FC"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17"/>
          <w:jc w:val="center"/>
        </w:trPr>
        <w:tc>
          <w:tcPr>
            <w:tcW w:w="3538" w:type="dxa"/>
            <w:gridSpan w:val="3"/>
            <w:tcBorders>
              <w:top w:val="single" w:sz="4" w:space="0" w:color="auto"/>
              <w:bottom w:val="single" w:sz="4" w:space="0" w:color="auto"/>
              <w:right w:val="single" w:sz="4" w:space="0" w:color="auto"/>
            </w:tcBorders>
          </w:tcPr>
          <w:p w14:paraId="16CB1559"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 xml:space="preserve">5.  Coal                </w:t>
            </w:r>
          </w:p>
        </w:tc>
        <w:tc>
          <w:tcPr>
            <w:tcW w:w="2055" w:type="dxa"/>
            <w:tcBorders>
              <w:top w:val="single" w:sz="4" w:space="0" w:color="auto"/>
              <w:left w:val="single" w:sz="4" w:space="0" w:color="auto"/>
              <w:bottom w:val="single" w:sz="4" w:space="0" w:color="auto"/>
              <w:right w:val="single" w:sz="4" w:space="0" w:color="auto"/>
            </w:tcBorders>
          </w:tcPr>
          <w:p w14:paraId="07FEBB85"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526C9C08"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bottom w:val="single" w:sz="4" w:space="0" w:color="auto"/>
              <w:right w:val="single" w:sz="4" w:space="0" w:color="auto"/>
            </w:tcBorders>
          </w:tcPr>
          <w:p w14:paraId="2BAABA05"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bottom w:val="single" w:sz="4" w:space="0" w:color="auto"/>
            </w:tcBorders>
          </w:tcPr>
          <w:p w14:paraId="4FAF26DC" w14:textId="77777777" w:rsidR="00FE3012" w:rsidRPr="00EF62CC" w:rsidRDefault="00FE3012" w:rsidP="000F3443">
            <w:pPr>
              <w:spacing w:after="0"/>
              <w:rPr>
                <w:rFonts w:ascii="Bookman Old Style" w:hAnsi="Bookman Old Style"/>
                <w:b/>
                <w:sz w:val="18"/>
                <w:szCs w:val="18"/>
                <w:lang w:val="en-GB"/>
              </w:rPr>
            </w:pPr>
          </w:p>
        </w:tc>
      </w:tr>
      <w:tr w:rsidR="00FE3012" w:rsidRPr="00EF62CC" w14:paraId="284D5B8C"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2"/>
          <w:jc w:val="center"/>
        </w:trPr>
        <w:tc>
          <w:tcPr>
            <w:tcW w:w="3538" w:type="dxa"/>
            <w:gridSpan w:val="3"/>
            <w:tcBorders>
              <w:top w:val="single" w:sz="4" w:space="0" w:color="auto"/>
              <w:bottom w:val="single" w:sz="4" w:space="0" w:color="auto"/>
              <w:right w:val="single" w:sz="4" w:space="0" w:color="auto"/>
            </w:tcBorders>
          </w:tcPr>
          <w:p w14:paraId="025662C8"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6.  Wood</w:t>
            </w:r>
          </w:p>
        </w:tc>
        <w:tc>
          <w:tcPr>
            <w:tcW w:w="2055" w:type="dxa"/>
            <w:tcBorders>
              <w:top w:val="single" w:sz="4" w:space="0" w:color="auto"/>
              <w:left w:val="single" w:sz="4" w:space="0" w:color="auto"/>
              <w:bottom w:val="single" w:sz="4" w:space="0" w:color="auto"/>
              <w:right w:val="single" w:sz="4" w:space="0" w:color="auto"/>
            </w:tcBorders>
          </w:tcPr>
          <w:p w14:paraId="471848E7"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09B1B33F"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bottom w:val="single" w:sz="4" w:space="0" w:color="auto"/>
              <w:right w:val="single" w:sz="4" w:space="0" w:color="auto"/>
            </w:tcBorders>
          </w:tcPr>
          <w:p w14:paraId="01361C88"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bottom w:val="single" w:sz="4" w:space="0" w:color="auto"/>
            </w:tcBorders>
          </w:tcPr>
          <w:p w14:paraId="13F13A11" w14:textId="77777777" w:rsidR="00FE3012" w:rsidRPr="00EF62CC" w:rsidRDefault="00FE3012" w:rsidP="000F3443">
            <w:pPr>
              <w:spacing w:after="0"/>
              <w:rPr>
                <w:rFonts w:ascii="Bookman Old Style" w:hAnsi="Bookman Old Style"/>
                <w:b/>
                <w:sz w:val="18"/>
                <w:szCs w:val="18"/>
                <w:lang w:val="en-GB"/>
              </w:rPr>
            </w:pPr>
          </w:p>
        </w:tc>
      </w:tr>
      <w:tr w:rsidR="00FE3012" w:rsidRPr="00EF62CC" w14:paraId="0F27EC22"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1"/>
          <w:jc w:val="center"/>
        </w:trPr>
        <w:tc>
          <w:tcPr>
            <w:tcW w:w="3538" w:type="dxa"/>
            <w:gridSpan w:val="3"/>
            <w:tcBorders>
              <w:top w:val="single" w:sz="4" w:space="0" w:color="auto"/>
              <w:bottom w:val="single" w:sz="4" w:space="0" w:color="auto"/>
              <w:right w:val="single" w:sz="4" w:space="0" w:color="auto"/>
            </w:tcBorders>
          </w:tcPr>
          <w:p w14:paraId="3ABDBFC5"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7.  Animal dung</w:t>
            </w:r>
          </w:p>
        </w:tc>
        <w:tc>
          <w:tcPr>
            <w:tcW w:w="2055" w:type="dxa"/>
            <w:tcBorders>
              <w:top w:val="single" w:sz="4" w:space="0" w:color="auto"/>
              <w:left w:val="single" w:sz="4" w:space="0" w:color="auto"/>
              <w:bottom w:val="single" w:sz="4" w:space="0" w:color="auto"/>
              <w:right w:val="single" w:sz="4" w:space="0" w:color="auto"/>
            </w:tcBorders>
          </w:tcPr>
          <w:p w14:paraId="1C72C9B7"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7AB124E1"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bottom w:val="single" w:sz="4" w:space="0" w:color="auto"/>
              <w:right w:val="single" w:sz="4" w:space="0" w:color="auto"/>
            </w:tcBorders>
          </w:tcPr>
          <w:p w14:paraId="78E0BCCD"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bottom w:val="single" w:sz="4" w:space="0" w:color="auto"/>
            </w:tcBorders>
          </w:tcPr>
          <w:p w14:paraId="60B8086B" w14:textId="77777777" w:rsidR="00FE3012" w:rsidRPr="00EF62CC" w:rsidRDefault="00FE3012" w:rsidP="000F3443">
            <w:pPr>
              <w:spacing w:after="0"/>
              <w:rPr>
                <w:rFonts w:ascii="Bookman Old Style" w:hAnsi="Bookman Old Style"/>
                <w:b/>
                <w:sz w:val="18"/>
                <w:szCs w:val="18"/>
                <w:lang w:val="en-GB"/>
              </w:rPr>
            </w:pPr>
          </w:p>
        </w:tc>
      </w:tr>
      <w:tr w:rsidR="00FE3012" w:rsidRPr="00EF62CC" w14:paraId="421E78E8"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4"/>
          <w:jc w:val="center"/>
        </w:trPr>
        <w:tc>
          <w:tcPr>
            <w:tcW w:w="3538" w:type="dxa"/>
            <w:gridSpan w:val="3"/>
            <w:tcBorders>
              <w:top w:val="single" w:sz="4" w:space="0" w:color="auto"/>
              <w:bottom w:val="single" w:sz="4" w:space="0" w:color="auto"/>
              <w:right w:val="single" w:sz="4" w:space="0" w:color="auto"/>
            </w:tcBorders>
          </w:tcPr>
          <w:p w14:paraId="099A801D"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8.  Crop waste</w:t>
            </w:r>
          </w:p>
        </w:tc>
        <w:tc>
          <w:tcPr>
            <w:tcW w:w="2055" w:type="dxa"/>
            <w:tcBorders>
              <w:top w:val="single" w:sz="4" w:space="0" w:color="auto"/>
              <w:left w:val="single" w:sz="4" w:space="0" w:color="auto"/>
              <w:bottom w:val="single" w:sz="4" w:space="0" w:color="auto"/>
              <w:right w:val="single" w:sz="4" w:space="0" w:color="auto"/>
            </w:tcBorders>
          </w:tcPr>
          <w:p w14:paraId="07318F03"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13481B97"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bottom w:val="single" w:sz="4" w:space="0" w:color="auto"/>
              <w:right w:val="single" w:sz="4" w:space="0" w:color="auto"/>
            </w:tcBorders>
          </w:tcPr>
          <w:p w14:paraId="50573DDB"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bottom w:val="single" w:sz="4" w:space="0" w:color="auto"/>
            </w:tcBorders>
          </w:tcPr>
          <w:p w14:paraId="3DECD7C5" w14:textId="77777777" w:rsidR="00FE3012" w:rsidRPr="00EF62CC" w:rsidRDefault="00FE3012" w:rsidP="000F3443">
            <w:pPr>
              <w:spacing w:after="0"/>
              <w:rPr>
                <w:rFonts w:ascii="Bookman Old Style" w:hAnsi="Bookman Old Style"/>
                <w:b/>
                <w:sz w:val="18"/>
                <w:szCs w:val="18"/>
                <w:lang w:val="en-GB"/>
              </w:rPr>
            </w:pPr>
          </w:p>
        </w:tc>
      </w:tr>
      <w:tr w:rsidR="00FE3012" w:rsidRPr="00EF62CC" w14:paraId="3EAD592F"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4"/>
          <w:jc w:val="center"/>
        </w:trPr>
        <w:tc>
          <w:tcPr>
            <w:tcW w:w="3538" w:type="dxa"/>
            <w:gridSpan w:val="3"/>
            <w:tcBorders>
              <w:top w:val="single" w:sz="4" w:space="0" w:color="auto"/>
              <w:bottom w:val="single" w:sz="4" w:space="0" w:color="auto"/>
              <w:right w:val="single" w:sz="4" w:space="0" w:color="auto"/>
            </w:tcBorders>
          </w:tcPr>
          <w:p w14:paraId="26113C0B"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 xml:space="preserve">9.  Straw/shrubs/grass   </w:t>
            </w:r>
          </w:p>
        </w:tc>
        <w:tc>
          <w:tcPr>
            <w:tcW w:w="2055" w:type="dxa"/>
            <w:tcBorders>
              <w:top w:val="single" w:sz="4" w:space="0" w:color="auto"/>
              <w:left w:val="single" w:sz="4" w:space="0" w:color="auto"/>
              <w:bottom w:val="single" w:sz="4" w:space="0" w:color="auto"/>
              <w:right w:val="single" w:sz="4" w:space="0" w:color="auto"/>
            </w:tcBorders>
          </w:tcPr>
          <w:p w14:paraId="7E392AB7"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72289B93"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bottom w:val="single" w:sz="4" w:space="0" w:color="auto"/>
              <w:right w:val="single" w:sz="4" w:space="0" w:color="auto"/>
            </w:tcBorders>
          </w:tcPr>
          <w:p w14:paraId="1AE5423A"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bottom w:val="single" w:sz="4" w:space="0" w:color="auto"/>
            </w:tcBorders>
          </w:tcPr>
          <w:p w14:paraId="682A6D3B" w14:textId="77777777" w:rsidR="00FE3012" w:rsidRPr="00EF62CC" w:rsidRDefault="00FE3012" w:rsidP="000F3443">
            <w:pPr>
              <w:spacing w:after="0"/>
              <w:rPr>
                <w:rFonts w:ascii="Bookman Old Style" w:hAnsi="Bookman Old Style"/>
                <w:b/>
                <w:sz w:val="18"/>
                <w:szCs w:val="18"/>
                <w:lang w:val="en-GB"/>
              </w:rPr>
            </w:pPr>
          </w:p>
        </w:tc>
      </w:tr>
      <w:tr w:rsidR="00FE3012" w:rsidRPr="00EF62CC" w14:paraId="10DDFD37"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4"/>
          <w:jc w:val="center"/>
        </w:trPr>
        <w:tc>
          <w:tcPr>
            <w:tcW w:w="3538" w:type="dxa"/>
            <w:gridSpan w:val="3"/>
            <w:tcBorders>
              <w:top w:val="single" w:sz="4" w:space="0" w:color="auto"/>
              <w:bottom w:val="single" w:sz="4" w:space="0" w:color="auto"/>
              <w:right w:val="single" w:sz="4" w:space="0" w:color="auto"/>
            </w:tcBorders>
          </w:tcPr>
          <w:p w14:paraId="1B43375E" w14:textId="77777777" w:rsidR="00FE3012" w:rsidRPr="00EF62CC" w:rsidRDefault="00FE3012" w:rsidP="000F3443">
            <w:pPr>
              <w:spacing w:after="0"/>
              <w:rPr>
                <w:rFonts w:ascii="Bookman Old Style" w:hAnsi="Bookman Old Style"/>
                <w:sz w:val="18"/>
                <w:szCs w:val="18"/>
                <w:lang w:val="en-GB"/>
              </w:rPr>
            </w:pPr>
            <w:r w:rsidRPr="00EF62CC">
              <w:rPr>
                <w:rFonts w:ascii="Bookman Old Style" w:hAnsi="Bookman Old Style"/>
                <w:sz w:val="18"/>
                <w:szCs w:val="18"/>
                <w:lang w:val="en-GB"/>
              </w:rPr>
              <w:t xml:space="preserve">10. None            </w:t>
            </w:r>
          </w:p>
        </w:tc>
        <w:tc>
          <w:tcPr>
            <w:tcW w:w="2055" w:type="dxa"/>
            <w:tcBorders>
              <w:top w:val="single" w:sz="4" w:space="0" w:color="auto"/>
              <w:left w:val="single" w:sz="4" w:space="0" w:color="auto"/>
              <w:bottom w:val="single" w:sz="4" w:space="0" w:color="auto"/>
              <w:right w:val="single" w:sz="4" w:space="0" w:color="auto"/>
            </w:tcBorders>
          </w:tcPr>
          <w:p w14:paraId="7CAFDC13"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019AB752"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bottom w:val="single" w:sz="4" w:space="0" w:color="auto"/>
              <w:right w:val="single" w:sz="4" w:space="0" w:color="auto"/>
            </w:tcBorders>
          </w:tcPr>
          <w:p w14:paraId="2777865A"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bottom w:val="single" w:sz="4" w:space="0" w:color="auto"/>
            </w:tcBorders>
          </w:tcPr>
          <w:p w14:paraId="2F6A0210" w14:textId="77777777" w:rsidR="00FE3012" w:rsidRPr="00EF62CC" w:rsidRDefault="00FE3012" w:rsidP="000F3443">
            <w:pPr>
              <w:spacing w:after="0"/>
              <w:rPr>
                <w:rFonts w:ascii="Bookman Old Style" w:hAnsi="Bookman Old Style"/>
                <w:b/>
                <w:sz w:val="18"/>
                <w:szCs w:val="18"/>
                <w:lang w:val="en-GB"/>
              </w:rPr>
            </w:pPr>
          </w:p>
        </w:tc>
      </w:tr>
      <w:tr w:rsidR="00FE3012" w:rsidRPr="00EF62CC" w14:paraId="0197F5D7"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4"/>
          <w:jc w:val="center"/>
        </w:trPr>
        <w:tc>
          <w:tcPr>
            <w:tcW w:w="3538" w:type="dxa"/>
            <w:gridSpan w:val="3"/>
            <w:tcBorders>
              <w:top w:val="single" w:sz="4" w:space="0" w:color="auto"/>
              <w:right w:val="single" w:sz="4" w:space="0" w:color="auto"/>
            </w:tcBorders>
            <w:vAlign w:val="bottom"/>
          </w:tcPr>
          <w:p w14:paraId="2F47D733" w14:textId="0807DAB7" w:rsidR="00FE3012" w:rsidRPr="00EF62CC" w:rsidRDefault="00FE3012" w:rsidP="00D416F5">
            <w:pPr>
              <w:spacing w:after="0"/>
              <w:jc w:val="left"/>
              <w:rPr>
                <w:rFonts w:ascii="Bookman Old Style" w:hAnsi="Bookman Old Style"/>
                <w:sz w:val="18"/>
                <w:szCs w:val="18"/>
                <w:lang w:val="en-GB"/>
              </w:rPr>
            </w:pPr>
            <w:r w:rsidRPr="00EF62CC">
              <w:rPr>
                <w:rFonts w:ascii="Bookman Old Style" w:hAnsi="Bookman Old Style"/>
                <w:sz w:val="18"/>
                <w:szCs w:val="18"/>
                <w:lang w:val="en-GB"/>
              </w:rPr>
              <w:t>11. Other</w:t>
            </w:r>
            <w:r w:rsidRPr="00EF62CC">
              <w:rPr>
                <w:rFonts w:ascii="Bookman Old Style" w:hAnsi="Bookman Old Style"/>
                <w:i/>
                <w:sz w:val="18"/>
                <w:szCs w:val="18"/>
                <w:lang w:val="en-GB"/>
              </w:rPr>
              <w:t xml:space="preserve"> </w:t>
            </w:r>
            <w:r w:rsidR="00ED2FB0" w:rsidRPr="00EF62CC">
              <w:rPr>
                <w:rFonts w:ascii="Bookman Old Style" w:hAnsi="Bookman Old Style"/>
                <w:i/>
                <w:sz w:val="18"/>
                <w:szCs w:val="18"/>
                <w:lang w:val="en-GB"/>
              </w:rPr>
              <w:t>Sp</w:t>
            </w:r>
            <w:r w:rsidRPr="00EF62CC">
              <w:rPr>
                <w:rFonts w:ascii="Bookman Old Style" w:hAnsi="Bookman Old Style"/>
                <w:i/>
                <w:sz w:val="18"/>
                <w:szCs w:val="18"/>
                <w:lang w:val="en-GB"/>
              </w:rPr>
              <w:t>ecify)</w:t>
            </w:r>
            <w:r w:rsidR="00D416F5" w:rsidRPr="00EF62CC">
              <w:rPr>
                <w:rFonts w:ascii="Bookman Old Style" w:hAnsi="Bookman Old Style"/>
                <w:i/>
                <w:sz w:val="18"/>
                <w:szCs w:val="18"/>
                <w:lang w:val="en-GB"/>
              </w:rPr>
              <w:t xml:space="preserve"> </w:t>
            </w:r>
            <w:r w:rsidRPr="00EF62CC">
              <w:rPr>
                <w:rFonts w:ascii="Bookman Old Style" w:hAnsi="Bookman Old Style"/>
                <w:sz w:val="18"/>
                <w:szCs w:val="18"/>
                <w:lang w:val="en-GB"/>
              </w:rPr>
              <w:t>_________________</w:t>
            </w:r>
            <w:r w:rsidR="00ED2FB0" w:rsidRPr="00EF62CC">
              <w:rPr>
                <w:rFonts w:ascii="Bookman Old Style" w:hAnsi="Bookman Old Style"/>
                <w:sz w:val="18"/>
                <w:szCs w:val="18"/>
                <w:lang w:val="en-GB"/>
              </w:rPr>
              <w:t>_</w:t>
            </w:r>
          </w:p>
        </w:tc>
        <w:tc>
          <w:tcPr>
            <w:tcW w:w="2055" w:type="dxa"/>
            <w:tcBorders>
              <w:top w:val="single" w:sz="4" w:space="0" w:color="auto"/>
              <w:left w:val="single" w:sz="4" w:space="0" w:color="auto"/>
              <w:right w:val="single" w:sz="4" w:space="0" w:color="auto"/>
            </w:tcBorders>
          </w:tcPr>
          <w:p w14:paraId="721781CC"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right w:val="single" w:sz="4" w:space="0" w:color="auto"/>
            </w:tcBorders>
          </w:tcPr>
          <w:p w14:paraId="0ADB757F"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right w:val="single" w:sz="4" w:space="0" w:color="auto"/>
            </w:tcBorders>
          </w:tcPr>
          <w:p w14:paraId="2037471B"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tcBorders>
          </w:tcPr>
          <w:p w14:paraId="03AF929B" w14:textId="77777777" w:rsidR="00FE3012" w:rsidRPr="00EF62CC" w:rsidRDefault="00FE3012" w:rsidP="000F3443">
            <w:pPr>
              <w:spacing w:after="0"/>
              <w:rPr>
                <w:rFonts w:ascii="Bookman Old Style" w:hAnsi="Bookman Old Style"/>
                <w:b/>
                <w:sz w:val="18"/>
                <w:szCs w:val="18"/>
                <w:lang w:val="en-GB"/>
              </w:rPr>
            </w:pPr>
          </w:p>
        </w:tc>
      </w:tr>
      <w:tr w:rsidR="00FE3012" w:rsidRPr="00EF62CC" w14:paraId="68A500B7"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3"/>
          <w:jc w:val="center"/>
        </w:trPr>
        <w:tc>
          <w:tcPr>
            <w:tcW w:w="9210" w:type="dxa"/>
            <w:gridSpan w:val="8"/>
          </w:tcPr>
          <w:p w14:paraId="3DBEEF0E" w14:textId="77777777" w:rsidR="00FE3012" w:rsidRPr="00EF62CC" w:rsidRDefault="00FE3012" w:rsidP="000F3443">
            <w:pPr>
              <w:contextualSpacing/>
              <w:rPr>
                <w:rFonts w:ascii="Bookman Old Style" w:hAnsi="Bookman Old Style"/>
                <w:sz w:val="18"/>
                <w:szCs w:val="18"/>
                <w:lang w:val="en-GB"/>
              </w:rPr>
            </w:pPr>
            <w:r w:rsidRPr="00EF62CC">
              <w:rPr>
                <w:rFonts w:ascii="Bookman Old Style" w:hAnsi="Bookman Old Style"/>
                <w:szCs w:val="18"/>
                <w:lang w:val="en-GB"/>
              </w:rPr>
              <w:t xml:space="preserve">G5. If you currently do not use electricity for space heating, how much are you willing to pay for electricity for this purpose </w:t>
            </w:r>
            <w:r w:rsidRPr="00EF62CC">
              <w:rPr>
                <w:rFonts w:ascii="Bookman Old Style" w:hAnsi="Bookman Old Style"/>
                <w:b/>
                <w:szCs w:val="18"/>
                <w:lang w:val="en-GB"/>
              </w:rPr>
              <w:t>per month?</w:t>
            </w:r>
            <w:r w:rsidRPr="00EF62CC">
              <w:rPr>
                <w:rFonts w:ascii="Bookman Old Style" w:hAnsi="Bookman Old Style"/>
                <w:szCs w:val="18"/>
                <w:lang w:val="en-GB"/>
              </w:rPr>
              <w:t xml:space="preserve"> </w:t>
            </w:r>
            <w:r w:rsidRPr="00EF62CC">
              <w:rPr>
                <w:rFonts w:ascii="Bookman Old Style" w:hAnsi="Bookman Old Style"/>
                <w:i/>
                <w:sz w:val="18"/>
                <w:szCs w:val="18"/>
                <w:lang w:val="en-GB"/>
              </w:rPr>
              <w:t>(Maloti)</w:t>
            </w:r>
          </w:p>
        </w:tc>
        <w:tc>
          <w:tcPr>
            <w:tcW w:w="1138" w:type="dxa"/>
            <w:gridSpan w:val="2"/>
          </w:tcPr>
          <w:p w14:paraId="60E5BD88" w14:textId="77777777" w:rsidR="00FE3012" w:rsidRPr="00EF62CC" w:rsidRDefault="00FE3012" w:rsidP="000F3443">
            <w:pPr>
              <w:spacing w:after="0" w:line="240" w:lineRule="auto"/>
              <w:contextualSpacing/>
              <w:rPr>
                <w:rFonts w:ascii="Bookman Old Style" w:hAnsi="Bookman Old Style"/>
                <w:b/>
                <w:noProof/>
                <w:sz w:val="18"/>
                <w:szCs w:val="18"/>
                <w:lang w:val="en-GB"/>
              </w:rPr>
            </w:pPr>
            <w:r w:rsidRPr="00EF62CC">
              <w:rPr>
                <w:rFonts w:ascii="Bookman Old Style" w:hAnsi="Bookman Old Style"/>
                <w:b/>
                <w:noProof/>
                <w:sz w:val="18"/>
                <w:szCs w:val="18"/>
                <w:lang w:val="en-GB"/>
              </w:rPr>
              <w:t xml:space="preserve">   </w:t>
            </w:r>
          </w:p>
        </w:tc>
      </w:tr>
      <w:tr w:rsidR="00FE3012" w:rsidRPr="00543B17" w14:paraId="725473CA"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1"/>
          <w:jc w:val="center"/>
        </w:trPr>
        <w:tc>
          <w:tcPr>
            <w:tcW w:w="10348" w:type="dxa"/>
            <w:gridSpan w:val="10"/>
          </w:tcPr>
          <w:p w14:paraId="1D19656B" w14:textId="77777777" w:rsidR="00FE3012" w:rsidRPr="00EF62CC" w:rsidRDefault="00FE3012" w:rsidP="000F3443">
            <w:pPr>
              <w:spacing w:after="0"/>
              <w:contextualSpacing/>
              <w:rPr>
                <w:rFonts w:ascii="Bookman Old Style" w:hAnsi="Bookman Old Style"/>
                <w:b/>
                <w:color w:val="000000"/>
                <w:sz w:val="18"/>
                <w:szCs w:val="18"/>
                <w:lang w:val="en-GB"/>
              </w:rPr>
            </w:pPr>
            <w:r w:rsidRPr="00EF62CC">
              <w:rPr>
                <w:rFonts w:ascii="Bookman Old Style" w:hAnsi="Bookman Old Style"/>
                <w:b/>
                <w:i/>
                <w:sz w:val="18"/>
                <w:szCs w:val="18"/>
                <w:lang w:val="en-GB"/>
              </w:rPr>
              <w:t xml:space="preserve">Note: G6 measurements </w:t>
            </w:r>
            <w:proofErr w:type="gramStart"/>
            <w:r w:rsidRPr="00EF62CC">
              <w:rPr>
                <w:rFonts w:ascii="Bookman Old Style" w:hAnsi="Bookman Old Style"/>
                <w:b/>
                <w:i/>
                <w:sz w:val="18"/>
                <w:szCs w:val="18"/>
                <w:lang w:val="en-GB"/>
              </w:rPr>
              <w:t>have to</w:t>
            </w:r>
            <w:proofErr w:type="gramEnd"/>
            <w:r w:rsidRPr="00EF62CC">
              <w:rPr>
                <w:rFonts w:ascii="Bookman Old Style" w:hAnsi="Bookman Old Style"/>
                <w:b/>
                <w:i/>
                <w:sz w:val="18"/>
                <w:szCs w:val="18"/>
                <w:lang w:val="en-GB"/>
              </w:rPr>
              <w:t xml:space="preserve"> be taken only for rooms that were heated </w:t>
            </w:r>
          </w:p>
        </w:tc>
      </w:tr>
      <w:tr w:rsidR="00FE3012" w:rsidRPr="00543B17" w14:paraId="6F3ED7C6"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7"/>
          <w:jc w:val="center"/>
        </w:trPr>
        <w:tc>
          <w:tcPr>
            <w:tcW w:w="9210" w:type="dxa"/>
            <w:gridSpan w:val="8"/>
          </w:tcPr>
          <w:p w14:paraId="2CEAF5E2" w14:textId="77777777" w:rsidR="00FE3012" w:rsidRPr="00EF62CC" w:rsidRDefault="00FE3012" w:rsidP="000F3443">
            <w:pPr>
              <w:contextualSpacing/>
              <w:rPr>
                <w:rFonts w:ascii="Bookman Old Style" w:hAnsi="Bookman Old Style"/>
                <w:szCs w:val="18"/>
                <w:lang w:val="en-GB"/>
              </w:rPr>
            </w:pPr>
            <w:r w:rsidRPr="00EF62CC">
              <w:rPr>
                <w:rFonts w:ascii="Bookman Old Style" w:hAnsi="Bookman Old Style"/>
                <w:szCs w:val="18"/>
                <w:lang w:val="en-GB"/>
              </w:rPr>
              <w:t>G6. How many square metres (m</w:t>
            </w:r>
            <w:r w:rsidRPr="00EF62CC">
              <w:rPr>
                <w:rFonts w:ascii="Bookman Old Style" w:hAnsi="Bookman Old Style"/>
                <w:szCs w:val="18"/>
                <w:vertAlign w:val="superscript"/>
                <w:lang w:val="en-GB"/>
              </w:rPr>
              <w:t>2</w:t>
            </w:r>
            <w:r w:rsidRPr="00EF62CC">
              <w:rPr>
                <w:rFonts w:ascii="Bookman Old Style" w:hAnsi="Bookman Old Style"/>
                <w:szCs w:val="18"/>
                <w:lang w:val="en-GB"/>
              </w:rPr>
              <w:t>) of household area did you heat in the last year?</w:t>
            </w:r>
          </w:p>
        </w:tc>
        <w:tc>
          <w:tcPr>
            <w:tcW w:w="1138" w:type="dxa"/>
            <w:gridSpan w:val="2"/>
            <w:vAlign w:val="center"/>
          </w:tcPr>
          <w:p w14:paraId="4CE7AF59" w14:textId="77777777" w:rsidR="00FE3012" w:rsidRPr="00EF62CC" w:rsidRDefault="00FE3012" w:rsidP="000F3443">
            <w:pPr>
              <w:contextualSpacing/>
              <w:jc w:val="center"/>
              <w:rPr>
                <w:rFonts w:ascii="Bookman Old Style" w:hAnsi="Bookman Old Style"/>
                <w:sz w:val="18"/>
                <w:szCs w:val="18"/>
                <w:lang w:val="en-GB"/>
              </w:rPr>
            </w:pPr>
          </w:p>
        </w:tc>
      </w:tr>
      <w:tr w:rsidR="00FE3012" w:rsidRPr="00EF62CC" w14:paraId="0ED92438"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31"/>
          <w:jc w:val="center"/>
        </w:trPr>
        <w:tc>
          <w:tcPr>
            <w:tcW w:w="8364" w:type="dxa"/>
            <w:gridSpan w:val="7"/>
            <w:vMerge w:val="restart"/>
            <w:tcBorders>
              <w:right w:val="single" w:sz="4" w:space="0" w:color="auto"/>
            </w:tcBorders>
          </w:tcPr>
          <w:p w14:paraId="58E8BD17" w14:textId="77777777" w:rsidR="00FE3012" w:rsidRPr="00EF62CC" w:rsidRDefault="00FE3012" w:rsidP="000F3443">
            <w:pPr>
              <w:spacing w:after="0"/>
              <w:contextualSpacing/>
              <w:rPr>
                <w:rFonts w:ascii="Bookman Old Style" w:hAnsi="Bookman Old Style"/>
                <w:sz w:val="20"/>
                <w:szCs w:val="16"/>
                <w:lang w:val="en-GB"/>
              </w:rPr>
            </w:pPr>
            <w:r w:rsidRPr="00EF62CC">
              <w:rPr>
                <w:rFonts w:ascii="Bookman Old Style" w:hAnsi="Bookman Old Style"/>
                <w:szCs w:val="18"/>
                <w:lang w:val="en-GB"/>
              </w:rPr>
              <w:t xml:space="preserve">G7. What is the main and alternative source of energy for </w:t>
            </w:r>
            <w:proofErr w:type="spellStart"/>
            <w:r w:rsidRPr="00EF62CC">
              <w:rPr>
                <w:rFonts w:ascii="Bookman Old Style" w:hAnsi="Bookman Old Style"/>
                <w:szCs w:val="18"/>
                <w:lang w:val="en-GB"/>
              </w:rPr>
              <w:t>waterheating</w:t>
            </w:r>
            <w:proofErr w:type="spellEnd"/>
            <w:r w:rsidRPr="00EF62CC">
              <w:rPr>
                <w:rFonts w:ascii="Bookman Old Style" w:hAnsi="Bookman Old Style"/>
                <w:szCs w:val="18"/>
                <w:lang w:val="en-GB"/>
              </w:rPr>
              <w:t>?</w:t>
            </w:r>
          </w:p>
          <w:p w14:paraId="73AB066D" w14:textId="79D3BA91" w:rsidR="00FE3012" w:rsidRPr="00EF62CC" w:rsidRDefault="00FE3012" w:rsidP="00D416F5">
            <w:pPr>
              <w:spacing w:after="0"/>
              <w:contextualSpacing/>
              <w:jc w:val="left"/>
              <w:rPr>
                <w:rFonts w:ascii="Bookman Old Style" w:hAnsi="Bookman Old Style"/>
                <w:i/>
                <w:sz w:val="18"/>
                <w:szCs w:val="18"/>
                <w:lang w:val="en-GB"/>
              </w:rPr>
            </w:pPr>
            <w:r w:rsidRPr="00EF62CC">
              <w:rPr>
                <w:rFonts w:ascii="Bookman Old Style" w:hAnsi="Bookman Old Style"/>
                <w:i/>
                <w:sz w:val="18"/>
                <w:szCs w:val="18"/>
                <w:lang w:val="en-GB"/>
              </w:rPr>
              <w:t>1. Electricity</w:t>
            </w:r>
            <w:r w:rsidRPr="00EF62CC">
              <w:rPr>
                <w:rFonts w:ascii="Bookman Old Style" w:hAnsi="Bookman Old Style"/>
                <w:i/>
                <w:sz w:val="18"/>
                <w:szCs w:val="18"/>
                <w:lang w:val="en-GB"/>
              </w:rPr>
              <w:tab/>
              <w:t xml:space="preserve">        2.  LPG                </w:t>
            </w:r>
            <w:r w:rsidR="00D416F5" w:rsidRPr="00EF62CC">
              <w:rPr>
                <w:rFonts w:ascii="Bookman Old Style" w:hAnsi="Bookman Old Style"/>
                <w:i/>
                <w:sz w:val="18"/>
                <w:szCs w:val="18"/>
                <w:lang w:val="en-GB"/>
              </w:rPr>
              <w:t xml:space="preserve"> </w:t>
            </w:r>
            <w:r w:rsidRPr="00EF62CC">
              <w:rPr>
                <w:rFonts w:ascii="Bookman Old Style" w:hAnsi="Bookman Old Style"/>
                <w:i/>
                <w:sz w:val="18"/>
                <w:szCs w:val="18"/>
                <w:lang w:val="en-GB"/>
              </w:rPr>
              <w:t xml:space="preserve">      3.  Biogas            4.  Paraffin                  5.  Coal                           6.  Wood                 </w:t>
            </w:r>
            <w:r w:rsidR="00D416F5" w:rsidRPr="00EF62CC">
              <w:rPr>
                <w:rFonts w:ascii="Bookman Old Style" w:hAnsi="Bookman Old Style"/>
                <w:i/>
                <w:sz w:val="18"/>
                <w:szCs w:val="18"/>
                <w:lang w:val="en-GB"/>
              </w:rPr>
              <w:t xml:space="preserve"> </w:t>
            </w:r>
            <w:r w:rsidRPr="00EF62CC">
              <w:rPr>
                <w:rFonts w:ascii="Bookman Old Style" w:hAnsi="Bookman Old Style"/>
                <w:i/>
                <w:sz w:val="18"/>
                <w:szCs w:val="18"/>
                <w:lang w:val="en-GB"/>
              </w:rPr>
              <w:t xml:space="preserve">  7.  Animal dung         8.  Crop waste     9.  Straw/shrubs/grass</w:t>
            </w:r>
            <w:r w:rsidRPr="00EF62CC">
              <w:rPr>
                <w:rFonts w:ascii="Bookman Old Style" w:hAnsi="Bookman Old Style"/>
                <w:i/>
                <w:sz w:val="18"/>
                <w:szCs w:val="18"/>
                <w:lang w:val="en-GB"/>
              </w:rPr>
              <w:br/>
              <w:t>10. No Alternative     11. Other (Specify)__________________</w:t>
            </w:r>
          </w:p>
        </w:tc>
        <w:tc>
          <w:tcPr>
            <w:tcW w:w="1275" w:type="dxa"/>
            <w:gridSpan w:val="2"/>
            <w:tcBorders>
              <w:left w:val="single" w:sz="4" w:space="0" w:color="auto"/>
            </w:tcBorders>
            <w:vAlign w:val="center"/>
          </w:tcPr>
          <w:p w14:paraId="03227318" w14:textId="77777777" w:rsidR="00FE3012" w:rsidRPr="00EF62CC" w:rsidRDefault="00FE3012" w:rsidP="000F3443">
            <w:pPr>
              <w:spacing w:after="0" w:line="240" w:lineRule="auto"/>
              <w:rPr>
                <w:rFonts w:ascii="Bookman Old Style" w:hAnsi="Bookman Old Style"/>
                <w:sz w:val="18"/>
                <w:szCs w:val="18"/>
                <w:lang w:val="en-GB"/>
              </w:rPr>
            </w:pPr>
            <w:r w:rsidRPr="00EF62CC">
              <w:rPr>
                <w:rFonts w:ascii="Bookman Old Style" w:hAnsi="Bookman Old Style"/>
                <w:sz w:val="18"/>
                <w:szCs w:val="18"/>
                <w:lang w:val="en-GB"/>
              </w:rPr>
              <w:t>Main</w:t>
            </w:r>
          </w:p>
        </w:tc>
        <w:tc>
          <w:tcPr>
            <w:tcW w:w="709" w:type="dxa"/>
            <w:tcBorders>
              <w:left w:val="single" w:sz="4" w:space="0" w:color="auto"/>
            </w:tcBorders>
          </w:tcPr>
          <w:p w14:paraId="5BA61DFC" w14:textId="77777777" w:rsidR="00FE3012" w:rsidRPr="00EF62CC" w:rsidRDefault="00FE3012" w:rsidP="000F3443">
            <w:pPr>
              <w:rPr>
                <w:rFonts w:ascii="Bookman Old Style" w:hAnsi="Bookman Old Style"/>
                <w:b/>
                <w:sz w:val="18"/>
                <w:szCs w:val="18"/>
                <w:lang w:val="en-GB"/>
              </w:rPr>
            </w:pPr>
          </w:p>
        </w:tc>
      </w:tr>
      <w:tr w:rsidR="00FE3012" w:rsidRPr="00EF62CC" w14:paraId="183A4313"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73"/>
          <w:jc w:val="center"/>
        </w:trPr>
        <w:tc>
          <w:tcPr>
            <w:tcW w:w="8364" w:type="dxa"/>
            <w:gridSpan w:val="7"/>
            <w:vMerge/>
            <w:tcBorders>
              <w:right w:val="single" w:sz="4" w:space="0" w:color="auto"/>
            </w:tcBorders>
          </w:tcPr>
          <w:p w14:paraId="3B4F3064" w14:textId="77777777" w:rsidR="00FE3012" w:rsidRPr="00EF62CC" w:rsidRDefault="00FE3012" w:rsidP="000F3443">
            <w:pPr>
              <w:spacing w:after="0"/>
              <w:contextualSpacing/>
              <w:rPr>
                <w:rFonts w:ascii="Bookman Old Style" w:hAnsi="Bookman Old Style"/>
                <w:szCs w:val="18"/>
                <w:lang w:val="en-GB"/>
              </w:rPr>
            </w:pPr>
          </w:p>
        </w:tc>
        <w:tc>
          <w:tcPr>
            <w:tcW w:w="1275" w:type="dxa"/>
            <w:gridSpan w:val="2"/>
            <w:tcBorders>
              <w:left w:val="single" w:sz="4" w:space="0" w:color="auto"/>
            </w:tcBorders>
            <w:vAlign w:val="center"/>
          </w:tcPr>
          <w:p w14:paraId="68004112" w14:textId="77777777" w:rsidR="00FE3012" w:rsidRPr="00EF62CC" w:rsidRDefault="00FE3012" w:rsidP="000F3443">
            <w:pPr>
              <w:spacing w:after="0" w:line="240" w:lineRule="auto"/>
              <w:rPr>
                <w:rFonts w:ascii="Bookman Old Style" w:hAnsi="Bookman Old Style"/>
                <w:sz w:val="18"/>
                <w:szCs w:val="18"/>
                <w:lang w:val="en-GB"/>
              </w:rPr>
            </w:pPr>
            <w:r w:rsidRPr="00EF62CC">
              <w:rPr>
                <w:rFonts w:ascii="Bookman Old Style" w:hAnsi="Bookman Old Style"/>
                <w:sz w:val="18"/>
                <w:szCs w:val="18"/>
                <w:lang w:val="en-GB"/>
              </w:rPr>
              <w:t>Alternative</w:t>
            </w:r>
          </w:p>
        </w:tc>
        <w:tc>
          <w:tcPr>
            <w:tcW w:w="709" w:type="dxa"/>
            <w:tcBorders>
              <w:left w:val="single" w:sz="4" w:space="0" w:color="auto"/>
            </w:tcBorders>
          </w:tcPr>
          <w:p w14:paraId="6CCD3A16" w14:textId="77777777" w:rsidR="00FE3012" w:rsidRPr="00EF62CC" w:rsidRDefault="00FE3012" w:rsidP="000F3443">
            <w:pPr>
              <w:rPr>
                <w:rFonts w:ascii="Bookman Old Style" w:hAnsi="Bookman Old Style"/>
                <w:b/>
                <w:sz w:val="18"/>
                <w:szCs w:val="18"/>
                <w:lang w:val="en-GB"/>
              </w:rPr>
            </w:pPr>
          </w:p>
        </w:tc>
      </w:tr>
      <w:tr w:rsidR="00FE3012" w:rsidRPr="001E0EF1" w:rsidDel="00AB7074" w14:paraId="44F28F95"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0"/>
          <w:jc w:val="center"/>
        </w:trPr>
        <w:tc>
          <w:tcPr>
            <w:tcW w:w="10348" w:type="dxa"/>
            <w:gridSpan w:val="10"/>
            <w:tcBorders>
              <w:top w:val="single" w:sz="4" w:space="0" w:color="auto"/>
              <w:left w:val="single" w:sz="4" w:space="0" w:color="auto"/>
              <w:bottom w:val="single" w:sz="4" w:space="0" w:color="auto"/>
              <w:right w:val="single" w:sz="4" w:space="0" w:color="auto"/>
            </w:tcBorders>
          </w:tcPr>
          <w:p w14:paraId="0E2BE4BB" w14:textId="77777777" w:rsidR="00FE3012" w:rsidRPr="00EF62CC" w:rsidDel="00AB7074" w:rsidRDefault="00FE3012" w:rsidP="000F3443">
            <w:pPr>
              <w:tabs>
                <w:tab w:val="right" w:pos="10440"/>
              </w:tabs>
              <w:spacing w:after="60"/>
              <w:rPr>
                <w:rFonts w:ascii="Bookman Old Style" w:hAnsi="Bookman Old Style"/>
                <w:szCs w:val="18"/>
                <w:lang w:val="en-GB"/>
              </w:rPr>
            </w:pPr>
            <w:r w:rsidRPr="00EF62CC">
              <w:rPr>
                <w:rFonts w:ascii="Bookman Old Style" w:hAnsi="Bookman Old Style"/>
                <w:szCs w:val="18"/>
                <w:lang w:val="en-GB"/>
              </w:rPr>
              <w:t xml:space="preserve">G8. How much fuel did you use for water heating in the </w:t>
            </w:r>
            <w:r w:rsidRPr="00EF62CC">
              <w:rPr>
                <w:rFonts w:ascii="Bookman Old Style" w:hAnsi="Bookman Old Style"/>
                <w:b/>
                <w:szCs w:val="18"/>
                <w:lang w:val="en-GB"/>
              </w:rPr>
              <w:t>last year</w:t>
            </w:r>
            <w:r w:rsidRPr="00EF62CC">
              <w:rPr>
                <w:rFonts w:ascii="Bookman Old Style" w:hAnsi="Bookman Old Style"/>
                <w:szCs w:val="18"/>
                <w:lang w:val="en-GB"/>
              </w:rPr>
              <w:t xml:space="preserve"> and how much did it cost?</w:t>
            </w:r>
          </w:p>
        </w:tc>
      </w:tr>
      <w:tr w:rsidR="00FE3012" w:rsidRPr="00EF62CC" w14:paraId="61C2A4A8"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1"/>
          <w:jc w:val="center"/>
        </w:trPr>
        <w:tc>
          <w:tcPr>
            <w:tcW w:w="3538" w:type="dxa"/>
            <w:gridSpan w:val="3"/>
            <w:tcBorders>
              <w:right w:val="single" w:sz="4" w:space="0" w:color="auto"/>
            </w:tcBorders>
            <w:vAlign w:val="center"/>
          </w:tcPr>
          <w:p w14:paraId="287B2311"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Energy Sources</w:t>
            </w:r>
          </w:p>
        </w:tc>
        <w:tc>
          <w:tcPr>
            <w:tcW w:w="2055" w:type="dxa"/>
            <w:tcBorders>
              <w:left w:val="single" w:sz="4" w:space="0" w:color="auto"/>
            </w:tcBorders>
            <w:vAlign w:val="center"/>
          </w:tcPr>
          <w:p w14:paraId="16FD1826"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Energy source used</w:t>
            </w:r>
          </w:p>
          <w:p w14:paraId="06941C89"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(Tick answer)</w:t>
            </w:r>
          </w:p>
        </w:tc>
        <w:tc>
          <w:tcPr>
            <w:tcW w:w="1104" w:type="dxa"/>
            <w:gridSpan w:val="2"/>
            <w:tcBorders>
              <w:left w:val="single" w:sz="4" w:space="0" w:color="auto"/>
              <w:right w:val="single" w:sz="4" w:space="0" w:color="auto"/>
            </w:tcBorders>
            <w:vAlign w:val="center"/>
          </w:tcPr>
          <w:p w14:paraId="7B17661E"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Unit</w:t>
            </w:r>
          </w:p>
        </w:tc>
        <w:tc>
          <w:tcPr>
            <w:tcW w:w="1667" w:type="dxa"/>
            <w:tcBorders>
              <w:left w:val="single" w:sz="4" w:space="0" w:color="auto"/>
            </w:tcBorders>
            <w:vAlign w:val="center"/>
          </w:tcPr>
          <w:p w14:paraId="4BB58F80"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Quantity used</w:t>
            </w:r>
          </w:p>
        </w:tc>
        <w:tc>
          <w:tcPr>
            <w:tcW w:w="1984" w:type="dxa"/>
            <w:gridSpan w:val="3"/>
            <w:tcBorders>
              <w:left w:val="single" w:sz="4" w:space="0" w:color="auto"/>
            </w:tcBorders>
            <w:vAlign w:val="center"/>
          </w:tcPr>
          <w:p w14:paraId="0F4EEC0F"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Expenses (Maloti)</w:t>
            </w:r>
          </w:p>
        </w:tc>
      </w:tr>
      <w:tr w:rsidR="00FE3012" w:rsidRPr="00EF62CC" w14:paraId="036DD4AB"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5"/>
          <w:jc w:val="center"/>
        </w:trPr>
        <w:tc>
          <w:tcPr>
            <w:tcW w:w="3538" w:type="dxa"/>
            <w:gridSpan w:val="3"/>
            <w:tcBorders>
              <w:top w:val="single" w:sz="4" w:space="0" w:color="auto"/>
              <w:bottom w:val="single" w:sz="4" w:space="0" w:color="auto"/>
              <w:right w:val="single" w:sz="4" w:space="0" w:color="auto"/>
            </w:tcBorders>
          </w:tcPr>
          <w:p w14:paraId="0333BD7E" w14:textId="77777777" w:rsidR="00FE3012" w:rsidRPr="00EF62CC" w:rsidRDefault="00FE3012" w:rsidP="000F3443">
            <w:pPr>
              <w:spacing w:after="0"/>
              <w:contextualSpacing/>
              <w:rPr>
                <w:rFonts w:ascii="Bookman Old Style" w:hAnsi="Bookman Old Style"/>
                <w:b/>
                <w:sz w:val="18"/>
                <w:szCs w:val="18"/>
                <w:lang w:val="en-GB"/>
              </w:rPr>
            </w:pPr>
            <w:r w:rsidRPr="00EF62CC">
              <w:rPr>
                <w:rFonts w:ascii="Bookman Old Style" w:hAnsi="Bookman Old Style"/>
                <w:sz w:val="18"/>
                <w:szCs w:val="18"/>
                <w:lang w:val="en-GB"/>
              </w:rPr>
              <w:t>1.  Electricity</w:t>
            </w:r>
          </w:p>
        </w:tc>
        <w:tc>
          <w:tcPr>
            <w:tcW w:w="2055" w:type="dxa"/>
            <w:tcBorders>
              <w:top w:val="single" w:sz="4" w:space="0" w:color="auto"/>
              <w:left w:val="single" w:sz="4" w:space="0" w:color="auto"/>
              <w:bottom w:val="single" w:sz="4" w:space="0" w:color="auto"/>
              <w:right w:val="single" w:sz="4" w:space="0" w:color="auto"/>
            </w:tcBorders>
          </w:tcPr>
          <w:p w14:paraId="72F932EF"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5D23E273"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bottom w:val="single" w:sz="4" w:space="0" w:color="auto"/>
              <w:right w:val="single" w:sz="4" w:space="0" w:color="auto"/>
            </w:tcBorders>
          </w:tcPr>
          <w:p w14:paraId="44B34EA3"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bottom w:val="single" w:sz="4" w:space="0" w:color="auto"/>
            </w:tcBorders>
          </w:tcPr>
          <w:p w14:paraId="2DDC9C88" w14:textId="77777777" w:rsidR="00FE3012" w:rsidRPr="00EF62CC" w:rsidRDefault="00FE3012" w:rsidP="000F3443">
            <w:pPr>
              <w:spacing w:after="0"/>
              <w:rPr>
                <w:rFonts w:ascii="Bookman Old Style" w:hAnsi="Bookman Old Style"/>
                <w:b/>
                <w:sz w:val="18"/>
                <w:szCs w:val="18"/>
                <w:lang w:val="en-GB"/>
              </w:rPr>
            </w:pPr>
          </w:p>
        </w:tc>
      </w:tr>
      <w:tr w:rsidR="00FE3012" w:rsidRPr="00EF62CC" w14:paraId="6912A717"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11"/>
          <w:jc w:val="center"/>
        </w:trPr>
        <w:tc>
          <w:tcPr>
            <w:tcW w:w="3538" w:type="dxa"/>
            <w:gridSpan w:val="3"/>
            <w:tcBorders>
              <w:top w:val="single" w:sz="4" w:space="0" w:color="auto"/>
              <w:bottom w:val="single" w:sz="4" w:space="0" w:color="auto"/>
              <w:right w:val="single" w:sz="4" w:space="0" w:color="auto"/>
            </w:tcBorders>
          </w:tcPr>
          <w:p w14:paraId="27844DA2"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2.  LPG</w:t>
            </w:r>
          </w:p>
        </w:tc>
        <w:tc>
          <w:tcPr>
            <w:tcW w:w="2055" w:type="dxa"/>
            <w:tcBorders>
              <w:top w:val="single" w:sz="4" w:space="0" w:color="auto"/>
              <w:left w:val="single" w:sz="4" w:space="0" w:color="auto"/>
              <w:bottom w:val="single" w:sz="4" w:space="0" w:color="auto"/>
              <w:right w:val="single" w:sz="4" w:space="0" w:color="auto"/>
            </w:tcBorders>
          </w:tcPr>
          <w:p w14:paraId="19A30B75"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1EFB458C"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bottom w:val="single" w:sz="4" w:space="0" w:color="auto"/>
              <w:right w:val="single" w:sz="4" w:space="0" w:color="auto"/>
            </w:tcBorders>
            <w:shd w:val="clear" w:color="auto" w:fill="auto"/>
          </w:tcPr>
          <w:p w14:paraId="28A7CE9F"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bottom w:val="single" w:sz="4" w:space="0" w:color="auto"/>
            </w:tcBorders>
            <w:shd w:val="clear" w:color="auto" w:fill="auto"/>
          </w:tcPr>
          <w:p w14:paraId="48AE7D88" w14:textId="77777777" w:rsidR="00FE3012" w:rsidRPr="00EF62CC" w:rsidRDefault="00FE3012" w:rsidP="000F3443">
            <w:pPr>
              <w:spacing w:after="0"/>
              <w:rPr>
                <w:rFonts w:ascii="Bookman Old Style" w:hAnsi="Bookman Old Style"/>
                <w:b/>
                <w:sz w:val="18"/>
                <w:szCs w:val="18"/>
                <w:lang w:val="en-GB"/>
              </w:rPr>
            </w:pPr>
          </w:p>
        </w:tc>
      </w:tr>
      <w:tr w:rsidR="00FE3012" w:rsidRPr="00EF62CC" w14:paraId="61E7C844"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2"/>
          <w:jc w:val="center"/>
        </w:trPr>
        <w:tc>
          <w:tcPr>
            <w:tcW w:w="3538" w:type="dxa"/>
            <w:gridSpan w:val="3"/>
            <w:tcBorders>
              <w:top w:val="single" w:sz="4" w:space="0" w:color="auto"/>
              <w:bottom w:val="single" w:sz="4" w:space="0" w:color="auto"/>
              <w:right w:val="single" w:sz="4" w:space="0" w:color="auto"/>
            </w:tcBorders>
          </w:tcPr>
          <w:p w14:paraId="0BA111A6"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 xml:space="preserve">3.  Biogas      </w:t>
            </w:r>
          </w:p>
        </w:tc>
        <w:tc>
          <w:tcPr>
            <w:tcW w:w="2055" w:type="dxa"/>
            <w:tcBorders>
              <w:top w:val="single" w:sz="4" w:space="0" w:color="auto"/>
              <w:left w:val="single" w:sz="4" w:space="0" w:color="auto"/>
              <w:bottom w:val="single" w:sz="4" w:space="0" w:color="auto"/>
              <w:right w:val="single" w:sz="4" w:space="0" w:color="auto"/>
            </w:tcBorders>
          </w:tcPr>
          <w:p w14:paraId="3D2EBD2F"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shd w:val="clear" w:color="auto" w:fill="FFFFFF"/>
          </w:tcPr>
          <w:p w14:paraId="451C9089"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bottom w:val="single" w:sz="4" w:space="0" w:color="auto"/>
              <w:right w:val="single" w:sz="4" w:space="0" w:color="auto"/>
            </w:tcBorders>
            <w:shd w:val="clear" w:color="auto" w:fill="FFFFFF"/>
          </w:tcPr>
          <w:p w14:paraId="73E1B727"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bottom w:val="single" w:sz="4" w:space="0" w:color="auto"/>
            </w:tcBorders>
            <w:shd w:val="clear" w:color="auto" w:fill="auto"/>
          </w:tcPr>
          <w:p w14:paraId="353C35C6" w14:textId="77777777" w:rsidR="00FE3012" w:rsidRPr="00EF62CC" w:rsidRDefault="00FE3012" w:rsidP="000F3443">
            <w:pPr>
              <w:spacing w:after="0"/>
              <w:rPr>
                <w:rFonts w:ascii="Bookman Old Style" w:hAnsi="Bookman Old Style"/>
                <w:b/>
                <w:sz w:val="18"/>
                <w:szCs w:val="18"/>
                <w:lang w:val="en-GB"/>
              </w:rPr>
            </w:pPr>
          </w:p>
        </w:tc>
      </w:tr>
      <w:tr w:rsidR="00FE3012" w:rsidRPr="00EF62CC" w14:paraId="6AED8492"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1"/>
          <w:jc w:val="center"/>
        </w:trPr>
        <w:tc>
          <w:tcPr>
            <w:tcW w:w="3538" w:type="dxa"/>
            <w:gridSpan w:val="3"/>
            <w:tcBorders>
              <w:top w:val="single" w:sz="4" w:space="0" w:color="auto"/>
              <w:bottom w:val="single" w:sz="4" w:space="0" w:color="auto"/>
              <w:right w:val="single" w:sz="4" w:space="0" w:color="auto"/>
            </w:tcBorders>
          </w:tcPr>
          <w:p w14:paraId="13FAC2A8"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4.  Paraffin</w:t>
            </w:r>
          </w:p>
        </w:tc>
        <w:tc>
          <w:tcPr>
            <w:tcW w:w="2055" w:type="dxa"/>
            <w:tcBorders>
              <w:top w:val="single" w:sz="4" w:space="0" w:color="auto"/>
              <w:left w:val="single" w:sz="4" w:space="0" w:color="auto"/>
              <w:bottom w:val="single" w:sz="4" w:space="0" w:color="auto"/>
              <w:right w:val="single" w:sz="4" w:space="0" w:color="auto"/>
            </w:tcBorders>
          </w:tcPr>
          <w:p w14:paraId="160A545E"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25534981"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bottom w:val="single" w:sz="4" w:space="0" w:color="auto"/>
              <w:right w:val="single" w:sz="4" w:space="0" w:color="auto"/>
            </w:tcBorders>
          </w:tcPr>
          <w:p w14:paraId="0737ABEA"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bottom w:val="single" w:sz="4" w:space="0" w:color="auto"/>
            </w:tcBorders>
          </w:tcPr>
          <w:p w14:paraId="7DCADF82" w14:textId="77777777" w:rsidR="00FE3012" w:rsidRPr="00EF62CC" w:rsidRDefault="00FE3012" w:rsidP="000F3443">
            <w:pPr>
              <w:spacing w:after="0"/>
              <w:rPr>
                <w:rFonts w:ascii="Bookman Old Style" w:hAnsi="Bookman Old Style"/>
                <w:b/>
                <w:sz w:val="18"/>
                <w:szCs w:val="18"/>
                <w:lang w:val="en-GB"/>
              </w:rPr>
            </w:pPr>
          </w:p>
        </w:tc>
      </w:tr>
      <w:tr w:rsidR="00FE3012" w:rsidRPr="00EF62CC" w14:paraId="269067EE"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17"/>
          <w:jc w:val="center"/>
        </w:trPr>
        <w:tc>
          <w:tcPr>
            <w:tcW w:w="3538" w:type="dxa"/>
            <w:gridSpan w:val="3"/>
            <w:tcBorders>
              <w:top w:val="single" w:sz="4" w:space="0" w:color="auto"/>
              <w:bottom w:val="single" w:sz="4" w:space="0" w:color="auto"/>
              <w:right w:val="single" w:sz="4" w:space="0" w:color="auto"/>
            </w:tcBorders>
          </w:tcPr>
          <w:p w14:paraId="3503C91B"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 xml:space="preserve">5.  Coal                </w:t>
            </w:r>
          </w:p>
        </w:tc>
        <w:tc>
          <w:tcPr>
            <w:tcW w:w="2055" w:type="dxa"/>
            <w:tcBorders>
              <w:top w:val="single" w:sz="4" w:space="0" w:color="auto"/>
              <w:left w:val="single" w:sz="4" w:space="0" w:color="auto"/>
              <w:bottom w:val="single" w:sz="4" w:space="0" w:color="auto"/>
              <w:right w:val="single" w:sz="4" w:space="0" w:color="auto"/>
            </w:tcBorders>
          </w:tcPr>
          <w:p w14:paraId="6D46D238"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50FB9E23"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bottom w:val="single" w:sz="4" w:space="0" w:color="auto"/>
              <w:right w:val="single" w:sz="4" w:space="0" w:color="auto"/>
            </w:tcBorders>
          </w:tcPr>
          <w:p w14:paraId="5FEE7EDA"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bottom w:val="single" w:sz="4" w:space="0" w:color="auto"/>
            </w:tcBorders>
          </w:tcPr>
          <w:p w14:paraId="5B855EBD" w14:textId="77777777" w:rsidR="00FE3012" w:rsidRPr="00EF62CC" w:rsidRDefault="00FE3012" w:rsidP="000F3443">
            <w:pPr>
              <w:spacing w:after="0"/>
              <w:rPr>
                <w:rFonts w:ascii="Bookman Old Style" w:hAnsi="Bookman Old Style"/>
                <w:b/>
                <w:sz w:val="18"/>
                <w:szCs w:val="18"/>
                <w:lang w:val="en-GB"/>
              </w:rPr>
            </w:pPr>
          </w:p>
        </w:tc>
      </w:tr>
      <w:tr w:rsidR="00FE3012" w:rsidRPr="00EF62CC" w14:paraId="10A1C2EC"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2"/>
          <w:jc w:val="center"/>
        </w:trPr>
        <w:tc>
          <w:tcPr>
            <w:tcW w:w="3538" w:type="dxa"/>
            <w:gridSpan w:val="3"/>
            <w:tcBorders>
              <w:top w:val="single" w:sz="4" w:space="0" w:color="auto"/>
              <w:bottom w:val="single" w:sz="4" w:space="0" w:color="auto"/>
              <w:right w:val="single" w:sz="4" w:space="0" w:color="auto"/>
            </w:tcBorders>
          </w:tcPr>
          <w:p w14:paraId="0CEFE530"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6.  Wood</w:t>
            </w:r>
          </w:p>
        </w:tc>
        <w:tc>
          <w:tcPr>
            <w:tcW w:w="2055" w:type="dxa"/>
            <w:tcBorders>
              <w:top w:val="single" w:sz="4" w:space="0" w:color="auto"/>
              <w:left w:val="single" w:sz="4" w:space="0" w:color="auto"/>
              <w:bottom w:val="single" w:sz="4" w:space="0" w:color="auto"/>
              <w:right w:val="single" w:sz="4" w:space="0" w:color="auto"/>
            </w:tcBorders>
          </w:tcPr>
          <w:p w14:paraId="6A38201A"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06347218"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bottom w:val="single" w:sz="4" w:space="0" w:color="auto"/>
              <w:right w:val="single" w:sz="4" w:space="0" w:color="auto"/>
            </w:tcBorders>
          </w:tcPr>
          <w:p w14:paraId="2509C4BC"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bottom w:val="single" w:sz="4" w:space="0" w:color="auto"/>
            </w:tcBorders>
          </w:tcPr>
          <w:p w14:paraId="02CD14C0" w14:textId="77777777" w:rsidR="00FE3012" w:rsidRPr="00EF62CC" w:rsidRDefault="00FE3012" w:rsidP="000F3443">
            <w:pPr>
              <w:spacing w:after="0"/>
              <w:rPr>
                <w:rFonts w:ascii="Bookman Old Style" w:hAnsi="Bookman Old Style"/>
                <w:b/>
                <w:sz w:val="18"/>
                <w:szCs w:val="18"/>
                <w:lang w:val="en-GB"/>
              </w:rPr>
            </w:pPr>
          </w:p>
        </w:tc>
      </w:tr>
      <w:tr w:rsidR="00FE3012" w:rsidRPr="00EF62CC" w14:paraId="398AF4EE"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1"/>
          <w:jc w:val="center"/>
        </w:trPr>
        <w:tc>
          <w:tcPr>
            <w:tcW w:w="3538" w:type="dxa"/>
            <w:gridSpan w:val="3"/>
            <w:tcBorders>
              <w:top w:val="single" w:sz="4" w:space="0" w:color="auto"/>
              <w:bottom w:val="single" w:sz="4" w:space="0" w:color="auto"/>
              <w:right w:val="single" w:sz="4" w:space="0" w:color="auto"/>
            </w:tcBorders>
          </w:tcPr>
          <w:p w14:paraId="28BFA1EB"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7.  Animal dung</w:t>
            </w:r>
          </w:p>
        </w:tc>
        <w:tc>
          <w:tcPr>
            <w:tcW w:w="2055" w:type="dxa"/>
            <w:tcBorders>
              <w:top w:val="single" w:sz="4" w:space="0" w:color="auto"/>
              <w:left w:val="single" w:sz="4" w:space="0" w:color="auto"/>
              <w:bottom w:val="single" w:sz="4" w:space="0" w:color="auto"/>
              <w:right w:val="single" w:sz="4" w:space="0" w:color="auto"/>
            </w:tcBorders>
          </w:tcPr>
          <w:p w14:paraId="5AB3781B"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32138571"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bottom w:val="single" w:sz="4" w:space="0" w:color="auto"/>
              <w:right w:val="single" w:sz="4" w:space="0" w:color="auto"/>
            </w:tcBorders>
          </w:tcPr>
          <w:p w14:paraId="31F30D87"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bottom w:val="single" w:sz="4" w:space="0" w:color="auto"/>
            </w:tcBorders>
          </w:tcPr>
          <w:p w14:paraId="545AC6D6" w14:textId="77777777" w:rsidR="00FE3012" w:rsidRPr="00EF62CC" w:rsidRDefault="00FE3012" w:rsidP="000F3443">
            <w:pPr>
              <w:spacing w:after="0"/>
              <w:rPr>
                <w:rFonts w:ascii="Bookman Old Style" w:hAnsi="Bookman Old Style"/>
                <w:b/>
                <w:sz w:val="18"/>
                <w:szCs w:val="18"/>
                <w:lang w:val="en-GB"/>
              </w:rPr>
            </w:pPr>
          </w:p>
        </w:tc>
      </w:tr>
      <w:tr w:rsidR="00FE3012" w:rsidRPr="00EF62CC" w14:paraId="603B3860"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4"/>
          <w:jc w:val="center"/>
        </w:trPr>
        <w:tc>
          <w:tcPr>
            <w:tcW w:w="3538" w:type="dxa"/>
            <w:gridSpan w:val="3"/>
            <w:tcBorders>
              <w:top w:val="single" w:sz="4" w:space="0" w:color="auto"/>
              <w:bottom w:val="single" w:sz="4" w:space="0" w:color="auto"/>
              <w:right w:val="single" w:sz="4" w:space="0" w:color="auto"/>
            </w:tcBorders>
          </w:tcPr>
          <w:p w14:paraId="22E32B99"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8.  Crop waste</w:t>
            </w:r>
          </w:p>
        </w:tc>
        <w:tc>
          <w:tcPr>
            <w:tcW w:w="2055" w:type="dxa"/>
            <w:tcBorders>
              <w:top w:val="single" w:sz="4" w:space="0" w:color="auto"/>
              <w:left w:val="single" w:sz="4" w:space="0" w:color="auto"/>
              <w:bottom w:val="single" w:sz="4" w:space="0" w:color="auto"/>
              <w:right w:val="single" w:sz="4" w:space="0" w:color="auto"/>
            </w:tcBorders>
          </w:tcPr>
          <w:p w14:paraId="000C5DF5"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757D3D84"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bottom w:val="single" w:sz="4" w:space="0" w:color="auto"/>
              <w:right w:val="single" w:sz="4" w:space="0" w:color="auto"/>
            </w:tcBorders>
          </w:tcPr>
          <w:p w14:paraId="60ADF607"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bottom w:val="single" w:sz="4" w:space="0" w:color="auto"/>
            </w:tcBorders>
          </w:tcPr>
          <w:p w14:paraId="0CC44296" w14:textId="77777777" w:rsidR="00FE3012" w:rsidRPr="00EF62CC" w:rsidRDefault="00FE3012" w:rsidP="000F3443">
            <w:pPr>
              <w:spacing w:after="0"/>
              <w:rPr>
                <w:rFonts w:ascii="Bookman Old Style" w:hAnsi="Bookman Old Style"/>
                <w:b/>
                <w:sz w:val="18"/>
                <w:szCs w:val="18"/>
                <w:lang w:val="en-GB"/>
              </w:rPr>
            </w:pPr>
          </w:p>
        </w:tc>
      </w:tr>
      <w:tr w:rsidR="00FE3012" w:rsidRPr="00EF62CC" w14:paraId="50ABD14A"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4"/>
          <w:jc w:val="center"/>
        </w:trPr>
        <w:tc>
          <w:tcPr>
            <w:tcW w:w="3538" w:type="dxa"/>
            <w:gridSpan w:val="3"/>
            <w:tcBorders>
              <w:top w:val="single" w:sz="4" w:space="0" w:color="auto"/>
              <w:bottom w:val="single" w:sz="4" w:space="0" w:color="auto"/>
              <w:right w:val="single" w:sz="4" w:space="0" w:color="auto"/>
            </w:tcBorders>
          </w:tcPr>
          <w:p w14:paraId="5AEEAA71"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 xml:space="preserve">9.  Straw/shrubs/grass   </w:t>
            </w:r>
          </w:p>
        </w:tc>
        <w:tc>
          <w:tcPr>
            <w:tcW w:w="2055" w:type="dxa"/>
            <w:tcBorders>
              <w:top w:val="single" w:sz="4" w:space="0" w:color="auto"/>
              <w:left w:val="single" w:sz="4" w:space="0" w:color="auto"/>
              <w:bottom w:val="single" w:sz="4" w:space="0" w:color="auto"/>
              <w:right w:val="single" w:sz="4" w:space="0" w:color="auto"/>
            </w:tcBorders>
          </w:tcPr>
          <w:p w14:paraId="110D9CA7"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523F5FD9"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bottom w:val="single" w:sz="4" w:space="0" w:color="auto"/>
              <w:right w:val="single" w:sz="4" w:space="0" w:color="auto"/>
            </w:tcBorders>
          </w:tcPr>
          <w:p w14:paraId="644CF5FA"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bottom w:val="single" w:sz="4" w:space="0" w:color="auto"/>
            </w:tcBorders>
          </w:tcPr>
          <w:p w14:paraId="7785521B" w14:textId="77777777" w:rsidR="00FE3012" w:rsidRPr="00EF62CC" w:rsidRDefault="00FE3012" w:rsidP="000F3443">
            <w:pPr>
              <w:spacing w:after="0"/>
              <w:rPr>
                <w:rFonts w:ascii="Bookman Old Style" w:hAnsi="Bookman Old Style"/>
                <w:b/>
                <w:sz w:val="18"/>
                <w:szCs w:val="18"/>
                <w:lang w:val="en-GB"/>
              </w:rPr>
            </w:pPr>
          </w:p>
        </w:tc>
      </w:tr>
      <w:tr w:rsidR="00FE3012" w:rsidRPr="00EF62CC" w14:paraId="73F114CE"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4"/>
          <w:jc w:val="center"/>
        </w:trPr>
        <w:tc>
          <w:tcPr>
            <w:tcW w:w="3538" w:type="dxa"/>
            <w:gridSpan w:val="3"/>
            <w:tcBorders>
              <w:top w:val="single" w:sz="4" w:space="0" w:color="auto"/>
              <w:bottom w:val="single" w:sz="4" w:space="0" w:color="auto"/>
              <w:right w:val="single" w:sz="4" w:space="0" w:color="auto"/>
            </w:tcBorders>
          </w:tcPr>
          <w:p w14:paraId="6A88EAE8" w14:textId="77777777" w:rsidR="00FE3012" w:rsidRPr="00EF62CC" w:rsidRDefault="00FE3012" w:rsidP="000F3443">
            <w:pPr>
              <w:spacing w:after="0"/>
              <w:rPr>
                <w:rFonts w:ascii="Bookman Old Style" w:hAnsi="Bookman Old Style"/>
                <w:sz w:val="18"/>
                <w:szCs w:val="18"/>
                <w:lang w:val="en-GB"/>
              </w:rPr>
            </w:pPr>
            <w:r w:rsidRPr="00EF62CC">
              <w:rPr>
                <w:rFonts w:ascii="Bookman Old Style" w:hAnsi="Bookman Old Style"/>
                <w:sz w:val="18"/>
                <w:szCs w:val="18"/>
                <w:lang w:val="en-GB"/>
              </w:rPr>
              <w:t xml:space="preserve">10. None            </w:t>
            </w:r>
          </w:p>
        </w:tc>
        <w:tc>
          <w:tcPr>
            <w:tcW w:w="2055" w:type="dxa"/>
            <w:tcBorders>
              <w:top w:val="single" w:sz="4" w:space="0" w:color="auto"/>
              <w:left w:val="single" w:sz="4" w:space="0" w:color="auto"/>
              <w:bottom w:val="single" w:sz="4" w:space="0" w:color="auto"/>
              <w:right w:val="single" w:sz="4" w:space="0" w:color="auto"/>
            </w:tcBorders>
          </w:tcPr>
          <w:p w14:paraId="21A8BD1F"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616C04E2"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bottom w:val="single" w:sz="4" w:space="0" w:color="auto"/>
              <w:right w:val="single" w:sz="4" w:space="0" w:color="auto"/>
            </w:tcBorders>
          </w:tcPr>
          <w:p w14:paraId="08043BE7"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bottom w:val="single" w:sz="4" w:space="0" w:color="auto"/>
            </w:tcBorders>
          </w:tcPr>
          <w:p w14:paraId="257AD2AE" w14:textId="77777777" w:rsidR="00FE3012" w:rsidRPr="00EF62CC" w:rsidRDefault="00FE3012" w:rsidP="000F3443">
            <w:pPr>
              <w:spacing w:after="0"/>
              <w:rPr>
                <w:rFonts w:ascii="Bookman Old Style" w:hAnsi="Bookman Old Style"/>
                <w:b/>
                <w:sz w:val="18"/>
                <w:szCs w:val="18"/>
                <w:lang w:val="en-GB"/>
              </w:rPr>
            </w:pPr>
          </w:p>
        </w:tc>
      </w:tr>
      <w:tr w:rsidR="00FE3012" w:rsidRPr="00EF62CC" w14:paraId="6C2A2F9E"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4"/>
          <w:jc w:val="center"/>
        </w:trPr>
        <w:tc>
          <w:tcPr>
            <w:tcW w:w="3538" w:type="dxa"/>
            <w:gridSpan w:val="3"/>
            <w:tcBorders>
              <w:top w:val="single" w:sz="4" w:space="0" w:color="auto"/>
              <w:right w:val="single" w:sz="4" w:space="0" w:color="auto"/>
            </w:tcBorders>
            <w:vAlign w:val="bottom"/>
          </w:tcPr>
          <w:p w14:paraId="02B81A80" w14:textId="0C7E0B80" w:rsidR="00FE3012" w:rsidRPr="00EF62CC" w:rsidRDefault="00FE3012" w:rsidP="00D416F5">
            <w:pPr>
              <w:spacing w:after="0"/>
              <w:jc w:val="left"/>
              <w:rPr>
                <w:rFonts w:ascii="Bookman Old Style" w:hAnsi="Bookman Old Style"/>
                <w:sz w:val="18"/>
                <w:szCs w:val="18"/>
                <w:lang w:val="en-GB"/>
              </w:rPr>
            </w:pPr>
            <w:r w:rsidRPr="00EF62CC">
              <w:rPr>
                <w:rFonts w:ascii="Bookman Old Style" w:hAnsi="Bookman Old Style"/>
                <w:sz w:val="18"/>
                <w:szCs w:val="18"/>
                <w:lang w:val="en-GB"/>
              </w:rPr>
              <w:t>11. Other</w:t>
            </w:r>
            <w:r w:rsidRPr="00EF62CC">
              <w:rPr>
                <w:rFonts w:ascii="Bookman Old Style" w:hAnsi="Bookman Old Style"/>
                <w:i/>
                <w:sz w:val="18"/>
                <w:szCs w:val="18"/>
                <w:lang w:val="en-GB"/>
              </w:rPr>
              <w:t xml:space="preserve"> (Specify)</w:t>
            </w:r>
            <w:r w:rsidR="00D416F5" w:rsidRPr="00EF62CC">
              <w:rPr>
                <w:rFonts w:ascii="Bookman Old Style" w:hAnsi="Bookman Old Style"/>
                <w:i/>
                <w:sz w:val="18"/>
                <w:szCs w:val="18"/>
                <w:lang w:val="en-GB"/>
              </w:rPr>
              <w:t xml:space="preserve"> </w:t>
            </w:r>
            <w:r w:rsidRPr="00EF62CC">
              <w:rPr>
                <w:rFonts w:ascii="Bookman Old Style" w:hAnsi="Bookman Old Style"/>
                <w:sz w:val="18"/>
                <w:szCs w:val="18"/>
                <w:lang w:val="en-GB"/>
              </w:rPr>
              <w:t>__________________</w:t>
            </w:r>
          </w:p>
        </w:tc>
        <w:tc>
          <w:tcPr>
            <w:tcW w:w="2055" w:type="dxa"/>
            <w:tcBorders>
              <w:top w:val="single" w:sz="4" w:space="0" w:color="auto"/>
              <w:left w:val="single" w:sz="4" w:space="0" w:color="auto"/>
              <w:right w:val="single" w:sz="4" w:space="0" w:color="auto"/>
            </w:tcBorders>
          </w:tcPr>
          <w:p w14:paraId="6BDD571F"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right w:val="single" w:sz="4" w:space="0" w:color="auto"/>
            </w:tcBorders>
          </w:tcPr>
          <w:p w14:paraId="25642A11" w14:textId="77777777" w:rsidR="00FE3012" w:rsidRPr="00EF62CC" w:rsidRDefault="00FE3012" w:rsidP="000F3443">
            <w:pPr>
              <w:spacing w:after="0"/>
              <w:rPr>
                <w:rFonts w:ascii="Bookman Old Style" w:hAnsi="Bookman Old Style"/>
                <w:b/>
                <w:sz w:val="18"/>
                <w:szCs w:val="18"/>
                <w:lang w:val="en-GB"/>
              </w:rPr>
            </w:pPr>
          </w:p>
        </w:tc>
        <w:tc>
          <w:tcPr>
            <w:tcW w:w="1667" w:type="dxa"/>
            <w:tcBorders>
              <w:top w:val="single" w:sz="4" w:space="0" w:color="auto"/>
              <w:left w:val="single" w:sz="4" w:space="0" w:color="auto"/>
              <w:right w:val="single" w:sz="4" w:space="0" w:color="auto"/>
            </w:tcBorders>
          </w:tcPr>
          <w:p w14:paraId="0EAE84A7" w14:textId="77777777" w:rsidR="00FE3012" w:rsidRPr="00EF62CC" w:rsidRDefault="00FE3012" w:rsidP="000F3443">
            <w:pPr>
              <w:spacing w:after="0"/>
              <w:rPr>
                <w:rFonts w:ascii="Bookman Old Style" w:hAnsi="Bookman Old Style"/>
                <w:b/>
                <w:sz w:val="18"/>
                <w:szCs w:val="18"/>
                <w:lang w:val="en-GB"/>
              </w:rPr>
            </w:pPr>
          </w:p>
        </w:tc>
        <w:tc>
          <w:tcPr>
            <w:tcW w:w="1984" w:type="dxa"/>
            <w:gridSpan w:val="3"/>
            <w:tcBorders>
              <w:top w:val="single" w:sz="4" w:space="0" w:color="auto"/>
              <w:left w:val="single" w:sz="4" w:space="0" w:color="auto"/>
            </w:tcBorders>
          </w:tcPr>
          <w:p w14:paraId="5823B02A" w14:textId="77777777" w:rsidR="00FE3012" w:rsidRPr="00EF62CC" w:rsidRDefault="00FE3012" w:rsidP="000F3443">
            <w:pPr>
              <w:spacing w:after="0"/>
              <w:rPr>
                <w:rFonts w:ascii="Bookman Old Style" w:hAnsi="Bookman Old Style"/>
                <w:b/>
                <w:sz w:val="18"/>
                <w:szCs w:val="18"/>
                <w:lang w:val="en-GB"/>
              </w:rPr>
            </w:pPr>
          </w:p>
        </w:tc>
      </w:tr>
    </w:tbl>
    <w:p w14:paraId="2971C3F9" w14:textId="43ECE2D1" w:rsidR="00FE3012" w:rsidRPr="00EF62CC" w:rsidRDefault="00FE3012" w:rsidP="00FE3012">
      <w:pPr>
        <w:contextualSpacing/>
        <w:rPr>
          <w:rFonts w:ascii="Bookman Old Style" w:hAnsi="Bookman Old Style"/>
          <w:b/>
          <w:sz w:val="26"/>
          <w:szCs w:val="26"/>
          <w:lang w:val="en-GB"/>
        </w:rPr>
      </w:pPr>
    </w:p>
    <w:p w14:paraId="71C63906" w14:textId="5C8697DC" w:rsidR="004E7A90" w:rsidRPr="00EF62CC" w:rsidRDefault="004E7A90" w:rsidP="00FE3012">
      <w:pPr>
        <w:contextualSpacing/>
        <w:rPr>
          <w:rFonts w:ascii="Bookman Old Style" w:hAnsi="Bookman Old Style"/>
          <w:b/>
          <w:sz w:val="26"/>
          <w:szCs w:val="26"/>
          <w:lang w:val="en-GB"/>
        </w:rPr>
      </w:pPr>
    </w:p>
    <w:p w14:paraId="327CB65A" w14:textId="77777777" w:rsidR="004E7A90" w:rsidRPr="00EF62CC" w:rsidRDefault="004E7A90" w:rsidP="00FE3012">
      <w:pPr>
        <w:contextualSpacing/>
        <w:rPr>
          <w:rFonts w:ascii="Bookman Old Style" w:hAnsi="Bookman Old Style"/>
          <w:b/>
          <w:sz w:val="26"/>
          <w:szCs w:val="26"/>
          <w:lang w:val="en-GB"/>
        </w:rPr>
      </w:pPr>
    </w:p>
    <w:p w14:paraId="0C77FFCD" w14:textId="77777777" w:rsidR="00FE3012" w:rsidRPr="00EF62CC" w:rsidRDefault="00FE3012" w:rsidP="00FE3012">
      <w:pPr>
        <w:spacing w:after="0" w:line="24" w:lineRule="auto"/>
        <w:rPr>
          <w:lang w:val="en-GB"/>
        </w:rPr>
      </w:pPr>
    </w:p>
    <w:tbl>
      <w:tblPr>
        <w:tblW w:w="10456" w:type="dxa"/>
        <w:jc w:val="center"/>
        <w:tblLook w:val="04A0" w:firstRow="1" w:lastRow="0" w:firstColumn="1" w:lastColumn="0" w:noHBand="0" w:noVBand="1"/>
      </w:tblPr>
      <w:tblGrid>
        <w:gridCol w:w="3647"/>
        <w:gridCol w:w="786"/>
        <w:gridCol w:w="1271"/>
        <w:gridCol w:w="500"/>
        <w:gridCol w:w="604"/>
        <w:gridCol w:w="1770"/>
        <w:gridCol w:w="1169"/>
        <w:gridCol w:w="709"/>
      </w:tblGrid>
      <w:tr w:rsidR="00FE3012" w:rsidRPr="00EF62CC" w14:paraId="0F3667BC" w14:textId="77777777" w:rsidTr="00CF02BA">
        <w:trPr>
          <w:trHeight w:val="235"/>
          <w:jc w:val="center"/>
        </w:trPr>
        <w:tc>
          <w:tcPr>
            <w:tcW w:w="10456" w:type="dxa"/>
            <w:gridSpan w:val="8"/>
            <w:tcBorders>
              <w:top w:val="single" w:sz="4" w:space="0" w:color="auto"/>
              <w:left w:val="single" w:sz="4" w:space="0" w:color="auto"/>
              <w:bottom w:val="single" w:sz="4" w:space="0" w:color="auto"/>
              <w:right w:val="single" w:sz="4" w:space="0" w:color="auto"/>
            </w:tcBorders>
            <w:shd w:val="clear" w:color="auto" w:fill="D9D9D9"/>
            <w:vAlign w:val="bottom"/>
          </w:tcPr>
          <w:p w14:paraId="729D14DD" w14:textId="77777777" w:rsidR="00FE3012" w:rsidRPr="00EF62CC" w:rsidRDefault="00FE3012" w:rsidP="000F3443">
            <w:pPr>
              <w:tabs>
                <w:tab w:val="right" w:pos="10440"/>
              </w:tabs>
              <w:spacing w:after="0"/>
              <w:rPr>
                <w:rFonts w:ascii="Bookman Old Style" w:hAnsi="Bookman Old Style"/>
                <w:sz w:val="20"/>
                <w:szCs w:val="20"/>
                <w:lang w:val="en-GB"/>
              </w:rPr>
            </w:pPr>
            <w:r w:rsidRPr="00EF62CC">
              <w:rPr>
                <w:rFonts w:ascii="Bookman Old Style" w:hAnsi="Bookman Old Style"/>
                <w:b/>
                <w:sz w:val="26"/>
                <w:szCs w:val="26"/>
                <w:lang w:val="en-GB"/>
              </w:rPr>
              <w:t xml:space="preserve">SECTION H:  </w:t>
            </w:r>
            <w:r w:rsidRPr="00EF62CC">
              <w:rPr>
                <w:rFonts w:ascii="Bookman Old Style" w:hAnsi="Bookman Old Style"/>
                <w:b/>
                <w:sz w:val="24"/>
                <w:lang w:val="en-GB"/>
              </w:rPr>
              <w:t>Lighting</w:t>
            </w:r>
            <w:r w:rsidRPr="00EF62CC">
              <w:rPr>
                <w:rFonts w:ascii="Bookman Old Style" w:hAnsi="Bookman Old Style"/>
                <w:b/>
                <w:bCs/>
                <w:color w:val="000000"/>
                <w:sz w:val="24"/>
                <w:lang w:val="en-GB"/>
              </w:rPr>
              <w:t xml:space="preserve"> </w:t>
            </w:r>
          </w:p>
        </w:tc>
      </w:tr>
      <w:tr w:rsidR="00FE3012" w:rsidRPr="00EF62CC" w14:paraId="536043C1"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7"/>
          <w:jc w:val="center"/>
        </w:trPr>
        <w:tc>
          <w:tcPr>
            <w:tcW w:w="8578" w:type="dxa"/>
            <w:gridSpan w:val="6"/>
            <w:vMerge w:val="restart"/>
            <w:tcBorders>
              <w:right w:val="single" w:sz="4" w:space="0" w:color="auto"/>
            </w:tcBorders>
          </w:tcPr>
          <w:p w14:paraId="35365E1B" w14:textId="77777777" w:rsidR="00FE3012" w:rsidRPr="00EF62CC" w:rsidRDefault="00FE3012" w:rsidP="004E7A90">
            <w:pPr>
              <w:spacing w:after="0"/>
              <w:contextualSpacing/>
              <w:jc w:val="left"/>
              <w:rPr>
                <w:rFonts w:ascii="Bookman Old Style" w:hAnsi="Bookman Old Style"/>
                <w:sz w:val="20"/>
                <w:szCs w:val="16"/>
                <w:lang w:val="en-GB"/>
              </w:rPr>
            </w:pPr>
            <w:r w:rsidRPr="00EF62CC">
              <w:rPr>
                <w:rFonts w:ascii="Bookman Old Style" w:hAnsi="Bookman Old Style"/>
                <w:szCs w:val="18"/>
                <w:lang w:val="en-GB"/>
              </w:rPr>
              <w:t>H1. What is the main and alternative source of energy for lighting?</w:t>
            </w:r>
          </w:p>
          <w:p w14:paraId="01C4FE3D" w14:textId="5499EFE7" w:rsidR="00FE3012" w:rsidRPr="00EF62CC" w:rsidRDefault="00FE3012" w:rsidP="000F3443">
            <w:pPr>
              <w:spacing w:after="0" w:line="360" w:lineRule="auto"/>
              <w:contextualSpacing/>
              <w:rPr>
                <w:rFonts w:ascii="Bookman Old Style" w:hAnsi="Bookman Old Style"/>
                <w:i/>
                <w:sz w:val="18"/>
                <w:szCs w:val="18"/>
                <w:lang w:val="en-GB"/>
              </w:rPr>
            </w:pPr>
            <w:r w:rsidRPr="00EF62CC">
              <w:rPr>
                <w:rFonts w:ascii="Bookman Old Style" w:hAnsi="Bookman Old Style"/>
                <w:i/>
                <w:sz w:val="18"/>
                <w:szCs w:val="18"/>
                <w:lang w:val="en-GB"/>
              </w:rPr>
              <w:t xml:space="preserve">1.  Electricity (Generator)   </w:t>
            </w:r>
            <w:r w:rsidR="004E7A90" w:rsidRPr="00EF62CC">
              <w:rPr>
                <w:rFonts w:ascii="Bookman Old Style" w:hAnsi="Bookman Old Style"/>
                <w:i/>
                <w:sz w:val="18"/>
                <w:szCs w:val="18"/>
                <w:lang w:val="en-GB"/>
              </w:rPr>
              <w:t xml:space="preserve"> </w:t>
            </w:r>
            <w:r w:rsidRPr="00EF62CC">
              <w:rPr>
                <w:rFonts w:ascii="Bookman Old Style" w:hAnsi="Bookman Old Style"/>
                <w:i/>
                <w:sz w:val="18"/>
                <w:szCs w:val="18"/>
                <w:lang w:val="en-GB"/>
              </w:rPr>
              <w:t xml:space="preserve">2. Electricity (Battery)      3.  Rechargeable Battery Lamps         </w:t>
            </w:r>
          </w:p>
          <w:p w14:paraId="7D5A281F" w14:textId="77777777" w:rsidR="00FE3012" w:rsidRPr="00EF62CC" w:rsidRDefault="00FE3012" w:rsidP="000F3443">
            <w:pPr>
              <w:spacing w:after="0" w:line="360" w:lineRule="auto"/>
              <w:contextualSpacing/>
              <w:rPr>
                <w:rFonts w:ascii="Bookman Old Style" w:hAnsi="Bookman Old Style"/>
                <w:i/>
                <w:sz w:val="18"/>
                <w:szCs w:val="18"/>
                <w:lang w:val="en-GB"/>
              </w:rPr>
            </w:pPr>
            <w:r w:rsidRPr="00EF62CC">
              <w:rPr>
                <w:rFonts w:ascii="Bookman Old Style" w:hAnsi="Bookman Old Style"/>
                <w:i/>
                <w:sz w:val="18"/>
                <w:szCs w:val="18"/>
                <w:lang w:val="en-GB"/>
              </w:rPr>
              <w:t xml:space="preserve">4.  Solar Lantern                5. Electricity (Solar Home System)         6.  LPG </w:t>
            </w:r>
          </w:p>
          <w:p w14:paraId="06C235CA" w14:textId="16E40051" w:rsidR="00FE3012" w:rsidRPr="00EF62CC" w:rsidRDefault="00FE3012" w:rsidP="004E7A90">
            <w:pPr>
              <w:spacing w:after="0"/>
              <w:contextualSpacing/>
              <w:jc w:val="left"/>
              <w:rPr>
                <w:rFonts w:ascii="Bookman Old Style" w:hAnsi="Bookman Old Style"/>
                <w:i/>
                <w:sz w:val="18"/>
                <w:szCs w:val="18"/>
                <w:lang w:val="en-GB"/>
              </w:rPr>
            </w:pPr>
            <w:r w:rsidRPr="00EF62CC">
              <w:rPr>
                <w:rFonts w:ascii="Bookman Old Style" w:hAnsi="Bookman Old Style"/>
                <w:i/>
                <w:sz w:val="18"/>
                <w:szCs w:val="18"/>
                <w:lang w:val="en-GB"/>
              </w:rPr>
              <w:t xml:space="preserve">7.  Candle              </w:t>
            </w:r>
            <w:r w:rsidR="004E7A90" w:rsidRPr="00EF62CC">
              <w:rPr>
                <w:rFonts w:ascii="Bookman Old Style" w:hAnsi="Bookman Old Style"/>
                <w:i/>
                <w:sz w:val="18"/>
                <w:szCs w:val="18"/>
                <w:lang w:val="en-GB"/>
              </w:rPr>
              <w:t xml:space="preserve">     </w:t>
            </w:r>
            <w:r w:rsidRPr="00EF62CC">
              <w:rPr>
                <w:rFonts w:ascii="Bookman Old Style" w:hAnsi="Bookman Old Style"/>
                <w:i/>
                <w:sz w:val="18"/>
                <w:szCs w:val="18"/>
                <w:lang w:val="en-GB"/>
              </w:rPr>
              <w:t xml:space="preserve">       8. Paraffin       </w:t>
            </w:r>
            <w:r w:rsidR="004E7A90" w:rsidRPr="00EF62CC">
              <w:rPr>
                <w:rFonts w:ascii="Bookman Old Style" w:hAnsi="Bookman Old Style"/>
                <w:i/>
                <w:sz w:val="18"/>
                <w:szCs w:val="18"/>
                <w:lang w:val="en-GB"/>
              </w:rPr>
              <w:t xml:space="preserve">     </w:t>
            </w:r>
            <w:r w:rsidRPr="00EF62CC">
              <w:rPr>
                <w:rFonts w:ascii="Bookman Old Style" w:hAnsi="Bookman Old Style"/>
                <w:i/>
                <w:sz w:val="18"/>
                <w:szCs w:val="18"/>
                <w:lang w:val="en-GB"/>
              </w:rPr>
              <w:t xml:space="preserve">   9. None                  10. Other (Specify)</w:t>
            </w:r>
            <w:r w:rsidR="004E7A90" w:rsidRPr="00EF62CC">
              <w:rPr>
                <w:rFonts w:ascii="Bookman Old Style" w:hAnsi="Bookman Old Style"/>
                <w:i/>
                <w:sz w:val="18"/>
                <w:szCs w:val="18"/>
                <w:lang w:val="en-GB"/>
              </w:rPr>
              <w:t xml:space="preserve"> </w:t>
            </w:r>
            <w:r w:rsidRPr="00EF62CC">
              <w:rPr>
                <w:rFonts w:ascii="Bookman Old Style" w:hAnsi="Bookman Old Style"/>
                <w:i/>
                <w:sz w:val="18"/>
                <w:szCs w:val="18"/>
                <w:lang w:val="en-GB"/>
              </w:rPr>
              <w:t>_________</w:t>
            </w:r>
            <w:r w:rsidR="004E7A90" w:rsidRPr="00EF62CC">
              <w:rPr>
                <w:rFonts w:ascii="Bookman Old Style" w:hAnsi="Bookman Old Style"/>
                <w:i/>
                <w:sz w:val="18"/>
                <w:szCs w:val="18"/>
                <w:lang w:val="en-GB"/>
              </w:rPr>
              <w:t>__</w:t>
            </w:r>
            <w:r w:rsidRPr="00EF62CC">
              <w:rPr>
                <w:rFonts w:ascii="Bookman Old Style" w:hAnsi="Bookman Old Style"/>
                <w:i/>
                <w:sz w:val="18"/>
                <w:szCs w:val="18"/>
                <w:lang w:val="en-GB"/>
              </w:rPr>
              <w:t>_</w:t>
            </w:r>
          </w:p>
        </w:tc>
        <w:tc>
          <w:tcPr>
            <w:tcW w:w="1169" w:type="dxa"/>
            <w:tcBorders>
              <w:left w:val="single" w:sz="4" w:space="0" w:color="auto"/>
            </w:tcBorders>
            <w:vAlign w:val="center"/>
          </w:tcPr>
          <w:p w14:paraId="639628A0" w14:textId="77777777" w:rsidR="00FE3012" w:rsidRPr="00EF62CC" w:rsidRDefault="00FE3012" w:rsidP="000F3443">
            <w:pPr>
              <w:spacing w:after="0" w:line="240" w:lineRule="auto"/>
              <w:rPr>
                <w:rFonts w:ascii="Bookman Old Style" w:hAnsi="Bookman Old Style"/>
                <w:sz w:val="18"/>
                <w:szCs w:val="18"/>
                <w:lang w:val="en-GB"/>
              </w:rPr>
            </w:pPr>
            <w:r w:rsidRPr="00EF62CC">
              <w:rPr>
                <w:rFonts w:ascii="Bookman Old Style" w:hAnsi="Bookman Old Style"/>
                <w:sz w:val="18"/>
                <w:szCs w:val="18"/>
                <w:lang w:val="en-GB"/>
              </w:rPr>
              <w:t>Main</w:t>
            </w:r>
          </w:p>
        </w:tc>
        <w:tc>
          <w:tcPr>
            <w:tcW w:w="709" w:type="dxa"/>
            <w:tcBorders>
              <w:left w:val="single" w:sz="4" w:space="0" w:color="auto"/>
            </w:tcBorders>
          </w:tcPr>
          <w:p w14:paraId="12A15C57" w14:textId="77777777" w:rsidR="00FE3012" w:rsidRPr="00EF62CC" w:rsidRDefault="00FE3012" w:rsidP="000F3443">
            <w:pPr>
              <w:rPr>
                <w:rFonts w:ascii="Bookman Old Style" w:hAnsi="Bookman Old Style"/>
                <w:b/>
                <w:sz w:val="18"/>
                <w:szCs w:val="18"/>
                <w:lang w:val="en-GB"/>
              </w:rPr>
            </w:pPr>
          </w:p>
        </w:tc>
      </w:tr>
      <w:tr w:rsidR="00FE3012" w:rsidRPr="00EF62CC" w14:paraId="3F28CB35"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73"/>
          <w:jc w:val="center"/>
        </w:trPr>
        <w:tc>
          <w:tcPr>
            <w:tcW w:w="8578" w:type="dxa"/>
            <w:gridSpan w:val="6"/>
            <w:vMerge/>
            <w:tcBorders>
              <w:right w:val="single" w:sz="4" w:space="0" w:color="auto"/>
            </w:tcBorders>
          </w:tcPr>
          <w:p w14:paraId="2F142E43" w14:textId="77777777" w:rsidR="00FE3012" w:rsidRPr="00EF62CC" w:rsidRDefault="00FE3012" w:rsidP="000F3443">
            <w:pPr>
              <w:spacing w:after="0"/>
              <w:contextualSpacing/>
              <w:rPr>
                <w:rFonts w:ascii="Bookman Old Style" w:hAnsi="Bookman Old Style"/>
                <w:szCs w:val="18"/>
                <w:lang w:val="en-GB"/>
              </w:rPr>
            </w:pPr>
          </w:p>
        </w:tc>
        <w:tc>
          <w:tcPr>
            <w:tcW w:w="1169" w:type="dxa"/>
            <w:tcBorders>
              <w:left w:val="single" w:sz="4" w:space="0" w:color="auto"/>
            </w:tcBorders>
            <w:vAlign w:val="center"/>
          </w:tcPr>
          <w:p w14:paraId="343F9070" w14:textId="77777777" w:rsidR="00FE3012" w:rsidRPr="00EF62CC" w:rsidRDefault="00FE3012" w:rsidP="000F3443">
            <w:pPr>
              <w:spacing w:after="0" w:line="240" w:lineRule="auto"/>
              <w:rPr>
                <w:rFonts w:ascii="Bookman Old Style" w:hAnsi="Bookman Old Style"/>
                <w:sz w:val="18"/>
                <w:szCs w:val="18"/>
                <w:lang w:val="en-GB"/>
              </w:rPr>
            </w:pPr>
            <w:r w:rsidRPr="00EF62CC">
              <w:rPr>
                <w:rFonts w:ascii="Bookman Old Style" w:hAnsi="Bookman Old Style"/>
                <w:sz w:val="18"/>
                <w:szCs w:val="18"/>
                <w:lang w:val="en-GB"/>
              </w:rPr>
              <w:t>Alternative</w:t>
            </w:r>
          </w:p>
        </w:tc>
        <w:tc>
          <w:tcPr>
            <w:tcW w:w="709" w:type="dxa"/>
            <w:tcBorders>
              <w:left w:val="single" w:sz="4" w:space="0" w:color="auto"/>
            </w:tcBorders>
          </w:tcPr>
          <w:p w14:paraId="0594F933" w14:textId="77777777" w:rsidR="00FE3012" w:rsidRPr="00EF62CC" w:rsidRDefault="00FE3012" w:rsidP="000F3443">
            <w:pPr>
              <w:rPr>
                <w:rFonts w:ascii="Bookman Old Style" w:hAnsi="Bookman Old Style"/>
                <w:b/>
                <w:sz w:val="18"/>
                <w:szCs w:val="18"/>
                <w:lang w:val="en-GB"/>
              </w:rPr>
            </w:pPr>
          </w:p>
        </w:tc>
      </w:tr>
      <w:tr w:rsidR="00FE3012" w:rsidRPr="001E0EF1" w:rsidDel="00AB7074" w14:paraId="2E5C5249"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0"/>
          <w:jc w:val="center"/>
        </w:trPr>
        <w:tc>
          <w:tcPr>
            <w:tcW w:w="10456" w:type="dxa"/>
            <w:gridSpan w:val="8"/>
            <w:tcBorders>
              <w:top w:val="single" w:sz="4" w:space="0" w:color="auto"/>
              <w:left w:val="single" w:sz="4" w:space="0" w:color="auto"/>
              <w:bottom w:val="single" w:sz="4" w:space="0" w:color="auto"/>
              <w:right w:val="single" w:sz="4" w:space="0" w:color="auto"/>
            </w:tcBorders>
          </w:tcPr>
          <w:p w14:paraId="1B087424" w14:textId="77777777" w:rsidR="00FE3012" w:rsidRPr="00EF62CC" w:rsidDel="00AB7074" w:rsidRDefault="00FE3012" w:rsidP="000F3443">
            <w:pPr>
              <w:tabs>
                <w:tab w:val="right" w:pos="10440"/>
              </w:tabs>
              <w:spacing w:after="60"/>
              <w:rPr>
                <w:rFonts w:ascii="Bookman Old Style" w:hAnsi="Bookman Old Style"/>
                <w:szCs w:val="18"/>
                <w:lang w:val="en-GB"/>
              </w:rPr>
            </w:pPr>
            <w:r w:rsidRPr="00EF62CC">
              <w:rPr>
                <w:rFonts w:ascii="Bookman Old Style" w:hAnsi="Bookman Old Style"/>
                <w:szCs w:val="18"/>
                <w:lang w:val="en-GB"/>
              </w:rPr>
              <w:lastRenderedPageBreak/>
              <w:t xml:space="preserve">H2. How much energy did you use for lighting in the </w:t>
            </w:r>
            <w:r w:rsidRPr="00EF62CC">
              <w:rPr>
                <w:rFonts w:ascii="Bookman Old Style" w:hAnsi="Bookman Old Style"/>
                <w:b/>
                <w:szCs w:val="18"/>
                <w:lang w:val="en-GB"/>
              </w:rPr>
              <w:t>last year</w:t>
            </w:r>
            <w:r w:rsidRPr="00EF62CC">
              <w:rPr>
                <w:rFonts w:ascii="Bookman Old Style" w:hAnsi="Bookman Old Style"/>
                <w:szCs w:val="18"/>
                <w:lang w:val="en-GB"/>
              </w:rPr>
              <w:t xml:space="preserve"> and how much did it cost?</w:t>
            </w:r>
          </w:p>
        </w:tc>
      </w:tr>
      <w:tr w:rsidR="00FE3012" w:rsidRPr="00EF62CC" w14:paraId="2AF2DAC1"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1"/>
          <w:jc w:val="center"/>
        </w:trPr>
        <w:tc>
          <w:tcPr>
            <w:tcW w:w="3647" w:type="dxa"/>
            <w:tcBorders>
              <w:right w:val="single" w:sz="4" w:space="0" w:color="auto"/>
            </w:tcBorders>
            <w:vAlign w:val="center"/>
          </w:tcPr>
          <w:p w14:paraId="26CD7FC1"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Energy Sources</w:t>
            </w:r>
          </w:p>
        </w:tc>
        <w:tc>
          <w:tcPr>
            <w:tcW w:w="2057" w:type="dxa"/>
            <w:gridSpan w:val="2"/>
            <w:tcBorders>
              <w:left w:val="single" w:sz="4" w:space="0" w:color="auto"/>
            </w:tcBorders>
            <w:vAlign w:val="center"/>
          </w:tcPr>
          <w:p w14:paraId="34AAE2A9"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Energy source used</w:t>
            </w:r>
          </w:p>
          <w:p w14:paraId="1AC6352E"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(Tick answer)</w:t>
            </w:r>
          </w:p>
        </w:tc>
        <w:tc>
          <w:tcPr>
            <w:tcW w:w="1104" w:type="dxa"/>
            <w:gridSpan w:val="2"/>
            <w:tcBorders>
              <w:left w:val="single" w:sz="4" w:space="0" w:color="auto"/>
              <w:right w:val="single" w:sz="4" w:space="0" w:color="auto"/>
            </w:tcBorders>
            <w:vAlign w:val="center"/>
          </w:tcPr>
          <w:p w14:paraId="40F2D9A3"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Unit</w:t>
            </w:r>
          </w:p>
        </w:tc>
        <w:tc>
          <w:tcPr>
            <w:tcW w:w="1770" w:type="dxa"/>
            <w:tcBorders>
              <w:left w:val="single" w:sz="4" w:space="0" w:color="auto"/>
            </w:tcBorders>
            <w:vAlign w:val="center"/>
          </w:tcPr>
          <w:p w14:paraId="3F941755"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Quantity used</w:t>
            </w:r>
          </w:p>
        </w:tc>
        <w:tc>
          <w:tcPr>
            <w:tcW w:w="1878" w:type="dxa"/>
            <w:gridSpan w:val="2"/>
            <w:tcBorders>
              <w:left w:val="single" w:sz="4" w:space="0" w:color="auto"/>
            </w:tcBorders>
            <w:vAlign w:val="center"/>
          </w:tcPr>
          <w:p w14:paraId="2F4FFEE8" w14:textId="77777777" w:rsidR="00FE3012" w:rsidRPr="00EF62CC" w:rsidRDefault="00FE3012" w:rsidP="000F3443">
            <w:pPr>
              <w:spacing w:after="0"/>
              <w:jc w:val="center"/>
              <w:rPr>
                <w:rFonts w:ascii="Bookman Old Style" w:hAnsi="Bookman Old Style"/>
                <w:i/>
                <w:sz w:val="18"/>
                <w:szCs w:val="18"/>
                <w:lang w:val="en-GB"/>
              </w:rPr>
            </w:pPr>
            <w:r w:rsidRPr="00EF62CC">
              <w:rPr>
                <w:rFonts w:ascii="Bookman Old Style" w:hAnsi="Bookman Old Style"/>
                <w:i/>
                <w:sz w:val="18"/>
                <w:szCs w:val="18"/>
                <w:lang w:val="en-GB"/>
              </w:rPr>
              <w:t>Expenses (Maloti)</w:t>
            </w:r>
          </w:p>
        </w:tc>
      </w:tr>
      <w:tr w:rsidR="00FE3012" w:rsidRPr="00EF62CC" w14:paraId="55DDABF7"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5"/>
          <w:jc w:val="center"/>
        </w:trPr>
        <w:tc>
          <w:tcPr>
            <w:tcW w:w="3647" w:type="dxa"/>
            <w:tcBorders>
              <w:top w:val="single" w:sz="4" w:space="0" w:color="auto"/>
              <w:bottom w:val="single" w:sz="4" w:space="0" w:color="auto"/>
              <w:right w:val="single" w:sz="4" w:space="0" w:color="auto"/>
            </w:tcBorders>
          </w:tcPr>
          <w:p w14:paraId="41BEFB19" w14:textId="77777777" w:rsidR="00FE3012" w:rsidRPr="00EF62CC" w:rsidRDefault="00FE3012" w:rsidP="000F3443">
            <w:pPr>
              <w:spacing w:after="0"/>
              <w:contextualSpacing/>
              <w:rPr>
                <w:rFonts w:ascii="Bookman Old Style" w:hAnsi="Bookman Old Style"/>
                <w:b/>
                <w:sz w:val="18"/>
                <w:szCs w:val="18"/>
                <w:lang w:val="en-GB"/>
              </w:rPr>
            </w:pPr>
            <w:r w:rsidRPr="00EF62CC">
              <w:rPr>
                <w:rFonts w:ascii="Bookman Old Style" w:hAnsi="Bookman Old Style"/>
                <w:sz w:val="18"/>
                <w:szCs w:val="18"/>
                <w:lang w:val="en-GB"/>
              </w:rPr>
              <w:t>1.  Electricity (Generator)</w:t>
            </w:r>
          </w:p>
        </w:tc>
        <w:tc>
          <w:tcPr>
            <w:tcW w:w="2057" w:type="dxa"/>
            <w:gridSpan w:val="2"/>
            <w:tcBorders>
              <w:top w:val="single" w:sz="4" w:space="0" w:color="auto"/>
              <w:left w:val="single" w:sz="4" w:space="0" w:color="auto"/>
              <w:bottom w:val="single" w:sz="4" w:space="0" w:color="auto"/>
              <w:right w:val="single" w:sz="4" w:space="0" w:color="auto"/>
            </w:tcBorders>
          </w:tcPr>
          <w:p w14:paraId="56B3D7E1"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4C6DBEDC" w14:textId="77777777" w:rsidR="00FE3012" w:rsidRPr="00EF62CC" w:rsidRDefault="00FE3012" w:rsidP="000F3443">
            <w:pPr>
              <w:spacing w:after="0"/>
              <w:rPr>
                <w:rFonts w:ascii="Bookman Old Style" w:hAnsi="Bookman Old Style"/>
                <w:b/>
                <w:sz w:val="18"/>
                <w:szCs w:val="18"/>
                <w:lang w:val="en-GB"/>
              </w:rPr>
            </w:pPr>
          </w:p>
        </w:tc>
        <w:tc>
          <w:tcPr>
            <w:tcW w:w="1770" w:type="dxa"/>
            <w:tcBorders>
              <w:top w:val="single" w:sz="4" w:space="0" w:color="auto"/>
              <w:left w:val="single" w:sz="4" w:space="0" w:color="auto"/>
              <w:bottom w:val="single" w:sz="4" w:space="0" w:color="auto"/>
              <w:right w:val="single" w:sz="4" w:space="0" w:color="auto"/>
            </w:tcBorders>
          </w:tcPr>
          <w:p w14:paraId="293FDBE2" w14:textId="77777777" w:rsidR="00FE3012" w:rsidRPr="00EF62CC" w:rsidRDefault="00FE3012" w:rsidP="000F3443">
            <w:pPr>
              <w:spacing w:after="0"/>
              <w:rPr>
                <w:rFonts w:ascii="Bookman Old Style" w:hAnsi="Bookman Old Style"/>
                <w:b/>
                <w:sz w:val="18"/>
                <w:szCs w:val="18"/>
                <w:lang w:val="en-GB"/>
              </w:rPr>
            </w:pPr>
          </w:p>
        </w:tc>
        <w:tc>
          <w:tcPr>
            <w:tcW w:w="1878" w:type="dxa"/>
            <w:gridSpan w:val="2"/>
            <w:tcBorders>
              <w:top w:val="single" w:sz="4" w:space="0" w:color="auto"/>
              <w:left w:val="single" w:sz="4" w:space="0" w:color="auto"/>
              <w:bottom w:val="single" w:sz="4" w:space="0" w:color="auto"/>
            </w:tcBorders>
          </w:tcPr>
          <w:p w14:paraId="11E33E67" w14:textId="77777777" w:rsidR="00FE3012" w:rsidRPr="00EF62CC" w:rsidRDefault="00FE3012" w:rsidP="000F3443">
            <w:pPr>
              <w:spacing w:after="0"/>
              <w:rPr>
                <w:rFonts w:ascii="Bookman Old Style" w:hAnsi="Bookman Old Style"/>
                <w:b/>
                <w:sz w:val="18"/>
                <w:szCs w:val="18"/>
                <w:lang w:val="en-GB"/>
              </w:rPr>
            </w:pPr>
          </w:p>
        </w:tc>
      </w:tr>
      <w:tr w:rsidR="00FE3012" w:rsidRPr="00EF62CC" w14:paraId="18FE5CF2"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11"/>
          <w:jc w:val="center"/>
        </w:trPr>
        <w:tc>
          <w:tcPr>
            <w:tcW w:w="3647" w:type="dxa"/>
            <w:tcBorders>
              <w:top w:val="single" w:sz="4" w:space="0" w:color="auto"/>
              <w:bottom w:val="single" w:sz="4" w:space="0" w:color="auto"/>
              <w:right w:val="single" w:sz="4" w:space="0" w:color="auto"/>
            </w:tcBorders>
          </w:tcPr>
          <w:p w14:paraId="341B0590"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2.  Electricity (Battery)</w:t>
            </w:r>
          </w:p>
        </w:tc>
        <w:tc>
          <w:tcPr>
            <w:tcW w:w="2057" w:type="dxa"/>
            <w:gridSpan w:val="2"/>
            <w:tcBorders>
              <w:top w:val="single" w:sz="4" w:space="0" w:color="auto"/>
              <w:left w:val="single" w:sz="4" w:space="0" w:color="auto"/>
              <w:bottom w:val="single" w:sz="4" w:space="0" w:color="auto"/>
              <w:right w:val="single" w:sz="4" w:space="0" w:color="auto"/>
            </w:tcBorders>
          </w:tcPr>
          <w:p w14:paraId="0BB12F32"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276C4863" w14:textId="77777777" w:rsidR="00FE3012" w:rsidRPr="00EF62CC" w:rsidRDefault="00FE3012" w:rsidP="000F3443">
            <w:pPr>
              <w:spacing w:after="0"/>
              <w:rPr>
                <w:rFonts w:ascii="Bookman Old Style" w:hAnsi="Bookman Old Style"/>
                <w:b/>
                <w:sz w:val="18"/>
                <w:szCs w:val="18"/>
                <w:lang w:val="en-GB"/>
              </w:rPr>
            </w:pPr>
          </w:p>
        </w:tc>
        <w:tc>
          <w:tcPr>
            <w:tcW w:w="1770" w:type="dxa"/>
            <w:tcBorders>
              <w:top w:val="single" w:sz="4" w:space="0" w:color="auto"/>
              <w:left w:val="single" w:sz="4" w:space="0" w:color="auto"/>
              <w:bottom w:val="single" w:sz="4" w:space="0" w:color="auto"/>
              <w:right w:val="single" w:sz="4" w:space="0" w:color="auto"/>
            </w:tcBorders>
            <w:shd w:val="clear" w:color="auto" w:fill="auto"/>
          </w:tcPr>
          <w:p w14:paraId="0021D2CA" w14:textId="77777777" w:rsidR="00FE3012" w:rsidRPr="00EF62CC" w:rsidRDefault="00FE3012" w:rsidP="000F3443">
            <w:pPr>
              <w:spacing w:after="0"/>
              <w:rPr>
                <w:rFonts w:ascii="Bookman Old Style" w:hAnsi="Bookman Old Style"/>
                <w:b/>
                <w:sz w:val="18"/>
                <w:szCs w:val="18"/>
                <w:lang w:val="en-GB"/>
              </w:rPr>
            </w:pPr>
          </w:p>
        </w:tc>
        <w:tc>
          <w:tcPr>
            <w:tcW w:w="1878" w:type="dxa"/>
            <w:gridSpan w:val="2"/>
            <w:tcBorders>
              <w:top w:val="single" w:sz="4" w:space="0" w:color="auto"/>
              <w:left w:val="single" w:sz="4" w:space="0" w:color="auto"/>
              <w:bottom w:val="single" w:sz="4" w:space="0" w:color="auto"/>
            </w:tcBorders>
            <w:shd w:val="clear" w:color="auto" w:fill="auto"/>
          </w:tcPr>
          <w:p w14:paraId="2CA0342D" w14:textId="77777777" w:rsidR="00FE3012" w:rsidRPr="00EF62CC" w:rsidRDefault="00FE3012" w:rsidP="000F3443">
            <w:pPr>
              <w:spacing w:after="0"/>
              <w:rPr>
                <w:rFonts w:ascii="Bookman Old Style" w:hAnsi="Bookman Old Style"/>
                <w:b/>
                <w:sz w:val="18"/>
                <w:szCs w:val="18"/>
                <w:lang w:val="en-GB"/>
              </w:rPr>
            </w:pPr>
          </w:p>
        </w:tc>
      </w:tr>
      <w:tr w:rsidR="00FE3012" w:rsidRPr="00EF62CC" w14:paraId="7669568F"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2"/>
          <w:jc w:val="center"/>
        </w:trPr>
        <w:tc>
          <w:tcPr>
            <w:tcW w:w="3647" w:type="dxa"/>
            <w:tcBorders>
              <w:top w:val="single" w:sz="4" w:space="0" w:color="auto"/>
              <w:bottom w:val="single" w:sz="4" w:space="0" w:color="auto"/>
              <w:right w:val="single" w:sz="4" w:space="0" w:color="auto"/>
            </w:tcBorders>
          </w:tcPr>
          <w:p w14:paraId="7140736C"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3.  Rechargeable Battery Lamps</w:t>
            </w:r>
          </w:p>
        </w:tc>
        <w:tc>
          <w:tcPr>
            <w:tcW w:w="2057" w:type="dxa"/>
            <w:gridSpan w:val="2"/>
            <w:tcBorders>
              <w:top w:val="single" w:sz="4" w:space="0" w:color="auto"/>
              <w:left w:val="single" w:sz="4" w:space="0" w:color="auto"/>
              <w:bottom w:val="single" w:sz="4" w:space="0" w:color="auto"/>
              <w:right w:val="single" w:sz="4" w:space="0" w:color="auto"/>
            </w:tcBorders>
          </w:tcPr>
          <w:p w14:paraId="5098E953"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shd w:val="clear" w:color="auto" w:fill="FFFFFF"/>
          </w:tcPr>
          <w:p w14:paraId="153BEEFF" w14:textId="77777777" w:rsidR="00FE3012" w:rsidRPr="00EF62CC" w:rsidRDefault="00FE3012" w:rsidP="000F3443">
            <w:pPr>
              <w:spacing w:after="0"/>
              <w:rPr>
                <w:rFonts w:ascii="Bookman Old Style" w:hAnsi="Bookman Old Style"/>
                <w:b/>
                <w:sz w:val="18"/>
                <w:szCs w:val="18"/>
                <w:lang w:val="en-GB"/>
              </w:rPr>
            </w:pPr>
          </w:p>
        </w:tc>
        <w:tc>
          <w:tcPr>
            <w:tcW w:w="1770" w:type="dxa"/>
            <w:tcBorders>
              <w:top w:val="single" w:sz="4" w:space="0" w:color="auto"/>
              <w:left w:val="single" w:sz="4" w:space="0" w:color="auto"/>
              <w:bottom w:val="single" w:sz="4" w:space="0" w:color="auto"/>
              <w:right w:val="single" w:sz="4" w:space="0" w:color="auto"/>
            </w:tcBorders>
            <w:shd w:val="clear" w:color="auto" w:fill="FFFFFF"/>
          </w:tcPr>
          <w:p w14:paraId="374C57F2" w14:textId="77777777" w:rsidR="00FE3012" w:rsidRPr="00EF62CC" w:rsidRDefault="00FE3012" w:rsidP="000F3443">
            <w:pPr>
              <w:spacing w:after="0"/>
              <w:rPr>
                <w:rFonts w:ascii="Bookman Old Style" w:hAnsi="Bookman Old Style"/>
                <w:b/>
                <w:sz w:val="18"/>
                <w:szCs w:val="18"/>
                <w:lang w:val="en-GB"/>
              </w:rPr>
            </w:pPr>
          </w:p>
        </w:tc>
        <w:tc>
          <w:tcPr>
            <w:tcW w:w="1878" w:type="dxa"/>
            <w:gridSpan w:val="2"/>
            <w:tcBorders>
              <w:top w:val="single" w:sz="4" w:space="0" w:color="auto"/>
              <w:left w:val="single" w:sz="4" w:space="0" w:color="auto"/>
              <w:bottom w:val="single" w:sz="4" w:space="0" w:color="auto"/>
            </w:tcBorders>
            <w:shd w:val="clear" w:color="auto" w:fill="auto"/>
          </w:tcPr>
          <w:p w14:paraId="06D6B84F" w14:textId="77777777" w:rsidR="00FE3012" w:rsidRPr="00EF62CC" w:rsidRDefault="00FE3012" w:rsidP="000F3443">
            <w:pPr>
              <w:spacing w:after="0"/>
              <w:rPr>
                <w:rFonts w:ascii="Bookman Old Style" w:hAnsi="Bookman Old Style"/>
                <w:b/>
                <w:sz w:val="18"/>
                <w:szCs w:val="18"/>
                <w:lang w:val="en-GB"/>
              </w:rPr>
            </w:pPr>
          </w:p>
        </w:tc>
      </w:tr>
      <w:tr w:rsidR="00FE3012" w:rsidRPr="00EF62CC" w14:paraId="16E098DB"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1"/>
          <w:jc w:val="center"/>
        </w:trPr>
        <w:tc>
          <w:tcPr>
            <w:tcW w:w="3647" w:type="dxa"/>
            <w:tcBorders>
              <w:top w:val="single" w:sz="4" w:space="0" w:color="auto"/>
              <w:bottom w:val="single" w:sz="4" w:space="0" w:color="auto"/>
              <w:right w:val="single" w:sz="4" w:space="0" w:color="auto"/>
            </w:tcBorders>
          </w:tcPr>
          <w:p w14:paraId="422A9E11"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 xml:space="preserve">4.  Solar </w:t>
            </w:r>
            <w:proofErr w:type="spellStart"/>
            <w:r w:rsidRPr="00EF62CC">
              <w:rPr>
                <w:rFonts w:ascii="Bookman Old Style" w:hAnsi="Bookman Old Style"/>
                <w:sz w:val="18"/>
                <w:szCs w:val="18"/>
                <w:lang w:val="en-GB"/>
              </w:rPr>
              <w:t>latern</w:t>
            </w:r>
            <w:proofErr w:type="spellEnd"/>
          </w:p>
        </w:tc>
        <w:tc>
          <w:tcPr>
            <w:tcW w:w="2057" w:type="dxa"/>
            <w:gridSpan w:val="2"/>
            <w:tcBorders>
              <w:top w:val="single" w:sz="4" w:space="0" w:color="auto"/>
              <w:left w:val="single" w:sz="4" w:space="0" w:color="auto"/>
              <w:bottom w:val="single" w:sz="4" w:space="0" w:color="auto"/>
              <w:right w:val="single" w:sz="4" w:space="0" w:color="auto"/>
            </w:tcBorders>
          </w:tcPr>
          <w:p w14:paraId="77FEBE3A"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02D49EED" w14:textId="77777777" w:rsidR="00FE3012" w:rsidRPr="00EF62CC" w:rsidRDefault="00FE3012" w:rsidP="000F3443">
            <w:pPr>
              <w:spacing w:after="0"/>
              <w:rPr>
                <w:rFonts w:ascii="Bookman Old Style" w:hAnsi="Bookman Old Style"/>
                <w:b/>
                <w:sz w:val="18"/>
                <w:szCs w:val="18"/>
                <w:lang w:val="en-GB"/>
              </w:rPr>
            </w:pPr>
          </w:p>
        </w:tc>
        <w:tc>
          <w:tcPr>
            <w:tcW w:w="1770" w:type="dxa"/>
            <w:tcBorders>
              <w:top w:val="single" w:sz="4" w:space="0" w:color="auto"/>
              <w:left w:val="single" w:sz="4" w:space="0" w:color="auto"/>
              <w:bottom w:val="single" w:sz="4" w:space="0" w:color="auto"/>
              <w:right w:val="single" w:sz="4" w:space="0" w:color="auto"/>
            </w:tcBorders>
          </w:tcPr>
          <w:p w14:paraId="31E19449" w14:textId="77777777" w:rsidR="00FE3012" w:rsidRPr="00EF62CC" w:rsidRDefault="00FE3012" w:rsidP="000F3443">
            <w:pPr>
              <w:spacing w:after="0"/>
              <w:rPr>
                <w:rFonts w:ascii="Bookman Old Style" w:hAnsi="Bookman Old Style"/>
                <w:b/>
                <w:sz w:val="18"/>
                <w:szCs w:val="18"/>
                <w:lang w:val="en-GB"/>
              </w:rPr>
            </w:pPr>
          </w:p>
        </w:tc>
        <w:tc>
          <w:tcPr>
            <w:tcW w:w="1878" w:type="dxa"/>
            <w:gridSpan w:val="2"/>
            <w:tcBorders>
              <w:top w:val="single" w:sz="4" w:space="0" w:color="auto"/>
              <w:left w:val="single" w:sz="4" w:space="0" w:color="auto"/>
              <w:bottom w:val="single" w:sz="4" w:space="0" w:color="auto"/>
            </w:tcBorders>
          </w:tcPr>
          <w:p w14:paraId="3602721D" w14:textId="77777777" w:rsidR="00FE3012" w:rsidRPr="00EF62CC" w:rsidRDefault="00FE3012" w:rsidP="000F3443">
            <w:pPr>
              <w:spacing w:after="0"/>
              <w:rPr>
                <w:rFonts w:ascii="Bookman Old Style" w:hAnsi="Bookman Old Style"/>
                <w:b/>
                <w:sz w:val="18"/>
                <w:szCs w:val="18"/>
                <w:lang w:val="en-GB"/>
              </w:rPr>
            </w:pPr>
          </w:p>
        </w:tc>
      </w:tr>
      <w:tr w:rsidR="00FE3012" w:rsidRPr="00EF62CC" w14:paraId="7A277040"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17"/>
          <w:jc w:val="center"/>
        </w:trPr>
        <w:tc>
          <w:tcPr>
            <w:tcW w:w="3647" w:type="dxa"/>
            <w:tcBorders>
              <w:top w:val="single" w:sz="4" w:space="0" w:color="auto"/>
              <w:bottom w:val="single" w:sz="4" w:space="0" w:color="auto"/>
              <w:right w:val="single" w:sz="4" w:space="0" w:color="auto"/>
            </w:tcBorders>
          </w:tcPr>
          <w:p w14:paraId="4154C6A0"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5.  Electricity (Solar Home System)</w:t>
            </w:r>
          </w:p>
        </w:tc>
        <w:tc>
          <w:tcPr>
            <w:tcW w:w="2057" w:type="dxa"/>
            <w:gridSpan w:val="2"/>
            <w:tcBorders>
              <w:top w:val="single" w:sz="4" w:space="0" w:color="auto"/>
              <w:left w:val="single" w:sz="4" w:space="0" w:color="auto"/>
              <w:bottom w:val="single" w:sz="4" w:space="0" w:color="auto"/>
              <w:right w:val="single" w:sz="4" w:space="0" w:color="auto"/>
            </w:tcBorders>
          </w:tcPr>
          <w:p w14:paraId="6C54C363"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0AD88FF3" w14:textId="77777777" w:rsidR="00FE3012" w:rsidRPr="00EF62CC" w:rsidRDefault="00FE3012" w:rsidP="000F3443">
            <w:pPr>
              <w:spacing w:after="0"/>
              <w:rPr>
                <w:rFonts w:ascii="Bookman Old Style" w:hAnsi="Bookman Old Style"/>
                <w:b/>
                <w:sz w:val="18"/>
                <w:szCs w:val="18"/>
                <w:lang w:val="en-GB"/>
              </w:rPr>
            </w:pPr>
          </w:p>
        </w:tc>
        <w:tc>
          <w:tcPr>
            <w:tcW w:w="1770" w:type="dxa"/>
            <w:tcBorders>
              <w:top w:val="single" w:sz="4" w:space="0" w:color="auto"/>
              <w:left w:val="single" w:sz="4" w:space="0" w:color="auto"/>
              <w:bottom w:val="single" w:sz="4" w:space="0" w:color="auto"/>
              <w:right w:val="single" w:sz="4" w:space="0" w:color="auto"/>
            </w:tcBorders>
          </w:tcPr>
          <w:p w14:paraId="31170ECE" w14:textId="77777777" w:rsidR="00FE3012" w:rsidRPr="00EF62CC" w:rsidRDefault="00FE3012" w:rsidP="000F3443">
            <w:pPr>
              <w:spacing w:after="0"/>
              <w:rPr>
                <w:rFonts w:ascii="Bookman Old Style" w:hAnsi="Bookman Old Style"/>
                <w:b/>
                <w:sz w:val="18"/>
                <w:szCs w:val="18"/>
                <w:lang w:val="en-GB"/>
              </w:rPr>
            </w:pPr>
          </w:p>
        </w:tc>
        <w:tc>
          <w:tcPr>
            <w:tcW w:w="1878" w:type="dxa"/>
            <w:gridSpan w:val="2"/>
            <w:tcBorders>
              <w:top w:val="single" w:sz="4" w:space="0" w:color="auto"/>
              <w:left w:val="single" w:sz="4" w:space="0" w:color="auto"/>
              <w:bottom w:val="single" w:sz="4" w:space="0" w:color="auto"/>
            </w:tcBorders>
          </w:tcPr>
          <w:p w14:paraId="5C9FD125" w14:textId="77777777" w:rsidR="00FE3012" w:rsidRPr="00EF62CC" w:rsidRDefault="00FE3012" w:rsidP="000F3443">
            <w:pPr>
              <w:spacing w:after="0"/>
              <w:rPr>
                <w:rFonts w:ascii="Bookman Old Style" w:hAnsi="Bookman Old Style"/>
                <w:b/>
                <w:sz w:val="18"/>
                <w:szCs w:val="18"/>
                <w:lang w:val="en-GB"/>
              </w:rPr>
            </w:pPr>
          </w:p>
        </w:tc>
      </w:tr>
      <w:tr w:rsidR="00FE3012" w:rsidRPr="00EF62CC" w14:paraId="099A7DCD"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2"/>
          <w:jc w:val="center"/>
        </w:trPr>
        <w:tc>
          <w:tcPr>
            <w:tcW w:w="3647" w:type="dxa"/>
            <w:tcBorders>
              <w:top w:val="single" w:sz="4" w:space="0" w:color="auto"/>
              <w:bottom w:val="single" w:sz="4" w:space="0" w:color="auto"/>
              <w:right w:val="single" w:sz="4" w:space="0" w:color="auto"/>
            </w:tcBorders>
          </w:tcPr>
          <w:p w14:paraId="560A3219"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6.  LPG</w:t>
            </w:r>
          </w:p>
        </w:tc>
        <w:tc>
          <w:tcPr>
            <w:tcW w:w="2057" w:type="dxa"/>
            <w:gridSpan w:val="2"/>
            <w:tcBorders>
              <w:top w:val="single" w:sz="4" w:space="0" w:color="auto"/>
              <w:left w:val="single" w:sz="4" w:space="0" w:color="auto"/>
              <w:bottom w:val="single" w:sz="4" w:space="0" w:color="auto"/>
              <w:right w:val="single" w:sz="4" w:space="0" w:color="auto"/>
            </w:tcBorders>
          </w:tcPr>
          <w:p w14:paraId="6030C3D2"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49D527DB" w14:textId="77777777" w:rsidR="00FE3012" w:rsidRPr="00EF62CC" w:rsidRDefault="00FE3012" w:rsidP="000F3443">
            <w:pPr>
              <w:spacing w:after="0"/>
              <w:rPr>
                <w:rFonts w:ascii="Bookman Old Style" w:hAnsi="Bookman Old Style"/>
                <w:b/>
                <w:sz w:val="18"/>
                <w:szCs w:val="18"/>
                <w:lang w:val="en-GB"/>
              </w:rPr>
            </w:pPr>
          </w:p>
        </w:tc>
        <w:tc>
          <w:tcPr>
            <w:tcW w:w="1770" w:type="dxa"/>
            <w:tcBorders>
              <w:top w:val="single" w:sz="4" w:space="0" w:color="auto"/>
              <w:left w:val="single" w:sz="4" w:space="0" w:color="auto"/>
              <w:bottom w:val="single" w:sz="4" w:space="0" w:color="auto"/>
              <w:right w:val="single" w:sz="4" w:space="0" w:color="auto"/>
            </w:tcBorders>
          </w:tcPr>
          <w:p w14:paraId="1166CADD" w14:textId="77777777" w:rsidR="00FE3012" w:rsidRPr="00EF62CC" w:rsidRDefault="00FE3012" w:rsidP="000F3443">
            <w:pPr>
              <w:spacing w:after="0"/>
              <w:rPr>
                <w:rFonts w:ascii="Bookman Old Style" w:hAnsi="Bookman Old Style"/>
                <w:b/>
                <w:sz w:val="18"/>
                <w:szCs w:val="18"/>
                <w:lang w:val="en-GB"/>
              </w:rPr>
            </w:pPr>
          </w:p>
        </w:tc>
        <w:tc>
          <w:tcPr>
            <w:tcW w:w="1878" w:type="dxa"/>
            <w:gridSpan w:val="2"/>
            <w:tcBorders>
              <w:top w:val="single" w:sz="4" w:space="0" w:color="auto"/>
              <w:left w:val="single" w:sz="4" w:space="0" w:color="auto"/>
              <w:bottom w:val="single" w:sz="4" w:space="0" w:color="auto"/>
            </w:tcBorders>
          </w:tcPr>
          <w:p w14:paraId="2F812CA5" w14:textId="77777777" w:rsidR="00FE3012" w:rsidRPr="00EF62CC" w:rsidRDefault="00FE3012" w:rsidP="000F3443">
            <w:pPr>
              <w:spacing w:after="0"/>
              <w:rPr>
                <w:rFonts w:ascii="Bookman Old Style" w:hAnsi="Bookman Old Style"/>
                <w:b/>
                <w:sz w:val="18"/>
                <w:szCs w:val="18"/>
                <w:lang w:val="en-GB"/>
              </w:rPr>
            </w:pPr>
          </w:p>
        </w:tc>
      </w:tr>
      <w:tr w:rsidR="00FE3012" w:rsidRPr="00EF62CC" w14:paraId="60316DB5"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1"/>
          <w:jc w:val="center"/>
        </w:trPr>
        <w:tc>
          <w:tcPr>
            <w:tcW w:w="3647" w:type="dxa"/>
            <w:tcBorders>
              <w:top w:val="single" w:sz="4" w:space="0" w:color="auto"/>
              <w:bottom w:val="single" w:sz="4" w:space="0" w:color="auto"/>
              <w:right w:val="single" w:sz="4" w:space="0" w:color="auto"/>
            </w:tcBorders>
          </w:tcPr>
          <w:p w14:paraId="06D8DC5F"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7.  Candle</w:t>
            </w:r>
          </w:p>
        </w:tc>
        <w:tc>
          <w:tcPr>
            <w:tcW w:w="2057" w:type="dxa"/>
            <w:gridSpan w:val="2"/>
            <w:tcBorders>
              <w:top w:val="single" w:sz="4" w:space="0" w:color="auto"/>
              <w:left w:val="single" w:sz="4" w:space="0" w:color="auto"/>
              <w:bottom w:val="single" w:sz="4" w:space="0" w:color="auto"/>
              <w:right w:val="single" w:sz="4" w:space="0" w:color="auto"/>
            </w:tcBorders>
          </w:tcPr>
          <w:p w14:paraId="488AD325"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10D319D8" w14:textId="77777777" w:rsidR="00FE3012" w:rsidRPr="00EF62CC" w:rsidRDefault="00FE3012" w:rsidP="000F3443">
            <w:pPr>
              <w:spacing w:after="0"/>
              <w:rPr>
                <w:rFonts w:ascii="Bookman Old Style" w:hAnsi="Bookman Old Style"/>
                <w:b/>
                <w:sz w:val="18"/>
                <w:szCs w:val="18"/>
                <w:lang w:val="en-GB"/>
              </w:rPr>
            </w:pPr>
          </w:p>
        </w:tc>
        <w:tc>
          <w:tcPr>
            <w:tcW w:w="1770" w:type="dxa"/>
            <w:tcBorders>
              <w:top w:val="single" w:sz="4" w:space="0" w:color="auto"/>
              <w:left w:val="single" w:sz="4" w:space="0" w:color="auto"/>
              <w:bottom w:val="single" w:sz="4" w:space="0" w:color="auto"/>
              <w:right w:val="single" w:sz="4" w:space="0" w:color="auto"/>
            </w:tcBorders>
          </w:tcPr>
          <w:p w14:paraId="0D93406C" w14:textId="77777777" w:rsidR="00FE3012" w:rsidRPr="00EF62CC" w:rsidRDefault="00FE3012" w:rsidP="000F3443">
            <w:pPr>
              <w:spacing w:after="0"/>
              <w:rPr>
                <w:rFonts w:ascii="Bookman Old Style" w:hAnsi="Bookman Old Style"/>
                <w:b/>
                <w:sz w:val="18"/>
                <w:szCs w:val="18"/>
                <w:lang w:val="en-GB"/>
              </w:rPr>
            </w:pPr>
          </w:p>
        </w:tc>
        <w:tc>
          <w:tcPr>
            <w:tcW w:w="1878" w:type="dxa"/>
            <w:gridSpan w:val="2"/>
            <w:tcBorders>
              <w:top w:val="single" w:sz="4" w:space="0" w:color="auto"/>
              <w:left w:val="single" w:sz="4" w:space="0" w:color="auto"/>
              <w:bottom w:val="single" w:sz="4" w:space="0" w:color="auto"/>
            </w:tcBorders>
          </w:tcPr>
          <w:p w14:paraId="651B379D" w14:textId="77777777" w:rsidR="00FE3012" w:rsidRPr="00EF62CC" w:rsidRDefault="00FE3012" w:rsidP="000F3443">
            <w:pPr>
              <w:spacing w:after="0"/>
              <w:rPr>
                <w:rFonts w:ascii="Bookman Old Style" w:hAnsi="Bookman Old Style"/>
                <w:b/>
                <w:sz w:val="18"/>
                <w:szCs w:val="18"/>
                <w:lang w:val="en-GB"/>
              </w:rPr>
            </w:pPr>
          </w:p>
        </w:tc>
      </w:tr>
      <w:tr w:rsidR="00FE3012" w:rsidRPr="00EF62CC" w14:paraId="53F5A5E1"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4"/>
          <w:jc w:val="center"/>
        </w:trPr>
        <w:tc>
          <w:tcPr>
            <w:tcW w:w="3647" w:type="dxa"/>
            <w:tcBorders>
              <w:top w:val="single" w:sz="4" w:space="0" w:color="auto"/>
              <w:bottom w:val="single" w:sz="4" w:space="0" w:color="auto"/>
              <w:right w:val="single" w:sz="4" w:space="0" w:color="auto"/>
            </w:tcBorders>
          </w:tcPr>
          <w:p w14:paraId="634A9344" w14:textId="77777777" w:rsidR="00FE3012" w:rsidRPr="00EF62CC" w:rsidRDefault="00FE3012" w:rsidP="000F3443">
            <w:pPr>
              <w:spacing w:after="0"/>
              <w:contextualSpacing/>
              <w:rPr>
                <w:rFonts w:ascii="Bookman Old Style" w:hAnsi="Bookman Old Style"/>
                <w:sz w:val="18"/>
                <w:szCs w:val="18"/>
                <w:lang w:val="en-GB"/>
              </w:rPr>
            </w:pPr>
            <w:r w:rsidRPr="00EF62CC">
              <w:rPr>
                <w:rFonts w:ascii="Bookman Old Style" w:hAnsi="Bookman Old Style"/>
                <w:sz w:val="18"/>
                <w:szCs w:val="18"/>
                <w:lang w:val="en-GB"/>
              </w:rPr>
              <w:t>8.  Paraffin</w:t>
            </w:r>
          </w:p>
        </w:tc>
        <w:tc>
          <w:tcPr>
            <w:tcW w:w="2057" w:type="dxa"/>
            <w:gridSpan w:val="2"/>
            <w:tcBorders>
              <w:top w:val="single" w:sz="4" w:space="0" w:color="auto"/>
              <w:left w:val="single" w:sz="4" w:space="0" w:color="auto"/>
              <w:bottom w:val="single" w:sz="4" w:space="0" w:color="auto"/>
              <w:right w:val="single" w:sz="4" w:space="0" w:color="auto"/>
            </w:tcBorders>
          </w:tcPr>
          <w:p w14:paraId="3F0081BA"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117D973D" w14:textId="77777777" w:rsidR="00FE3012" w:rsidRPr="00EF62CC" w:rsidRDefault="00FE3012" w:rsidP="000F3443">
            <w:pPr>
              <w:spacing w:after="0"/>
              <w:rPr>
                <w:rFonts w:ascii="Bookman Old Style" w:hAnsi="Bookman Old Style"/>
                <w:b/>
                <w:sz w:val="18"/>
                <w:szCs w:val="18"/>
                <w:lang w:val="en-GB"/>
              </w:rPr>
            </w:pPr>
          </w:p>
        </w:tc>
        <w:tc>
          <w:tcPr>
            <w:tcW w:w="1770" w:type="dxa"/>
            <w:tcBorders>
              <w:top w:val="single" w:sz="4" w:space="0" w:color="auto"/>
              <w:left w:val="single" w:sz="4" w:space="0" w:color="auto"/>
              <w:bottom w:val="single" w:sz="4" w:space="0" w:color="auto"/>
              <w:right w:val="single" w:sz="4" w:space="0" w:color="auto"/>
            </w:tcBorders>
          </w:tcPr>
          <w:p w14:paraId="1A1FAA65" w14:textId="77777777" w:rsidR="00FE3012" w:rsidRPr="00EF62CC" w:rsidRDefault="00FE3012" w:rsidP="000F3443">
            <w:pPr>
              <w:spacing w:after="0"/>
              <w:rPr>
                <w:rFonts w:ascii="Bookman Old Style" w:hAnsi="Bookman Old Style"/>
                <w:b/>
                <w:sz w:val="18"/>
                <w:szCs w:val="18"/>
                <w:lang w:val="en-GB"/>
              </w:rPr>
            </w:pPr>
          </w:p>
        </w:tc>
        <w:tc>
          <w:tcPr>
            <w:tcW w:w="1878" w:type="dxa"/>
            <w:gridSpan w:val="2"/>
            <w:tcBorders>
              <w:top w:val="single" w:sz="4" w:space="0" w:color="auto"/>
              <w:left w:val="single" w:sz="4" w:space="0" w:color="auto"/>
              <w:bottom w:val="single" w:sz="4" w:space="0" w:color="auto"/>
            </w:tcBorders>
          </w:tcPr>
          <w:p w14:paraId="4BD8B71D" w14:textId="77777777" w:rsidR="00FE3012" w:rsidRPr="00EF62CC" w:rsidRDefault="00FE3012" w:rsidP="000F3443">
            <w:pPr>
              <w:spacing w:after="0"/>
              <w:rPr>
                <w:rFonts w:ascii="Bookman Old Style" w:hAnsi="Bookman Old Style"/>
                <w:b/>
                <w:sz w:val="18"/>
                <w:szCs w:val="18"/>
                <w:lang w:val="en-GB"/>
              </w:rPr>
            </w:pPr>
          </w:p>
        </w:tc>
      </w:tr>
      <w:tr w:rsidR="00FE3012" w:rsidRPr="00EF62CC" w14:paraId="7A73E72C"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4"/>
          <w:jc w:val="center"/>
        </w:trPr>
        <w:tc>
          <w:tcPr>
            <w:tcW w:w="3647" w:type="dxa"/>
            <w:tcBorders>
              <w:top w:val="single" w:sz="4" w:space="0" w:color="auto"/>
              <w:bottom w:val="single" w:sz="4" w:space="0" w:color="auto"/>
              <w:right w:val="single" w:sz="4" w:space="0" w:color="auto"/>
            </w:tcBorders>
          </w:tcPr>
          <w:p w14:paraId="11E99A7C" w14:textId="77777777" w:rsidR="00FE3012" w:rsidRPr="00EF62CC" w:rsidRDefault="00FE3012" w:rsidP="000F3443">
            <w:pPr>
              <w:spacing w:after="0"/>
              <w:rPr>
                <w:rFonts w:ascii="Bookman Old Style" w:hAnsi="Bookman Old Style"/>
                <w:sz w:val="18"/>
                <w:szCs w:val="18"/>
                <w:lang w:val="en-GB"/>
              </w:rPr>
            </w:pPr>
            <w:r w:rsidRPr="00EF62CC">
              <w:rPr>
                <w:rFonts w:ascii="Bookman Old Style" w:hAnsi="Bookman Old Style"/>
                <w:sz w:val="18"/>
                <w:szCs w:val="18"/>
                <w:lang w:val="en-GB"/>
              </w:rPr>
              <w:t>9. None</w:t>
            </w:r>
          </w:p>
        </w:tc>
        <w:tc>
          <w:tcPr>
            <w:tcW w:w="2057" w:type="dxa"/>
            <w:gridSpan w:val="2"/>
            <w:tcBorders>
              <w:top w:val="single" w:sz="4" w:space="0" w:color="auto"/>
              <w:left w:val="single" w:sz="4" w:space="0" w:color="auto"/>
              <w:bottom w:val="single" w:sz="4" w:space="0" w:color="auto"/>
              <w:right w:val="single" w:sz="4" w:space="0" w:color="auto"/>
            </w:tcBorders>
          </w:tcPr>
          <w:p w14:paraId="49D8302F"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bottom w:val="single" w:sz="4" w:space="0" w:color="auto"/>
              <w:right w:val="single" w:sz="4" w:space="0" w:color="auto"/>
            </w:tcBorders>
          </w:tcPr>
          <w:p w14:paraId="05BD4A34" w14:textId="77777777" w:rsidR="00FE3012" w:rsidRPr="00EF62CC" w:rsidRDefault="00FE3012" w:rsidP="000F3443">
            <w:pPr>
              <w:spacing w:after="0"/>
              <w:rPr>
                <w:rFonts w:ascii="Bookman Old Style" w:hAnsi="Bookman Old Style"/>
                <w:b/>
                <w:sz w:val="18"/>
                <w:szCs w:val="18"/>
                <w:lang w:val="en-GB"/>
              </w:rPr>
            </w:pPr>
          </w:p>
        </w:tc>
        <w:tc>
          <w:tcPr>
            <w:tcW w:w="1770" w:type="dxa"/>
            <w:tcBorders>
              <w:top w:val="single" w:sz="4" w:space="0" w:color="auto"/>
              <w:left w:val="single" w:sz="4" w:space="0" w:color="auto"/>
              <w:bottom w:val="single" w:sz="4" w:space="0" w:color="auto"/>
              <w:right w:val="single" w:sz="4" w:space="0" w:color="auto"/>
            </w:tcBorders>
          </w:tcPr>
          <w:p w14:paraId="49D4592C" w14:textId="77777777" w:rsidR="00FE3012" w:rsidRPr="00EF62CC" w:rsidRDefault="00FE3012" w:rsidP="000F3443">
            <w:pPr>
              <w:spacing w:after="0"/>
              <w:rPr>
                <w:rFonts w:ascii="Bookman Old Style" w:hAnsi="Bookman Old Style"/>
                <w:b/>
                <w:sz w:val="18"/>
                <w:szCs w:val="18"/>
                <w:lang w:val="en-GB"/>
              </w:rPr>
            </w:pPr>
          </w:p>
        </w:tc>
        <w:tc>
          <w:tcPr>
            <w:tcW w:w="1878" w:type="dxa"/>
            <w:gridSpan w:val="2"/>
            <w:tcBorders>
              <w:top w:val="single" w:sz="4" w:space="0" w:color="auto"/>
              <w:left w:val="single" w:sz="4" w:space="0" w:color="auto"/>
              <w:bottom w:val="single" w:sz="4" w:space="0" w:color="auto"/>
            </w:tcBorders>
          </w:tcPr>
          <w:p w14:paraId="726DD43C" w14:textId="77777777" w:rsidR="00FE3012" w:rsidRPr="00EF62CC" w:rsidRDefault="00FE3012" w:rsidP="000F3443">
            <w:pPr>
              <w:spacing w:after="0"/>
              <w:rPr>
                <w:rFonts w:ascii="Bookman Old Style" w:hAnsi="Bookman Old Style"/>
                <w:b/>
                <w:sz w:val="18"/>
                <w:szCs w:val="18"/>
                <w:lang w:val="en-GB"/>
              </w:rPr>
            </w:pPr>
          </w:p>
        </w:tc>
      </w:tr>
      <w:tr w:rsidR="00FE3012" w:rsidRPr="00EF62CC" w14:paraId="1CC99D3A"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4"/>
          <w:jc w:val="center"/>
        </w:trPr>
        <w:tc>
          <w:tcPr>
            <w:tcW w:w="3647" w:type="dxa"/>
            <w:tcBorders>
              <w:top w:val="single" w:sz="4" w:space="0" w:color="auto"/>
              <w:right w:val="single" w:sz="4" w:space="0" w:color="auto"/>
            </w:tcBorders>
          </w:tcPr>
          <w:p w14:paraId="4B787A0C" w14:textId="77777777" w:rsidR="00FE3012" w:rsidRPr="00EF62CC" w:rsidRDefault="00FE3012" w:rsidP="000F3443">
            <w:pPr>
              <w:spacing w:after="0"/>
              <w:rPr>
                <w:rFonts w:ascii="Bookman Old Style" w:hAnsi="Bookman Old Style"/>
                <w:sz w:val="18"/>
                <w:szCs w:val="18"/>
                <w:lang w:val="en-GB"/>
              </w:rPr>
            </w:pPr>
            <w:r w:rsidRPr="00EF62CC">
              <w:rPr>
                <w:rFonts w:ascii="Bookman Old Style" w:hAnsi="Bookman Old Style"/>
                <w:sz w:val="18"/>
                <w:szCs w:val="18"/>
                <w:lang w:val="en-GB"/>
              </w:rPr>
              <w:t>10. Other</w:t>
            </w:r>
            <w:r w:rsidRPr="00EF62CC">
              <w:rPr>
                <w:rFonts w:ascii="Bookman Old Style" w:hAnsi="Bookman Old Style"/>
                <w:i/>
                <w:sz w:val="18"/>
                <w:szCs w:val="18"/>
                <w:lang w:val="en-GB"/>
              </w:rPr>
              <w:t xml:space="preserve"> (Specify)</w:t>
            </w:r>
            <w:r w:rsidRPr="00EF62CC">
              <w:rPr>
                <w:rFonts w:ascii="Bookman Old Style" w:hAnsi="Bookman Old Style"/>
                <w:sz w:val="18"/>
                <w:szCs w:val="18"/>
                <w:lang w:val="en-GB"/>
              </w:rPr>
              <w:t>___________________</w:t>
            </w:r>
          </w:p>
        </w:tc>
        <w:tc>
          <w:tcPr>
            <w:tcW w:w="2057" w:type="dxa"/>
            <w:gridSpan w:val="2"/>
            <w:tcBorders>
              <w:top w:val="single" w:sz="4" w:space="0" w:color="auto"/>
              <w:left w:val="single" w:sz="4" w:space="0" w:color="auto"/>
              <w:right w:val="single" w:sz="4" w:space="0" w:color="auto"/>
            </w:tcBorders>
          </w:tcPr>
          <w:p w14:paraId="67EEE9F6" w14:textId="77777777" w:rsidR="00FE3012" w:rsidRPr="00EF62CC" w:rsidRDefault="00FE3012" w:rsidP="000F3443">
            <w:pPr>
              <w:spacing w:after="0"/>
              <w:rPr>
                <w:rFonts w:ascii="Bookman Old Style" w:hAnsi="Bookman Old Style"/>
                <w:b/>
                <w:sz w:val="18"/>
                <w:szCs w:val="18"/>
                <w:lang w:val="en-GB"/>
              </w:rPr>
            </w:pPr>
          </w:p>
        </w:tc>
        <w:tc>
          <w:tcPr>
            <w:tcW w:w="1104" w:type="dxa"/>
            <w:gridSpan w:val="2"/>
            <w:tcBorders>
              <w:top w:val="single" w:sz="4" w:space="0" w:color="auto"/>
              <w:left w:val="single" w:sz="4" w:space="0" w:color="auto"/>
              <w:right w:val="single" w:sz="4" w:space="0" w:color="auto"/>
            </w:tcBorders>
          </w:tcPr>
          <w:p w14:paraId="539266C5" w14:textId="77777777" w:rsidR="00FE3012" w:rsidRPr="00EF62CC" w:rsidRDefault="00FE3012" w:rsidP="000F3443">
            <w:pPr>
              <w:spacing w:after="0"/>
              <w:rPr>
                <w:rFonts w:ascii="Bookman Old Style" w:hAnsi="Bookman Old Style"/>
                <w:b/>
                <w:sz w:val="18"/>
                <w:szCs w:val="18"/>
                <w:lang w:val="en-GB"/>
              </w:rPr>
            </w:pPr>
          </w:p>
        </w:tc>
        <w:tc>
          <w:tcPr>
            <w:tcW w:w="1770" w:type="dxa"/>
            <w:tcBorders>
              <w:top w:val="single" w:sz="4" w:space="0" w:color="auto"/>
              <w:left w:val="single" w:sz="4" w:space="0" w:color="auto"/>
              <w:right w:val="single" w:sz="4" w:space="0" w:color="auto"/>
            </w:tcBorders>
          </w:tcPr>
          <w:p w14:paraId="327D7CB1" w14:textId="77777777" w:rsidR="00FE3012" w:rsidRPr="00EF62CC" w:rsidRDefault="00FE3012" w:rsidP="000F3443">
            <w:pPr>
              <w:spacing w:after="0"/>
              <w:rPr>
                <w:rFonts w:ascii="Bookman Old Style" w:hAnsi="Bookman Old Style"/>
                <w:b/>
                <w:sz w:val="18"/>
                <w:szCs w:val="18"/>
                <w:lang w:val="en-GB"/>
              </w:rPr>
            </w:pPr>
          </w:p>
        </w:tc>
        <w:tc>
          <w:tcPr>
            <w:tcW w:w="1878" w:type="dxa"/>
            <w:gridSpan w:val="2"/>
            <w:tcBorders>
              <w:top w:val="single" w:sz="4" w:space="0" w:color="auto"/>
              <w:left w:val="single" w:sz="4" w:space="0" w:color="auto"/>
            </w:tcBorders>
          </w:tcPr>
          <w:p w14:paraId="13256613" w14:textId="77777777" w:rsidR="00FE3012" w:rsidRPr="00EF62CC" w:rsidRDefault="00FE3012" w:rsidP="000F3443">
            <w:pPr>
              <w:spacing w:after="0"/>
              <w:rPr>
                <w:rFonts w:ascii="Bookman Old Style" w:hAnsi="Bookman Old Style"/>
                <w:b/>
                <w:sz w:val="18"/>
                <w:szCs w:val="18"/>
                <w:lang w:val="en-GB"/>
              </w:rPr>
            </w:pPr>
          </w:p>
        </w:tc>
      </w:tr>
      <w:tr w:rsidR="00FE3012" w:rsidRPr="001E0EF1" w14:paraId="38EB17E1"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5"/>
          <w:jc w:val="center"/>
        </w:trPr>
        <w:tc>
          <w:tcPr>
            <w:tcW w:w="10456" w:type="dxa"/>
            <w:gridSpan w:val="8"/>
            <w:tcBorders>
              <w:bottom w:val="single" w:sz="4" w:space="0" w:color="auto"/>
            </w:tcBorders>
            <w:vAlign w:val="bottom"/>
          </w:tcPr>
          <w:p w14:paraId="7DA187FE" w14:textId="77777777" w:rsidR="00FE3012" w:rsidRPr="00EF62CC" w:rsidRDefault="00FE3012" w:rsidP="000F3443">
            <w:pPr>
              <w:spacing w:after="0"/>
              <w:contextualSpacing/>
              <w:rPr>
                <w:rFonts w:ascii="Bookman Old Style" w:hAnsi="Bookman Old Style"/>
                <w:b/>
                <w:i/>
                <w:sz w:val="16"/>
                <w:szCs w:val="16"/>
                <w:lang w:val="en-GB"/>
              </w:rPr>
            </w:pPr>
            <w:r w:rsidRPr="00EF62CC">
              <w:rPr>
                <w:rFonts w:ascii="Bookman Old Style" w:hAnsi="Bookman Old Style"/>
                <w:szCs w:val="18"/>
                <w:lang w:val="en-GB"/>
              </w:rPr>
              <w:t>H3. What type of light bulb do you use?</w:t>
            </w:r>
            <w:r w:rsidRPr="00EF62CC">
              <w:rPr>
                <w:rFonts w:ascii="Bookman Old Style" w:hAnsi="Bookman Old Style"/>
                <w:sz w:val="18"/>
                <w:szCs w:val="18"/>
                <w:lang w:val="en-GB"/>
              </w:rPr>
              <w:t xml:space="preserve"> </w:t>
            </w:r>
            <w:r w:rsidRPr="00EF62CC">
              <w:rPr>
                <w:rFonts w:ascii="Bookman Old Style" w:hAnsi="Bookman Old Style"/>
                <w:i/>
                <w:sz w:val="18"/>
                <w:szCs w:val="18"/>
                <w:lang w:val="en-GB"/>
              </w:rPr>
              <w:t>(multiple responses) For those coded 1 to 5 in H1</w:t>
            </w:r>
            <w:r w:rsidRPr="00EF62CC">
              <w:rPr>
                <w:rFonts w:ascii="Bookman Old Style" w:hAnsi="Bookman Old Style"/>
                <w:i/>
                <w:sz w:val="16"/>
                <w:szCs w:val="16"/>
                <w:lang w:val="en-GB"/>
              </w:rPr>
              <w:t xml:space="preserve"> </w:t>
            </w:r>
          </w:p>
        </w:tc>
      </w:tr>
      <w:tr w:rsidR="00FE3012" w:rsidRPr="001E0EF1" w14:paraId="519248CF"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11"/>
          <w:jc w:val="center"/>
        </w:trPr>
        <w:tc>
          <w:tcPr>
            <w:tcW w:w="4433" w:type="dxa"/>
            <w:gridSpan w:val="2"/>
            <w:tcBorders>
              <w:top w:val="single" w:sz="4" w:space="0" w:color="auto"/>
              <w:bottom w:val="single" w:sz="4" w:space="0" w:color="auto"/>
              <w:right w:val="single" w:sz="4" w:space="0" w:color="auto"/>
            </w:tcBorders>
            <w:vAlign w:val="center"/>
          </w:tcPr>
          <w:p w14:paraId="2DFFEF47" w14:textId="77777777" w:rsidR="00FE3012" w:rsidRPr="00EF62CC" w:rsidRDefault="00FE3012" w:rsidP="004E7A90">
            <w:pPr>
              <w:spacing w:after="0" w:line="240" w:lineRule="auto"/>
              <w:contextualSpacing/>
              <w:jc w:val="center"/>
              <w:rPr>
                <w:rFonts w:ascii="Bookman Old Style" w:hAnsi="Bookman Old Style"/>
                <w:i/>
                <w:sz w:val="18"/>
                <w:szCs w:val="18"/>
                <w:lang w:val="en-GB"/>
              </w:rPr>
            </w:pPr>
            <w:r w:rsidRPr="00EF62CC">
              <w:rPr>
                <w:rFonts w:ascii="Bookman Old Style" w:hAnsi="Bookman Old Style"/>
                <w:i/>
                <w:sz w:val="18"/>
                <w:szCs w:val="18"/>
                <w:lang w:val="en-GB"/>
              </w:rPr>
              <w:t>Type of Bulb</w:t>
            </w:r>
          </w:p>
        </w:tc>
        <w:tc>
          <w:tcPr>
            <w:tcW w:w="1771" w:type="dxa"/>
            <w:gridSpan w:val="2"/>
            <w:tcBorders>
              <w:top w:val="single" w:sz="4" w:space="0" w:color="auto"/>
              <w:left w:val="single" w:sz="4" w:space="0" w:color="auto"/>
              <w:bottom w:val="single" w:sz="4" w:space="0" w:color="auto"/>
              <w:right w:val="single" w:sz="4" w:space="0" w:color="auto"/>
            </w:tcBorders>
            <w:vAlign w:val="center"/>
          </w:tcPr>
          <w:p w14:paraId="4E8B36C8" w14:textId="77777777" w:rsidR="00FE3012" w:rsidRPr="00EF62CC" w:rsidRDefault="00FE3012" w:rsidP="004E7A90">
            <w:pPr>
              <w:spacing w:after="0" w:line="240" w:lineRule="auto"/>
              <w:contextualSpacing/>
              <w:jc w:val="center"/>
              <w:rPr>
                <w:rFonts w:ascii="Bookman Old Style" w:hAnsi="Bookman Old Style"/>
                <w:i/>
                <w:sz w:val="18"/>
                <w:szCs w:val="18"/>
                <w:lang w:val="en-GB"/>
              </w:rPr>
            </w:pPr>
            <w:r w:rsidRPr="00EF62CC">
              <w:rPr>
                <w:rFonts w:ascii="Bookman Old Style" w:hAnsi="Bookman Old Style"/>
                <w:i/>
                <w:sz w:val="18"/>
                <w:szCs w:val="18"/>
                <w:lang w:val="en-GB"/>
              </w:rPr>
              <w:t>How many do you have?</w:t>
            </w:r>
          </w:p>
        </w:tc>
        <w:tc>
          <w:tcPr>
            <w:tcW w:w="2374" w:type="dxa"/>
            <w:gridSpan w:val="2"/>
            <w:tcBorders>
              <w:top w:val="single" w:sz="4" w:space="0" w:color="auto"/>
              <w:left w:val="single" w:sz="4" w:space="0" w:color="auto"/>
              <w:bottom w:val="single" w:sz="4" w:space="0" w:color="auto"/>
              <w:right w:val="single" w:sz="4" w:space="0" w:color="auto"/>
            </w:tcBorders>
            <w:vAlign w:val="center"/>
          </w:tcPr>
          <w:p w14:paraId="4DC17524" w14:textId="77777777" w:rsidR="00FE3012" w:rsidRPr="00EF62CC" w:rsidRDefault="00FE3012" w:rsidP="004E7A90">
            <w:pPr>
              <w:spacing w:after="0" w:line="240" w:lineRule="auto"/>
              <w:contextualSpacing/>
              <w:jc w:val="center"/>
              <w:rPr>
                <w:rFonts w:ascii="Bookman Old Style" w:hAnsi="Bookman Old Style"/>
                <w:i/>
                <w:sz w:val="18"/>
                <w:szCs w:val="18"/>
                <w:lang w:val="en-GB"/>
              </w:rPr>
            </w:pPr>
            <w:r w:rsidRPr="00EF62CC">
              <w:rPr>
                <w:rFonts w:ascii="Bookman Old Style" w:hAnsi="Bookman Old Style"/>
                <w:i/>
                <w:sz w:val="18"/>
                <w:szCs w:val="18"/>
                <w:lang w:val="en-GB"/>
              </w:rPr>
              <w:t>What is the capacity of the bulb per category?</w:t>
            </w:r>
          </w:p>
        </w:tc>
        <w:tc>
          <w:tcPr>
            <w:tcW w:w="1878" w:type="dxa"/>
            <w:gridSpan w:val="2"/>
            <w:tcBorders>
              <w:top w:val="single" w:sz="4" w:space="0" w:color="auto"/>
              <w:left w:val="single" w:sz="4" w:space="0" w:color="auto"/>
              <w:bottom w:val="single" w:sz="4" w:space="0" w:color="auto"/>
            </w:tcBorders>
            <w:vAlign w:val="center"/>
          </w:tcPr>
          <w:p w14:paraId="11B7C1CB" w14:textId="77777777" w:rsidR="00FE3012" w:rsidRPr="00EF62CC" w:rsidRDefault="00FE3012" w:rsidP="004E7A90">
            <w:pPr>
              <w:spacing w:after="0" w:line="240" w:lineRule="auto"/>
              <w:contextualSpacing/>
              <w:jc w:val="center"/>
              <w:rPr>
                <w:rFonts w:ascii="Bookman Old Style" w:hAnsi="Bookman Old Style"/>
                <w:i/>
                <w:sz w:val="18"/>
                <w:szCs w:val="18"/>
                <w:lang w:val="en-GB"/>
              </w:rPr>
            </w:pPr>
            <w:r w:rsidRPr="00EF62CC">
              <w:rPr>
                <w:rFonts w:ascii="Bookman Old Style" w:hAnsi="Bookman Old Style"/>
                <w:i/>
                <w:sz w:val="18"/>
                <w:szCs w:val="18"/>
                <w:lang w:val="en-GB"/>
              </w:rPr>
              <w:t>How many minutes are they switched on per day</w:t>
            </w:r>
            <w:r w:rsidRPr="00EF62CC">
              <w:rPr>
                <w:rFonts w:ascii="Bookman Old Style" w:hAnsi="Bookman Old Style"/>
                <w:i/>
                <w:sz w:val="16"/>
                <w:szCs w:val="16"/>
                <w:lang w:val="en-GB"/>
              </w:rPr>
              <w:t>?</w:t>
            </w:r>
          </w:p>
        </w:tc>
      </w:tr>
      <w:tr w:rsidR="00FE3012" w:rsidRPr="00EF62CC" w14:paraId="1F17E3F3"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5"/>
          <w:jc w:val="center"/>
        </w:trPr>
        <w:tc>
          <w:tcPr>
            <w:tcW w:w="4433" w:type="dxa"/>
            <w:gridSpan w:val="2"/>
            <w:tcBorders>
              <w:top w:val="single" w:sz="4" w:space="0" w:color="auto"/>
              <w:right w:val="single" w:sz="4" w:space="0" w:color="auto"/>
            </w:tcBorders>
          </w:tcPr>
          <w:p w14:paraId="740012A6" w14:textId="77777777" w:rsidR="00FE3012" w:rsidRPr="00EF62CC" w:rsidRDefault="00FE3012" w:rsidP="000F3443">
            <w:pPr>
              <w:spacing w:after="0" w:line="240" w:lineRule="auto"/>
              <w:contextualSpacing/>
              <w:rPr>
                <w:rFonts w:ascii="Bookman Old Style" w:hAnsi="Bookman Old Style"/>
                <w:sz w:val="18"/>
                <w:szCs w:val="18"/>
                <w:lang w:val="en-GB"/>
              </w:rPr>
            </w:pPr>
            <w:r w:rsidRPr="00EF62CC">
              <w:rPr>
                <w:rFonts w:ascii="Bookman Old Style" w:hAnsi="Bookman Old Style"/>
                <w:sz w:val="18"/>
                <w:szCs w:val="18"/>
                <w:lang w:val="en-GB"/>
              </w:rPr>
              <w:t>1. Energy saver (compact florescent)</w:t>
            </w:r>
          </w:p>
        </w:tc>
        <w:tc>
          <w:tcPr>
            <w:tcW w:w="1771" w:type="dxa"/>
            <w:gridSpan w:val="2"/>
            <w:tcBorders>
              <w:top w:val="single" w:sz="4" w:space="0" w:color="auto"/>
              <w:left w:val="single" w:sz="4" w:space="0" w:color="auto"/>
              <w:right w:val="single" w:sz="4" w:space="0" w:color="auto"/>
            </w:tcBorders>
          </w:tcPr>
          <w:p w14:paraId="41D86842" w14:textId="77777777" w:rsidR="00FE3012" w:rsidRPr="00EF62CC" w:rsidRDefault="00FE3012" w:rsidP="000F3443">
            <w:pPr>
              <w:spacing w:after="0" w:line="240" w:lineRule="auto"/>
              <w:contextualSpacing/>
              <w:rPr>
                <w:rFonts w:ascii="Bookman Old Style" w:hAnsi="Bookman Old Style"/>
                <w:sz w:val="18"/>
                <w:szCs w:val="18"/>
                <w:lang w:val="en-GB"/>
              </w:rPr>
            </w:pPr>
          </w:p>
        </w:tc>
        <w:tc>
          <w:tcPr>
            <w:tcW w:w="2374" w:type="dxa"/>
            <w:gridSpan w:val="2"/>
            <w:tcBorders>
              <w:top w:val="single" w:sz="4" w:space="0" w:color="auto"/>
              <w:left w:val="single" w:sz="4" w:space="0" w:color="auto"/>
              <w:right w:val="single" w:sz="4" w:space="0" w:color="auto"/>
            </w:tcBorders>
          </w:tcPr>
          <w:p w14:paraId="262492DB" w14:textId="77777777" w:rsidR="00FE3012" w:rsidRPr="00EF62CC" w:rsidRDefault="00FE3012" w:rsidP="000F3443">
            <w:pPr>
              <w:spacing w:after="0" w:line="240" w:lineRule="auto"/>
              <w:contextualSpacing/>
              <w:rPr>
                <w:rFonts w:ascii="Bookman Old Style" w:hAnsi="Bookman Old Style"/>
                <w:sz w:val="18"/>
                <w:szCs w:val="18"/>
                <w:lang w:val="en-GB"/>
              </w:rPr>
            </w:pPr>
          </w:p>
        </w:tc>
        <w:tc>
          <w:tcPr>
            <w:tcW w:w="1878" w:type="dxa"/>
            <w:gridSpan w:val="2"/>
            <w:tcBorders>
              <w:top w:val="single" w:sz="4" w:space="0" w:color="auto"/>
              <w:left w:val="single" w:sz="4" w:space="0" w:color="auto"/>
            </w:tcBorders>
          </w:tcPr>
          <w:p w14:paraId="64229E18" w14:textId="77777777" w:rsidR="00FE3012" w:rsidRPr="00EF62CC" w:rsidRDefault="00FE3012" w:rsidP="000F3443">
            <w:pPr>
              <w:spacing w:after="0" w:line="240" w:lineRule="auto"/>
              <w:contextualSpacing/>
              <w:rPr>
                <w:rFonts w:ascii="Bookman Old Style" w:hAnsi="Bookman Old Style"/>
                <w:sz w:val="18"/>
                <w:szCs w:val="18"/>
                <w:lang w:val="en-GB"/>
              </w:rPr>
            </w:pPr>
          </w:p>
        </w:tc>
      </w:tr>
      <w:tr w:rsidR="00FE3012" w:rsidRPr="00EF62CC" w14:paraId="14A89910"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5"/>
          <w:jc w:val="center"/>
        </w:trPr>
        <w:tc>
          <w:tcPr>
            <w:tcW w:w="4433" w:type="dxa"/>
            <w:gridSpan w:val="2"/>
            <w:tcBorders>
              <w:top w:val="single" w:sz="4" w:space="0" w:color="auto"/>
              <w:right w:val="single" w:sz="4" w:space="0" w:color="auto"/>
            </w:tcBorders>
            <w:vAlign w:val="center"/>
          </w:tcPr>
          <w:p w14:paraId="7290A3F6" w14:textId="77777777" w:rsidR="00FE3012" w:rsidRPr="00EF62CC" w:rsidRDefault="00FE3012" w:rsidP="000F3443">
            <w:pPr>
              <w:spacing w:after="0" w:line="240" w:lineRule="auto"/>
              <w:contextualSpacing/>
              <w:rPr>
                <w:rFonts w:ascii="Bookman Old Style" w:hAnsi="Bookman Old Style"/>
                <w:sz w:val="18"/>
                <w:szCs w:val="18"/>
                <w:lang w:val="en-GB"/>
              </w:rPr>
            </w:pPr>
            <w:r w:rsidRPr="00EF62CC">
              <w:rPr>
                <w:rFonts w:ascii="Bookman Old Style" w:hAnsi="Bookman Old Style"/>
                <w:sz w:val="18"/>
                <w:szCs w:val="18"/>
                <w:lang w:val="en-GB"/>
              </w:rPr>
              <w:t>2. Florescent tube</w:t>
            </w:r>
          </w:p>
        </w:tc>
        <w:tc>
          <w:tcPr>
            <w:tcW w:w="1771" w:type="dxa"/>
            <w:gridSpan w:val="2"/>
            <w:tcBorders>
              <w:top w:val="single" w:sz="4" w:space="0" w:color="auto"/>
              <w:left w:val="single" w:sz="4" w:space="0" w:color="auto"/>
              <w:right w:val="single" w:sz="4" w:space="0" w:color="auto"/>
            </w:tcBorders>
          </w:tcPr>
          <w:p w14:paraId="31EF0788" w14:textId="77777777" w:rsidR="00FE3012" w:rsidRPr="00EF62CC" w:rsidRDefault="00FE3012" w:rsidP="000F3443">
            <w:pPr>
              <w:spacing w:after="0" w:line="240" w:lineRule="auto"/>
              <w:contextualSpacing/>
              <w:rPr>
                <w:rFonts w:ascii="Bookman Old Style" w:hAnsi="Bookman Old Style"/>
                <w:sz w:val="18"/>
                <w:szCs w:val="18"/>
                <w:lang w:val="en-GB"/>
              </w:rPr>
            </w:pPr>
          </w:p>
        </w:tc>
        <w:tc>
          <w:tcPr>
            <w:tcW w:w="2374" w:type="dxa"/>
            <w:gridSpan w:val="2"/>
            <w:tcBorders>
              <w:top w:val="single" w:sz="4" w:space="0" w:color="auto"/>
              <w:left w:val="single" w:sz="4" w:space="0" w:color="auto"/>
              <w:right w:val="single" w:sz="4" w:space="0" w:color="auto"/>
            </w:tcBorders>
          </w:tcPr>
          <w:p w14:paraId="3A00CD4A" w14:textId="77777777" w:rsidR="00FE3012" w:rsidRPr="00EF62CC" w:rsidRDefault="00FE3012" w:rsidP="000F3443">
            <w:pPr>
              <w:spacing w:after="0" w:line="240" w:lineRule="auto"/>
              <w:contextualSpacing/>
              <w:rPr>
                <w:rFonts w:ascii="Bookman Old Style" w:hAnsi="Bookman Old Style"/>
                <w:sz w:val="18"/>
                <w:szCs w:val="18"/>
                <w:lang w:val="en-GB"/>
              </w:rPr>
            </w:pPr>
          </w:p>
        </w:tc>
        <w:tc>
          <w:tcPr>
            <w:tcW w:w="1878" w:type="dxa"/>
            <w:gridSpan w:val="2"/>
            <w:tcBorders>
              <w:top w:val="single" w:sz="4" w:space="0" w:color="auto"/>
              <w:left w:val="single" w:sz="4" w:space="0" w:color="auto"/>
            </w:tcBorders>
          </w:tcPr>
          <w:p w14:paraId="4BD06467" w14:textId="77777777" w:rsidR="00FE3012" w:rsidRPr="00EF62CC" w:rsidRDefault="00FE3012" w:rsidP="000F3443">
            <w:pPr>
              <w:spacing w:after="0" w:line="240" w:lineRule="auto"/>
              <w:contextualSpacing/>
              <w:rPr>
                <w:rFonts w:ascii="Bookman Old Style" w:hAnsi="Bookman Old Style"/>
                <w:sz w:val="18"/>
                <w:szCs w:val="18"/>
                <w:lang w:val="en-GB"/>
              </w:rPr>
            </w:pPr>
          </w:p>
        </w:tc>
      </w:tr>
      <w:tr w:rsidR="00FE3012" w:rsidRPr="00EF62CC" w14:paraId="1F6F606C"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7"/>
          <w:jc w:val="center"/>
        </w:trPr>
        <w:tc>
          <w:tcPr>
            <w:tcW w:w="4433" w:type="dxa"/>
            <w:gridSpan w:val="2"/>
            <w:tcBorders>
              <w:top w:val="single" w:sz="4" w:space="0" w:color="auto"/>
              <w:right w:val="single" w:sz="4" w:space="0" w:color="auto"/>
            </w:tcBorders>
            <w:vAlign w:val="center"/>
          </w:tcPr>
          <w:p w14:paraId="2304C5E5" w14:textId="77777777" w:rsidR="00FE3012" w:rsidRPr="00EF62CC" w:rsidRDefault="00FE3012" w:rsidP="000F3443">
            <w:pPr>
              <w:spacing w:after="0" w:line="240" w:lineRule="auto"/>
              <w:contextualSpacing/>
              <w:rPr>
                <w:rFonts w:ascii="Bookman Old Style" w:hAnsi="Bookman Old Style"/>
                <w:sz w:val="18"/>
                <w:szCs w:val="18"/>
                <w:lang w:val="en-GB"/>
              </w:rPr>
            </w:pPr>
            <w:r w:rsidRPr="00EF62CC">
              <w:rPr>
                <w:rFonts w:ascii="Bookman Old Style" w:hAnsi="Bookman Old Style"/>
                <w:sz w:val="18"/>
                <w:szCs w:val="18"/>
                <w:lang w:val="en-GB"/>
              </w:rPr>
              <w:t>3. Incandescent (Ordinary) globes</w:t>
            </w:r>
          </w:p>
        </w:tc>
        <w:tc>
          <w:tcPr>
            <w:tcW w:w="1771" w:type="dxa"/>
            <w:gridSpan w:val="2"/>
            <w:tcBorders>
              <w:top w:val="single" w:sz="4" w:space="0" w:color="auto"/>
              <w:left w:val="single" w:sz="4" w:space="0" w:color="auto"/>
              <w:right w:val="single" w:sz="4" w:space="0" w:color="auto"/>
            </w:tcBorders>
          </w:tcPr>
          <w:p w14:paraId="092895D2" w14:textId="77777777" w:rsidR="00FE3012" w:rsidRPr="00EF62CC" w:rsidRDefault="00FE3012" w:rsidP="000F3443">
            <w:pPr>
              <w:spacing w:after="0" w:line="240" w:lineRule="auto"/>
              <w:contextualSpacing/>
              <w:rPr>
                <w:rFonts w:ascii="Bookman Old Style" w:hAnsi="Bookman Old Style"/>
                <w:sz w:val="18"/>
                <w:szCs w:val="18"/>
                <w:lang w:val="en-GB"/>
              </w:rPr>
            </w:pPr>
          </w:p>
        </w:tc>
        <w:tc>
          <w:tcPr>
            <w:tcW w:w="2374" w:type="dxa"/>
            <w:gridSpan w:val="2"/>
            <w:tcBorders>
              <w:top w:val="single" w:sz="4" w:space="0" w:color="auto"/>
              <w:left w:val="single" w:sz="4" w:space="0" w:color="auto"/>
              <w:right w:val="single" w:sz="4" w:space="0" w:color="auto"/>
            </w:tcBorders>
          </w:tcPr>
          <w:p w14:paraId="75085288" w14:textId="77777777" w:rsidR="00FE3012" w:rsidRPr="00EF62CC" w:rsidRDefault="00FE3012" w:rsidP="000F3443">
            <w:pPr>
              <w:spacing w:after="0" w:line="240" w:lineRule="auto"/>
              <w:contextualSpacing/>
              <w:rPr>
                <w:rFonts w:ascii="Bookman Old Style" w:hAnsi="Bookman Old Style"/>
                <w:sz w:val="18"/>
                <w:szCs w:val="18"/>
                <w:lang w:val="en-GB"/>
              </w:rPr>
            </w:pPr>
          </w:p>
        </w:tc>
        <w:tc>
          <w:tcPr>
            <w:tcW w:w="1878" w:type="dxa"/>
            <w:gridSpan w:val="2"/>
            <w:tcBorders>
              <w:top w:val="single" w:sz="4" w:space="0" w:color="auto"/>
              <w:left w:val="single" w:sz="4" w:space="0" w:color="auto"/>
            </w:tcBorders>
          </w:tcPr>
          <w:p w14:paraId="5B5322EA" w14:textId="77777777" w:rsidR="00FE3012" w:rsidRPr="00EF62CC" w:rsidRDefault="00FE3012" w:rsidP="000F3443">
            <w:pPr>
              <w:spacing w:after="0" w:line="240" w:lineRule="auto"/>
              <w:contextualSpacing/>
              <w:rPr>
                <w:rFonts w:ascii="Bookman Old Style" w:hAnsi="Bookman Old Style"/>
                <w:sz w:val="18"/>
                <w:szCs w:val="18"/>
                <w:lang w:val="en-GB"/>
              </w:rPr>
            </w:pPr>
          </w:p>
        </w:tc>
      </w:tr>
      <w:tr w:rsidR="00FE3012" w:rsidRPr="00EF62CC" w14:paraId="256C3B79"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jc w:val="center"/>
        </w:trPr>
        <w:tc>
          <w:tcPr>
            <w:tcW w:w="4433" w:type="dxa"/>
            <w:gridSpan w:val="2"/>
            <w:tcBorders>
              <w:top w:val="single" w:sz="4" w:space="0" w:color="auto"/>
              <w:right w:val="single" w:sz="4" w:space="0" w:color="auto"/>
            </w:tcBorders>
          </w:tcPr>
          <w:p w14:paraId="0ED2DAEA" w14:textId="77777777" w:rsidR="00FE3012" w:rsidRPr="00EF62CC" w:rsidRDefault="00FE3012" w:rsidP="000F3443">
            <w:pPr>
              <w:spacing w:after="0" w:line="240" w:lineRule="auto"/>
              <w:contextualSpacing/>
              <w:rPr>
                <w:rFonts w:ascii="Bookman Old Style" w:hAnsi="Bookman Old Style"/>
                <w:sz w:val="18"/>
                <w:szCs w:val="18"/>
                <w:lang w:val="en-GB"/>
              </w:rPr>
            </w:pPr>
            <w:r w:rsidRPr="00EF62CC">
              <w:rPr>
                <w:rFonts w:ascii="Bookman Old Style" w:hAnsi="Bookman Old Style"/>
                <w:sz w:val="18"/>
                <w:szCs w:val="18"/>
                <w:lang w:val="en-GB"/>
              </w:rPr>
              <w:t>4. LED (Light Emitting Diode)</w:t>
            </w:r>
          </w:p>
        </w:tc>
        <w:tc>
          <w:tcPr>
            <w:tcW w:w="1771" w:type="dxa"/>
            <w:gridSpan w:val="2"/>
            <w:tcBorders>
              <w:top w:val="single" w:sz="4" w:space="0" w:color="auto"/>
              <w:left w:val="single" w:sz="4" w:space="0" w:color="auto"/>
              <w:right w:val="single" w:sz="4" w:space="0" w:color="auto"/>
            </w:tcBorders>
          </w:tcPr>
          <w:p w14:paraId="4A250804" w14:textId="77777777" w:rsidR="00FE3012" w:rsidRPr="00EF62CC" w:rsidRDefault="00FE3012" w:rsidP="000F3443">
            <w:pPr>
              <w:spacing w:after="0" w:line="240" w:lineRule="auto"/>
              <w:rPr>
                <w:rFonts w:ascii="Bookman Old Style" w:hAnsi="Bookman Old Style"/>
                <w:sz w:val="18"/>
                <w:szCs w:val="18"/>
                <w:lang w:val="en-GB"/>
              </w:rPr>
            </w:pPr>
          </w:p>
        </w:tc>
        <w:tc>
          <w:tcPr>
            <w:tcW w:w="2374" w:type="dxa"/>
            <w:gridSpan w:val="2"/>
            <w:tcBorders>
              <w:top w:val="single" w:sz="4" w:space="0" w:color="auto"/>
              <w:left w:val="single" w:sz="4" w:space="0" w:color="auto"/>
              <w:right w:val="single" w:sz="4" w:space="0" w:color="auto"/>
            </w:tcBorders>
          </w:tcPr>
          <w:p w14:paraId="09B16676" w14:textId="77777777" w:rsidR="00FE3012" w:rsidRPr="00EF62CC" w:rsidRDefault="00FE3012" w:rsidP="000F3443">
            <w:pPr>
              <w:spacing w:after="0" w:line="240" w:lineRule="auto"/>
              <w:rPr>
                <w:rFonts w:ascii="Bookman Old Style" w:hAnsi="Bookman Old Style"/>
                <w:sz w:val="18"/>
                <w:szCs w:val="18"/>
                <w:lang w:val="en-GB"/>
              </w:rPr>
            </w:pPr>
          </w:p>
        </w:tc>
        <w:tc>
          <w:tcPr>
            <w:tcW w:w="1878" w:type="dxa"/>
            <w:gridSpan w:val="2"/>
            <w:tcBorders>
              <w:top w:val="single" w:sz="4" w:space="0" w:color="auto"/>
              <w:left w:val="single" w:sz="4" w:space="0" w:color="auto"/>
            </w:tcBorders>
          </w:tcPr>
          <w:p w14:paraId="75B46AA5" w14:textId="77777777" w:rsidR="00FE3012" w:rsidRPr="00EF62CC" w:rsidRDefault="00FE3012" w:rsidP="000F3443">
            <w:pPr>
              <w:spacing w:after="0" w:line="240" w:lineRule="auto"/>
              <w:rPr>
                <w:rFonts w:ascii="Bookman Old Style" w:hAnsi="Bookman Old Style"/>
                <w:sz w:val="18"/>
                <w:szCs w:val="18"/>
                <w:lang w:val="en-GB"/>
              </w:rPr>
            </w:pPr>
          </w:p>
        </w:tc>
      </w:tr>
      <w:tr w:rsidR="00FE3012" w:rsidRPr="00EF62CC" w14:paraId="468A23D7"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jc w:val="center"/>
        </w:trPr>
        <w:tc>
          <w:tcPr>
            <w:tcW w:w="4433" w:type="dxa"/>
            <w:gridSpan w:val="2"/>
            <w:tcBorders>
              <w:top w:val="single" w:sz="4" w:space="0" w:color="auto"/>
              <w:bottom w:val="single" w:sz="4" w:space="0" w:color="auto"/>
              <w:right w:val="single" w:sz="4" w:space="0" w:color="auto"/>
            </w:tcBorders>
          </w:tcPr>
          <w:p w14:paraId="44324A6D" w14:textId="77777777" w:rsidR="00FE3012" w:rsidRPr="00EF62CC" w:rsidRDefault="00FE3012" w:rsidP="000F3443">
            <w:pPr>
              <w:spacing w:after="0" w:line="240" w:lineRule="auto"/>
              <w:contextualSpacing/>
              <w:rPr>
                <w:rFonts w:ascii="Bookman Old Style" w:hAnsi="Bookman Old Style"/>
                <w:sz w:val="18"/>
                <w:szCs w:val="18"/>
                <w:lang w:val="en-GB"/>
              </w:rPr>
            </w:pPr>
            <w:r w:rsidRPr="00EF62CC">
              <w:rPr>
                <w:rFonts w:ascii="Bookman Old Style" w:hAnsi="Bookman Old Style"/>
                <w:sz w:val="18"/>
                <w:szCs w:val="18"/>
                <w:lang w:val="en-GB"/>
              </w:rPr>
              <w:t>5. Other (Specify)_____________________________</w:t>
            </w:r>
          </w:p>
        </w:tc>
        <w:tc>
          <w:tcPr>
            <w:tcW w:w="1771" w:type="dxa"/>
            <w:gridSpan w:val="2"/>
            <w:tcBorders>
              <w:top w:val="single" w:sz="4" w:space="0" w:color="auto"/>
              <w:left w:val="single" w:sz="4" w:space="0" w:color="auto"/>
              <w:bottom w:val="single" w:sz="4" w:space="0" w:color="auto"/>
              <w:right w:val="single" w:sz="4" w:space="0" w:color="auto"/>
            </w:tcBorders>
          </w:tcPr>
          <w:p w14:paraId="585E1DA6" w14:textId="77777777" w:rsidR="00FE3012" w:rsidRPr="00EF62CC" w:rsidRDefault="00FE3012" w:rsidP="000F3443">
            <w:pPr>
              <w:spacing w:after="0" w:line="240" w:lineRule="auto"/>
              <w:rPr>
                <w:rFonts w:ascii="Bookman Old Style" w:hAnsi="Bookman Old Style"/>
                <w:sz w:val="18"/>
                <w:szCs w:val="18"/>
                <w:lang w:val="en-GB"/>
              </w:rPr>
            </w:pPr>
          </w:p>
        </w:tc>
        <w:tc>
          <w:tcPr>
            <w:tcW w:w="2374" w:type="dxa"/>
            <w:gridSpan w:val="2"/>
            <w:tcBorders>
              <w:top w:val="single" w:sz="4" w:space="0" w:color="auto"/>
              <w:left w:val="single" w:sz="4" w:space="0" w:color="auto"/>
              <w:bottom w:val="single" w:sz="4" w:space="0" w:color="auto"/>
              <w:right w:val="single" w:sz="4" w:space="0" w:color="auto"/>
            </w:tcBorders>
          </w:tcPr>
          <w:p w14:paraId="2DA45248" w14:textId="77777777" w:rsidR="00FE3012" w:rsidRPr="00EF62CC" w:rsidRDefault="00FE3012" w:rsidP="000F3443">
            <w:pPr>
              <w:spacing w:after="0" w:line="240" w:lineRule="auto"/>
              <w:rPr>
                <w:rFonts w:ascii="Bookman Old Style" w:hAnsi="Bookman Old Style"/>
                <w:sz w:val="18"/>
                <w:szCs w:val="18"/>
                <w:lang w:val="en-GB"/>
              </w:rPr>
            </w:pPr>
          </w:p>
        </w:tc>
        <w:tc>
          <w:tcPr>
            <w:tcW w:w="1878" w:type="dxa"/>
            <w:gridSpan w:val="2"/>
            <w:tcBorders>
              <w:top w:val="single" w:sz="4" w:space="0" w:color="auto"/>
              <w:left w:val="single" w:sz="4" w:space="0" w:color="auto"/>
              <w:bottom w:val="single" w:sz="4" w:space="0" w:color="auto"/>
            </w:tcBorders>
          </w:tcPr>
          <w:p w14:paraId="13F559FE" w14:textId="77777777" w:rsidR="00FE3012" w:rsidRPr="00EF62CC" w:rsidRDefault="00FE3012" w:rsidP="000F3443">
            <w:pPr>
              <w:spacing w:after="0" w:line="240" w:lineRule="auto"/>
              <w:rPr>
                <w:rFonts w:ascii="Bookman Old Style" w:hAnsi="Bookman Old Style"/>
                <w:sz w:val="18"/>
                <w:szCs w:val="18"/>
                <w:lang w:val="en-GB"/>
              </w:rPr>
            </w:pPr>
          </w:p>
        </w:tc>
      </w:tr>
      <w:tr w:rsidR="00FE3012" w:rsidRPr="00EF62CC" w14:paraId="6894155B"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96"/>
          <w:jc w:val="center"/>
        </w:trPr>
        <w:tc>
          <w:tcPr>
            <w:tcW w:w="8578" w:type="dxa"/>
            <w:gridSpan w:val="6"/>
            <w:tcBorders>
              <w:top w:val="single" w:sz="4" w:space="0" w:color="auto"/>
              <w:right w:val="single" w:sz="4" w:space="0" w:color="auto"/>
            </w:tcBorders>
          </w:tcPr>
          <w:p w14:paraId="3C8DBC48" w14:textId="77777777" w:rsidR="00FE3012" w:rsidRPr="00EF62CC" w:rsidRDefault="00FE3012" w:rsidP="000F3443">
            <w:pPr>
              <w:spacing w:after="0" w:line="240" w:lineRule="auto"/>
              <w:rPr>
                <w:rFonts w:ascii="Bookman Old Style" w:hAnsi="Bookman Old Style"/>
                <w:sz w:val="18"/>
                <w:szCs w:val="18"/>
                <w:lang w:val="en-GB"/>
              </w:rPr>
            </w:pPr>
            <w:r w:rsidRPr="00EF62CC">
              <w:rPr>
                <w:rFonts w:ascii="Bookman Old Style" w:hAnsi="Bookman Old Style"/>
                <w:szCs w:val="18"/>
                <w:lang w:val="en-GB"/>
              </w:rPr>
              <w:t>H4. If you currently do not use electricity for lighting, how much are you willing to pay for electricity for these purposes per month?</w:t>
            </w:r>
            <w:r w:rsidRPr="00EF62CC">
              <w:rPr>
                <w:rFonts w:ascii="Bookman Old Style" w:hAnsi="Bookman Old Style"/>
                <w:sz w:val="18"/>
                <w:szCs w:val="18"/>
                <w:lang w:val="en-GB"/>
              </w:rPr>
              <w:t xml:space="preserve"> </w:t>
            </w:r>
            <w:r w:rsidRPr="00EF62CC">
              <w:rPr>
                <w:rFonts w:ascii="Bookman Old Style" w:hAnsi="Bookman Old Style"/>
                <w:i/>
                <w:sz w:val="18"/>
                <w:szCs w:val="18"/>
                <w:lang w:val="en-GB"/>
              </w:rPr>
              <w:t>(Maloti)</w:t>
            </w:r>
          </w:p>
        </w:tc>
        <w:tc>
          <w:tcPr>
            <w:tcW w:w="1878" w:type="dxa"/>
            <w:gridSpan w:val="2"/>
            <w:tcBorders>
              <w:top w:val="single" w:sz="4" w:space="0" w:color="auto"/>
              <w:left w:val="single" w:sz="4" w:space="0" w:color="auto"/>
              <w:bottom w:val="single" w:sz="4" w:space="0" w:color="auto"/>
            </w:tcBorders>
          </w:tcPr>
          <w:p w14:paraId="247CF372" w14:textId="77777777" w:rsidR="00FE3012" w:rsidRPr="00EF62CC" w:rsidRDefault="00FE3012" w:rsidP="000F3443">
            <w:pPr>
              <w:spacing w:after="0" w:line="240" w:lineRule="auto"/>
              <w:rPr>
                <w:rFonts w:ascii="Bookman Old Style" w:hAnsi="Bookman Old Style"/>
                <w:sz w:val="18"/>
                <w:szCs w:val="18"/>
                <w:lang w:val="en-GB"/>
              </w:rPr>
            </w:pPr>
          </w:p>
        </w:tc>
      </w:tr>
    </w:tbl>
    <w:p w14:paraId="14044610" w14:textId="77777777" w:rsidR="00FE3012" w:rsidRPr="00EF62CC" w:rsidRDefault="00FE3012" w:rsidP="00FE3012">
      <w:pPr>
        <w:keepNext/>
        <w:spacing w:before="120" w:after="0"/>
        <w:rPr>
          <w:rFonts w:ascii="Bookman Old Style" w:hAnsi="Bookman Old Style" w:cs="Arial"/>
          <w:b/>
          <w:iCs/>
          <w:sz w:val="26"/>
          <w:szCs w:val="26"/>
          <w:lang w:val="en-GB"/>
        </w:rPr>
      </w:pPr>
    </w:p>
    <w:tbl>
      <w:tblPr>
        <w:tblW w:w="10459" w:type="dxa"/>
        <w:jc w:val="center"/>
        <w:tblLayout w:type="fixed"/>
        <w:tblLook w:val="04A0" w:firstRow="1" w:lastRow="0" w:firstColumn="1" w:lastColumn="0" w:noHBand="0" w:noVBand="1"/>
      </w:tblPr>
      <w:tblGrid>
        <w:gridCol w:w="1943"/>
        <w:gridCol w:w="284"/>
        <w:gridCol w:w="2693"/>
        <w:gridCol w:w="283"/>
        <w:gridCol w:w="2381"/>
        <w:gridCol w:w="283"/>
        <w:gridCol w:w="1706"/>
        <w:gridCol w:w="602"/>
        <w:gridCol w:w="277"/>
        <w:gridCol w:w="7"/>
      </w:tblGrid>
      <w:tr w:rsidR="00FE3012" w:rsidRPr="00EF62CC" w14:paraId="472A89DB" w14:textId="77777777" w:rsidTr="00CF02BA">
        <w:trPr>
          <w:gridAfter w:val="1"/>
          <w:wAfter w:w="7" w:type="dxa"/>
          <w:trHeight w:val="235"/>
          <w:jc w:val="center"/>
        </w:trPr>
        <w:tc>
          <w:tcPr>
            <w:tcW w:w="10452" w:type="dxa"/>
            <w:gridSpan w:val="9"/>
            <w:tcBorders>
              <w:top w:val="single" w:sz="4" w:space="0" w:color="auto"/>
              <w:left w:val="single" w:sz="4" w:space="0" w:color="auto"/>
              <w:bottom w:val="single" w:sz="4" w:space="0" w:color="auto"/>
              <w:right w:val="single" w:sz="4" w:space="0" w:color="auto"/>
            </w:tcBorders>
            <w:shd w:val="clear" w:color="auto" w:fill="D9D9D9"/>
            <w:vAlign w:val="bottom"/>
          </w:tcPr>
          <w:p w14:paraId="03008CE9" w14:textId="77777777" w:rsidR="00FE3012" w:rsidRPr="00EF62CC" w:rsidRDefault="00FE3012" w:rsidP="000F3443">
            <w:pPr>
              <w:tabs>
                <w:tab w:val="right" w:pos="10440"/>
              </w:tabs>
              <w:spacing w:after="0"/>
              <w:rPr>
                <w:rFonts w:ascii="Bookman Old Style" w:hAnsi="Bookman Old Style"/>
                <w:sz w:val="20"/>
                <w:szCs w:val="20"/>
                <w:lang w:val="en-GB"/>
              </w:rPr>
            </w:pPr>
            <w:r w:rsidRPr="00EF62CC">
              <w:rPr>
                <w:rFonts w:ascii="Bookman Old Style" w:hAnsi="Bookman Old Style"/>
                <w:b/>
                <w:sz w:val="26"/>
                <w:szCs w:val="26"/>
                <w:lang w:val="en-GB"/>
              </w:rPr>
              <w:t xml:space="preserve">SECTION I:  </w:t>
            </w:r>
            <w:r w:rsidRPr="00EF62CC">
              <w:rPr>
                <w:rFonts w:ascii="Bookman Old Style" w:hAnsi="Bookman Old Style"/>
                <w:b/>
                <w:sz w:val="24"/>
                <w:lang w:val="en-GB"/>
              </w:rPr>
              <w:t>Future Potential</w:t>
            </w:r>
            <w:r w:rsidRPr="00EF62CC">
              <w:rPr>
                <w:rFonts w:ascii="Bookman Old Style" w:hAnsi="Bookman Old Style"/>
                <w:b/>
                <w:bCs/>
                <w:color w:val="000000"/>
                <w:sz w:val="24"/>
                <w:lang w:val="en-GB"/>
              </w:rPr>
              <w:t xml:space="preserve"> </w:t>
            </w:r>
          </w:p>
        </w:tc>
      </w:tr>
      <w:tr w:rsidR="00FE3012" w:rsidRPr="00EF62CC" w14:paraId="3D031916" w14:textId="77777777" w:rsidTr="00CF02BA">
        <w:trPr>
          <w:gridAfter w:val="1"/>
          <w:wAfter w:w="7" w:type="dxa"/>
          <w:trHeight w:val="659"/>
          <w:jc w:val="center"/>
        </w:trPr>
        <w:tc>
          <w:tcPr>
            <w:tcW w:w="9573" w:type="dxa"/>
            <w:gridSpan w:val="7"/>
            <w:tcBorders>
              <w:top w:val="single" w:sz="4" w:space="0" w:color="auto"/>
              <w:left w:val="single" w:sz="4" w:space="0" w:color="auto"/>
              <w:right w:val="single" w:sz="4" w:space="0" w:color="auto"/>
            </w:tcBorders>
            <w:shd w:val="clear" w:color="auto" w:fill="auto"/>
            <w:noWrap/>
          </w:tcPr>
          <w:p w14:paraId="45F76DC7" w14:textId="77777777" w:rsidR="00FE3012" w:rsidRPr="00EF62CC" w:rsidRDefault="00FE3012" w:rsidP="004E7A90">
            <w:pPr>
              <w:spacing w:before="120" w:after="0"/>
              <w:jc w:val="left"/>
              <w:rPr>
                <w:rFonts w:ascii="Bookman Old Style" w:hAnsi="Bookman Old Style" w:cs="Arial"/>
                <w:iCs/>
                <w:sz w:val="18"/>
                <w:szCs w:val="18"/>
                <w:lang w:val="en-GB"/>
              </w:rPr>
            </w:pPr>
            <w:r w:rsidRPr="00EF62CC">
              <w:rPr>
                <w:rFonts w:ascii="Bookman Old Style" w:hAnsi="Bookman Old Style" w:cs="Arial"/>
                <w:iCs/>
                <w:szCs w:val="18"/>
                <w:lang w:val="en-GB"/>
              </w:rPr>
              <w:t xml:space="preserve">I1. Are you planning to move away from the village in the next five years? </w:t>
            </w:r>
            <w:r w:rsidRPr="00EF62CC">
              <w:rPr>
                <w:rFonts w:ascii="Bookman Old Style" w:hAnsi="Bookman Old Style" w:cs="Arial"/>
                <w:iCs/>
                <w:szCs w:val="18"/>
                <w:lang w:val="en-GB"/>
              </w:rPr>
              <w:br/>
            </w:r>
            <w:r w:rsidRPr="00EF62CC">
              <w:rPr>
                <w:rFonts w:ascii="Bookman Old Style" w:hAnsi="Bookman Old Style"/>
                <w:i/>
                <w:sz w:val="16"/>
                <w:szCs w:val="16"/>
                <w:lang w:val="en-GB"/>
              </w:rPr>
              <w:t xml:space="preserve">If coded 2, skip to I3                               </w:t>
            </w:r>
            <w:r w:rsidRPr="00EF62CC">
              <w:rPr>
                <w:rFonts w:ascii="Bookman Old Style" w:hAnsi="Bookman Old Style" w:cs="Arial"/>
                <w:i/>
                <w:iCs/>
                <w:sz w:val="18"/>
                <w:szCs w:val="18"/>
                <w:lang w:val="en-GB"/>
              </w:rPr>
              <w:t xml:space="preserve">1 Yes      2 No  </w:t>
            </w:r>
          </w:p>
        </w:tc>
        <w:tc>
          <w:tcPr>
            <w:tcW w:w="879" w:type="dxa"/>
            <w:gridSpan w:val="2"/>
            <w:tcBorders>
              <w:top w:val="single" w:sz="4" w:space="0" w:color="auto"/>
              <w:left w:val="single" w:sz="4" w:space="0" w:color="auto"/>
              <w:right w:val="single" w:sz="4" w:space="0" w:color="auto"/>
            </w:tcBorders>
            <w:shd w:val="clear" w:color="auto" w:fill="auto"/>
          </w:tcPr>
          <w:p w14:paraId="403B4642" w14:textId="77777777" w:rsidR="00FE3012" w:rsidRPr="00EF62CC" w:rsidRDefault="00FE3012" w:rsidP="000F3443">
            <w:pPr>
              <w:spacing w:before="120" w:after="0"/>
              <w:rPr>
                <w:rFonts w:ascii="Bookman Old Style" w:hAnsi="Bookman Old Style" w:cs="Arial"/>
                <w:iCs/>
                <w:sz w:val="18"/>
                <w:szCs w:val="18"/>
                <w:lang w:val="en-GB"/>
              </w:rPr>
            </w:pPr>
          </w:p>
        </w:tc>
      </w:tr>
      <w:tr w:rsidR="00FE3012" w:rsidRPr="001E0EF1" w14:paraId="32350BFE" w14:textId="77777777" w:rsidTr="00CF02BA">
        <w:trPr>
          <w:gridAfter w:val="1"/>
          <w:wAfter w:w="7" w:type="dxa"/>
          <w:trHeight w:val="852"/>
          <w:jc w:val="center"/>
        </w:trPr>
        <w:tc>
          <w:tcPr>
            <w:tcW w:w="9573" w:type="dxa"/>
            <w:gridSpan w:val="7"/>
            <w:tcBorders>
              <w:top w:val="single" w:sz="4" w:space="0" w:color="auto"/>
              <w:left w:val="single" w:sz="4" w:space="0" w:color="auto"/>
              <w:right w:val="single" w:sz="4" w:space="0" w:color="auto"/>
            </w:tcBorders>
            <w:shd w:val="clear" w:color="auto" w:fill="auto"/>
            <w:noWrap/>
          </w:tcPr>
          <w:p w14:paraId="3AE622EE"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Cs w:val="18"/>
                <w:lang w:val="en-GB"/>
              </w:rPr>
              <w:t>I2. What are the main reasons to leave your place of residence?</w:t>
            </w:r>
            <w:r w:rsidRPr="00EF62CC">
              <w:rPr>
                <w:rFonts w:ascii="Bookman Old Style" w:hAnsi="Bookman Old Style" w:cs="Arial"/>
                <w:iCs/>
                <w:sz w:val="18"/>
                <w:szCs w:val="18"/>
                <w:lang w:val="en-GB"/>
              </w:rPr>
              <w:t xml:space="preserve"> (</w:t>
            </w:r>
            <w:r w:rsidRPr="00EF62CC">
              <w:rPr>
                <w:rFonts w:ascii="Bookman Old Style" w:hAnsi="Bookman Old Style" w:cs="Arial"/>
                <w:i/>
                <w:iCs/>
                <w:sz w:val="18"/>
                <w:szCs w:val="18"/>
                <w:lang w:val="en-GB"/>
              </w:rPr>
              <w:t>multiple response)</w:t>
            </w:r>
            <w:r w:rsidRPr="00EF62CC">
              <w:rPr>
                <w:rFonts w:ascii="Bookman Old Style" w:hAnsi="Bookman Old Style" w:cs="Arial"/>
                <w:i/>
                <w:iCs/>
                <w:sz w:val="18"/>
                <w:szCs w:val="18"/>
                <w:lang w:val="en-GB"/>
              </w:rPr>
              <w:br/>
              <w:t xml:space="preserve">1 Job deficit      2 Better economic conditions in the assumed place of residence        3 Family reunion </w:t>
            </w:r>
            <w:r w:rsidRPr="00EF62CC">
              <w:rPr>
                <w:rFonts w:ascii="Bookman Old Style" w:hAnsi="Bookman Old Style" w:cs="Arial"/>
                <w:i/>
                <w:iCs/>
                <w:sz w:val="18"/>
                <w:szCs w:val="18"/>
                <w:lang w:val="en-GB"/>
              </w:rPr>
              <w:br/>
              <w:t>4 Admission of studies              5 Health reasons   6 Others (specify)______________________</w:t>
            </w:r>
          </w:p>
        </w:tc>
        <w:tc>
          <w:tcPr>
            <w:tcW w:w="879" w:type="dxa"/>
            <w:gridSpan w:val="2"/>
            <w:tcBorders>
              <w:top w:val="single" w:sz="4" w:space="0" w:color="auto"/>
              <w:left w:val="single" w:sz="4" w:space="0" w:color="auto"/>
              <w:right w:val="single" w:sz="4" w:space="0" w:color="auto"/>
            </w:tcBorders>
            <w:shd w:val="clear" w:color="auto" w:fill="auto"/>
          </w:tcPr>
          <w:p w14:paraId="29D6D84F" w14:textId="77777777" w:rsidR="00FE3012" w:rsidRPr="00EF62CC" w:rsidRDefault="00FE3012" w:rsidP="000F3443">
            <w:pPr>
              <w:spacing w:before="120" w:after="0"/>
              <w:rPr>
                <w:rFonts w:ascii="Bookman Old Style" w:hAnsi="Bookman Old Style" w:cs="Arial"/>
                <w:iCs/>
                <w:sz w:val="18"/>
                <w:szCs w:val="18"/>
                <w:lang w:val="en-GB"/>
              </w:rPr>
            </w:pPr>
          </w:p>
        </w:tc>
      </w:tr>
      <w:tr w:rsidR="00FE3012" w:rsidRPr="00EF62CC" w14:paraId="52A9AAE2" w14:textId="77777777" w:rsidTr="00CF02BA">
        <w:trPr>
          <w:gridAfter w:val="1"/>
          <w:wAfter w:w="7" w:type="dxa"/>
          <w:trHeight w:val="413"/>
          <w:jc w:val="center"/>
        </w:trPr>
        <w:tc>
          <w:tcPr>
            <w:tcW w:w="10452" w:type="dxa"/>
            <w:gridSpan w:val="9"/>
            <w:tcBorders>
              <w:top w:val="single" w:sz="4" w:space="0" w:color="auto"/>
              <w:left w:val="single" w:sz="4" w:space="0" w:color="auto"/>
              <w:bottom w:val="single" w:sz="4" w:space="0" w:color="auto"/>
              <w:right w:val="single" w:sz="4" w:space="0" w:color="auto"/>
            </w:tcBorders>
            <w:shd w:val="clear" w:color="auto" w:fill="auto"/>
            <w:noWrap/>
          </w:tcPr>
          <w:p w14:paraId="3819D914"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Cs w:val="18"/>
                <w:lang w:val="en-GB"/>
              </w:rPr>
              <w:t>I3. Are you planning to purchase following electrical appliances in the next five years?</w:t>
            </w:r>
            <w:r w:rsidRPr="00EF62CC">
              <w:rPr>
                <w:rFonts w:ascii="Bookman Old Style" w:hAnsi="Bookman Old Style" w:cs="Arial"/>
                <w:iCs/>
                <w:szCs w:val="18"/>
                <w:lang w:val="en-GB"/>
              </w:rPr>
              <w:br/>
            </w:r>
            <w:r w:rsidRPr="00EF62CC">
              <w:rPr>
                <w:rFonts w:ascii="Bookman Old Style" w:hAnsi="Bookman Old Style" w:cs="Arial"/>
                <w:iCs/>
                <w:sz w:val="18"/>
                <w:szCs w:val="18"/>
                <w:lang w:val="en-GB"/>
              </w:rPr>
              <w:t>(</w:t>
            </w:r>
            <w:r w:rsidRPr="00EF62CC">
              <w:rPr>
                <w:rFonts w:ascii="Bookman Old Style" w:hAnsi="Bookman Old Style" w:cs="Arial"/>
                <w:i/>
                <w:iCs/>
                <w:sz w:val="18"/>
                <w:szCs w:val="18"/>
                <w:lang w:val="en-GB"/>
              </w:rPr>
              <w:t>multiple responses</w:t>
            </w:r>
            <w:r w:rsidRPr="00EF62CC">
              <w:rPr>
                <w:rFonts w:ascii="Bookman Old Style" w:hAnsi="Bookman Old Style" w:cs="Arial"/>
                <w:iCs/>
                <w:sz w:val="18"/>
                <w:szCs w:val="18"/>
                <w:lang w:val="en-GB"/>
              </w:rPr>
              <w:t>)</w:t>
            </w:r>
          </w:p>
        </w:tc>
      </w:tr>
      <w:tr w:rsidR="00FE3012" w:rsidRPr="00EF62CC" w14:paraId="56D6076A" w14:textId="77777777" w:rsidTr="00CF02BA">
        <w:trPr>
          <w:trHeight w:val="51"/>
          <w:jc w:val="center"/>
        </w:trPr>
        <w:tc>
          <w:tcPr>
            <w:tcW w:w="1943" w:type="dxa"/>
            <w:tcBorders>
              <w:top w:val="single" w:sz="4" w:space="0" w:color="auto"/>
              <w:left w:val="single" w:sz="4" w:space="0" w:color="auto"/>
              <w:bottom w:val="single" w:sz="4" w:space="0" w:color="auto"/>
              <w:right w:val="single" w:sz="4" w:space="0" w:color="auto"/>
            </w:tcBorders>
            <w:shd w:val="clear" w:color="auto" w:fill="auto"/>
            <w:noWrap/>
          </w:tcPr>
          <w:p w14:paraId="520D790A"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1. Refrigerator</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9E965C6" w14:textId="77777777" w:rsidR="00FE3012" w:rsidRPr="00EF62CC" w:rsidRDefault="00FE3012" w:rsidP="000F3443">
            <w:pPr>
              <w:spacing w:before="120" w:after="0"/>
              <w:rPr>
                <w:rFonts w:ascii="Bookman Old Style" w:hAnsi="Bookman Old Style" w:cs="Arial"/>
                <w:iCs/>
                <w:sz w:val="18"/>
                <w:szCs w:val="18"/>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9F24169"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2. Electrical geyser</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DC422E0" w14:textId="77777777" w:rsidR="00FE3012" w:rsidRPr="00EF62CC" w:rsidRDefault="00FE3012" w:rsidP="000F3443">
            <w:pPr>
              <w:spacing w:before="120" w:after="0"/>
              <w:rPr>
                <w:rFonts w:ascii="Bookman Old Style" w:hAnsi="Bookman Old Style" w:cs="Arial"/>
                <w:iCs/>
                <w:sz w:val="18"/>
                <w:szCs w:val="18"/>
                <w:lang w:val="en-GB"/>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087ABB07"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3. Chest /Deep freezer</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765B23D" w14:textId="77777777" w:rsidR="00FE3012" w:rsidRPr="00EF62CC" w:rsidRDefault="00FE3012" w:rsidP="000F3443">
            <w:pPr>
              <w:spacing w:before="120" w:after="0"/>
              <w:rPr>
                <w:rFonts w:ascii="Bookman Old Style" w:hAnsi="Bookman Old Style" w:cs="Arial"/>
                <w:iCs/>
                <w:sz w:val="18"/>
                <w:szCs w:val="18"/>
                <w:lang w:val="en-GB"/>
              </w:rPr>
            </w:pPr>
          </w:p>
        </w:tc>
        <w:tc>
          <w:tcPr>
            <w:tcW w:w="2308" w:type="dxa"/>
            <w:gridSpan w:val="2"/>
            <w:tcBorders>
              <w:top w:val="single" w:sz="4" w:space="0" w:color="auto"/>
              <w:left w:val="single" w:sz="4" w:space="0" w:color="auto"/>
              <w:bottom w:val="single" w:sz="4" w:space="0" w:color="auto"/>
              <w:right w:val="single" w:sz="4" w:space="0" w:color="auto"/>
            </w:tcBorders>
            <w:shd w:val="clear" w:color="auto" w:fill="auto"/>
          </w:tcPr>
          <w:p w14:paraId="4373BEED"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4. Electric stove</w:t>
            </w: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tcPr>
          <w:p w14:paraId="4A707219" w14:textId="77777777" w:rsidR="00FE3012" w:rsidRPr="00EF62CC" w:rsidRDefault="00FE3012" w:rsidP="000F3443">
            <w:pPr>
              <w:spacing w:before="120" w:after="0"/>
              <w:rPr>
                <w:rFonts w:ascii="Bookman Old Style" w:hAnsi="Bookman Old Style" w:cs="Arial"/>
                <w:iCs/>
                <w:sz w:val="18"/>
                <w:szCs w:val="18"/>
                <w:lang w:val="en-GB"/>
              </w:rPr>
            </w:pPr>
          </w:p>
        </w:tc>
      </w:tr>
      <w:tr w:rsidR="00FE3012" w:rsidRPr="00EF62CC" w14:paraId="66196E75" w14:textId="77777777" w:rsidTr="00CF02BA">
        <w:trPr>
          <w:trHeight w:val="47"/>
          <w:jc w:val="center"/>
        </w:trPr>
        <w:tc>
          <w:tcPr>
            <w:tcW w:w="1943" w:type="dxa"/>
            <w:tcBorders>
              <w:top w:val="single" w:sz="4" w:space="0" w:color="auto"/>
              <w:left w:val="single" w:sz="4" w:space="0" w:color="auto"/>
              <w:bottom w:val="single" w:sz="4" w:space="0" w:color="auto"/>
              <w:right w:val="single" w:sz="4" w:space="0" w:color="auto"/>
            </w:tcBorders>
            <w:shd w:val="clear" w:color="auto" w:fill="auto"/>
            <w:noWrap/>
          </w:tcPr>
          <w:p w14:paraId="6BE761A5"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5. Electric heater</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699E59D" w14:textId="77777777" w:rsidR="00FE3012" w:rsidRPr="00EF62CC" w:rsidRDefault="00FE3012" w:rsidP="000F3443">
            <w:pPr>
              <w:spacing w:before="120" w:after="0"/>
              <w:rPr>
                <w:rFonts w:ascii="Bookman Old Style" w:hAnsi="Bookman Old Style" w:cs="Arial"/>
                <w:iCs/>
                <w:sz w:val="18"/>
                <w:szCs w:val="18"/>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90A7673"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6. Washing machine</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16EFF62" w14:textId="77777777" w:rsidR="00FE3012" w:rsidRPr="00EF62CC" w:rsidRDefault="00FE3012" w:rsidP="000F3443">
            <w:pPr>
              <w:spacing w:before="120" w:after="0"/>
              <w:rPr>
                <w:rFonts w:ascii="Bookman Old Style" w:hAnsi="Bookman Old Style" w:cs="Arial"/>
                <w:iCs/>
                <w:sz w:val="18"/>
                <w:szCs w:val="18"/>
                <w:lang w:val="en-GB"/>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3A4811C4"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7. Dishwasher</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9DE6AC2" w14:textId="77777777" w:rsidR="00FE3012" w:rsidRPr="00EF62CC" w:rsidRDefault="00FE3012" w:rsidP="000F3443">
            <w:pPr>
              <w:spacing w:before="120" w:after="0"/>
              <w:rPr>
                <w:rFonts w:ascii="Bookman Old Style" w:hAnsi="Bookman Old Style" w:cs="Arial"/>
                <w:iCs/>
                <w:sz w:val="18"/>
                <w:szCs w:val="18"/>
                <w:lang w:val="en-GB"/>
              </w:rPr>
            </w:pPr>
          </w:p>
        </w:tc>
        <w:tc>
          <w:tcPr>
            <w:tcW w:w="2308" w:type="dxa"/>
            <w:gridSpan w:val="2"/>
            <w:tcBorders>
              <w:top w:val="single" w:sz="4" w:space="0" w:color="auto"/>
              <w:left w:val="single" w:sz="4" w:space="0" w:color="auto"/>
              <w:bottom w:val="single" w:sz="4" w:space="0" w:color="auto"/>
              <w:right w:val="single" w:sz="4" w:space="0" w:color="auto"/>
            </w:tcBorders>
            <w:shd w:val="clear" w:color="auto" w:fill="auto"/>
          </w:tcPr>
          <w:p w14:paraId="64B29D85"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8. Tumble dryer</w:t>
            </w: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tcPr>
          <w:p w14:paraId="3351D9B3" w14:textId="77777777" w:rsidR="00FE3012" w:rsidRPr="00EF62CC" w:rsidRDefault="00FE3012" w:rsidP="000F3443">
            <w:pPr>
              <w:spacing w:before="120" w:after="0"/>
              <w:rPr>
                <w:rFonts w:ascii="Bookman Old Style" w:hAnsi="Bookman Old Style" w:cs="Arial"/>
                <w:iCs/>
                <w:sz w:val="18"/>
                <w:szCs w:val="18"/>
                <w:lang w:val="en-GB"/>
              </w:rPr>
            </w:pPr>
          </w:p>
        </w:tc>
      </w:tr>
      <w:tr w:rsidR="00FE3012" w:rsidRPr="00EF62CC" w14:paraId="0DE87229" w14:textId="77777777" w:rsidTr="00CF02BA">
        <w:trPr>
          <w:trHeight w:val="47"/>
          <w:jc w:val="center"/>
        </w:trPr>
        <w:tc>
          <w:tcPr>
            <w:tcW w:w="1943" w:type="dxa"/>
            <w:tcBorders>
              <w:top w:val="single" w:sz="4" w:space="0" w:color="auto"/>
              <w:left w:val="single" w:sz="4" w:space="0" w:color="auto"/>
              <w:bottom w:val="single" w:sz="4" w:space="0" w:color="auto"/>
              <w:right w:val="single" w:sz="4" w:space="0" w:color="auto"/>
            </w:tcBorders>
            <w:shd w:val="clear" w:color="auto" w:fill="auto"/>
            <w:noWrap/>
          </w:tcPr>
          <w:p w14:paraId="78AF74D0"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9. Hoover</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E21487E" w14:textId="77777777" w:rsidR="00FE3012" w:rsidRPr="00EF62CC" w:rsidRDefault="00FE3012" w:rsidP="000F3443">
            <w:pPr>
              <w:spacing w:before="120" w:after="0"/>
              <w:rPr>
                <w:rFonts w:ascii="Bookman Old Style" w:hAnsi="Bookman Old Style" w:cs="Arial"/>
                <w:iCs/>
                <w:sz w:val="18"/>
                <w:szCs w:val="18"/>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DE71091"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 xml:space="preserve">10. Hair Dryer </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4738231" w14:textId="77777777" w:rsidR="00FE3012" w:rsidRPr="00EF62CC" w:rsidRDefault="00FE3012" w:rsidP="000F3443">
            <w:pPr>
              <w:spacing w:before="120" w:after="0"/>
              <w:rPr>
                <w:rFonts w:ascii="Bookman Old Style" w:hAnsi="Bookman Old Style" w:cs="Arial"/>
                <w:iCs/>
                <w:sz w:val="18"/>
                <w:szCs w:val="18"/>
                <w:lang w:val="en-GB"/>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5E563A69"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 xml:space="preserve">11. Television (CRT) </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D0BB938" w14:textId="77777777" w:rsidR="00FE3012" w:rsidRPr="00EF62CC" w:rsidRDefault="00FE3012" w:rsidP="000F3443">
            <w:pPr>
              <w:spacing w:before="120" w:after="0"/>
              <w:rPr>
                <w:rFonts w:ascii="Bookman Old Style" w:hAnsi="Bookman Old Style" w:cs="Arial"/>
                <w:iCs/>
                <w:sz w:val="18"/>
                <w:szCs w:val="18"/>
                <w:lang w:val="en-GB"/>
              </w:rPr>
            </w:pPr>
          </w:p>
        </w:tc>
        <w:tc>
          <w:tcPr>
            <w:tcW w:w="2308" w:type="dxa"/>
            <w:gridSpan w:val="2"/>
            <w:tcBorders>
              <w:top w:val="single" w:sz="4" w:space="0" w:color="auto"/>
              <w:left w:val="single" w:sz="4" w:space="0" w:color="auto"/>
              <w:bottom w:val="single" w:sz="4" w:space="0" w:color="auto"/>
              <w:right w:val="single" w:sz="4" w:space="0" w:color="auto"/>
            </w:tcBorders>
            <w:shd w:val="clear" w:color="auto" w:fill="auto"/>
          </w:tcPr>
          <w:p w14:paraId="35CD627A" w14:textId="77777777" w:rsidR="00FE3012" w:rsidRPr="00EF62CC" w:rsidRDefault="00FE3012" w:rsidP="004E7A90">
            <w:pPr>
              <w:spacing w:before="120" w:after="0"/>
              <w:jc w:val="left"/>
              <w:rPr>
                <w:rFonts w:ascii="Bookman Old Style" w:hAnsi="Bookman Old Style" w:cs="Arial"/>
                <w:iCs/>
                <w:sz w:val="18"/>
                <w:szCs w:val="18"/>
                <w:lang w:val="en-GB"/>
              </w:rPr>
            </w:pPr>
            <w:r w:rsidRPr="00EF62CC">
              <w:rPr>
                <w:rFonts w:ascii="Bookman Old Style" w:hAnsi="Bookman Old Style" w:cs="Arial"/>
                <w:iCs/>
                <w:sz w:val="18"/>
                <w:szCs w:val="18"/>
                <w:lang w:val="en-GB"/>
              </w:rPr>
              <w:t>12. Television (</w:t>
            </w:r>
            <w:proofErr w:type="spellStart"/>
            <w:r w:rsidRPr="00EF62CC">
              <w:rPr>
                <w:rFonts w:ascii="Bookman Old Style" w:hAnsi="Bookman Old Style" w:cs="Arial"/>
                <w:iCs/>
                <w:sz w:val="18"/>
                <w:szCs w:val="18"/>
                <w:lang w:val="en-GB"/>
              </w:rPr>
              <w:t>Flatscreen</w:t>
            </w:r>
            <w:proofErr w:type="spellEnd"/>
            <w:r w:rsidRPr="00EF62CC">
              <w:rPr>
                <w:rFonts w:ascii="Bookman Old Style" w:hAnsi="Bookman Old Style" w:cs="Arial"/>
                <w:iCs/>
                <w:sz w:val="18"/>
                <w:szCs w:val="18"/>
                <w:lang w:val="en-GB"/>
              </w:rPr>
              <w:t>)</w:t>
            </w: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tcPr>
          <w:p w14:paraId="2347A096" w14:textId="77777777" w:rsidR="00FE3012" w:rsidRPr="00EF62CC" w:rsidRDefault="00FE3012" w:rsidP="000F3443">
            <w:pPr>
              <w:spacing w:before="120" w:after="0"/>
              <w:rPr>
                <w:rFonts w:ascii="Bookman Old Style" w:hAnsi="Bookman Old Style" w:cs="Arial"/>
                <w:iCs/>
                <w:sz w:val="18"/>
                <w:szCs w:val="18"/>
                <w:lang w:val="en-GB"/>
              </w:rPr>
            </w:pPr>
          </w:p>
        </w:tc>
      </w:tr>
      <w:tr w:rsidR="00FE3012" w:rsidRPr="00EF62CC" w14:paraId="1D7EC099" w14:textId="77777777" w:rsidTr="00CF02BA">
        <w:trPr>
          <w:trHeight w:val="47"/>
          <w:jc w:val="center"/>
        </w:trPr>
        <w:tc>
          <w:tcPr>
            <w:tcW w:w="1943" w:type="dxa"/>
            <w:tcBorders>
              <w:top w:val="single" w:sz="4" w:space="0" w:color="auto"/>
              <w:left w:val="single" w:sz="4" w:space="0" w:color="auto"/>
              <w:bottom w:val="single" w:sz="4" w:space="0" w:color="auto"/>
              <w:right w:val="single" w:sz="4" w:space="0" w:color="auto"/>
            </w:tcBorders>
            <w:shd w:val="clear" w:color="auto" w:fill="auto"/>
            <w:noWrap/>
          </w:tcPr>
          <w:p w14:paraId="2970564E"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13. Television LCD</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5ABA5C8" w14:textId="77777777" w:rsidR="00FE3012" w:rsidRPr="00EF62CC" w:rsidRDefault="00FE3012" w:rsidP="000F3443">
            <w:pPr>
              <w:spacing w:before="120" w:after="0"/>
              <w:rPr>
                <w:rFonts w:ascii="Bookman Old Style" w:hAnsi="Bookman Old Style" w:cs="Arial"/>
                <w:iCs/>
                <w:sz w:val="18"/>
                <w:szCs w:val="18"/>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503D362"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14. Desktop computer</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ED11564" w14:textId="77777777" w:rsidR="00FE3012" w:rsidRPr="00EF62CC" w:rsidRDefault="00FE3012" w:rsidP="000F3443">
            <w:pPr>
              <w:spacing w:before="120" w:after="0"/>
              <w:rPr>
                <w:rFonts w:ascii="Bookman Old Style" w:hAnsi="Bookman Old Style" w:cs="Arial"/>
                <w:iCs/>
                <w:sz w:val="18"/>
                <w:szCs w:val="18"/>
                <w:lang w:val="en-GB"/>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662E7F68"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15. Laptop</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0DAB025" w14:textId="77777777" w:rsidR="00FE3012" w:rsidRPr="00EF62CC" w:rsidRDefault="00FE3012" w:rsidP="000F3443">
            <w:pPr>
              <w:spacing w:before="120" w:after="0"/>
              <w:rPr>
                <w:rFonts w:ascii="Bookman Old Style" w:hAnsi="Bookman Old Style" w:cs="Arial"/>
                <w:iCs/>
                <w:sz w:val="18"/>
                <w:szCs w:val="18"/>
                <w:lang w:val="en-GB"/>
              </w:rPr>
            </w:pPr>
          </w:p>
        </w:tc>
        <w:tc>
          <w:tcPr>
            <w:tcW w:w="2308" w:type="dxa"/>
            <w:gridSpan w:val="2"/>
            <w:tcBorders>
              <w:top w:val="single" w:sz="4" w:space="0" w:color="auto"/>
              <w:left w:val="single" w:sz="4" w:space="0" w:color="auto"/>
              <w:bottom w:val="single" w:sz="4" w:space="0" w:color="auto"/>
              <w:right w:val="single" w:sz="4" w:space="0" w:color="auto"/>
            </w:tcBorders>
            <w:shd w:val="clear" w:color="auto" w:fill="auto"/>
          </w:tcPr>
          <w:p w14:paraId="00A43C7C"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 xml:space="preserve">16. Air conditioner            </w:t>
            </w: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tcPr>
          <w:p w14:paraId="37B107A3" w14:textId="77777777" w:rsidR="00FE3012" w:rsidRPr="00EF62CC" w:rsidRDefault="00FE3012" w:rsidP="000F3443">
            <w:pPr>
              <w:spacing w:before="120" w:after="0"/>
              <w:rPr>
                <w:rFonts w:ascii="Bookman Old Style" w:hAnsi="Bookman Old Style" w:cs="Arial"/>
                <w:iCs/>
                <w:sz w:val="18"/>
                <w:szCs w:val="18"/>
                <w:lang w:val="en-GB"/>
              </w:rPr>
            </w:pPr>
          </w:p>
        </w:tc>
      </w:tr>
      <w:tr w:rsidR="00FE3012" w:rsidRPr="00EF62CC" w14:paraId="7D5571E1" w14:textId="77777777" w:rsidTr="00CF02BA">
        <w:trPr>
          <w:trHeight w:val="385"/>
          <w:jc w:val="center"/>
        </w:trPr>
        <w:tc>
          <w:tcPr>
            <w:tcW w:w="1943" w:type="dxa"/>
            <w:tcBorders>
              <w:top w:val="single" w:sz="4" w:space="0" w:color="auto"/>
              <w:left w:val="single" w:sz="4" w:space="0" w:color="auto"/>
              <w:bottom w:val="single" w:sz="4" w:space="0" w:color="auto"/>
              <w:right w:val="single" w:sz="4" w:space="0" w:color="auto"/>
            </w:tcBorders>
            <w:shd w:val="clear" w:color="auto" w:fill="auto"/>
            <w:noWrap/>
          </w:tcPr>
          <w:p w14:paraId="22AF7E5B"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17. Iron</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18F3B8E" w14:textId="77777777" w:rsidR="00FE3012" w:rsidRPr="00EF62CC" w:rsidRDefault="00FE3012" w:rsidP="000F3443">
            <w:pPr>
              <w:spacing w:before="120" w:after="0"/>
              <w:rPr>
                <w:rFonts w:ascii="Bookman Old Style" w:hAnsi="Bookman Old Style" w:cs="Arial"/>
                <w:iCs/>
                <w:sz w:val="18"/>
                <w:szCs w:val="18"/>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EEC8FE7"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18. Electric Kettle/element</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459582D" w14:textId="77777777" w:rsidR="00FE3012" w:rsidRPr="00EF62CC" w:rsidRDefault="00FE3012" w:rsidP="000F3443">
            <w:pPr>
              <w:spacing w:before="120" w:after="0"/>
              <w:rPr>
                <w:rFonts w:ascii="Bookman Old Style" w:hAnsi="Bookman Old Style" w:cs="Arial"/>
                <w:iCs/>
                <w:sz w:val="18"/>
                <w:szCs w:val="18"/>
                <w:lang w:val="en-GB"/>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32988639"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19. Bread Maker</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0620450" w14:textId="77777777" w:rsidR="00FE3012" w:rsidRPr="00EF62CC" w:rsidRDefault="00FE3012" w:rsidP="000F3443">
            <w:pPr>
              <w:spacing w:before="120" w:after="0"/>
              <w:rPr>
                <w:rFonts w:ascii="Bookman Old Style" w:hAnsi="Bookman Old Style" w:cs="Arial"/>
                <w:iCs/>
                <w:sz w:val="18"/>
                <w:szCs w:val="18"/>
                <w:lang w:val="en-GB"/>
              </w:rPr>
            </w:pPr>
          </w:p>
        </w:tc>
        <w:tc>
          <w:tcPr>
            <w:tcW w:w="2308" w:type="dxa"/>
            <w:gridSpan w:val="2"/>
            <w:tcBorders>
              <w:top w:val="single" w:sz="4" w:space="0" w:color="auto"/>
              <w:left w:val="single" w:sz="4" w:space="0" w:color="auto"/>
              <w:bottom w:val="single" w:sz="4" w:space="0" w:color="auto"/>
              <w:right w:val="single" w:sz="4" w:space="0" w:color="auto"/>
            </w:tcBorders>
            <w:shd w:val="clear" w:color="auto" w:fill="auto"/>
          </w:tcPr>
          <w:p w14:paraId="6B4C2F1A"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20. Toaster</w:t>
            </w: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tcPr>
          <w:p w14:paraId="64B7E191" w14:textId="77777777" w:rsidR="00FE3012" w:rsidRPr="00EF62CC" w:rsidRDefault="00FE3012" w:rsidP="000F3443">
            <w:pPr>
              <w:spacing w:before="120" w:after="0"/>
              <w:rPr>
                <w:rFonts w:ascii="Bookman Old Style" w:hAnsi="Bookman Old Style" w:cs="Arial"/>
                <w:iCs/>
                <w:sz w:val="18"/>
                <w:szCs w:val="18"/>
                <w:lang w:val="en-GB"/>
              </w:rPr>
            </w:pPr>
          </w:p>
        </w:tc>
      </w:tr>
      <w:tr w:rsidR="00FE3012" w:rsidRPr="00EF62CC" w14:paraId="29E1E95B" w14:textId="77777777" w:rsidTr="00CF02BA">
        <w:trPr>
          <w:trHeight w:val="70"/>
          <w:jc w:val="center"/>
        </w:trPr>
        <w:tc>
          <w:tcPr>
            <w:tcW w:w="1943" w:type="dxa"/>
            <w:tcBorders>
              <w:top w:val="single" w:sz="4" w:space="0" w:color="auto"/>
              <w:left w:val="single" w:sz="4" w:space="0" w:color="auto"/>
              <w:bottom w:val="single" w:sz="4" w:space="0" w:color="auto"/>
              <w:right w:val="single" w:sz="4" w:space="0" w:color="auto"/>
            </w:tcBorders>
            <w:shd w:val="clear" w:color="auto" w:fill="auto"/>
            <w:noWrap/>
          </w:tcPr>
          <w:p w14:paraId="51FECEC1"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21. Microwave</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74EB26F" w14:textId="77777777" w:rsidR="00FE3012" w:rsidRPr="00EF62CC" w:rsidRDefault="00FE3012" w:rsidP="000F3443">
            <w:pPr>
              <w:spacing w:before="120" w:after="0"/>
              <w:rPr>
                <w:rFonts w:ascii="Bookman Old Style" w:hAnsi="Bookman Old Style" w:cs="Arial"/>
                <w:iCs/>
                <w:sz w:val="18"/>
                <w:szCs w:val="18"/>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1200A83"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22. Electrical pot</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5403AA7" w14:textId="77777777" w:rsidR="00FE3012" w:rsidRPr="00EF62CC" w:rsidRDefault="00FE3012" w:rsidP="000F3443">
            <w:pPr>
              <w:spacing w:before="120" w:after="0"/>
              <w:rPr>
                <w:rFonts w:ascii="Bookman Old Style" w:hAnsi="Bookman Old Style" w:cs="Arial"/>
                <w:iCs/>
                <w:sz w:val="18"/>
                <w:szCs w:val="18"/>
                <w:lang w:val="en-GB"/>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2C16E432" w14:textId="77777777" w:rsidR="00FE3012" w:rsidRPr="00EF62CC" w:rsidRDefault="00FE3012" w:rsidP="004E7A90">
            <w:pPr>
              <w:spacing w:before="120" w:after="0"/>
              <w:jc w:val="left"/>
              <w:rPr>
                <w:rFonts w:ascii="Bookman Old Style" w:hAnsi="Bookman Old Style" w:cs="Arial"/>
                <w:iCs/>
                <w:sz w:val="18"/>
                <w:szCs w:val="18"/>
                <w:lang w:val="en-GB"/>
              </w:rPr>
            </w:pPr>
            <w:r w:rsidRPr="00EF62CC">
              <w:rPr>
                <w:rFonts w:ascii="Bookman Old Style" w:hAnsi="Bookman Old Style" w:cs="Arial"/>
                <w:iCs/>
                <w:sz w:val="18"/>
                <w:szCs w:val="18"/>
                <w:lang w:val="en-GB"/>
              </w:rPr>
              <w:t>23. Electrical hair clipper</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53D2F9B" w14:textId="77777777" w:rsidR="00FE3012" w:rsidRPr="00EF62CC" w:rsidRDefault="00FE3012" w:rsidP="000F3443">
            <w:pPr>
              <w:spacing w:before="120" w:after="0"/>
              <w:rPr>
                <w:rFonts w:ascii="Bookman Old Style" w:hAnsi="Bookman Old Style" w:cs="Arial"/>
                <w:iCs/>
                <w:sz w:val="18"/>
                <w:szCs w:val="18"/>
                <w:lang w:val="en-GB"/>
              </w:rPr>
            </w:pPr>
          </w:p>
        </w:tc>
        <w:tc>
          <w:tcPr>
            <w:tcW w:w="2308" w:type="dxa"/>
            <w:gridSpan w:val="2"/>
            <w:tcBorders>
              <w:top w:val="single" w:sz="4" w:space="0" w:color="auto"/>
              <w:left w:val="single" w:sz="4" w:space="0" w:color="auto"/>
              <w:bottom w:val="single" w:sz="4" w:space="0" w:color="auto"/>
              <w:right w:val="single" w:sz="4" w:space="0" w:color="auto"/>
            </w:tcBorders>
            <w:shd w:val="clear" w:color="auto" w:fill="auto"/>
          </w:tcPr>
          <w:p w14:paraId="1757EDD5"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 xml:space="preserve">24. Phone charger              </w:t>
            </w: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tcPr>
          <w:p w14:paraId="234BB16A" w14:textId="77777777" w:rsidR="00FE3012" w:rsidRPr="00EF62CC" w:rsidRDefault="00FE3012" w:rsidP="000F3443">
            <w:pPr>
              <w:spacing w:before="120" w:after="0"/>
              <w:rPr>
                <w:rFonts w:ascii="Bookman Old Style" w:hAnsi="Bookman Old Style" w:cs="Arial"/>
                <w:iCs/>
                <w:sz w:val="18"/>
                <w:szCs w:val="18"/>
                <w:lang w:val="en-GB"/>
              </w:rPr>
            </w:pPr>
          </w:p>
        </w:tc>
      </w:tr>
      <w:tr w:rsidR="00FE3012" w:rsidRPr="00EF62CC" w14:paraId="41FEAE22" w14:textId="77777777" w:rsidTr="00CF02BA">
        <w:trPr>
          <w:trHeight w:val="47"/>
          <w:jc w:val="center"/>
        </w:trPr>
        <w:tc>
          <w:tcPr>
            <w:tcW w:w="1943" w:type="dxa"/>
            <w:tcBorders>
              <w:top w:val="single" w:sz="4" w:space="0" w:color="auto"/>
              <w:left w:val="single" w:sz="4" w:space="0" w:color="auto"/>
              <w:bottom w:val="single" w:sz="4" w:space="0" w:color="auto"/>
              <w:right w:val="single" w:sz="4" w:space="0" w:color="auto"/>
            </w:tcBorders>
            <w:shd w:val="clear" w:color="auto" w:fill="auto"/>
            <w:noWrap/>
          </w:tcPr>
          <w:p w14:paraId="5AC2043A"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25. Other Specify</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028F970" w14:textId="77777777" w:rsidR="00FE3012" w:rsidRPr="00EF62CC" w:rsidRDefault="00FE3012" w:rsidP="000F3443">
            <w:pPr>
              <w:spacing w:before="120" w:after="0"/>
              <w:rPr>
                <w:rFonts w:ascii="Bookman Old Style" w:hAnsi="Bookman Old Style" w:cs="Arial"/>
                <w:iCs/>
                <w:sz w:val="18"/>
                <w:szCs w:val="18"/>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EF62BC2" w14:textId="77777777" w:rsidR="00FE3012" w:rsidRPr="00EF62CC" w:rsidRDefault="00FE3012" w:rsidP="000F3443">
            <w:pPr>
              <w:spacing w:before="120" w:after="0"/>
              <w:rPr>
                <w:rFonts w:ascii="Bookman Old Style" w:hAnsi="Bookman Old Style" w:cs="Arial"/>
                <w:iCs/>
                <w:sz w:val="18"/>
                <w:szCs w:val="18"/>
                <w:lang w:val="en-GB"/>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4F984CB" w14:textId="77777777" w:rsidR="00FE3012" w:rsidRPr="00EF62CC" w:rsidRDefault="00FE3012" w:rsidP="000F3443">
            <w:pPr>
              <w:spacing w:before="120" w:after="0"/>
              <w:rPr>
                <w:rFonts w:ascii="Bookman Old Style" w:hAnsi="Bookman Old Style" w:cs="Arial"/>
                <w:iCs/>
                <w:sz w:val="18"/>
                <w:szCs w:val="18"/>
                <w:lang w:val="en-GB"/>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53685F59" w14:textId="77777777" w:rsidR="00FE3012" w:rsidRPr="00EF62CC" w:rsidRDefault="00FE3012" w:rsidP="000F3443">
            <w:pPr>
              <w:spacing w:before="120" w:after="0"/>
              <w:rPr>
                <w:rFonts w:ascii="Bookman Old Style" w:hAnsi="Bookman Old Style" w:cs="Arial"/>
                <w:iCs/>
                <w:sz w:val="18"/>
                <w:szCs w:val="18"/>
                <w:lang w:val="en-GB"/>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61EBFFB" w14:textId="77777777" w:rsidR="00FE3012" w:rsidRPr="00EF62CC" w:rsidRDefault="00FE3012" w:rsidP="000F3443">
            <w:pPr>
              <w:spacing w:before="120" w:after="0"/>
              <w:rPr>
                <w:rFonts w:ascii="Bookman Old Style" w:hAnsi="Bookman Old Style" w:cs="Arial"/>
                <w:iCs/>
                <w:sz w:val="18"/>
                <w:szCs w:val="18"/>
                <w:lang w:val="en-GB"/>
              </w:rPr>
            </w:pPr>
          </w:p>
        </w:tc>
        <w:tc>
          <w:tcPr>
            <w:tcW w:w="2308" w:type="dxa"/>
            <w:gridSpan w:val="2"/>
            <w:tcBorders>
              <w:top w:val="single" w:sz="4" w:space="0" w:color="auto"/>
              <w:left w:val="single" w:sz="4" w:space="0" w:color="auto"/>
              <w:bottom w:val="single" w:sz="4" w:space="0" w:color="auto"/>
              <w:right w:val="single" w:sz="4" w:space="0" w:color="auto"/>
            </w:tcBorders>
            <w:shd w:val="clear" w:color="auto" w:fill="auto"/>
          </w:tcPr>
          <w:p w14:paraId="44B7FA8B" w14:textId="77777777" w:rsidR="00FE3012" w:rsidRPr="00EF62CC" w:rsidRDefault="00FE3012" w:rsidP="000F3443">
            <w:pPr>
              <w:spacing w:before="120" w:after="0"/>
              <w:rPr>
                <w:rFonts w:ascii="Bookman Old Style" w:hAnsi="Bookman Old Style" w:cs="Arial"/>
                <w:iCs/>
                <w:sz w:val="18"/>
                <w:szCs w:val="18"/>
                <w:lang w:val="en-GB"/>
              </w:rPr>
            </w:pP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tcPr>
          <w:p w14:paraId="611371B9" w14:textId="77777777" w:rsidR="00FE3012" w:rsidRPr="00EF62CC" w:rsidRDefault="00FE3012" w:rsidP="000F3443">
            <w:pPr>
              <w:spacing w:before="120" w:after="0"/>
              <w:rPr>
                <w:rFonts w:ascii="Bookman Old Style" w:hAnsi="Bookman Old Style" w:cs="Arial"/>
                <w:iCs/>
                <w:sz w:val="18"/>
                <w:szCs w:val="18"/>
                <w:lang w:val="en-GB"/>
              </w:rPr>
            </w:pPr>
          </w:p>
        </w:tc>
      </w:tr>
      <w:tr w:rsidR="00FE3012" w:rsidRPr="00EF62CC" w14:paraId="4392D5BE" w14:textId="77777777" w:rsidTr="00CF02BA">
        <w:trPr>
          <w:gridAfter w:val="1"/>
          <w:wAfter w:w="7" w:type="dxa"/>
          <w:trHeight w:val="469"/>
          <w:jc w:val="center"/>
        </w:trPr>
        <w:tc>
          <w:tcPr>
            <w:tcW w:w="10452" w:type="dxa"/>
            <w:gridSpan w:val="9"/>
            <w:tcBorders>
              <w:top w:val="single" w:sz="4" w:space="0" w:color="auto"/>
              <w:left w:val="single" w:sz="4" w:space="0" w:color="auto"/>
              <w:bottom w:val="single" w:sz="4" w:space="0" w:color="auto"/>
              <w:right w:val="single" w:sz="4" w:space="0" w:color="auto"/>
            </w:tcBorders>
            <w:shd w:val="clear" w:color="auto" w:fill="auto"/>
            <w:noWrap/>
          </w:tcPr>
          <w:p w14:paraId="626B25B7"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Cs w:val="18"/>
                <w:lang w:val="en-GB"/>
              </w:rPr>
              <w:t>I4</w:t>
            </w:r>
            <w:r w:rsidRPr="00EF62CC">
              <w:rPr>
                <w:rFonts w:ascii="Bookman Old Style" w:hAnsi="Bookman Old Style" w:cs="Arial"/>
                <w:iCs/>
                <w:sz w:val="28"/>
                <w:szCs w:val="18"/>
                <w:lang w:val="en-GB"/>
              </w:rPr>
              <w:t>.</w:t>
            </w:r>
            <w:r w:rsidRPr="00EF62CC">
              <w:rPr>
                <w:rFonts w:ascii="Bookman Old Style" w:hAnsi="Bookman Old Style" w:cs="Arial"/>
                <w:iCs/>
                <w:szCs w:val="18"/>
                <w:lang w:val="en-GB"/>
              </w:rPr>
              <w:t xml:space="preserve"> Are you planning to buy following electrical sources in the next five years? </w:t>
            </w:r>
            <w:r w:rsidRPr="00EF62CC">
              <w:rPr>
                <w:rFonts w:ascii="Bookman Old Style" w:hAnsi="Bookman Old Style" w:cs="Arial"/>
                <w:iCs/>
                <w:sz w:val="18"/>
                <w:szCs w:val="18"/>
                <w:lang w:val="en-GB"/>
              </w:rPr>
              <w:t>(</w:t>
            </w:r>
            <w:r w:rsidRPr="00EF62CC">
              <w:rPr>
                <w:rFonts w:ascii="Bookman Old Style" w:hAnsi="Bookman Old Style" w:cs="Arial"/>
                <w:i/>
                <w:iCs/>
                <w:sz w:val="18"/>
                <w:szCs w:val="18"/>
                <w:lang w:val="en-GB"/>
              </w:rPr>
              <w:t>multiple responses</w:t>
            </w:r>
            <w:r w:rsidRPr="00EF62CC">
              <w:rPr>
                <w:rFonts w:ascii="Bookman Old Style" w:hAnsi="Bookman Old Style" w:cs="Arial"/>
                <w:iCs/>
                <w:sz w:val="18"/>
                <w:szCs w:val="18"/>
                <w:lang w:val="en-GB"/>
              </w:rPr>
              <w:t>)</w:t>
            </w:r>
          </w:p>
        </w:tc>
      </w:tr>
      <w:tr w:rsidR="004E7A90" w:rsidRPr="00EF62CC" w14:paraId="1252AB2A" w14:textId="77777777" w:rsidTr="00CF02BA">
        <w:trPr>
          <w:trHeight w:val="373"/>
          <w:jc w:val="center"/>
        </w:trPr>
        <w:tc>
          <w:tcPr>
            <w:tcW w:w="1943" w:type="dxa"/>
            <w:tcBorders>
              <w:top w:val="single" w:sz="4" w:space="0" w:color="auto"/>
              <w:left w:val="single" w:sz="4" w:space="0" w:color="auto"/>
              <w:bottom w:val="single" w:sz="4" w:space="0" w:color="auto"/>
              <w:right w:val="single" w:sz="4" w:space="0" w:color="auto"/>
            </w:tcBorders>
            <w:shd w:val="clear" w:color="auto" w:fill="auto"/>
            <w:noWrap/>
          </w:tcPr>
          <w:p w14:paraId="731EA1F4"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No</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937F5DD" w14:textId="77777777" w:rsidR="00FE3012" w:rsidRPr="00EF62CC" w:rsidRDefault="00FE3012" w:rsidP="000F3443">
            <w:pPr>
              <w:spacing w:before="120" w:after="0"/>
              <w:jc w:val="center"/>
              <w:rPr>
                <w:rFonts w:ascii="Bookman Old Style" w:hAnsi="Bookman Old Style" w:cs="Arial"/>
                <w:iCs/>
                <w:sz w:val="18"/>
                <w:szCs w:val="18"/>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2E01299" w14:textId="77777777" w:rsidR="00FE3012" w:rsidRPr="00EF62CC" w:rsidRDefault="00FE3012" w:rsidP="000F3443">
            <w:pPr>
              <w:spacing w:before="120" w:after="0"/>
              <w:jc w:val="center"/>
              <w:rPr>
                <w:rFonts w:ascii="Bookman Old Style" w:hAnsi="Bookman Old Style" w:cs="Arial"/>
                <w:iCs/>
                <w:sz w:val="18"/>
                <w:szCs w:val="18"/>
                <w:lang w:val="en-GB"/>
              </w:rPr>
            </w:pPr>
            <w:r w:rsidRPr="00EF62CC">
              <w:rPr>
                <w:rFonts w:ascii="Bookman Old Style" w:hAnsi="Bookman Old Style" w:cs="Arial"/>
                <w:iCs/>
                <w:sz w:val="18"/>
                <w:szCs w:val="18"/>
                <w:lang w:val="en-GB"/>
              </w:rPr>
              <w:t>Solar PV</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9366667" w14:textId="77777777" w:rsidR="00FE3012" w:rsidRPr="00EF62CC" w:rsidRDefault="00FE3012" w:rsidP="000F3443">
            <w:pPr>
              <w:spacing w:before="120" w:after="0"/>
              <w:jc w:val="center"/>
              <w:rPr>
                <w:rFonts w:ascii="Bookman Old Style" w:hAnsi="Bookman Old Style" w:cs="Arial"/>
                <w:iCs/>
                <w:sz w:val="18"/>
                <w:szCs w:val="18"/>
                <w:lang w:val="en-GB"/>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570349C5"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Generator (gas)</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431E7EE" w14:textId="77777777" w:rsidR="00FE3012" w:rsidRPr="00EF62CC" w:rsidRDefault="00FE3012" w:rsidP="000F3443">
            <w:pPr>
              <w:spacing w:before="120" w:after="0"/>
              <w:rPr>
                <w:rFonts w:ascii="Bookman Old Style" w:hAnsi="Bookman Old Style" w:cs="Arial"/>
                <w:iCs/>
                <w:sz w:val="18"/>
                <w:szCs w:val="18"/>
                <w:lang w:val="en-GB"/>
              </w:rPr>
            </w:pPr>
          </w:p>
        </w:tc>
        <w:tc>
          <w:tcPr>
            <w:tcW w:w="2308" w:type="dxa"/>
            <w:gridSpan w:val="2"/>
            <w:tcBorders>
              <w:top w:val="single" w:sz="4" w:space="0" w:color="auto"/>
              <w:left w:val="single" w:sz="4" w:space="0" w:color="auto"/>
              <w:bottom w:val="single" w:sz="4" w:space="0" w:color="auto"/>
              <w:right w:val="single" w:sz="4" w:space="0" w:color="auto"/>
            </w:tcBorders>
            <w:shd w:val="clear" w:color="auto" w:fill="auto"/>
          </w:tcPr>
          <w:p w14:paraId="799B555F" w14:textId="77777777" w:rsidR="00FE3012" w:rsidRPr="00EF62CC" w:rsidRDefault="00FE3012" w:rsidP="000F3443">
            <w:pPr>
              <w:spacing w:before="120" w:after="0"/>
              <w:rPr>
                <w:rFonts w:ascii="Bookman Old Style" w:hAnsi="Bookman Old Style" w:cs="Arial"/>
                <w:iCs/>
                <w:sz w:val="18"/>
                <w:szCs w:val="18"/>
                <w:lang w:val="en-GB"/>
              </w:rPr>
            </w:pPr>
            <w:r w:rsidRPr="00EF62CC">
              <w:rPr>
                <w:rFonts w:ascii="Bookman Old Style" w:hAnsi="Bookman Old Style" w:cs="Arial"/>
                <w:iCs/>
                <w:sz w:val="18"/>
                <w:szCs w:val="18"/>
                <w:lang w:val="en-GB"/>
              </w:rPr>
              <w:t>Car battery</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tcPr>
          <w:p w14:paraId="57271B64" w14:textId="77777777" w:rsidR="00FE3012" w:rsidRPr="00EF62CC" w:rsidRDefault="00FE3012" w:rsidP="000F3443">
            <w:pPr>
              <w:spacing w:before="120" w:after="0"/>
              <w:rPr>
                <w:rFonts w:ascii="Bookman Old Style" w:hAnsi="Bookman Old Style" w:cs="Arial"/>
                <w:iCs/>
                <w:sz w:val="18"/>
                <w:szCs w:val="18"/>
                <w:lang w:val="en-GB"/>
              </w:rPr>
            </w:pPr>
          </w:p>
        </w:tc>
      </w:tr>
    </w:tbl>
    <w:p w14:paraId="087D29F3" w14:textId="77777777" w:rsidR="00FE3012" w:rsidRPr="00EF62CC" w:rsidRDefault="00FE3012" w:rsidP="00FE3012">
      <w:pPr>
        <w:spacing w:after="0" w:line="24" w:lineRule="auto"/>
        <w:rPr>
          <w:rFonts w:ascii="Bookman Old Style" w:hAnsi="Bookman Old Style" w:cs="Arial"/>
          <w:iCs/>
          <w:sz w:val="23"/>
          <w:szCs w:val="23"/>
          <w:lang w:val="en-GB"/>
        </w:rPr>
      </w:pPr>
    </w:p>
    <w:p w14:paraId="282705DE" w14:textId="05FEEF09" w:rsidR="00D75F59" w:rsidRPr="00EF62CC" w:rsidRDefault="009F7E3A" w:rsidP="00325D2B">
      <w:pPr>
        <w:pStyle w:val="2berschrift"/>
        <w:spacing w:after="0" w:line="240" w:lineRule="auto"/>
        <w:rPr>
          <w:lang w:val="en-GB"/>
        </w:rPr>
      </w:pPr>
      <w:bookmarkStart w:id="84" w:name="_Toc523405096"/>
      <w:r w:rsidRPr="00EF62CC">
        <w:rPr>
          <w:lang w:val="en-GB"/>
        </w:rPr>
        <w:lastRenderedPageBreak/>
        <w:t>Questionnaire</w:t>
      </w:r>
      <w:r w:rsidR="000F497F" w:rsidRPr="00EF62CC">
        <w:rPr>
          <w:lang w:val="en-GB"/>
        </w:rPr>
        <w:t xml:space="preserve"> commercial</w:t>
      </w:r>
      <w:bookmarkEnd w:id="84"/>
    </w:p>
    <w:p w14:paraId="02993498" w14:textId="69BD4E5E" w:rsidR="00A40C2A" w:rsidRPr="00EF62CC" w:rsidRDefault="00A40C2A" w:rsidP="00010F00">
      <w:pPr>
        <w:pStyle w:val="Textkrper2"/>
        <w:tabs>
          <w:tab w:val="left" w:pos="4048"/>
          <w:tab w:val="left" w:pos="7282"/>
        </w:tabs>
        <w:jc w:val="right"/>
        <w:rPr>
          <w:rFonts w:ascii="Bookman Old Style" w:hAnsi="Bookman Old Style"/>
          <w:color w:val="333333"/>
        </w:rPr>
      </w:pPr>
      <w:r w:rsidRPr="00EF62CC">
        <w:rPr>
          <w:noProof/>
        </w:rPr>
        <w:drawing>
          <wp:anchor distT="0" distB="0" distL="114300" distR="114300" simplePos="0" relativeHeight="251638272" behindDoc="1" locked="0" layoutInCell="1" allowOverlap="1" wp14:anchorId="6BECFB3B" wp14:editId="36224977">
            <wp:simplePos x="0" y="0"/>
            <wp:positionH relativeFrom="column">
              <wp:posOffset>1770380</wp:posOffset>
            </wp:positionH>
            <wp:positionV relativeFrom="paragraph">
              <wp:posOffset>177165</wp:posOffset>
            </wp:positionV>
            <wp:extent cx="2653198" cy="1352000"/>
            <wp:effectExtent l="0" t="0" r="0" b="635"/>
            <wp:wrapTight wrapText="bothSides">
              <wp:wrapPolygon edited="0">
                <wp:start x="0" y="0"/>
                <wp:lineTo x="0" y="21306"/>
                <wp:lineTo x="21404" y="21306"/>
                <wp:lineTo x="21404" y="0"/>
                <wp:lineTo x="0" y="0"/>
              </wp:wrapPolygon>
            </wp:wrapTight>
            <wp:docPr id="1152" name="Grafik 1152" descr="Bildergebnis für un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dergebnis für undp"/>
                    <pic:cNvPicPr>
                      <a:picLocks noChangeAspect="1" noChangeArrowheads="1"/>
                    </pic:cNvPicPr>
                  </pic:nvPicPr>
                  <pic:blipFill>
                    <a:blip r:embed="rId28" r:link="rId29">
                      <a:extLst>
                        <a:ext uri="{28A0092B-C50C-407E-A947-70E740481C1C}">
                          <a14:useLocalDpi xmlns:a14="http://schemas.microsoft.com/office/drawing/2010/main" val="0"/>
                        </a:ext>
                      </a:extLst>
                    </a:blip>
                    <a:srcRect r="41548"/>
                    <a:stretch>
                      <a:fillRect/>
                    </a:stretch>
                  </pic:blipFill>
                  <pic:spPr bwMode="auto">
                    <a:xfrm>
                      <a:off x="0" y="0"/>
                      <a:ext cx="2653198" cy="13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27A992" w14:textId="5F00A02E" w:rsidR="00A40C2A" w:rsidRPr="00EF62CC" w:rsidRDefault="00A40C2A" w:rsidP="00010F00">
      <w:pPr>
        <w:pStyle w:val="Textkrper2"/>
        <w:tabs>
          <w:tab w:val="left" w:pos="4048"/>
          <w:tab w:val="left" w:pos="7282"/>
        </w:tabs>
        <w:jc w:val="right"/>
        <w:rPr>
          <w:rFonts w:ascii="Bookman Old Style" w:hAnsi="Bookman Old Style"/>
          <w:color w:val="333333"/>
        </w:rPr>
      </w:pPr>
    </w:p>
    <w:p w14:paraId="7F967758" w14:textId="2631AE0E" w:rsidR="00A40C2A" w:rsidRPr="00EF62CC" w:rsidRDefault="00A40C2A" w:rsidP="00010F00">
      <w:pPr>
        <w:pStyle w:val="Textkrper2"/>
        <w:tabs>
          <w:tab w:val="left" w:pos="4048"/>
          <w:tab w:val="left" w:pos="7282"/>
        </w:tabs>
        <w:jc w:val="right"/>
        <w:rPr>
          <w:rFonts w:ascii="Bookman Old Style" w:hAnsi="Bookman Old Style"/>
          <w:color w:val="333333"/>
        </w:rPr>
      </w:pPr>
      <w:r w:rsidRPr="00EF62CC">
        <w:rPr>
          <w:noProof/>
        </w:rPr>
        <w:drawing>
          <wp:anchor distT="0" distB="0" distL="114300" distR="114300" simplePos="0" relativeHeight="251632128" behindDoc="1" locked="0" layoutInCell="1" allowOverlap="1" wp14:anchorId="41581A12" wp14:editId="5C693BA3">
            <wp:simplePos x="0" y="0"/>
            <wp:positionH relativeFrom="column">
              <wp:posOffset>-82550</wp:posOffset>
            </wp:positionH>
            <wp:positionV relativeFrom="paragraph">
              <wp:posOffset>246380</wp:posOffset>
            </wp:positionV>
            <wp:extent cx="1764000" cy="334800"/>
            <wp:effectExtent l="0" t="0" r="8255" b="8255"/>
            <wp:wrapTight wrapText="bothSides">
              <wp:wrapPolygon edited="0">
                <wp:start x="0" y="0"/>
                <wp:lineTo x="0" y="20903"/>
                <wp:lineTo x="21468" y="20903"/>
                <wp:lineTo x="21468" y="0"/>
                <wp:lineTo x="0" y="0"/>
              </wp:wrapPolygon>
            </wp:wrapTight>
            <wp:docPr id="1153" name="Grafik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64000" cy="33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62CC">
        <w:rPr>
          <w:noProof/>
        </w:rPr>
        <w:drawing>
          <wp:anchor distT="0" distB="0" distL="114300" distR="114300" simplePos="0" relativeHeight="251636224" behindDoc="1" locked="0" layoutInCell="1" allowOverlap="1" wp14:anchorId="654C7602" wp14:editId="4C21BB26">
            <wp:simplePos x="0" y="0"/>
            <wp:positionH relativeFrom="column">
              <wp:posOffset>4424045</wp:posOffset>
            </wp:positionH>
            <wp:positionV relativeFrom="paragraph">
              <wp:posOffset>208280</wp:posOffset>
            </wp:positionV>
            <wp:extent cx="2016000" cy="424800"/>
            <wp:effectExtent l="0" t="0" r="3810" b="0"/>
            <wp:wrapTight wrapText="bothSides">
              <wp:wrapPolygon edited="0">
                <wp:start x="0" y="0"/>
                <wp:lineTo x="0" y="1940"/>
                <wp:lineTo x="1429" y="15521"/>
                <wp:lineTo x="817" y="20371"/>
                <wp:lineTo x="21233" y="20371"/>
                <wp:lineTo x="19599" y="15521"/>
                <wp:lineTo x="21437" y="12611"/>
                <wp:lineTo x="21437" y="0"/>
                <wp:lineTo x="0" y="0"/>
              </wp:wrapPolygon>
            </wp:wrapTight>
            <wp:docPr id="1154" name="Grafik 1154" descr="KRATOS letter head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RATOS letter head heade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16000" cy="42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A3E60D" w14:textId="4ACA51FE" w:rsidR="00010F00" w:rsidRPr="00EF62CC" w:rsidRDefault="00010F00" w:rsidP="00010F00">
      <w:pPr>
        <w:pStyle w:val="Textkrper2"/>
        <w:tabs>
          <w:tab w:val="left" w:pos="4048"/>
          <w:tab w:val="left" w:pos="7282"/>
        </w:tabs>
        <w:jc w:val="right"/>
        <w:rPr>
          <w:rFonts w:ascii="Bookman Old Style" w:hAnsi="Bookman Old Style"/>
          <w:color w:val="333333"/>
        </w:rPr>
      </w:pPr>
      <w:r w:rsidRPr="00EF62CC">
        <w:rPr>
          <w:rFonts w:ascii="Bookman Old Style" w:hAnsi="Bookman Old Style"/>
          <w:color w:val="333333"/>
        </w:rPr>
        <w:t> </w:t>
      </w:r>
      <w:r w:rsidRPr="00EF62CC">
        <w:rPr>
          <w:rFonts w:ascii="Bookman Old Style" w:hAnsi="Bookman Old Style"/>
          <w:color w:val="333333"/>
        </w:rPr>
        <w:tab/>
      </w:r>
    </w:p>
    <w:p w14:paraId="1F2255E6" w14:textId="77777777" w:rsidR="00A40C2A" w:rsidRPr="00EF62CC" w:rsidRDefault="00A40C2A" w:rsidP="00A40C2A">
      <w:pPr>
        <w:pStyle w:val="Textkrper2"/>
        <w:spacing w:line="360" w:lineRule="auto"/>
        <w:rPr>
          <w:rFonts w:ascii="Bookman Old Style" w:hAnsi="Bookman Old Style"/>
          <w:b/>
          <w:color w:val="333333"/>
          <w:sz w:val="28"/>
          <w:szCs w:val="28"/>
        </w:rPr>
      </w:pPr>
    </w:p>
    <w:p w14:paraId="21B832F1" w14:textId="03462369" w:rsidR="00010F00" w:rsidRPr="00EF62CC" w:rsidRDefault="00010F00" w:rsidP="00A40C2A">
      <w:pPr>
        <w:pStyle w:val="Textkrper2"/>
        <w:spacing w:line="360" w:lineRule="auto"/>
        <w:jc w:val="center"/>
        <w:rPr>
          <w:rFonts w:ascii="Bookman Old Style" w:hAnsi="Bookman Old Style"/>
          <w:b/>
          <w:color w:val="333333"/>
          <w:sz w:val="26"/>
          <w:szCs w:val="26"/>
        </w:rPr>
      </w:pPr>
      <w:r w:rsidRPr="00EF62CC">
        <w:rPr>
          <w:rFonts w:ascii="Bookman Old Style" w:hAnsi="Bookman Old Style"/>
          <w:b/>
          <w:color w:val="333333"/>
          <w:sz w:val="28"/>
          <w:szCs w:val="28"/>
        </w:rPr>
        <w:t xml:space="preserve">2018 COMMERCIAL ENERGY SURVEY </w:t>
      </w:r>
      <w:r w:rsidRPr="00EF62CC">
        <w:rPr>
          <w:rFonts w:ascii="Bookman Old Style" w:hAnsi="Bookman Old Style"/>
          <w:b/>
          <w:color w:val="333333"/>
          <w:sz w:val="28"/>
          <w:szCs w:val="28"/>
        </w:rPr>
        <w:br/>
        <w:t>FOR PRE-FEASIBILITY REPORTS ON MINI-GRIDS</w:t>
      </w:r>
    </w:p>
    <w:p w14:paraId="328719AC" w14:textId="77777777" w:rsidR="00010F00" w:rsidRPr="00EF62CC" w:rsidRDefault="00010F00" w:rsidP="00010F00">
      <w:pPr>
        <w:pStyle w:val="Textkrper2"/>
        <w:rPr>
          <w:rFonts w:ascii="Bookman Old Style" w:hAnsi="Bookman Old Style" w:cs="Arial"/>
          <w:b/>
          <w:color w:val="333333"/>
        </w:rPr>
      </w:pPr>
      <w:r w:rsidRPr="00EF62CC">
        <w:rPr>
          <w:rFonts w:ascii="Bookman Old Style" w:hAnsi="Bookman Old Style"/>
          <w:b/>
          <w:sz w:val="26"/>
          <w:szCs w:val="26"/>
        </w:rPr>
        <w:t>SECTION A</w:t>
      </w:r>
      <w:r w:rsidRPr="00EF62CC">
        <w:rPr>
          <w:rFonts w:ascii="Bookman Old Style" w:hAnsi="Bookman Old Style" w:cs="Arial"/>
          <w:b/>
          <w:color w:val="333333"/>
        </w:rPr>
        <w:br/>
      </w:r>
    </w:p>
    <w:tbl>
      <w:tblPr>
        <w:tblW w:w="103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3"/>
        <w:gridCol w:w="5009"/>
        <w:gridCol w:w="480"/>
        <w:gridCol w:w="36"/>
        <w:gridCol w:w="854"/>
      </w:tblGrid>
      <w:tr w:rsidR="00010F00" w:rsidRPr="00EF62CC" w14:paraId="44DBFDA7" w14:textId="77777777" w:rsidTr="00CF02BA">
        <w:trPr>
          <w:trHeight w:val="298"/>
          <w:jc w:val="center"/>
        </w:trPr>
        <w:tc>
          <w:tcPr>
            <w:tcW w:w="10312" w:type="dxa"/>
            <w:gridSpan w:val="5"/>
            <w:shd w:val="pct12" w:color="auto" w:fill="auto"/>
            <w:vAlign w:val="bottom"/>
          </w:tcPr>
          <w:p w14:paraId="03F0B853" w14:textId="77777777" w:rsidR="00010F00" w:rsidRPr="00EF62CC" w:rsidRDefault="00010F00" w:rsidP="00325D2B">
            <w:pPr>
              <w:pStyle w:val="Textkrper2"/>
              <w:rPr>
                <w:rFonts w:ascii="Bookman Old Style" w:hAnsi="Bookman Old Style" w:cs="Arial"/>
                <w:b/>
                <w:i w:val="0"/>
                <w:color w:val="333333"/>
              </w:rPr>
            </w:pPr>
            <w:r w:rsidRPr="00EF62CC">
              <w:rPr>
                <w:rFonts w:ascii="Bookman Old Style" w:hAnsi="Bookman Old Style" w:cs="Arial"/>
                <w:b/>
                <w:color w:val="333333"/>
              </w:rPr>
              <w:t>Identification information Codes</w:t>
            </w:r>
          </w:p>
        </w:tc>
      </w:tr>
      <w:tr w:rsidR="00010F00" w:rsidRPr="00EF62CC" w14:paraId="35053388" w14:textId="77777777" w:rsidTr="00CF02BA">
        <w:trPr>
          <w:trHeight w:val="289"/>
          <w:jc w:val="center"/>
        </w:trPr>
        <w:tc>
          <w:tcPr>
            <w:tcW w:w="3933" w:type="dxa"/>
            <w:vAlign w:val="bottom"/>
          </w:tcPr>
          <w:p w14:paraId="469EBDAB" w14:textId="77777777" w:rsidR="00010F00" w:rsidRPr="00EF62CC" w:rsidRDefault="00010F00" w:rsidP="00325D2B">
            <w:pPr>
              <w:pStyle w:val="Textkrper2"/>
              <w:rPr>
                <w:rFonts w:ascii="Bookman Old Style" w:hAnsi="Bookman Old Style" w:cs="Arial"/>
                <w:color w:val="333333"/>
              </w:rPr>
            </w:pPr>
            <w:r w:rsidRPr="00EF62CC">
              <w:rPr>
                <w:rFonts w:ascii="Bookman Old Style" w:hAnsi="Bookman Old Style" w:cs="Arial"/>
                <w:color w:val="333333"/>
              </w:rPr>
              <w:t>District</w:t>
            </w:r>
          </w:p>
        </w:tc>
        <w:tc>
          <w:tcPr>
            <w:tcW w:w="5009" w:type="dxa"/>
            <w:tcBorders>
              <w:right w:val="single" w:sz="4" w:space="0" w:color="auto"/>
            </w:tcBorders>
            <w:vAlign w:val="bottom"/>
          </w:tcPr>
          <w:p w14:paraId="52DF2655" w14:textId="77777777" w:rsidR="00010F00" w:rsidRPr="00EF62CC" w:rsidRDefault="00010F00" w:rsidP="00325D2B">
            <w:pPr>
              <w:pStyle w:val="Textkrper2"/>
              <w:rPr>
                <w:rFonts w:ascii="Bookman Old Style" w:hAnsi="Bookman Old Style" w:cs="Arial"/>
                <w:i w:val="0"/>
                <w:color w:val="333333"/>
              </w:rPr>
            </w:pPr>
          </w:p>
        </w:tc>
        <w:tc>
          <w:tcPr>
            <w:tcW w:w="480" w:type="dxa"/>
            <w:tcBorders>
              <w:left w:val="single" w:sz="4" w:space="0" w:color="auto"/>
            </w:tcBorders>
            <w:vAlign w:val="bottom"/>
          </w:tcPr>
          <w:p w14:paraId="55CE6338" w14:textId="77777777" w:rsidR="00010F00" w:rsidRPr="00EF62CC" w:rsidRDefault="00010F00" w:rsidP="00325D2B">
            <w:pPr>
              <w:pStyle w:val="Textkrper2"/>
              <w:rPr>
                <w:rFonts w:ascii="Bookman Old Style" w:hAnsi="Bookman Old Style" w:cs="Arial"/>
                <w:i w:val="0"/>
                <w:color w:val="333333"/>
              </w:rPr>
            </w:pPr>
          </w:p>
        </w:tc>
        <w:tc>
          <w:tcPr>
            <w:tcW w:w="890" w:type="dxa"/>
            <w:gridSpan w:val="2"/>
            <w:vAlign w:val="bottom"/>
          </w:tcPr>
          <w:p w14:paraId="69C13B1A" w14:textId="77777777" w:rsidR="00010F00" w:rsidRPr="00EF62CC" w:rsidRDefault="00010F00" w:rsidP="00325D2B">
            <w:pPr>
              <w:pStyle w:val="Textkrper2"/>
              <w:rPr>
                <w:rFonts w:ascii="Bookman Old Style" w:hAnsi="Bookman Old Style" w:cs="Arial"/>
                <w:i w:val="0"/>
                <w:color w:val="333333"/>
              </w:rPr>
            </w:pPr>
          </w:p>
        </w:tc>
      </w:tr>
      <w:tr w:rsidR="00010F00" w:rsidRPr="00EF62CC" w14:paraId="14C95B21" w14:textId="77777777" w:rsidTr="00CF02BA">
        <w:trPr>
          <w:trHeight w:val="325"/>
          <w:jc w:val="center"/>
        </w:trPr>
        <w:tc>
          <w:tcPr>
            <w:tcW w:w="3933" w:type="dxa"/>
            <w:vAlign w:val="bottom"/>
          </w:tcPr>
          <w:p w14:paraId="2396AF24" w14:textId="77777777" w:rsidR="00010F00" w:rsidRPr="00EF62CC" w:rsidRDefault="00010F00" w:rsidP="00325D2B">
            <w:pPr>
              <w:pStyle w:val="Textkrper2"/>
              <w:rPr>
                <w:rFonts w:ascii="Bookman Old Style" w:hAnsi="Bookman Old Style" w:cs="Arial"/>
                <w:color w:val="333333"/>
              </w:rPr>
            </w:pPr>
            <w:r w:rsidRPr="00EF62CC">
              <w:rPr>
                <w:rFonts w:ascii="Bookman Old Style" w:hAnsi="Bookman Old Style" w:cs="Arial"/>
                <w:color w:val="333333"/>
              </w:rPr>
              <w:t>Zone</w:t>
            </w:r>
          </w:p>
        </w:tc>
        <w:tc>
          <w:tcPr>
            <w:tcW w:w="5489" w:type="dxa"/>
            <w:gridSpan w:val="2"/>
            <w:vAlign w:val="bottom"/>
          </w:tcPr>
          <w:p w14:paraId="66C9BD89" w14:textId="77777777" w:rsidR="00010F00" w:rsidRPr="00EF62CC" w:rsidRDefault="00010F00" w:rsidP="00325D2B">
            <w:pPr>
              <w:pStyle w:val="Textkrper2"/>
              <w:rPr>
                <w:rFonts w:ascii="Bookman Old Style" w:hAnsi="Bookman Old Style" w:cs="Arial"/>
                <w:i w:val="0"/>
                <w:color w:val="333333"/>
              </w:rPr>
            </w:pPr>
          </w:p>
        </w:tc>
        <w:tc>
          <w:tcPr>
            <w:tcW w:w="890" w:type="dxa"/>
            <w:gridSpan w:val="2"/>
            <w:vAlign w:val="bottom"/>
          </w:tcPr>
          <w:p w14:paraId="64791938" w14:textId="77777777" w:rsidR="00010F00" w:rsidRPr="00EF62CC" w:rsidRDefault="00010F00" w:rsidP="00325D2B">
            <w:pPr>
              <w:pStyle w:val="Textkrper2"/>
              <w:rPr>
                <w:rFonts w:ascii="Bookman Old Style" w:hAnsi="Bookman Old Style" w:cs="Arial"/>
                <w:i w:val="0"/>
                <w:color w:val="333333"/>
              </w:rPr>
            </w:pPr>
          </w:p>
        </w:tc>
      </w:tr>
      <w:tr w:rsidR="00010F00" w:rsidRPr="00EF62CC" w14:paraId="3D224E55" w14:textId="77777777" w:rsidTr="00CF02BA">
        <w:trPr>
          <w:trHeight w:val="325"/>
          <w:jc w:val="center"/>
        </w:trPr>
        <w:tc>
          <w:tcPr>
            <w:tcW w:w="3933" w:type="dxa"/>
            <w:vAlign w:val="bottom"/>
          </w:tcPr>
          <w:p w14:paraId="0BB9B60B" w14:textId="77777777" w:rsidR="00010F00" w:rsidRPr="00EF62CC" w:rsidRDefault="00010F00" w:rsidP="00325D2B">
            <w:pPr>
              <w:pStyle w:val="Textkrper2"/>
              <w:rPr>
                <w:rFonts w:ascii="Bookman Old Style" w:hAnsi="Bookman Old Style" w:cs="Arial"/>
                <w:color w:val="333333"/>
              </w:rPr>
            </w:pPr>
            <w:r w:rsidRPr="00EF62CC">
              <w:rPr>
                <w:rFonts w:ascii="Bookman Old Style" w:hAnsi="Bookman Old Style" w:cs="Arial"/>
                <w:color w:val="333333"/>
              </w:rPr>
              <w:t>Settlement type</w:t>
            </w:r>
          </w:p>
        </w:tc>
        <w:tc>
          <w:tcPr>
            <w:tcW w:w="5489" w:type="dxa"/>
            <w:gridSpan w:val="2"/>
            <w:vAlign w:val="bottom"/>
          </w:tcPr>
          <w:p w14:paraId="6E89682F" w14:textId="77777777" w:rsidR="00010F00" w:rsidRPr="00EF62CC" w:rsidRDefault="00010F00" w:rsidP="00325D2B">
            <w:pPr>
              <w:pStyle w:val="Textkrper2"/>
              <w:rPr>
                <w:rFonts w:ascii="Bookman Old Style" w:hAnsi="Bookman Old Style" w:cs="Arial"/>
                <w:i w:val="0"/>
                <w:color w:val="333333"/>
              </w:rPr>
            </w:pPr>
          </w:p>
        </w:tc>
        <w:tc>
          <w:tcPr>
            <w:tcW w:w="890" w:type="dxa"/>
            <w:gridSpan w:val="2"/>
            <w:vAlign w:val="bottom"/>
          </w:tcPr>
          <w:p w14:paraId="286EC903" w14:textId="77777777" w:rsidR="00010F00" w:rsidRPr="00EF62CC" w:rsidRDefault="00010F00" w:rsidP="00325D2B">
            <w:pPr>
              <w:pStyle w:val="Textkrper2"/>
              <w:rPr>
                <w:rFonts w:ascii="Bookman Old Style" w:hAnsi="Bookman Old Style" w:cs="Arial"/>
                <w:i w:val="0"/>
                <w:color w:val="333333"/>
              </w:rPr>
            </w:pPr>
          </w:p>
        </w:tc>
      </w:tr>
      <w:tr w:rsidR="00010F00" w:rsidRPr="00EF62CC" w14:paraId="34E40AD5" w14:textId="77777777" w:rsidTr="00CF02BA">
        <w:trPr>
          <w:trHeight w:val="325"/>
          <w:jc w:val="center"/>
        </w:trPr>
        <w:tc>
          <w:tcPr>
            <w:tcW w:w="3933" w:type="dxa"/>
            <w:tcBorders>
              <w:bottom w:val="single" w:sz="4" w:space="0" w:color="000000"/>
            </w:tcBorders>
            <w:vAlign w:val="bottom"/>
          </w:tcPr>
          <w:p w14:paraId="6823EF57" w14:textId="77777777" w:rsidR="00010F00" w:rsidRPr="00EF62CC" w:rsidRDefault="00010F00" w:rsidP="00325D2B">
            <w:pPr>
              <w:pStyle w:val="Textkrper2"/>
              <w:rPr>
                <w:rFonts w:ascii="Bookman Old Style" w:hAnsi="Bookman Old Style" w:cs="Arial"/>
                <w:color w:val="333333"/>
              </w:rPr>
            </w:pPr>
            <w:r w:rsidRPr="00EF62CC">
              <w:rPr>
                <w:rFonts w:ascii="Bookman Old Style" w:hAnsi="Bookman Old Style" w:cs="Arial"/>
                <w:color w:val="333333"/>
              </w:rPr>
              <w:t>Village</w:t>
            </w:r>
          </w:p>
        </w:tc>
        <w:tc>
          <w:tcPr>
            <w:tcW w:w="5009" w:type="dxa"/>
            <w:tcBorders>
              <w:bottom w:val="single" w:sz="4" w:space="0" w:color="000000"/>
              <w:right w:val="single" w:sz="4" w:space="0" w:color="auto"/>
            </w:tcBorders>
            <w:vAlign w:val="bottom"/>
          </w:tcPr>
          <w:p w14:paraId="45A1BBFD" w14:textId="77777777" w:rsidR="00010F00" w:rsidRPr="00EF62CC" w:rsidRDefault="00010F00" w:rsidP="00325D2B">
            <w:pPr>
              <w:pStyle w:val="Textkrper2"/>
              <w:rPr>
                <w:rFonts w:ascii="Bookman Old Style" w:hAnsi="Bookman Old Style" w:cs="Arial"/>
                <w:i w:val="0"/>
                <w:color w:val="333333"/>
              </w:rPr>
            </w:pPr>
          </w:p>
        </w:tc>
        <w:tc>
          <w:tcPr>
            <w:tcW w:w="480" w:type="dxa"/>
            <w:tcBorders>
              <w:left w:val="single" w:sz="4" w:space="0" w:color="auto"/>
              <w:bottom w:val="single" w:sz="4" w:space="0" w:color="000000"/>
              <w:right w:val="single" w:sz="4" w:space="0" w:color="auto"/>
            </w:tcBorders>
            <w:vAlign w:val="bottom"/>
          </w:tcPr>
          <w:p w14:paraId="68B5BB83" w14:textId="77777777" w:rsidR="00010F00" w:rsidRPr="00EF62CC" w:rsidRDefault="00010F00" w:rsidP="00325D2B">
            <w:pPr>
              <w:pStyle w:val="Textkrper2"/>
              <w:rPr>
                <w:rFonts w:ascii="Bookman Old Style" w:hAnsi="Bookman Old Style" w:cs="Arial"/>
                <w:i w:val="0"/>
                <w:color w:val="333333"/>
              </w:rPr>
            </w:pPr>
          </w:p>
        </w:tc>
        <w:tc>
          <w:tcPr>
            <w:tcW w:w="890" w:type="dxa"/>
            <w:gridSpan w:val="2"/>
            <w:tcBorders>
              <w:left w:val="single" w:sz="4" w:space="0" w:color="auto"/>
              <w:bottom w:val="single" w:sz="4" w:space="0" w:color="000000"/>
            </w:tcBorders>
            <w:vAlign w:val="bottom"/>
          </w:tcPr>
          <w:p w14:paraId="1EE7924B" w14:textId="77777777" w:rsidR="00010F00" w:rsidRPr="00EF62CC" w:rsidRDefault="00010F00" w:rsidP="00325D2B">
            <w:pPr>
              <w:pStyle w:val="Textkrper2"/>
              <w:rPr>
                <w:rFonts w:ascii="Bookman Old Style" w:hAnsi="Bookman Old Style" w:cs="Arial"/>
                <w:i w:val="0"/>
                <w:color w:val="333333"/>
              </w:rPr>
            </w:pPr>
          </w:p>
        </w:tc>
      </w:tr>
      <w:tr w:rsidR="00010F00" w:rsidRPr="00EF62CC" w14:paraId="712DFF07" w14:textId="77777777" w:rsidTr="00CF02BA">
        <w:trPr>
          <w:trHeight w:val="325"/>
          <w:jc w:val="center"/>
        </w:trPr>
        <w:tc>
          <w:tcPr>
            <w:tcW w:w="3933" w:type="dxa"/>
            <w:tcBorders>
              <w:bottom w:val="single" w:sz="4" w:space="0" w:color="000000"/>
            </w:tcBorders>
            <w:vAlign w:val="bottom"/>
          </w:tcPr>
          <w:p w14:paraId="2B806113" w14:textId="77777777" w:rsidR="00010F00" w:rsidRPr="00EF62CC" w:rsidRDefault="00010F00" w:rsidP="00325D2B">
            <w:pPr>
              <w:pStyle w:val="Textkrper2"/>
              <w:rPr>
                <w:rFonts w:ascii="Bookman Old Style" w:hAnsi="Bookman Old Style" w:cs="Arial"/>
                <w:color w:val="333333"/>
              </w:rPr>
            </w:pPr>
            <w:r w:rsidRPr="00EF62CC">
              <w:rPr>
                <w:rFonts w:ascii="Bookman Old Style" w:hAnsi="Bookman Old Style" w:cs="Arial"/>
                <w:color w:val="333333"/>
              </w:rPr>
              <w:t>GPS exact site</w:t>
            </w:r>
          </w:p>
        </w:tc>
        <w:tc>
          <w:tcPr>
            <w:tcW w:w="5009" w:type="dxa"/>
            <w:tcBorders>
              <w:bottom w:val="single" w:sz="4" w:space="0" w:color="000000"/>
              <w:right w:val="single" w:sz="4" w:space="0" w:color="auto"/>
            </w:tcBorders>
            <w:vAlign w:val="bottom"/>
          </w:tcPr>
          <w:p w14:paraId="7718EB9E" w14:textId="77777777" w:rsidR="00010F00" w:rsidRPr="00EF62CC" w:rsidRDefault="00010F00" w:rsidP="00325D2B">
            <w:pPr>
              <w:pStyle w:val="Textkrper2"/>
              <w:rPr>
                <w:rFonts w:ascii="Bookman Old Style" w:hAnsi="Bookman Old Style" w:cs="Arial"/>
                <w:i w:val="0"/>
                <w:color w:val="333333"/>
              </w:rPr>
            </w:pPr>
          </w:p>
        </w:tc>
        <w:tc>
          <w:tcPr>
            <w:tcW w:w="480" w:type="dxa"/>
            <w:tcBorders>
              <w:left w:val="single" w:sz="4" w:space="0" w:color="auto"/>
              <w:bottom w:val="single" w:sz="4" w:space="0" w:color="000000"/>
              <w:right w:val="single" w:sz="4" w:space="0" w:color="auto"/>
            </w:tcBorders>
            <w:vAlign w:val="bottom"/>
          </w:tcPr>
          <w:p w14:paraId="121404D0" w14:textId="77777777" w:rsidR="00010F00" w:rsidRPr="00EF62CC" w:rsidRDefault="00010F00" w:rsidP="00325D2B">
            <w:pPr>
              <w:pStyle w:val="Textkrper2"/>
              <w:rPr>
                <w:rFonts w:ascii="Bookman Old Style" w:hAnsi="Bookman Old Style" w:cs="Arial"/>
                <w:i w:val="0"/>
                <w:color w:val="333333"/>
              </w:rPr>
            </w:pPr>
          </w:p>
        </w:tc>
        <w:tc>
          <w:tcPr>
            <w:tcW w:w="890" w:type="dxa"/>
            <w:gridSpan w:val="2"/>
            <w:tcBorders>
              <w:left w:val="single" w:sz="4" w:space="0" w:color="auto"/>
              <w:bottom w:val="single" w:sz="4" w:space="0" w:color="000000"/>
            </w:tcBorders>
            <w:vAlign w:val="bottom"/>
          </w:tcPr>
          <w:p w14:paraId="25094F25" w14:textId="77777777" w:rsidR="00010F00" w:rsidRPr="00EF62CC" w:rsidRDefault="00010F00" w:rsidP="00325D2B">
            <w:pPr>
              <w:pStyle w:val="Textkrper2"/>
              <w:rPr>
                <w:rFonts w:ascii="Bookman Old Style" w:hAnsi="Bookman Old Style" w:cs="Arial"/>
                <w:i w:val="0"/>
                <w:color w:val="333333"/>
              </w:rPr>
            </w:pPr>
          </w:p>
        </w:tc>
      </w:tr>
      <w:tr w:rsidR="00010F00" w:rsidRPr="00EF62CC" w14:paraId="7C7B8C64" w14:textId="77777777" w:rsidTr="00CF02BA">
        <w:trPr>
          <w:trHeight w:val="325"/>
          <w:jc w:val="center"/>
        </w:trPr>
        <w:tc>
          <w:tcPr>
            <w:tcW w:w="3933" w:type="dxa"/>
            <w:tcBorders>
              <w:bottom w:val="single" w:sz="4" w:space="0" w:color="000000"/>
            </w:tcBorders>
            <w:vAlign w:val="bottom"/>
          </w:tcPr>
          <w:p w14:paraId="0C9D9F6A" w14:textId="77777777" w:rsidR="00010F00" w:rsidRPr="00EF62CC" w:rsidRDefault="00010F00" w:rsidP="00325D2B">
            <w:pPr>
              <w:pStyle w:val="Textkrper2"/>
              <w:rPr>
                <w:rFonts w:ascii="Bookman Old Style" w:hAnsi="Bookman Old Style" w:cs="Arial"/>
                <w:color w:val="333333"/>
              </w:rPr>
            </w:pPr>
            <w:r w:rsidRPr="00EF62CC">
              <w:rPr>
                <w:rFonts w:ascii="Bookman Old Style" w:hAnsi="Bookman Old Style" w:cs="Arial"/>
                <w:color w:val="333333"/>
              </w:rPr>
              <w:t>Physical address</w:t>
            </w:r>
          </w:p>
        </w:tc>
        <w:tc>
          <w:tcPr>
            <w:tcW w:w="5009" w:type="dxa"/>
            <w:tcBorders>
              <w:bottom w:val="single" w:sz="4" w:space="0" w:color="000000"/>
              <w:right w:val="single" w:sz="4" w:space="0" w:color="auto"/>
            </w:tcBorders>
            <w:vAlign w:val="bottom"/>
          </w:tcPr>
          <w:p w14:paraId="15F96054" w14:textId="77777777" w:rsidR="00010F00" w:rsidRPr="00EF62CC" w:rsidRDefault="00010F00" w:rsidP="00325D2B">
            <w:pPr>
              <w:pStyle w:val="Textkrper2"/>
              <w:rPr>
                <w:rFonts w:ascii="Bookman Old Style" w:hAnsi="Bookman Old Style" w:cs="Arial"/>
                <w:i w:val="0"/>
                <w:color w:val="333333"/>
              </w:rPr>
            </w:pPr>
          </w:p>
        </w:tc>
        <w:tc>
          <w:tcPr>
            <w:tcW w:w="480" w:type="dxa"/>
            <w:tcBorders>
              <w:left w:val="single" w:sz="4" w:space="0" w:color="auto"/>
              <w:bottom w:val="single" w:sz="4" w:space="0" w:color="000000"/>
              <w:right w:val="single" w:sz="4" w:space="0" w:color="auto"/>
            </w:tcBorders>
            <w:vAlign w:val="bottom"/>
          </w:tcPr>
          <w:p w14:paraId="1AF1408C" w14:textId="77777777" w:rsidR="00010F00" w:rsidRPr="00EF62CC" w:rsidRDefault="00010F00" w:rsidP="00325D2B">
            <w:pPr>
              <w:pStyle w:val="Textkrper2"/>
              <w:rPr>
                <w:rFonts w:ascii="Bookman Old Style" w:hAnsi="Bookman Old Style" w:cs="Arial"/>
                <w:i w:val="0"/>
                <w:color w:val="333333"/>
              </w:rPr>
            </w:pPr>
          </w:p>
        </w:tc>
        <w:tc>
          <w:tcPr>
            <w:tcW w:w="890" w:type="dxa"/>
            <w:gridSpan w:val="2"/>
            <w:tcBorders>
              <w:left w:val="single" w:sz="4" w:space="0" w:color="auto"/>
              <w:bottom w:val="single" w:sz="4" w:space="0" w:color="000000"/>
            </w:tcBorders>
            <w:vAlign w:val="bottom"/>
          </w:tcPr>
          <w:p w14:paraId="34460005" w14:textId="77777777" w:rsidR="00010F00" w:rsidRPr="00EF62CC" w:rsidRDefault="00010F00" w:rsidP="00325D2B">
            <w:pPr>
              <w:pStyle w:val="Textkrper2"/>
              <w:rPr>
                <w:rFonts w:ascii="Bookman Old Style" w:hAnsi="Bookman Old Style" w:cs="Arial"/>
                <w:i w:val="0"/>
                <w:color w:val="333333"/>
              </w:rPr>
            </w:pPr>
          </w:p>
        </w:tc>
      </w:tr>
      <w:tr w:rsidR="00010F00" w:rsidRPr="001E0EF1" w14:paraId="6D68AECC" w14:textId="77777777" w:rsidTr="00CF02BA">
        <w:trPr>
          <w:trHeight w:val="325"/>
          <w:jc w:val="center"/>
        </w:trPr>
        <w:tc>
          <w:tcPr>
            <w:tcW w:w="3933" w:type="dxa"/>
            <w:tcBorders>
              <w:bottom w:val="single" w:sz="4" w:space="0" w:color="000000"/>
            </w:tcBorders>
            <w:vAlign w:val="bottom"/>
          </w:tcPr>
          <w:p w14:paraId="2AC5CA98" w14:textId="77777777" w:rsidR="00010F00" w:rsidRPr="00EF62CC" w:rsidRDefault="00010F00" w:rsidP="00325D2B">
            <w:pPr>
              <w:pStyle w:val="Textkrper2"/>
              <w:rPr>
                <w:rFonts w:ascii="Bookman Old Style" w:hAnsi="Bookman Old Style" w:cs="Arial"/>
                <w:color w:val="333333"/>
              </w:rPr>
            </w:pPr>
            <w:r w:rsidRPr="00EF62CC">
              <w:rPr>
                <w:rFonts w:ascii="Bookman Old Style" w:hAnsi="Bookman Old Style" w:cs="Arial"/>
                <w:color w:val="333333"/>
              </w:rPr>
              <w:t>Name of the company/institution</w:t>
            </w:r>
          </w:p>
        </w:tc>
        <w:tc>
          <w:tcPr>
            <w:tcW w:w="5009" w:type="dxa"/>
            <w:tcBorders>
              <w:bottom w:val="single" w:sz="4" w:space="0" w:color="000000"/>
              <w:right w:val="single" w:sz="4" w:space="0" w:color="auto"/>
            </w:tcBorders>
            <w:vAlign w:val="bottom"/>
          </w:tcPr>
          <w:p w14:paraId="00FA0336" w14:textId="77777777" w:rsidR="00010F00" w:rsidRPr="00EF62CC" w:rsidRDefault="00010F00" w:rsidP="00325D2B">
            <w:pPr>
              <w:pStyle w:val="Textkrper2"/>
              <w:rPr>
                <w:rFonts w:ascii="Bookman Old Style" w:hAnsi="Bookman Old Style" w:cs="Arial"/>
                <w:i w:val="0"/>
                <w:color w:val="333333"/>
              </w:rPr>
            </w:pPr>
          </w:p>
        </w:tc>
        <w:tc>
          <w:tcPr>
            <w:tcW w:w="480" w:type="dxa"/>
            <w:tcBorders>
              <w:left w:val="single" w:sz="4" w:space="0" w:color="auto"/>
              <w:bottom w:val="single" w:sz="4" w:space="0" w:color="000000"/>
              <w:right w:val="single" w:sz="4" w:space="0" w:color="auto"/>
            </w:tcBorders>
            <w:vAlign w:val="bottom"/>
          </w:tcPr>
          <w:p w14:paraId="1259E7DE" w14:textId="77777777" w:rsidR="00010F00" w:rsidRPr="00EF62CC" w:rsidRDefault="00010F00" w:rsidP="00325D2B">
            <w:pPr>
              <w:pStyle w:val="Textkrper2"/>
              <w:rPr>
                <w:rFonts w:ascii="Bookman Old Style" w:hAnsi="Bookman Old Style" w:cs="Arial"/>
                <w:i w:val="0"/>
                <w:color w:val="333333"/>
              </w:rPr>
            </w:pPr>
          </w:p>
        </w:tc>
        <w:tc>
          <w:tcPr>
            <w:tcW w:w="890" w:type="dxa"/>
            <w:gridSpan w:val="2"/>
            <w:tcBorders>
              <w:left w:val="single" w:sz="4" w:space="0" w:color="auto"/>
              <w:bottom w:val="single" w:sz="4" w:space="0" w:color="000000"/>
            </w:tcBorders>
            <w:vAlign w:val="bottom"/>
          </w:tcPr>
          <w:p w14:paraId="1E20DA70" w14:textId="77777777" w:rsidR="00010F00" w:rsidRPr="00EF62CC" w:rsidRDefault="00010F00" w:rsidP="00325D2B">
            <w:pPr>
              <w:pStyle w:val="Textkrper2"/>
              <w:rPr>
                <w:rFonts w:ascii="Bookman Old Style" w:hAnsi="Bookman Old Style" w:cs="Arial"/>
                <w:i w:val="0"/>
                <w:color w:val="333333"/>
              </w:rPr>
            </w:pPr>
          </w:p>
        </w:tc>
      </w:tr>
      <w:tr w:rsidR="00010F00" w:rsidRPr="00EF62CC" w14:paraId="3E157AA3" w14:textId="77777777" w:rsidTr="00CF02BA">
        <w:trPr>
          <w:trHeight w:val="325"/>
          <w:jc w:val="center"/>
        </w:trPr>
        <w:tc>
          <w:tcPr>
            <w:tcW w:w="3933" w:type="dxa"/>
            <w:tcBorders>
              <w:bottom w:val="single" w:sz="4" w:space="0" w:color="000000"/>
            </w:tcBorders>
            <w:vAlign w:val="bottom"/>
          </w:tcPr>
          <w:p w14:paraId="6406C1D4" w14:textId="77777777" w:rsidR="00010F00" w:rsidRPr="00EF62CC" w:rsidRDefault="00010F00" w:rsidP="00325D2B">
            <w:pPr>
              <w:pStyle w:val="Textkrper2"/>
              <w:rPr>
                <w:rFonts w:ascii="Bookman Old Style" w:hAnsi="Bookman Old Style" w:cs="Arial"/>
                <w:color w:val="333333"/>
              </w:rPr>
            </w:pPr>
            <w:r w:rsidRPr="00EF62CC">
              <w:rPr>
                <w:rFonts w:ascii="Bookman Old Style" w:hAnsi="Bookman Old Style" w:cs="Arial"/>
                <w:color w:val="333333"/>
              </w:rPr>
              <w:t>Name of the holder</w:t>
            </w:r>
          </w:p>
        </w:tc>
        <w:tc>
          <w:tcPr>
            <w:tcW w:w="5009" w:type="dxa"/>
            <w:tcBorders>
              <w:bottom w:val="single" w:sz="4" w:space="0" w:color="000000"/>
              <w:right w:val="single" w:sz="4" w:space="0" w:color="auto"/>
            </w:tcBorders>
            <w:vAlign w:val="bottom"/>
          </w:tcPr>
          <w:p w14:paraId="7246D208" w14:textId="77777777" w:rsidR="00010F00" w:rsidRPr="00EF62CC" w:rsidRDefault="00010F00" w:rsidP="00325D2B">
            <w:pPr>
              <w:pStyle w:val="Textkrper2"/>
              <w:rPr>
                <w:rFonts w:ascii="Bookman Old Style" w:hAnsi="Bookman Old Style" w:cs="Arial"/>
                <w:i w:val="0"/>
                <w:color w:val="333333"/>
              </w:rPr>
            </w:pPr>
          </w:p>
        </w:tc>
        <w:tc>
          <w:tcPr>
            <w:tcW w:w="480" w:type="dxa"/>
            <w:tcBorders>
              <w:left w:val="single" w:sz="4" w:space="0" w:color="auto"/>
              <w:bottom w:val="single" w:sz="4" w:space="0" w:color="000000"/>
              <w:right w:val="single" w:sz="4" w:space="0" w:color="auto"/>
            </w:tcBorders>
            <w:vAlign w:val="bottom"/>
          </w:tcPr>
          <w:p w14:paraId="21F46BF4" w14:textId="77777777" w:rsidR="00010F00" w:rsidRPr="00EF62CC" w:rsidRDefault="00010F00" w:rsidP="00325D2B">
            <w:pPr>
              <w:pStyle w:val="Textkrper2"/>
              <w:rPr>
                <w:rFonts w:ascii="Bookman Old Style" w:hAnsi="Bookman Old Style" w:cs="Arial"/>
                <w:i w:val="0"/>
                <w:color w:val="333333"/>
              </w:rPr>
            </w:pPr>
          </w:p>
        </w:tc>
        <w:tc>
          <w:tcPr>
            <w:tcW w:w="890" w:type="dxa"/>
            <w:gridSpan w:val="2"/>
            <w:tcBorders>
              <w:left w:val="single" w:sz="4" w:space="0" w:color="auto"/>
              <w:bottom w:val="single" w:sz="4" w:space="0" w:color="000000"/>
            </w:tcBorders>
            <w:vAlign w:val="bottom"/>
          </w:tcPr>
          <w:p w14:paraId="38DE2A9C" w14:textId="77777777" w:rsidR="00010F00" w:rsidRPr="00EF62CC" w:rsidRDefault="00010F00" w:rsidP="00325D2B">
            <w:pPr>
              <w:pStyle w:val="Textkrper2"/>
              <w:rPr>
                <w:rFonts w:ascii="Bookman Old Style" w:hAnsi="Bookman Old Style" w:cs="Arial"/>
                <w:i w:val="0"/>
                <w:color w:val="333333"/>
              </w:rPr>
            </w:pPr>
          </w:p>
        </w:tc>
      </w:tr>
      <w:tr w:rsidR="00010F00" w:rsidRPr="00EF62CC" w14:paraId="6922A26C" w14:textId="77777777" w:rsidTr="00CF02BA">
        <w:trPr>
          <w:trHeight w:val="325"/>
          <w:jc w:val="center"/>
        </w:trPr>
        <w:tc>
          <w:tcPr>
            <w:tcW w:w="3933" w:type="dxa"/>
            <w:tcBorders>
              <w:bottom w:val="single" w:sz="4" w:space="0" w:color="000000"/>
            </w:tcBorders>
            <w:vAlign w:val="bottom"/>
          </w:tcPr>
          <w:p w14:paraId="590EA27E" w14:textId="77777777" w:rsidR="00010F00" w:rsidRPr="00EF62CC" w:rsidRDefault="00010F00" w:rsidP="00325D2B">
            <w:pPr>
              <w:pStyle w:val="Textkrper2"/>
              <w:rPr>
                <w:rFonts w:ascii="Bookman Old Style" w:hAnsi="Bookman Old Style" w:cs="Arial"/>
                <w:color w:val="333333"/>
              </w:rPr>
            </w:pPr>
            <w:r w:rsidRPr="00EF62CC">
              <w:rPr>
                <w:rFonts w:ascii="Bookman Old Style" w:hAnsi="Bookman Old Style" w:cs="Arial"/>
                <w:color w:val="333333"/>
              </w:rPr>
              <w:t>Gender of the holder</w:t>
            </w:r>
          </w:p>
        </w:tc>
        <w:tc>
          <w:tcPr>
            <w:tcW w:w="5489" w:type="dxa"/>
            <w:gridSpan w:val="2"/>
            <w:tcBorders>
              <w:bottom w:val="single" w:sz="4" w:space="0" w:color="000000"/>
              <w:right w:val="single" w:sz="4" w:space="0" w:color="auto"/>
            </w:tcBorders>
            <w:vAlign w:val="bottom"/>
          </w:tcPr>
          <w:p w14:paraId="217CAF77" w14:textId="77777777" w:rsidR="00010F00" w:rsidRPr="00EF62CC" w:rsidRDefault="00010F00" w:rsidP="00325D2B">
            <w:pPr>
              <w:pStyle w:val="Textkrper2"/>
              <w:rPr>
                <w:rFonts w:ascii="Bookman Old Style" w:hAnsi="Bookman Old Style" w:cs="Arial"/>
                <w:i w:val="0"/>
                <w:color w:val="333333"/>
              </w:rPr>
            </w:pPr>
            <w:r w:rsidRPr="00EF62CC">
              <w:rPr>
                <w:rFonts w:ascii="Bookman Old Style" w:hAnsi="Bookman Old Style" w:cs="Arial"/>
                <w:i w:val="0"/>
                <w:color w:val="333333"/>
              </w:rPr>
              <w:t>female = 1, male = 2</w:t>
            </w:r>
          </w:p>
        </w:tc>
        <w:tc>
          <w:tcPr>
            <w:tcW w:w="890" w:type="dxa"/>
            <w:gridSpan w:val="2"/>
            <w:tcBorders>
              <w:bottom w:val="single" w:sz="4" w:space="0" w:color="000000"/>
            </w:tcBorders>
            <w:vAlign w:val="bottom"/>
          </w:tcPr>
          <w:p w14:paraId="47642D17" w14:textId="77777777" w:rsidR="00010F00" w:rsidRPr="00EF62CC" w:rsidRDefault="00010F00" w:rsidP="00325D2B">
            <w:pPr>
              <w:pStyle w:val="Textkrper2"/>
              <w:rPr>
                <w:rFonts w:ascii="Bookman Old Style" w:hAnsi="Bookman Old Style" w:cs="Arial"/>
                <w:i w:val="0"/>
                <w:color w:val="333333"/>
              </w:rPr>
            </w:pPr>
          </w:p>
        </w:tc>
      </w:tr>
      <w:tr w:rsidR="00010F00" w:rsidRPr="00EF62CC" w14:paraId="601529DD" w14:textId="77777777" w:rsidTr="00CF02BA">
        <w:trPr>
          <w:trHeight w:val="325"/>
          <w:jc w:val="center"/>
        </w:trPr>
        <w:tc>
          <w:tcPr>
            <w:tcW w:w="3933" w:type="dxa"/>
            <w:tcBorders>
              <w:bottom w:val="single" w:sz="4" w:space="0" w:color="000000"/>
            </w:tcBorders>
            <w:vAlign w:val="bottom"/>
          </w:tcPr>
          <w:p w14:paraId="70BDE59E" w14:textId="77777777" w:rsidR="00010F00" w:rsidRPr="00EF62CC" w:rsidRDefault="00010F00" w:rsidP="00325D2B">
            <w:pPr>
              <w:pStyle w:val="Textkrper2"/>
              <w:rPr>
                <w:rFonts w:ascii="Bookman Old Style" w:hAnsi="Bookman Old Style" w:cs="Arial"/>
                <w:color w:val="333333"/>
              </w:rPr>
            </w:pPr>
            <w:r w:rsidRPr="00EF62CC">
              <w:rPr>
                <w:rFonts w:ascii="Bookman Old Style" w:hAnsi="Bookman Old Style" w:cs="Arial"/>
                <w:color w:val="333333"/>
              </w:rPr>
              <w:t>Contact details</w:t>
            </w:r>
          </w:p>
        </w:tc>
        <w:tc>
          <w:tcPr>
            <w:tcW w:w="5489" w:type="dxa"/>
            <w:gridSpan w:val="2"/>
            <w:tcBorders>
              <w:bottom w:val="single" w:sz="4" w:space="0" w:color="000000"/>
              <w:right w:val="single" w:sz="4" w:space="0" w:color="auto"/>
            </w:tcBorders>
            <w:vAlign w:val="bottom"/>
          </w:tcPr>
          <w:p w14:paraId="401EDD2D" w14:textId="77777777" w:rsidR="00010F00" w:rsidRPr="00EF62CC" w:rsidRDefault="00010F00" w:rsidP="00325D2B">
            <w:pPr>
              <w:pStyle w:val="Textkrper2"/>
              <w:rPr>
                <w:rFonts w:ascii="Bookman Old Style" w:hAnsi="Bookman Old Style" w:cs="Arial"/>
                <w:i w:val="0"/>
                <w:color w:val="333333"/>
              </w:rPr>
            </w:pPr>
          </w:p>
        </w:tc>
        <w:tc>
          <w:tcPr>
            <w:tcW w:w="890" w:type="dxa"/>
            <w:gridSpan w:val="2"/>
            <w:tcBorders>
              <w:bottom w:val="single" w:sz="4" w:space="0" w:color="000000"/>
            </w:tcBorders>
            <w:vAlign w:val="bottom"/>
          </w:tcPr>
          <w:p w14:paraId="7B17EE12" w14:textId="77777777" w:rsidR="00010F00" w:rsidRPr="00EF62CC" w:rsidRDefault="00010F00" w:rsidP="00325D2B">
            <w:pPr>
              <w:pStyle w:val="Textkrper2"/>
              <w:rPr>
                <w:rFonts w:ascii="Bookman Old Style" w:hAnsi="Bookman Old Style" w:cs="Arial"/>
                <w:i w:val="0"/>
                <w:color w:val="333333"/>
              </w:rPr>
            </w:pPr>
          </w:p>
        </w:tc>
      </w:tr>
      <w:tr w:rsidR="00010F00" w:rsidRPr="001E0EF1" w14:paraId="490AFE22" w14:textId="77777777" w:rsidTr="00CF02BA">
        <w:trPr>
          <w:trHeight w:val="325"/>
          <w:jc w:val="center"/>
        </w:trPr>
        <w:tc>
          <w:tcPr>
            <w:tcW w:w="3933" w:type="dxa"/>
            <w:tcBorders>
              <w:bottom w:val="single" w:sz="4" w:space="0" w:color="000000"/>
            </w:tcBorders>
            <w:vAlign w:val="bottom"/>
          </w:tcPr>
          <w:p w14:paraId="26F3F0E8" w14:textId="77777777" w:rsidR="00010F00" w:rsidRPr="00EF62CC" w:rsidRDefault="00010F00" w:rsidP="00325D2B">
            <w:pPr>
              <w:pStyle w:val="Textkrper2"/>
              <w:rPr>
                <w:rFonts w:ascii="Bookman Old Style" w:hAnsi="Bookman Old Style" w:cs="Arial"/>
                <w:i w:val="0"/>
                <w:color w:val="333333"/>
              </w:rPr>
            </w:pPr>
            <w:r w:rsidRPr="00EF62CC">
              <w:rPr>
                <w:rFonts w:ascii="Bookman Old Style" w:hAnsi="Bookman Old Style" w:cs="Arial"/>
                <w:color w:val="333333"/>
              </w:rPr>
              <w:t>Name of Respondent (</w:t>
            </w:r>
            <w:r w:rsidRPr="00EF62CC">
              <w:rPr>
                <w:rFonts w:ascii="Bookman Old Style" w:hAnsi="Bookman Old Style" w:cs="Arial"/>
                <w:i w:val="0"/>
                <w:color w:val="333333"/>
              </w:rPr>
              <w:t>if not identical with the holder)</w:t>
            </w:r>
          </w:p>
        </w:tc>
        <w:tc>
          <w:tcPr>
            <w:tcW w:w="6379" w:type="dxa"/>
            <w:gridSpan w:val="4"/>
            <w:tcBorders>
              <w:bottom w:val="single" w:sz="4" w:space="0" w:color="000000"/>
            </w:tcBorders>
            <w:vAlign w:val="bottom"/>
          </w:tcPr>
          <w:p w14:paraId="776DC427" w14:textId="77777777" w:rsidR="00010F00" w:rsidRPr="00EF62CC" w:rsidRDefault="00010F00" w:rsidP="00325D2B">
            <w:pPr>
              <w:pStyle w:val="Textkrper2"/>
              <w:rPr>
                <w:rFonts w:ascii="Bookman Old Style" w:hAnsi="Bookman Old Style" w:cs="Arial"/>
                <w:i w:val="0"/>
                <w:color w:val="333333"/>
              </w:rPr>
            </w:pPr>
          </w:p>
        </w:tc>
      </w:tr>
      <w:tr w:rsidR="00010F00" w:rsidRPr="00EF62CC" w14:paraId="1544AF1C" w14:textId="77777777" w:rsidTr="00CF02BA">
        <w:trPr>
          <w:trHeight w:val="298"/>
          <w:jc w:val="center"/>
        </w:trPr>
        <w:tc>
          <w:tcPr>
            <w:tcW w:w="10312" w:type="dxa"/>
            <w:gridSpan w:val="5"/>
            <w:shd w:val="pct12" w:color="auto" w:fill="FFFFFF"/>
            <w:vAlign w:val="bottom"/>
          </w:tcPr>
          <w:p w14:paraId="45C442D5" w14:textId="77777777" w:rsidR="00010F00" w:rsidRPr="00EF62CC" w:rsidRDefault="00010F00" w:rsidP="00325D2B">
            <w:pPr>
              <w:pStyle w:val="Textkrper2"/>
              <w:rPr>
                <w:rFonts w:ascii="Bookman Old Style" w:hAnsi="Bookman Old Style" w:cs="Arial"/>
                <w:b/>
                <w:i w:val="0"/>
                <w:color w:val="333333"/>
              </w:rPr>
            </w:pPr>
            <w:r w:rsidRPr="00EF62CC">
              <w:rPr>
                <w:rFonts w:ascii="Bookman Old Style" w:hAnsi="Bookman Old Style" w:cs="Arial"/>
                <w:b/>
                <w:color w:val="333333"/>
              </w:rPr>
              <w:t xml:space="preserve">Staff details                                                                                                                         </w:t>
            </w:r>
          </w:p>
        </w:tc>
      </w:tr>
      <w:tr w:rsidR="00010F00" w:rsidRPr="00EF62CC" w14:paraId="6BF95C19" w14:textId="77777777" w:rsidTr="00CF02BA">
        <w:trPr>
          <w:trHeight w:val="433"/>
          <w:jc w:val="center"/>
        </w:trPr>
        <w:tc>
          <w:tcPr>
            <w:tcW w:w="3933" w:type="dxa"/>
            <w:vAlign w:val="bottom"/>
          </w:tcPr>
          <w:p w14:paraId="06FE94D3" w14:textId="77777777" w:rsidR="00010F00" w:rsidRPr="00EF62CC" w:rsidRDefault="00010F00" w:rsidP="00325D2B">
            <w:pPr>
              <w:pStyle w:val="Textkrper2"/>
              <w:rPr>
                <w:rFonts w:ascii="Bookman Old Style" w:hAnsi="Bookman Old Style" w:cs="Arial"/>
                <w:color w:val="333333"/>
              </w:rPr>
            </w:pPr>
            <w:r w:rsidRPr="00EF62CC">
              <w:rPr>
                <w:rFonts w:ascii="Bookman Old Style" w:hAnsi="Bookman Old Style" w:cs="Arial"/>
                <w:color w:val="333333"/>
              </w:rPr>
              <w:t>Name of Enumerator</w:t>
            </w:r>
          </w:p>
        </w:tc>
        <w:tc>
          <w:tcPr>
            <w:tcW w:w="6379" w:type="dxa"/>
            <w:gridSpan w:val="4"/>
            <w:tcBorders>
              <w:bottom w:val="single" w:sz="4" w:space="0" w:color="000000"/>
            </w:tcBorders>
            <w:vAlign w:val="bottom"/>
          </w:tcPr>
          <w:p w14:paraId="6FA01959" w14:textId="77777777" w:rsidR="00010F00" w:rsidRPr="00EF62CC" w:rsidRDefault="00010F00" w:rsidP="00325D2B">
            <w:pPr>
              <w:pStyle w:val="Textkrper2"/>
              <w:rPr>
                <w:rFonts w:ascii="Bookman Old Style" w:hAnsi="Bookman Old Style" w:cs="Arial"/>
                <w:i w:val="0"/>
                <w:color w:val="333333"/>
              </w:rPr>
            </w:pPr>
          </w:p>
        </w:tc>
      </w:tr>
      <w:tr w:rsidR="00010F00" w:rsidRPr="00EF62CC" w14:paraId="22DB1D45" w14:textId="77777777" w:rsidTr="00CF02BA">
        <w:trPr>
          <w:trHeight w:val="411"/>
          <w:jc w:val="center"/>
        </w:trPr>
        <w:tc>
          <w:tcPr>
            <w:tcW w:w="3933" w:type="dxa"/>
          </w:tcPr>
          <w:p w14:paraId="584F1328" w14:textId="77777777" w:rsidR="00010F00" w:rsidRPr="00EF62CC" w:rsidRDefault="00010F00" w:rsidP="00325D2B">
            <w:pPr>
              <w:pStyle w:val="Textkrper2"/>
              <w:rPr>
                <w:rFonts w:ascii="Bookman Old Style" w:hAnsi="Bookman Old Style" w:cs="Arial"/>
                <w:color w:val="333333"/>
              </w:rPr>
            </w:pPr>
            <w:r w:rsidRPr="00EF62CC">
              <w:rPr>
                <w:rFonts w:ascii="Bookman Old Style" w:hAnsi="Bookman Old Style" w:cs="Arial"/>
                <w:color w:val="333333"/>
              </w:rPr>
              <w:br/>
              <w:t>Date of interview</w:t>
            </w:r>
          </w:p>
        </w:tc>
        <w:tc>
          <w:tcPr>
            <w:tcW w:w="6379" w:type="dxa"/>
            <w:gridSpan w:val="4"/>
            <w:shd w:val="clear" w:color="auto" w:fill="auto"/>
          </w:tcPr>
          <w:p w14:paraId="6C9ECAE8" w14:textId="77777777" w:rsidR="00010F00" w:rsidRPr="00EF62CC" w:rsidRDefault="00010F00" w:rsidP="00325D2B">
            <w:pPr>
              <w:pStyle w:val="Textkrper2"/>
              <w:rPr>
                <w:rFonts w:ascii="Bookman Old Style" w:hAnsi="Bookman Old Style" w:cs="Arial"/>
                <w:color w:val="333333"/>
              </w:rPr>
            </w:pPr>
          </w:p>
        </w:tc>
      </w:tr>
      <w:tr w:rsidR="00010F00" w:rsidRPr="00EF62CC" w14:paraId="2D0F5315" w14:textId="77777777" w:rsidTr="00CF02BA">
        <w:trPr>
          <w:trHeight w:val="457"/>
          <w:jc w:val="center"/>
        </w:trPr>
        <w:tc>
          <w:tcPr>
            <w:tcW w:w="3933" w:type="dxa"/>
            <w:vAlign w:val="bottom"/>
          </w:tcPr>
          <w:p w14:paraId="4AFEA4A0" w14:textId="77777777" w:rsidR="00010F00" w:rsidRPr="00EF62CC" w:rsidRDefault="00010F00" w:rsidP="00325D2B">
            <w:pPr>
              <w:pStyle w:val="Textkrper2"/>
              <w:rPr>
                <w:rFonts w:ascii="Bookman Old Style" w:hAnsi="Bookman Old Style" w:cs="Arial"/>
                <w:color w:val="333333"/>
              </w:rPr>
            </w:pPr>
            <w:r w:rsidRPr="00EF62CC">
              <w:rPr>
                <w:rFonts w:ascii="Bookman Old Style" w:hAnsi="Bookman Old Style" w:cs="Arial"/>
                <w:color w:val="333333"/>
              </w:rPr>
              <w:t>Name of Supervisor</w:t>
            </w:r>
          </w:p>
        </w:tc>
        <w:tc>
          <w:tcPr>
            <w:tcW w:w="6379" w:type="dxa"/>
            <w:gridSpan w:val="4"/>
            <w:vAlign w:val="bottom"/>
          </w:tcPr>
          <w:p w14:paraId="25FE6FAF" w14:textId="77777777" w:rsidR="00010F00" w:rsidRPr="00EF62CC" w:rsidRDefault="00010F00" w:rsidP="00325D2B">
            <w:pPr>
              <w:pStyle w:val="Textkrper2"/>
              <w:rPr>
                <w:rFonts w:ascii="Bookman Old Style" w:hAnsi="Bookman Old Style" w:cs="Arial"/>
                <w:i w:val="0"/>
                <w:color w:val="333333"/>
              </w:rPr>
            </w:pPr>
          </w:p>
        </w:tc>
      </w:tr>
      <w:tr w:rsidR="00010F00" w:rsidRPr="00EF62CC" w14:paraId="6DA7804F" w14:textId="77777777" w:rsidTr="00CF02BA">
        <w:trPr>
          <w:trHeight w:val="370"/>
          <w:jc w:val="center"/>
        </w:trPr>
        <w:tc>
          <w:tcPr>
            <w:tcW w:w="10312" w:type="dxa"/>
            <w:gridSpan w:val="5"/>
            <w:shd w:val="pct12" w:color="auto" w:fill="auto"/>
            <w:vAlign w:val="bottom"/>
          </w:tcPr>
          <w:p w14:paraId="3FF3238C" w14:textId="77777777" w:rsidR="00010F00" w:rsidRPr="00EF62CC" w:rsidRDefault="00010F00" w:rsidP="00325D2B">
            <w:pPr>
              <w:pStyle w:val="Textkrper2"/>
              <w:rPr>
                <w:rFonts w:ascii="Bookman Old Style" w:hAnsi="Bookman Old Style" w:cs="Arial"/>
                <w:b/>
                <w:color w:val="333333"/>
              </w:rPr>
            </w:pPr>
            <w:r w:rsidRPr="00EF62CC">
              <w:rPr>
                <w:rFonts w:ascii="Bookman Old Style" w:hAnsi="Bookman Old Style" w:cs="Arial"/>
                <w:b/>
                <w:color w:val="333333"/>
              </w:rPr>
              <w:t>Response Details</w:t>
            </w:r>
          </w:p>
        </w:tc>
      </w:tr>
      <w:tr w:rsidR="00010F00" w:rsidRPr="00EF62CC" w14:paraId="72D5EF04" w14:textId="77777777" w:rsidTr="00CF02BA">
        <w:trPr>
          <w:trHeight w:val="345"/>
          <w:jc w:val="center"/>
        </w:trPr>
        <w:tc>
          <w:tcPr>
            <w:tcW w:w="9458" w:type="dxa"/>
            <w:gridSpan w:val="4"/>
            <w:vAlign w:val="bottom"/>
          </w:tcPr>
          <w:p w14:paraId="4DF2375B" w14:textId="77777777" w:rsidR="00010F00" w:rsidRPr="00EF62CC" w:rsidRDefault="00010F00" w:rsidP="00325D2B">
            <w:pPr>
              <w:pStyle w:val="Textkrper2"/>
              <w:rPr>
                <w:rFonts w:ascii="Bookman Old Style" w:hAnsi="Bookman Old Style" w:cs="Arial"/>
                <w:color w:val="333333"/>
              </w:rPr>
            </w:pPr>
            <w:r w:rsidRPr="00EF62CC">
              <w:rPr>
                <w:rFonts w:ascii="Bookman Old Style" w:hAnsi="Bookman Old Style" w:cs="Arial"/>
                <w:color w:val="333333"/>
              </w:rPr>
              <w:t>1  Completed</w:t>
            </w:r>
          </w:p>
        </w:tc>
        <w:tc>
          <w:tcPr>
            <w:tcW w:w="854" w:type="dxa"/>
            <w:vAlign w:val="bottom"/>
          </w:tcPr>
          <w:p w14:paraId="6042842F" w14:textId="77777777" w:rsidR="00010F00" w:rsidRPr="00EF62CC" w:rsidRDefault="00010F00" w:rsidP="00325D2B">
            <w:pPr>
              <w:pStyle w:val="Textkrper2"/>
              <w:rPr>
                <w:rFonts w:ascii="Bookman Old Style" w:hAnsi="Bookman Old Style" w:cs="Arial"/>
                <w:color w:val="333333"/>
              </w:rPr>
            </w:pPr>
          </w:p>
        </w:tc>
      </w:tr>
      <w:tr w:rsidR="00010F00" w:rsidRPr="00EF62CC" w14:paraId="33A293DC" w14:textId="77777777" w:rsidTr="00CF02BA">
        <w:trPr>
          <w:trHeight w:val="352"/>
          <w:jc w:val="center"/>
        </w:trPr>
        <w:tc>
          <w:tcPr>
            <w:tcW w:w="9458" w:type="dxa"/>
            <w:gridSpan w:val="4"/>
            <w:vAlign w:val="bottom"/>
          </w:tcPr>
          <w:p w14:paraId="143F5488" w14:textId="77777777" w:rsidR="00010F00" w:rsidRPr="00EF62CC" w:rsidRDefault="00010F00" w:rsidP="00325D2B">
            <w:pPr>
              <w:pStyle w:val="Textkrper2"/>
              <w:rPr>
                <w:rFonts w:ascii="Bookman Old Style" w:hAnsi="Bookman Old Style" w:cs="Arial"/>
                <w:color w:val="333333"/>
              </w:rPr>
            </w:pPr>
            <w:r w:rsidRPr="00EF62CC">
              <w:rPr>
                <w:rFonts w:ascii="Bookman Old Style" w:hAnsi="Bookman Old Style" w:cs="Arial"/>
                <w:color w:val="333333"/>
              </w:rPr>
              <w:t>2  Not Completed</w:t>
            </w:r>
          </w:p>
        </w:tc>
        <w:tc>
          <w:tcPr>
            <w:tcW w:w="854" w:type="dxa"/>
            <w:vAlign w:val="bottom"/>
          </w:tcPr>
          <w:p w14:paraId="5C9AA46B" w14:textId="77777777" w:rsidR="00010F00" w:rsidRPr="00EF62CC" w:rsidRDefault="00010F00" w:rsidP="00325D2B">
            <w:pPr>
              <w:pStyle w:val="Textkrper2"/>
              <w:rPr>
                <w:rFonts w:ascii="Bookman Old Style" w:hAnsi="Bookman Old Style" w:cs="Arial"/>
                <w:color w:val="333333"/>
              </w:rPr>
            </w:pPr>
          </w:p>
        </w:tc>
      </w:tr>
    </w:tbl>
    <w:p w14:paraId="7F0F237A" w14:textId="77777777" w:rsidR="00010F00" w:rsidRPr="00EF62CC" w:rsidRDefault="00010F00" w:rsidP="00010F00">
      <w:pPr>
        <w:tabs>
          <w:tab w:val="right" w:pos="10440"/>
        </w:tabs>
        <w:spacing w:after="0"/>
        <w:rPr>
          <w:rFonts w:ascii="Bookman Old Style" w:hAnsi="Bookman Old Style"/>
          <w:b/>
          <w:color w:val="333333"/>
          <w:sz w:val="26"/>
          <w:szCs w:val="26"/>
          <w:lang w:val="en-GB"/>
        </w:rPr>
      </w:pPr>
    </w:p>
    <w:p w14:paraId="02D1073F" w14:textId="77777777" w:rsidR="00010F00" w:rsidRPr="00EF62CC" w:rsidRDefault="00010F00" w:rsidP="00010F00">
      <w:pPr>
        <w:tabs>
          <w:tab w:val="right" w:pos="10440"/>
        </w:tabs>
        <w:spacing w:after="0"/>
        <w:rPr>
          <w:rFonts w:ascii="Bookman Old Style" w:hAnsi="Bookman Old Style"/>
          <w:b/>
          <w:sz w:val="26"/>
          <w:szCs w:val="26"/>
          <w:lang w:val="en-GB"/>
        </w:rPr>
      </w:pPr>
      <w:r w:rsidRPr="00EF62CC">
        <w:rPr>
          <w:rFonts w:ascii="Bookman Old Style" w:hAnsi="Bookman Old Style"/>
          <w:b/>
          <w:sz w:val="26"/>
          <w:szCs w:val="26"/>
          <w:lang w:val="en-GB"/>
        </w:rPr>
        <w:br w:type="page"/>
      </w:r>
      <w:r w:rsidRPr="00EF62CC">
        <w:rPr>
          <w:rFonts w:ascii="Bookman Old Style" w:hAnsi="Bookman Old Style"/>
          <w:b/>
          <w:sz w:val="26"/>
          <w:szCs w:val="26"/>
          <w:lang w:val="en-GB"/>
        </w:rPr>
        <w:lastRenderedPageBreak/>
        <w:t>SECTION B</w:t>
      </w:r>
    </w:p>
    <w:p w14:paraId="280F9C2F" w14:textId="77777777" w:rsidR="00010F00" w:rsidRPr="00EF62CC" w:rsidRDefault="00010F00" w:rsidP="00010F00">
      <w:pPr>
        <w:tabs>
          <w:tab w:val="right" w:pos="10440"/>
        </w:tabs>
        <w:spacing w:after="0"/>
        <w:rPr>
          <w:rFonts w:ascii="Bookman Old Style" w:hAnsi="Bookman Old Style"/>
          <w:b/>
          <w:sz w:val="26"/>
          <w:szCs w:val="26"/>
          <w:lang w:val="en-GB"/>
        </w:rPr>
      </w:pPr>
      <w:r w:rsidRPr="00EF62CC">
        <w:rPr>
          <w:rFonts w:ascii="Bookman Old Style" w:hAnsi="Bookman Old Style"/>
          <w:b/>
          <w:sz w:val="26"/>
          <w:szCs w:val="26"/>
          <w:lang w:val="en-GB"/>
        </w:rPr>
        <w:t>ACTIVITIES AND ECONOMIC CHARACTERISTICS OF THE COMPANY/INSTITUTION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2191"/>
        <w:gridCol w:w="986"/>
        <w:gridCol w:w="2890"/>
        <w:gridCol w:w="311"/>
        <w:gridCol w:w="647"/>
      </w:tblGrid>
      <w:tr w:rsidR="00010F00" w:rsidRPr="00EF62CC" w14:paraId="146A8299" w14:textId="77777777" w:rsidTr="00CF02BA">
        <w:trPr>
          <w:trHeight w:val="325"/>
          <w:jc w:val="center"/>
        </w:trPr>
        <w:tc>
          <w:tcPr>
            <w:tcW w:w="2263" w:type="dxa"/>
            <w:vMerge w:val="restart"/>
            <w:vAlign w:val="center"/>
          </w:tcPr>
          <w:p w14:paraId="79E77590" w14:textId="77777777" w:rsidR="00010F00" w:rsidRPr="00EF62CC" w:rsidRDefault="00010F00" w:rsidP="00325D2B">
            <w:pPr>
              <w:pStyle w:val="Textkrper2"/>
              <w:rPr>
                <w:rFonts w:ascii="Bookman Old Style" w:hAnsi="Bookman Old Style" w:cs="Arial"/>
                <w:i w:val="0"/>
                <w:color w:val="333333"/>
              </w:rPr>
            </w:pPr>
            <w:r w:rsidRPr="00EF62CC">
              <w:rPr>
                <w:rFonts w:ascii="Bookman Old Style" w:hAnsi="Bookman Old Style" w:cs="Arial"/>
                <w:color w:val="333333"/>
              </w:rPr>
              <w:t>B1. Main activities of the company /institution (</w:t>
            </w:r>
            <w:r w:rsidRPr="00EF62CC">
              <w:rPr>
                <w:rFonts w:ascii="Bookman Old Style" w:hAnsi="Bookman Old Style" w:cs="Arial"/>
                <w:i w:val="0"/>
                <w:color w:val="333333"/>
              </w:rPr>
              <w:t>multiple response)</w:t>
            </w:r>
          </w:p>
        </w:tc>
        <w:tc>
          <w:tcPr>
            <w:tcW w:w="6378" w:type="dxa"/>
            <w:gridSpan w:val="4"/>
            <w:vAlign w:val="bottom"/>
          </w:tcPr>
          <w:p w14:paraId="3F9618E3" w14:textId="77777777" w:rsidR="00010F00" w:rsidRPr="00EF62CC" w:rsidRDefault="00010F00" w:rsidP="001774A4">
            <w:pPr>
              <w:pStyle w:val="Textkrper2"/>
              <w:numPr>
                <w:ilvl w:val="0"/>
                <w:numId w:val="28"/>
              </w:numPr>
              <w:ind w:left="0" w:firstLine="0"/>
              <w:rPr>
                <w:rFonts w:ascii="Bookman Old Style" w:hAnsi="Bookman Old Style" w:cs="Arial"/>
                <w:i w:val="0"/>
                <w:color w:val="333333"/>
              </w:rPr>
            </w:pPr>
            <w:r w:rsidRPr="00EF62CC">
              <w:rPr>
                <w:rFonts w:ascii="Bookman Old Style" w:hAnsi="Bookman Old Style" w:cs="Arial"/>
                <w:i w:val="0"/>
                <w:color w:val="333333"/>
              </w:rPr>
              <w:t xml:space="preserve">Crop cultivation </w:t>
            </w:r>
          </w:p>
        </w:tc>
        <w:tc>
          <w:tcPr>
            <w:tcW w:w="647" w:type="dxa"/>
            <w:tcBorders>
              <w:top w:val="single" w:sz="4" w:space="0" w:color="000000"/>
              <w:right w:val="single" w:sz="4" w:space="0" w:color="000000"/>
            </w:tcBorders>
            <w:vAlign w:val="bottom"/>
          </w:tcPr>
          <w:p w14:paraId="7C4594CD" w14:textId="77777777" w:rsidR="00010F00" w:rsidRPr="00EF62CC" w:rsidRDefault="00010F00" w:rsidP="00325D2B">
            <w:pPr>
              <w:pStyle w:val="Textkrper2"/>
              <w:rPr>
                <w:rFonts w:ascii="Bookman Old Style" w:hAnsi="Bookman Old Style" w:cs="Arial"/>
                <w:i w:val="0"/>
                <w:color w:val="333333"/>
              </w:rPr>
            </w:pPr>
          </w:p>
        </w:tc>
      </w:tr>
      <w:tr w:rsidR="00010F00" w:rsidRPr="00EF62CC" w14:paraId="59C8C97E" w14:textId="77777777" w:rsidTr="00CF02BA">
        <w:trPr>
          <w:trHeight w:val="325"/>
          <w:jc w:val="center"/>
        </w:trPr>
        <w:tc>
          <w:tcPr>
            <w:tcW w:w="2263" w:type="dxa"/>
            <w:vMerge/>
            <w:vAlign w:val="center"/>
          </w:tcPr>
          <w:p w14:paraId="5520E074" w14:textId="77777777" w:rsidR="00010F00" w:rsidRPr="00EF62CC" w:rsidRDefault="00010F00" w:rsidP="00325D2B">
            <w:pPr>
              <w:pStyle w:val="Textkrper2"/>
              <w:rPr>
                <w:rFonts w:ascii="Bookman Old Style" w:hAnsi="Bookman Old Style" w:cs="Arial"/>
                <w:color w:val="333333"/>
              </w:rPr>
            </w:pPr>
          </w:p>
        </w:tc>
        <w:tc>
          <w:tcPr>
            <w:tcW w:w="6378" w:type="dxa"/>
            <w:gridSpan w:val="4"/>
            <w:vAlign w:val="bottom"/>
          </w:tcPr>
          <w:p w14:paraId="694F96CF" w14:textId="77777777" w:rsidR="00010F00" w:rsidRPr="00EF62CC" w:rsidRDefault="00010F00" w:rsidP="001774A4">
            <w:pPr>
              <w:pStyle w:val="Textkrper2"/>
              <w:numPr>
                <w:ilvl w:val="0"/>
                <w:numId w:val="28"/>
              </w:numPr>
              <w:ind w:left="0" w:firstLine="0"/>
              <w:rPr>
                <w:rFonts w:ascii="Bookman Old Style" w:hAnsi="Bookman Old Style" w:cs="Arial"/>
                <w:i w:val="0"/>
                <w:color w:val="333333"/>
              </w:rPr>
            </w:pPr>
            <w:r w:rsidRPr="00EF62CC">
              <w:rPr>
                <w:rFonts w:ascii="Bookman Old Style" w:hAnsi="Bookman Old Style" w:cs="Arial"/>
                <w:i w:val="0"/>
                <w:color w:val="333333"/>
              </w:rPr>
              <w:t xml:space="preserve">Livestock </w:t>
            </w:r>
          </w:p>
        </w:tc>
        <w:tc>
          <w:tcPr>
            <w:tcW w:w="647" w:type="dxa"/>
            <w:tcBorders>
              <w:top w:val="single" w:sz="4" w:space="0" w:color="000000"/>
              <w:right w:val="single" w:sz="4" w:space="0" w:color="000000"/>
            </w:tcBorders>
            <w:vAlign w:val="bottom"/>
          </w:tcPr>
          <w:p w14:paraId="2D5966C8" w14:textId="77777777" w:rsidR="00010F00" w:rsidRPr="00EF62CC" w:rsidRDefault="00010F00" w:rsidP="00325D2B">
            <w:pPr>
              <w:pStyle w:val="Textkrper2"/>
              <w:rPr>
                <w:rFonts w:ascii="Bookman Old Style" w:hAnsi="Bookman Old Style" w:cs="Arial"/>
                <w:i w:val="0"/>
                <w:color w:val="333333"/>
              </w:rPr>
            </w:pPr>
          </w:p>
        </w:tc>
      </w:tr>
      <w:tr w:rsidR="00010F00" w:rsidRPr="00EF62CC" w14:paraId="0424691B" w14:textId="77777777" w:rsidTr="00CF02BA">
        <w:trPr>
          <w:trHeight w:val="325"/>
          <w:jc w:val="center"/>
        </w:trPr>
        <w:tc>
          <w:tcPr>
            <w:tcW w:w="2263" w:type="dxa"/>
            <w:vMerge/>
            <w:vAlign w:val="center"/>
          </w:tcPr>
          <w:p w14:paraId="06E6C184" w14:textId="77777777" w:rsidR="00010F00" w:rsidRPr="00EF62CC" w:rsidRDefault="00010F00" w:rsidP="00325D2B">
            <w:pPr>
              <w:pStyle w:val="Textkrper2"/>
              <w:rPr>
                <w:rFonts w:ascii="Bookman Old Style" w:hAnsi="Bookman Old Style" w:cs="Arial"/>
                <w:color w:val="333333"/>
              </w:rPr>
            </w:pPr>
          </w:p>
        </w:tc>
        <w:tc>
          <w:tcPr>
            <w:tcW w:w="6378" w:type="dxa"/>
            <w:gridSpan w:val="4"/>
            <w:vAlign w:val="bottom"/>
          </w:tcPr>
          <w:p w14:paraId="5D9A9727" w14:textId="77777777" w:rsidR="00010F00" w:rsidRPr="00EF62CC" w:rsidRDefault="00010F00" w:rsidP="001774A4">
            <w:pPr>
              <w:pStyle w:val="Textkrper2"/>
              <w:numPr>
                <w:ilvl w:val="0"/>
                <w:numId w:val="28"/>
              </w:numPr>
              <w:ind w:left="0" w:firstLine="0"/>
              <w:rPr>
                <w:rFonts w:ascii="Bookman Old Style" w:hAnsi="Bookman Old Style" w:cs="Arial"/>
                <w:i w:val="0"/>
                <w:color w:val="333333"/>
              </w:rPr>
            </w:pPr>
            <w:r w:rsidRPr="00EF62CC">
              <w:rPr>
                <w:rFonts w:ascii="Bookman Old Style" w:hAnsi="Bookman Old Style" w:cs="Arial"/>
                <w:i w:val="0"/>
                <w:color w:val="333333"/>
              </w:rPr>
              <w:t xml:space="preserve">Forestry </w:t>
            </w:r>
          </w:p>
        </w:tc>
        <w:tc>
          <w:tcPr>
            <w:tcW w:w="647" w:type="dxa"/>
            <w:tcBorders>
              <w:top w:val="single" w:sz="4" w:space="0" w:color="000000"/>
              <w:right w:val="single" w:sz="4" w:space="0" w:color="000000"/>
            </w:tcBorders>
            <w:vAlign w:val="bottom"/>
          </w:tcPr>
          <w:p w14:paraId="0EA5A7D6" w14:textId="77777777" w:rsidR="00010F00" w:rsidRPr="00EF62CC" w:rsidRDefault="00010F00" w:rsidP="00325D2B">
            <w:pPr>
              <w:pStyle w:val="Textkrper2"/>
              <w:rPr>
                <w:rFonts w:ascii="Bookman Old Style" w:hAnsi="Bookman Old Style" w:cs="Arial"/>
                <w:i w:val="0"/>
                <w:color w:val="333333"/>
              </w:rPr>
            </w:pPr>
          </w:p>
        </w:tc>
      </w:tr>
      <w:tr w:rsidR="00010F00" w:rsidRPr="00EF62CC" w14:paraId="188A885D" w14:textId="77777777" w:rsidTr="00CF02BA">
        <w:trPr>
          <w:trHeight w:val="325"/>
          <w:jc w:val="center"/>
        </w:trPr>
        <w:tc>
          <w:tcPr>
            <w:tcW w:w="2263" w:type="dxa"/>
            <w:vMerge/>
            <w:vAlign w:val="center"/>
          </w:tcPr>
          <w:p w14:paraId="03E0D24E" w14:textId="77777777" w:rsidR="00010F00" w:rsidRPr="00EF62CC" w:rsidRDefault="00010F00" w:rsidP="00325D2B">
            <w:pPr>
              <w:pStyle w:val="Textkrper2"/>
              <w:rPr>
                <w:rFonts w:ascii="Bookman Old Style" w:hAnsi="Bookman Old Style" w:cs="Arial"/>
                <w:color w:val="333333"/>
              </w:rPr>
            </w:pPr>
          </w:p>
        </w:tc>
        <w:tc>
          <w:tcPr>
            <w:tcW w:w="6378" w:type="dxa"/>
            <w:gridSpan w:val="4"/>
            <w:vAlign w:val="bottom"/>
          </w:tcPr>
          <w:p w14:paraId="62F0B53A" w14:textId="77777777" w:rsidR="00010F00" w:rsidRPr="00EF62CC" w:rsidRDefault="00010F00" w:rsidP="001774A4">
            <w:pPr>
              <w:pStyle w:val="Textkrper2"/>
              <w:numPr>
                <w:ilvl w:val="0"/>
                <w:numId w:val="28"/>
              </w:numPr>
              <w:ind w:left="0" w:firstLine="0"/>
              <w:rPr>
                <w:rFonts w:ascii="Bookman Old Style" w:hAnsi="Bookman Old Style" w:cs="Arial"/>
                <w:i w:val="0"/>
                <w:color w:val="333333"/>
              </w:rPr>
            </w:pPr>
            <w:r w:rsidRPr="00EF62CC">
              <w:rPr>
                <w:rFonts w:ascii="Bookman Old Style" w:hAnsi="Bookman Old Style" w:cs="Arial"/>
                <w:i w:val="0"/>
                <w:color w:val="333333"/>
              </w:rPr>
              <w:t>Government institution</w:t>
            </w:r>
          </w:p>
        </w:tc>
        <w:tc>
          <w:tcPr>
            <w:tcW w:w="647" w:type="dxa"/>
            <w:tcBorders>
              <w:top w:val="single" w:sz="4" w:space="0" w:color="000000"/>
              <w:right w:val="single" w:sz="4" w:space="0" w:color="000000"/>
            </w:tcBorders>
            <w:vAlign w:val="bottom"/>
          </w:tcPr>
          <w:p w14:paraId="4765696E" w14:textId="77777777" w:rsidR="00010F00" w:rsidRPr="00EF62CC" w:rsidRDefault="00010F00" w:rsidP="00325D2B">
            <w:pPr>
              <w:pStyle w:val="Textkrper2"/>
              <w:rPr>
                <w:rFonts w:ascii="Bookman Old Style" w:hAnsi="Bookman Old Style" w:cs="Arial"/>
                <w:i w:val="0"/>
                <w:color w:val="333333"/>
              </w:rPr>
            </w:pPr>
          </w:p>
        </w:tc>
      </w:tr>
      <w:tr w:rsidR="00010F00" w:rsidRPr="001E0EF1" w14:paraId="08A350EE" w14:textId="77777777" w:rsidTr="00CF02BA">
        <w:trPr>
          <w:trHeight w:val="325"/>
          <w:jc w:val="center"/>
        </w:trPr>
        <w:tc>
          <w:tcPr>
            <w:tcW w:w="2263" w:type="dxa"/>
            <w:vMerge/>
            <w:vAlign w:val="center"/>
          </w:tcPr>
          <w:p w14:paraId="159E24BD" w14:textId="77777777" w:rsidR="00010F00" w:rsidRPr="00EF62CC" w:rsidRDefault="00010F00" w:rsidP="00325D2B">
            <w:pPr>
              <w:pStyle w:val="Textkrper2"/>
              <w:rPr>
                <w:rFonts w:ascii="Bookman Old Style" w:hAnsi="Bookman Old Style" w:cs="Arial"/>
                <w:color w:val="333333"/>
              </w:rPr>
            </w:pPr>
          </w:p>
        </w:tc>
        <w:tc>
          <w:tcPr>
            <w:tcW w:w="6378" w:type="dxa"/>
            <w:gridSpan w:val="4"/>
            <w:vAlign w:val="bottom"/>
          </w:tcPr>
          <w:p w14:paraId="6EF42F0A" w14:textId="77777777" w:rsidR="00010F00" w:rsidRPr="00EF62CC" w:rsidRDefault="00010F00" w:rsidP="001774A4">
            <w:pPr>
              <w:pStyle w:val="Textkrper2"/>
              <w:numPr>
                <w:ilvl w:val="0"/>
                <w:numId w:val="28"/>
              </w:numPr>
              <w:ind w:left="0" w:firstLine="0"/>
              <w:rPr>
                <w:rFonts w:ascii="Bookman Old Style" w:hAnsi="Bookman Old Style" w:cs="Arial"/>
                <w:i w:val="0"/>
                <w:color w:val="333333"/>
              </w:rPr>
            </w:pPr>
            <w:r w:rsidRPr="00EF62CC">
              <w:rPr>
                <w:rFonts w:ascii="Bookman Old Style" w:hAnsi="Bookman Old Style" w:cs="Arial"/>
                <w:i w:val="0"/>
                <w:color w:val="333333"/>
              </w:rPr>
              <w:t>Education facilities (schools, tertiary education institutions)</w:t>
            </w:r>
          </w:p>
        </w:tc>
        <w:tc>
          <w:tcPr>
            <w:tcW w:w="647" w:type="dxa"/>
            <w:tcBorders>
              <w:top w:val="single" w:sz="4" w:space="0" w:color="000000"/>
              <w:right w:val="single" w:sz="4" w:space="0" w:color="000000"/>
            </w:tcBorders>
            <w:vAlign w:val="bottom"/>
          </w:tcPr>
          <w:p w14:paraId="28BD7E4E" w14:textId="77777777" w:rsidR="00010F00" w:rsidRPr="00EF62CC" w:rsidRDefault="00010F00" w:rsidP="00325D2B">
            <w:pPr>
              <w:pStyle w:val="Textkrper2"/>
              <w:rPr>
                <w:rFonts w:ascii="Bookman Old Style" w:hAnsi="Bookman Old Style" w:cs="Arial"/>
                <w:i w:val="0"/>
                <w:color w:val="333333"/>
              </w:rPr>
            </w:pPr>
          </w:p>
        </w:tc>
      </w:tr>
      <w:tr w:rsidR="00010F00" w:rsidRPr="00EF62CC" w14:paraId="795627FE" w14:textId="77777777" w:rsidTr="00CF02BA">
        <w:trPr>
          <w:trHeight w:val="325"/>
          <w:jc w:val="center"/>
        </w:trPr>
        <w:tc>
          <w:tcPr>
            <w:tcW w:w="2263" w:type="dxa"/>
            <w:vMerge/>
            <w:vAlign w:val="center"/>
          </w:tcPr>
          <w:p w14:paraId="7C645EB9" w14:textId="77777777" w:rsidR="00010F00" w:rsidRPr="00EF62CC" w:rsidRDefault="00010F00" w:rsidP="00325D2B">
            <w:pPr>
              <w:pStyle w:val="Textkrper2"/>
              <w:rPr>
                <w:rFonts w:ascii="Bookman Old Style" w:hAnsi="Bookman Old Style" w:cs="Arial"/>
                <w:color w:val="333333"/>
              </w:rPr>
            </w:pPr>
          </w:p>
        </w:tc>
        <w:tc>
          <w:tcPr>
            <w:tcW w:w="6378" w:type="dxa"/>
            <w:gridSpan w:val="4"/>
            <w:vAlign w:val="bottom"/>
          </w:tcPr>
          <w:p w14:paraId="3192DC1D" w14:textId="77777777" w:rsidR="00010F00" w:rsidRPr="00EF62CC" w:rsidRDefault="00010F00" w:rsidP="001774A4">
            <w:pPr>
              <w:pStyle w:val="Textkrper2"/>
              <w:numPr>
                <w:ilvl w:val="0"/>
                <w:numId w:val="28"/>
              </w:numPr>
              <w:ind w:left="0" w:firstLine="0"/>
              <w:rPr>
                <w:rFonts w:ascii="Bookman Old Style" w:hAnsi="Bookman Old Style" w:cs="Arial"/>
                <w:i w:val="0"/>
                <w:color w:val="333333"/>
              </w:rPr>
            </w:pPr>
            <w:r w:rsidRPr="00EF62CC">
              <w:rPr>
                <w:rFonts w:ascii="Bookman Old Style" w:hAnsi="Bookman Old Style" w:cs="Arial"/>
                <w:i w:val="0"/>
                <w:color w:val="333333"/>
              </w:rPr>
              <w:t>Health facilities (hospitals, clinics)</w:t>
            </w:r>
          </w:p>
        </w:tc>
        <w:tc>
          <w:tcPr>
            <w:tcW w:w="647" w:type="dxa"/>
            <w:tcBorders>
              <w:top w:val="single" w:sz="4" w:space="0" w:color="000000"/>
              <w:right w:val="single" w:sz="4" w:space="0" w:color="000000"/>
            </w:tcBorders>
            <w:vAlign w:val="bottom"/>
          </w:tcPr>
          <w:p w14:paraId="6A131694" w14:textId="77777777" w:rsidR="00010F00" w:rsidRPr="00EF62CC" w:rsidRDefault="00010F00" w:rsidP="00325D2B">
            <w:pPr>
              <w:pStyle w:val="Textkrper2"/>
              <w:rPr>
                <w:rFonts w:ascii="Bookman Old Style" w:hAnsi="Bookman Old Style" w:cs="Arial"/>
                <w:i w:val="0"/>
                <w:color w:val="333333"/>
              </w:rPr>
            </w:pPr>
          </w:p>
        </w:tc>
      </w:tr>
      <w:tr w:rsidR="00010F00" w:rsidRPr="00EF62CC" w14:paraId="255BAF60" w14:textId="77777777" w:rsidTr="00CF02BA">
        <w:trPr>
          <w:trHeight w:val="325"/>
          <w:jc w:val="center"/>
        </w:trPr>
        <w:tc>
          <w:tcPr>
            <w:tcW w:w="2263" w:type="dxa"/>
            <w:vMerge/>
            <w:vAlign w:val="center"/>
          </w:tcPr>
          <w:p w14:paraId="7949419E" w14:textId="77777777" w:rsidR="00010F00" w:rsidRPr="00EF62CC" w:rsidRDefault="00010F00" w:rsidP="00325D2B">
            <w:pPr>
              <w:pStyle w:val="Textkrper2"/>
              <w:rPr>
                <w:rFonts w:ascii="Bookman Old Style" w:hAnsi="Bookman Old Style" w:cs="Arial"/>
                <w:color w:val="333333"/>
              </w:rPr>
            </w:pPr>
          </w:p>
        </w:tc>
        <w:tc>
          <w:tcPr>
            <w:tcW w:w="6378" w:type="dxa"/>
            <w:gridSpan w:val="4"/>
            <w:vAlign w:val="bottom"/>
          </w:tcPr>
          <w:p w14:paraId="0A673E77" w14:textId="77777777" w:rsidR="00010F00" w:rsidRPr="00EF62CC" w:rsidRDefault="00010F00" w:rsidP="001774A4">
            <w:pPr>
              <w:pStyle w:val="Textkrper2"/>
              <w:numPr>
                <w:ilvl w:val="0"/>
                <w:numId w:val="28"/>
              </w:numPr>
              <w:ind w:left="0" w:firstLine="0"/>
              <w:rPr>
                <w:rFonts w:ascii="Bookman Old Style" w:hAnsi="Bookman Old Style" w:cs="Arial"/>
                <w:i w:val="0"/>
                <w:color w:val="333333"/>
              </w:rPr>
            </w:pPr>
            <w:r w:rsidRPr="00EF62CC">
              <w:rPr>
                <w:rFonts w:ascii="Bookman Old Style" w:hAnsi="Bookman Old Style" w:cs="Arial"/>
                <w:i w:val="0"/>
                <w:color w:val="333333"/>
              </w:rPr>
              <w:t>Restaurants</w:t>
            </w:r>
          </w:p>
        </w:tc>
        <w:tc>
          <w:tcPr>
            <w:tcW w:w="647" w:type="dxa"/>
            <w:tcBorders>
              <w:top w:val="single" w:sz="4" w:space="0" w:color="000000"/>
              <w:right w:val="single" w:sz="4" w:space="0" w:color="000000"/>
            </w:tcBorders>
            <w:vAlign w:val="bottom"/>
          </w:tcPr>
          <w:p w14:paraId="35D41CA5" w14:textId="77777777" w:rsidR="00010F00" w:rsidRPr="00EF62CC" w:rsidRDefault="00010F00" w:rsidP="00325D2B">
            <w:pPr>
              <w:pStyle w:val="Textkrper2"/>
              <w:rPr>
                <w:rFonts w:ascii="Bookman Old Style" w:hAnsi="Bookman Old Style" w:cs="Arial"/>
                <w:i w:val="0"/>
                <w:color w:val="333333"/>
              </w:rPr>
            </w:pPr>
          </w:p>
        </w:tc>
      </w:tr>
      <w:tr w:rsidR="00010F00" w:rsidRPr="00EF62CC" w14:paraId="7BCD1B2A" w14:textId="77777777" w:rsidTr="00CF02BA">
        <w:trPr>
          <w:trHeight w:val="325"/>
          <w:jc w:val="center"/>
        </w:trPr>
        <w:tc>
          <w:tcPr>
            <w:tcW w:w="2263" w:type="dxa"/>
            <w:vMerge/>
            <w:vAlign w:val="center"/>
          </w:tcPr>
          <w:p w14:paraId="4963A9A6" w14:textId="77777777" w:rsidR="00010F00" w:rsidRPr="00EF62CC" w:rsidRDefault="00010F00" w:rsidP="00325D2B">
            <w:pPr>
              <w:pStyle w:val="Textkrper2"/>
              <w:rPr>
                <w:rFonts w:ascii="Bookman Old Style" w:hAnsi="Bookman Old Style" w:cs="Arial"/>
                <w:color w:val="333333"/>
              </w:rPr>
            </w:pPr>
          </w:p>
        </w:tc>
        <w:tc>
          <w:tcPr>
            <w:tcW w:w="6378" w:type="dxa"/>
            <w:gridSpan w:val="4"/>
            <w:vAlign w:val="bottom"/>
          </w:tcPr>
          <w:p w14:paraId="0F7032DA" w14:textId="77777777" w:rsidR="00010F00" w:rsidRPr="00EF62CC" w:rsidRDefault="00010F00" w:rsidP="001774A4">
            <w:pPr>
              <w:pStyle w:val="Textkrper2"/>
              <w:numPr>
                <w:ilvl w:val="0"/>
                <w:numId w:val="28"/>
              </w:numPr>
              <w:ind w:left="0" w:firstLine="0"/>
              <w:rPr>
                <w:rFonts w:ascii="Bookman Old Style" w:hAnsi="Bookman Old Style" w:cs="Arial"/>
                <w:i w:val="0"/>
                <w:color w:val="333333"/>
              </w:rPr>
            </w:pPr>
            <w:r w:rsidRPr="00EF62CC">
              <w:rPr>
                <w:rFonts w:ascii="Bookman Old Style" w:hAnsi="Bookman Old Style" w:cs="Arial"/>
                <w:i w:val="0"/>
                <w:color w:val="333333"/>
              </w:rPr>
              <w:t>Hotels</w:t>
            </w:r>
          </w:p>
        </w:tc>
        <w:tc>
          <w:tcPr>
            <w:tcW w:w="647" w:type="dxa"/>
            <w:tcBorders>
              <w:top w:val="single" w:sz="4" w:space="0" w:color="000000"/>
              <w:right w:val="single" w:sz="4" w:space="0" w:color="000000"/>
            </w:tcBorders>
            <w:vAlign w:val="bottom"/>
          </w:tcPr>
          <w:p w14:paraId="5E5B9E19" w14:textId="77777777" w:rsidR="00010F00" w:rsidRPr="00EF62CC" w:rsidRDefault="00010F00" w:rsidP="00325D2B">
            <w:pPr>
              <w:pStyle w:val="Textkrper2"/>
              <w:rPr>
                <w:rFonts w:ascii="Bookman Old Style" w:hAnsi="Bookman Old Style" w:cs="Arial"/>
                <w:i w:val="0"/>
                <w:color w:val="333333"/>
              </w:rPr>
            </w:pPr>
          </w:p>
        </w:tc>
      </w:tr>
      <w:tr w:rsidR="00010F00" w:rsidRPr="001E0EF1" w14:paraId="51E4F55F" w14:textId="77777777" w:rsidTr="00CF02BA">
        <w:trPr>
          <w:trHeight w:val="325"/>
          <w:jc w:val="center"/>
        </w:trPr>
        <w:tc>
          <w:tcPr>
            <w:tcW w:w="2263" w:type="dxa"/>
            <w:vMerge/>
            <w:vAlign w:val="center"/>
          </w:tcPr>
          <w:p w14:paraId="069824A7" w14:textId="77777777" w:rsidR="00010F00" w:rsidRPr="00EF62CC" w:rsidRDefault="00010F00" w:rsidP="00325D2B">
            <w:pPr>
              <w:pStyle w:val="Textkrper2"/>
              <w:rPr>
                <w:rFonts w:ascii="Bookman Old Style" w:hAnsi="Bookman Old Style" w:cs="Arial"/>
                <w:color w:val="333333"/>
              </w:rPr>
            </w:pPr>
          </w:p>
        </w:tc>
        <w:tc>
          <w:tcPr>
            <w:tcW w:w="6378" w:type="dxa"/>
            <w:gridSpan w:val="4"/>
            <w:vAlign w:val="bottom"/>
          </w:tcPr>
          <w:p w14:paraId="15C2E107" w14:textId="77777777" w:rsidR="00010F00" w:rsidRPr="00EF62CC" w:rsidRDefault="00010F00" w:rsidP="001774A4">
            <w:pPr>
              <w:pStyle w:val="Textkrper2"/>
              <w:numPr>
                <w:ilvl w:val="0"/>
                <w:numId w:val="28"/>
              </w:numPr>
              <w:ind w:left="0" w:firstLine="0"/>
              <w:rPr>
                <w:rFonts w:ascii="Bookman Old Style" w:hAnsi="Bookman Old Style" w:cs="Arial"/>
                <w:i w:val="0"/>
                <w:color w:val="333333"/>
              </w:rPr>
            </w:pPr>
            <w:r w:rsidRPr="00EF62CC">
              <w:rPr>
                <w:rFonts w:ascii="Bookman Old Style" w:hAnsi="Bookman Old Style" w:cs="Arial"/>
                <w:i w:val="0"/>
                <w:color w:val="333333"/>
              </w:rPr>
              <w:t>Food retail (supermarkets, kiosks, sales booths)</w:t>
            </w:r>
          </w:p>
        </w:tc>
        <w:tc>
          <w:tcPr>
            <w:tcW w:w="647" w:type="dxa"/>
            <w:tcBorders>
              <w:top w:val="single" w:sz="4" w:space="0" w:color="000000"/>
              <w:right w:val="single" w:sz="4" w:space="0" w:color="000000"/>
            </w:tcBorders>
            <w:vAlign w:val="bottom"/>
          </w:tcPr>
          <w:p w14:paraId="703F9285" w14:textId="77777777" w:rsidR="00010F00" w:rsidRPr="00EF62CC" w:rsidRDefault="00010F00" w:rsidP="00325D2B">
            <w:pPr>
              <w:pStyle w:val="Textkrper2"/>
              <w:rPr>
                <w:rFonts w:ascii="Bookman Old Style" w:hAnsi="Bookman Old Style" w:cs="Arial"/>
                <w:i w:val="0"/>
                <w:color w:val="333333"/>
              </w:rPr>
            </w:pPr>
          </w:p>
        </w:tc>
      </w:tr>
      <w:tr w:rsidR="00010F00" w:rsidRPr="00EF62CC" w14:paraId="5449B0FC" w14:textId="77777777" w:rsidTr="00CF02BA">
        <w:trPr>
          <w:trHeight w:val="325"/>
          <w:jc w:val="center"/>
        </w:trPr>
        <w:tc>
          <w:tcPr>
            <w:tcW w:w="2263" w:type="dxa"/>
            <w:vMerge/>
            <w:vAlign w:val="center"/>
          </w:tcPr>
          <w:p w14:paraId="57A61D7E" w14:textId="77777777" w:rsidR="00010F00" w:rsidRPr="00EF62CC" w:rsidRDefault="00010F00" w:rsidP="00325D2B">
            <w:pPr>
              <w:pStyle w:val="Textkrper2"/>
              <w:rPr>
                <w:rFonts w:ascii="Bookman Old Style" w:hAnsi="Bookman Old Style" w:cs="Arial"/>
                <w:color w:val="333333"/>
              </w:rPr>
            </w:pPr>
          </w:p>
        </w:tc>
        <w:tc>
          <w:tcPr>
            <w:tcW w:w="6378" w:type="dxa"/>
            <w:gridSpan w:val="4"/>
            <w:vAlign w:val="bottom"/>
          </w:tcPr>
          <w:p w14:paraId="1AC65EC4" w14:textId="77777777" w:rsidR="00010F00" w:rsidRPr="00EF62CC" w:rsidRDefault="00010F00" w:rsidP="001774A4">
            <w:pPr>
              <w:pStyle w:val="Textkrper2"/>
              <w:numPr>
                <w:ilvl w:val="0"/>
                <w:numId w:val="28"/>
              </w:numPr>
              <w:ind w:left="0" w:firstLine="0"/>
              <w:rPr>
                <w:rFonts w:ascii="Bookman Old Style" w:hAnsi="Bookman Old Style" w:cs="Arial"/>
                <w:i w:val="0"/>
                <w:color w:val="333333"/>
              </w:rPr>
            </w:pPr>
            <w:r w:rsidRPr="00EF62CC">
              <w:rPr>
                <w:rFonts w:ascii="Bookman Old Style" w:hAnsi="Bookman Old Style" w:cs="Arial"/>
                <w:i w:val="0"/>
                <w:color w:val="333333"/>
              </w:rPr>
              <w:t>Bakery</w:t>
            </w:r>
          </w:p>
        </w:tc>
        <w:tc>
          <w:tcPr>
            <w:tcW w:w="647" w:type="dxa"/>
            <w:tcBorders>
              <w:top w:val="single" w:sz="4" w:space="0" w:color="000000"/>
              <w:right w:val="single" w:sz="4" w:space="0" w:color="000000"/>
            </w:tcBorders>
            <w:vAlign w:val="bottom"/>
          </w:tcPr>
          <w:p w14:paraId="472E3F92" w14:textId="77777777" w:rsidR="00010F00" w:rsidRPr="00EF62CC" w:rsidRDefault="00010F00" w:rsidP="00325D2B">
            <w:pPr>
              <w:pStyle w:val="Textkrper2"/>
              <w:rPr>
                <w:rFonts w:ascii="Bookman Old Style" w:hAnsi="Bookman Old Style" w:cs="Arial"/>
                <w:i w:val="0"/>
                <w:color w:val="333333"/>
              </w:rPr>
            </w:pPr>
          </w:p>
        </w:tc>
      </w:tr>
      <w:tr w:rsidR="00010F00" w:rsidRPr="00EF62CC" w14:paraId="6DCA417B" w14:textId="77777777" w:rsidTr="00CF02BA">
        <w:trPr>
          <w:trHeight w:val="325"/>
          <w:jc w:val="center"/>
        </w:trPr>
        <w:tc>
          <w:tcPr>
            <w:tcW w:w="2263" w:type="dxa"/>
            <w:vMerge/>
            <w:vAlign w:val="center"/>
          </w:tcPr>
          <w:p w14:paraId="2A17916F" w14:textId="77777777" w:rsidR="00010F00" w:rsidRPr="00EF62CC" w:rsidRDefault="00010F00" w:rsidP="00325D2B">
            <w:pPr>
              <w:pStyle w:val="Textkrper2"/>
              <w:rPr>
                <w:rFonts w:ascii="Bookman Old Style" w:hAnsi="Bookman Old Style" w:cs="Arial"/>
                <w:color w:val="333333"/>
              </w:rPr>
            </w:pPr>
          </w:p>
        </w:tc>
        <w:tc>
          <w:tcPr>
            <w:tcW w:w="6378" w:type="dxa"/>
            <w:gridSpan w:val="4"/>
            <w:vAlign w:val="bottom"/>
          </w:tcPr>
          <w:p w14:paraId="653319A7" w14:textId="77777777" w:rsidR="00010F00" w:rsidRPr="00EF62CC" w:rsidRDefault="00010F00" w:rsidP="001774A4">
            <w:pPr>
              <w:pStyle w:val="Textkrper2"/>
              <w:numPr>
                <w:ilvl w:val="0"/>
                <w:numId w:val="28"/>
              </w:numPr>
              <w:ind w:left="0" w:firstLine="0"/>
              <w:rPr>
                <w:rFonts w:ascii="Bookman Old Style" w:hAnsi="Bookman Old Style" w:cs="Arial"/>
                <w:i w:val="0"/>
                <w:color w:val="333333"/>
              </w:rPr>
            </w:pPr>
            <w:r w:rsidRPr="00EF62CC">
              <w:rPr>
                <w:rFonts w:ascii="Bookman Old Style" w:hAnsi="Bookman Old Style" w:cs="Arial"/>
                <w:i w:val="0"/>
                <w:color w:val="333333"/>
              </w:rPr>
              <w:t>Butcher’s shop</w:t>
            </w:r>
          </w:p>
        </w:tc>
        <w:tc>
          <w:tcPr>
            <w:tcW w:w="647" w:type="dxa"/>
            <w:tcBorders>
              <w:top w:val="single" w:sz="4" w:space="0" w:color="000000"/>
              <w:right w:val="single" w:sz="4" w:space="0" w:color="000000"/>
            </w:tcBorders>
            <w:vAlign w:val="bottom"/>
          </w:tcPr>
          <w:p w14:paraId="746BFCB2" w14:textId="77777777" w:rsidR="00010F00" w:rsidRPr="00EF62CC" w:rsidRDefault="00010F00" w:rsidP="00325D2B">
            <w:pPr>
              <w:pStyle w:val="Textkrper2"/>
              <w:rPr>
                <w:rFonts w:ascii="Bookman Old Style" w:hAnsi="Bookman Old Style" w:cs="Arial"/>
                <w:i w:val="0"/>
                <w:color w:val="333333"/>
              </w:rPr>
            </w:pPr>
          </w:p>
        </w:tc>
      </w:tr>
      <w:tr w:rsidR="00010F00" w:rsidRPr="00EF62CC" w14:paraId="692DEEAC" w14:textId="77777777" w:rsidTr="00CF02BA">
        <w:trPr>
          <w:trHeight w:val="325"/>
          <w:jc w:val="center"/>
        </w:trPr>
        <w:tc>
          <w:tcPr>
            <w:tcW w:w="2263" w:type="dxa"/>
            <w:vMerge/>
            <w:vAlign w:val="center"/>
          </w:tcPr>
          <w:p w14:paraId="033EFF9A" w14:textId="77777777" w:rsidR="00010F00" w:rsidRPr="00EF62CC" w:rsidRDefault="00010F00" w:rsidP="00325D2B">
            <w:pPr>
              <w:pStyle w:val="Textkrper2"/>
              <w:rPr>
                <w:rFonts w:ascii="Bookman Old Style" w:hAnsi="Bookman Old Style" w:cs="Arial"/>
                <w:color w:val="333333"/>
              </w:rPr>
            </w:pPr>
          </w:p>
        </w:tc>
        <w:tc>
          <w:tcPr>
            <w:tcW w:w="6378" w:type="dxa"/>
            <w:gridSpan w:val="4"/>
            <w:vAlign w:val="bottom"/>
          </w:tcPr>
          <w:p w14:paraId="22E06A6C" w14:textId="77777777" w:rsidR="00010F00" w:rsidRPr="00EF62CC" w:rsidRDefault="00010F00" w:rsidP="001774A4">
            <w:pPr>
              <w:pStyle w:val="Textkrper2"/>
              <w:numPr>
                <w:ilvl w:val="0"/>
                <w:numId w:val="28"/>
              </w:numPr>
              <w:ind w:left="0" w:firstLine="0"/>
              <w:rPr>
                <w:rFonts w:ascii="Bookman Old Style" w:hAnsi="Bookman Old Style" w:cs="Arial"/>
                <w:i w:val="0"/>
                <w:color w:val="333333"/>
              </w:rPr>
            </w:pPr>
            <w:r w:rsidRPr="00EF62CC">
              <w:rPr>
                <w:rFonts w:ascii="Bookman Old Style" w:hAnsi="Bookman Old Style" w:cs="Arial"/>
                <w:i w:val="0"/>
                <w:color w:val="333333"/>
              </w:rPr>
              <w:t>Custom tailor</w:t>
            </w:r>
          </w:p>
        </w:tc>
        <w:tc>
          <w:tcPr>
            <w:tcW w:w="647" w:type="dxa"/>
            <w:tcBorders>
              <w:top w:val="single" w:sz="4" w:space="0" w:color="000000"/>
              <w:right w:val="single" w:sz="4" w:space="0" w:color="000000"/>
            </w:tcBorders>
            <w:vAlign w:val="bottom"/>
          </w:tcPr>
          <w:p w14:paraId="165F82E9" w14:textId="77777777" w:rsidR="00010F00" w:rsidRPr="00EF62CC" w:rsidRDefault="00010F00" w:rsidP="00325D2B">
            <w:pPr>
              <w:pStyle w:val="Textkrper2"/>
              <w:rPr>
                <w:rFonts w:ascii="Bookman Old Style" w:hAnsi="Bookman Old Style" w:cs="Arial"/>
                <w:i w:val="0"/>
                <w:color w:val="333333"/>
              </w:rPr>
            </w:pPr>
          </w:p>
        </w:tc>
      </w:tr>
      <w:tr w:rsidR="00010F00" w:rsidRPr="00EF62CC" w14:paraId="37337313" w14:textId="77777777" w:rsidTr="00CF02BA">
        <w:trPr>
          <w:trHeight w:val="325"/>
          <w:jc w:val="center"/>
        </w:trPr>
        <w:tc>
          <w:tcPr>
            <w:tcW w:w="2263" w:type="dxa"/>
            <w:vMerge/>
            <w:vAlign w:val="center"/>
          </w:tcPr>
          <w:p w14:paraId="222A2802" w14:textId="77777777" w:rsidR="00010F00" w:rsidRPr="00EF62CC" w:rsidRDefault="00010F00" w:rsidP="00325D2B">
            <w:pPr>
              <w:pStyle w:val="Textkrper2"/>
              <w:rPr>
                <w:rFonts w:ascii="Bookman Old Style" w:hAnsi="Bookman Old Style" w:cs="Arial"/>
                <w:color w:val="333333"/>
              </w:rPr>
            </w:pPr>
          </w:p>
        </w:tc>
        <w:tc>
          <w:tcPr>
            <w:tcW w:w="6378" w:type="dxa"/>
            <w:gridSpan w:val="4"/>
            <w:vAlign w:val="bottom"/>
          </w:tcPr>
          <w:p w14:paraId="464DA14E" w14:textId="77777777" w:rsidR="00010F00" w:rsidRPr="00EF62CC" w:rsidRDefault="00010F00" w:rsidP="001774A4">
            <w:pPr>
              <w:pStyle w:val="Textkrper2"/>
              <w:numPr>
                <w:ilvl w:val="0"/>
                <w:numId w:val="28"/>
              </w:numPr>
              <w:ind w:left="0" w:firstLine="0"/>
              <w:rPr>
                <w:rFonts w:ascii="Bookman Old Style" w:hAnsi="Bookman Old Style" w:cs="Arial"/>
                <w:i w:val="0"/>
                <w:color w:val="333333"/>
              </w:rPr>
            </w:pPr>
            <w:r w:rsidRPr="00EF62CC">
              <w:rPr>
                <w:rFonts w:ascii="Bookman Old Style" w:hAnsi="Bookman Old Style" w:cs="Arial"/>
                <w:i w:val="0"/>
                <w:color w:val="333333"/>
              </w:rPr>
              <w:t>Hairdresser</w:t>
            </w:r>
          </w:p>
        </w:tc>
        <w:tc>
          <w:tcPr>
            <w:tcW w:w="647" w:type="dxa"/>
            <w:tcBorders>
              <w:top w:val="single" w:sz="4" w:space="0" w:color="000000"/>
              <w:right w:val="single" w:sz="4" w:space="0" w:color="000000"/>
            </w:tcBorders>
            <w:vAlign w:val="bottom"/>
          </w:tcPr>
          <w:p w14:paraId="2B31F93D" w14:textId="77777777" w:rsidR="00010F00" w:rsidRPr="00EF62CC" w:rsidRDefault="00010F00" w:rsidP="00325D2B">
            <w:pPr>
              <w:pStyle w:val="Textkrper2"/>
              <w:rPr>
                <w:rFonts w:ascii="Bookman Old Style" w:hAnsi="Bookman Old Style" w:cs="Arial"/>
                <w:i w:val="0"/>
                <w:color w:val="333333"/>
              </w:rPr>
            </w:pPr>
          </w:p>
        </w:tc>
      </w:tr>
      <w:tr w:rsidR="00010F00" w:rsidRPr="00EF62CC" w14:paraId="4B3B0911" w14:textId="77777777" w:rsidTr="00CF02BA">
        <w:trPr>
          <w:trHeight w:val="325"/>
          <w:jc w:val="center"/>
        </w:trPr>
        <w:tc>
          <w:tcPr>
            <w:tcW w:w="2263" w:type="dxa"/>
            <w:vMerge/>
            <w:vAlign w:val="center"/>
          </w:tcPr>
          <w:p w14:paraId="4BD2788B" w14:textId="77777777" w:rsidR="00010F00" w:rsidRPr="00EF62CC" w:rsidRDefault="00010F00" w:rsidP="00325D2B">
            <w:pPr>
              <w:pStyle w:val="Textkrper2"/>
              <w:rPr>
                <w:rFonts w:ascii="Bookman Old Style" w:hAnsi="Bookman Old Style" w:cs="Arial"/>
                <w:color w:val="333333"/>
              </w:rPr>
            </w:pPr>
          </w:p>
        </w:tc>
        <w:tc>
          <w:tcPr>
            <w:tcW w:w="6378" w:type="dxa"/>
            <w:gridSpan w:val="4"/>
            <w:vAlign w:val="bottom"/>
          </w:tcPr>
          <w:p w14:paraId="646741C3" w14:textId="77777777" w:rsidR="00010F00" w:rsidRPr="00EF62CC" w:rsidRDefault="00010F00" w:rsidP="001774A4">
            <w:pPr>
              <w:pStyle w:val="Textkrper2"/>
              <w:numPr>
                <w:ilvl w:val="0"/>
                <w:numId w:val="28"/>
              </w:numPr>
              <w:ind w:left="0" w:firstLine="0"/>
              <w:rPr>
                <w:rFonts w:ascii="Bookman Old Style" w:hAnsi="Bookman Old Style" w:cs="Arial"/>
                <w:i w:val="0"/>
                <w:color w:val="333333"/>
              </w:rPr>
            </w:pPr>
            <w:r w:rsidRPr="00EF62CC">
              <w:rPr>
                <w:rFonts w:ascii="Bookman Old Style" w:hAnsi="Bookman Old Style" w:cs="Arial"/>
                <w:i w:val="0"/>
                <w:color w:val="333333"/>
              </w:rPr>
              <w:t>Metalworking shop</w:t>
            </w:r>
          </w:p>
        </w:tc>
        <w:tc>
          <w:tcPr>
            <w:tcW w:w="647" w:type="dxa"/>
            <w:tcBorders>
              <w:top w:val="single" w:sz="4" w:space="0" w:color="000000"/>
              <w:right w:val="single" w:sz="4" w:space="0" w:color="000000"/>
            </w:tcBorders>
            <w:vAlign w:val="bottom"/>
          </w:tcPr>
          <w:p w14:paraId="6852CACD" w14:textId="77777777" w:rsidR="00010F00" w:rsidRPr="00EF62CC" w:rsidRDefault="00010F00" w:rsidP="00325D2B">
            <w:pPr>
              <w:pStyle w:val="Textkrper2"/>
              <w:rPr>
                <w:rFonts w:ascii="Bookman Old Style" w:hAnsi="Bookman Old Style" w:cs="Arial"/>
                <w:i w:val="0"/>
                <w:color w:val="333333"/>
              </w:rPr>
            </w:pPr>
          </w:p>
        </w:tc>
      </w:tr>
      <w:tr w:rsidR="00010F00" w:rsidRPr="00EF62CC" w14:paraId="21CAFD39" w14:textId="77777777" w:rsidTr="00CF02BA">
        <w:trPr>
          <w:trHeight w:val="325"/>
          <w:jc w:val="center"/>
        </w:trPr>
        <w:tc>
          <w:tcPr>
            <w:tcW w:w="2263" w:type="dxa"/>
            <w:vMerge/>
            <w:vAlign w:val="center"/>
          </w:tcPr>
          <w:p w14:paraId="32D7AEEA" w14:textId="77777777" w:rsidR="00010F00" w:rsidRPr="00EF62CC" w:rsidRDefault="00010F00" w:rsidP="00325D2B">
            <w:pPr>
              <w:pStyle w:val="Textkrper2"/>
              <w:rPr>
                <w:rFonts w:ascii="Bookman Old Style" w:hAnsi="Bookman Old Style" w:cs="Arial"/>
                <w:color w:val="333333"/>
              </w:rPr>
            </w:pPr>
          </w:p>
        </w:tc>
        <w:tc>
          <w:tcPr>
            <w:tcW w:w="6378" w:type="dxa"/>
            <w:gridSpan w:val="4"/>
            <w:vAlign w:val="bottom"/>
          </w:tcPr>
          <w:p w14:paraId="175E0367" w14:textId="77777777" w:rsidR="00010F00" w:rsidRPr="00EF62CC" w:rsidRDefault="00010F00" w:rsidP="001774A4">
            <w:pPr>
              <w:pStyle w:val="Textkrper2"/>
              <w:numPr>
                <w:ilvl w:val="0"/>
                <w:numId w:val="28"/>
              </w:numPr>
              <w:ind w:left="0" w:firstLine="0"/>
              <w:rPr>
                <w:rFonts w:ascii="Bookman Old Style" w:hAnsi="Bookman Old Style" w:cs="Arial"/>
                <w:i w:val="0"/>
                <w:color w:val="333333"/>
              </w:rPr>
            </w:pPr>
            <w:r w:rsidRPr="00EF62CC">
              <w:rPr>
                <w:rFonts w:ascii="Bookman Old Style" w:hAnsi="Bookman Old Style" w:cs="Arial"/>
                <w:i w:val="0"/>
                <w:color w:val="333333"/>
              </w:rPr>
              <w:t>Mill</w:t>
            </w:r>
          </w:p>
        </w:tc>
        <w:tc>
          <w:tcPr>
            <w:tcW w:w="647" w:type="dxa"/>
            <w:tcBorders>
              <w:top w:val="single" w:sz="4" w:space="0" w:color="000000"/>
              <w:right w:val="single" w:sz="4" w:space="0" w:color="000000"/>
            </w:tcBorders>
            <w:vAlign w:val="bottom"/>
          </w:tcPr>
          <w:p w14:paraId="0CB54955" w14:textId="77777777" w:rsidR="00010F00" w:rsidRPr="00EF62CC" w:rsidRDefault="00010F00" w:rsidP="00325D2B">
            <w:pPr>
              <w:pStyle w:val="Textkrper2"/>
              <w:rPr>
                <w:rFonts w:ascii="Bookman Old Style" w:hAnsi="Bookman Old Style" w:cs="Arial"/>
                <w:i w:val="0"/>
                <w:color w:val="333333"/>
              </w:rPr>
            </w:pPr>
          </w:p>
        </w:tc>
      </w:tr>
      <w:tr w:rsidR="00010F00" w:rsidRPr="00EF62CC" w14:paraId="789690BB" w14:textId="77777777" w:rsidTr="00CF02BA">
        <w:trPr>
          <w:trHeight w:val="325"/>
          <w:jc w:val="center"/>
        </w:trPr>
        <w:tc>
          <w:tcPr>
            <w:tcW w:w="2263" w:type="dxa"/>
            <w:vMerge/>
            <w:vAlign w:val="center"/>
          </w:tcPr>
          <w:p w14:paraId="03614828" w14:textId="77777777" w:rsidR="00010F00" w:rsidRPr="00EF62CC" w:rsidRDefault="00010F00" w:rsidP="00325D2B">
            <w:pPr>
              <w:pStyle w:val="Textkrper2"/>
              <w:rPr>
                <w:rFonts w:ascii="Bookman Old Style" w:hAnsi="Bookman Old Style" w:cs="Arial"/>
                <w:color w:val="333333"/>
              </w:rPr>
            </w:pPr>
          </w:p>
        </w:tc>
        <w:tc>
          <w:tcPr>
            <w:tcW w:w="6378" w:type="dxa"/>
            <w:gridSpan w:val="4"/>
            <w:vAlign w:val="bottom"/>
          </w:tcPr>
          <w:p w14:paraId="4619CED8" w14:textId="1FBF9DD5" w:rsidR="00010F00" w:rsidRPr="00EF62CC" w:rsidRDefault="00010F00" w:rsidP="001774A4">
            <w:pPr>
              <w:pStyle w:val="Textkrper2"/>
              <w:numPr>
                <w:ilvl w:val="0"/>
                <w:numId w:val="28"/>
              </w:numPr>
              <w:ind w:left="0" w:firstLine="0"/>
              <w:rPr>
                <w:rFonts w:ascii="Bookman Old Style" w:hAnsi="Bookman Old Style" w:cs="Arial"/>
                <w:i w:val="0"/>
                <w:color w:val="333333"/>
              </w:rPr>
            </w:pPr>
            <w:r w:rsidRPr="00EF62CC">
              <w:rPr>
                <w:rFonts w:ascii="Bookman Old Style" w:hAnsi="Bookman Old Style" w:cs="Arial"/>
                <w:i w:val="0"/>
                <w:color w:val="333333"/>
              </w:rPr>
              <w:t xml:space="preserve">Others </w:t>
            </w:r>
            <w:r w:rsidR="00EF62CC" w:rsidRPr="00EF62CC">
              <w:rPr>
                <w:rFonts w:ascii="Bookman Old Style" w:hAnsi="Bookman Old Style" w:cs="Arial"/>
                <w:i w:val="0"/>
                <w:color w:val="333333"/>
              </w:rPr>
              <w:t xml:space="preserve"> </w:t>
            </w:r>
            <w:r w:rsidRPr="00EF62CC">
              <w:rPr>
                <w:rFonts w:ascii="Bookman Old Style" w:hAnsi="Bookman Old Style" w:cs="Arial"/>
                <w:i w:val="0"/>
                <w:color w:val="333333"/>
              </w:rPr>
              <w:t>specify)______________________________</w:t>
            </w:r>
          </w:p>
        </w:tc>
        <w:tc>
          <w:tcPr>
            <w:tcW w:w="647" w:type="dxa"/>
            <w:tcBorders>
              <w:top w:val="single" w:sz="4" w:space="0" w:color="000000"/>
              <w:right w:val="single" w:sz="4" w:space="0" w:color="000000"/>
            </w:tcBorders>
            <w:vAlign w:val="bottom"/>
          </w:tcPr>
          <w:p w14:paraId="672103AA" w14:textId="77777777" w:rsidR="00010F00" w:rsidRPr="00EF62CC" w:rsidRDefault="00010F00" w:rsidP="00325D2B">
            <w:pPr>
              <w:pStyle w:val="Textkrper2"/>
              <w:rPr>
                <w:rFonts w:ascii="Bookman Old Style" w:hAnsi="Bookman Old Style" w:cs="Arial"/>
                <w:i w:val="0"/>
                <w:color w:val="333333"/>
              </w:rPr>
            </w:pPr>
          </w:p>
        </w:tc>
      </w:tr>
      <w:tr w:rsidR="00010F00" w:rsidRPr="00EF62CC" w14:paraId="2BB78552" w14:textId="77777777" w:rsidTr="00CF02BA">
        <w:trPr>
          <w:trHeight w:val="325"/>
          <w:jc w:val="center"/>
        </w:trPr>
        <w:tc>
          <w:tcPr>
            <w:tcW w:w="2263" w:type="dxa"/>
            <w:vMerge w:val="restart"/>
            <w:vAlign w:val="center"/>
          </w:tcPr>
          <w:p w14:paraId="433B5F6D" w14:textId="77777777" w:rsidR="00010F00" w:rsidRPr="00EF62CC" w:rsidRDefault="00010F00" w:rsidP="00325D2B">
            <w:pPr>
              <w:pStyle w:val="Textkrper2"/>
              <w:rPr>
                <w:rFonts w:ascii="Bookman Old Style" w:hAnsi="Bookman Old Style" w:cs="Arial"/>
                <w:color w:val="333333"/>
              </w:rPr>
            </w:pPr>
            <w:r w:rsidRPr="00EF62CC">
              <w:rPr>
                <w:rFonts w:ascii="Bookman Old Style" w:hAnsi="Bookman Old Style" w:cs="Arial"/>
                <w:color w:val="333333"/>
              </w:rPr>
              <w:t>B2. Ownership (tick)</w:t>
            </w:r>
          </w:p>
        </w:tc>
        <w:tc>
          <w:tcPr>
            <w:tcW w:w="6378" w:type="dxa"/>
            <w:gridSpan w:val="4"/>
            <w:vAlign w:val="bottom"/>
          </w:tcPr>
          <w:p w14:paraId="57C8BE6D" w14:textId="77777777" w:rsidR="00010F00" w:rsidRPr="00EF62CC" w:rsidRDefault="00010F00" w:rsidP="00325D2B">
            <w:pPr>
              <w:pStyle w:val="Textkrper2"/>
              <w:rPr>
                <w:rFonts w:ascii="Bookman Old Style" w:hAnsi="Bookman Old Style" w:cs="Arial"/>
                <w:i w:val="0"/>
                <w:color w:val="333333"/>
              </w:rPr>
            </w:pPr>
            <w:r w:rsidRPr="00EF62CC">
              <w:rPr>
                <w:rFonts w:ascii="Bookman Old Style" w:hAnsi="Bookman Old Style" w:cs="Arial"/>
                <w:i w:val="0"/>
                <w:color w:val="333333"/>
              </w:rPr>
              <w:t>1. Individual</w:t>
            </w:r>
          </w:p>
        </w:tc>
        <w:tc>
          <w:tcPr>
            <w:tcW w:w="647" w:type="dxa"/>
            <w:tcBorders>
              <w:top w:val="single" w:sz="4" w:space="0" w:color="000000"/>
              <w:right w:val="single" w:sz="4" w:space="0" w:color="000000"/>
            </w:tcBorders>
            <w:vAlign w:val="bottom"/>
          </w:tcPr>
          <w:p w14:paraId="4B3E2FAB" w14:textId="77777777" w:rsidR="00010F00" w:rsidRPr="00EF62CC" w:rsidRDefault="00010F00" w:rsidP="00325D2B">
            <w:pPr>
              <w:pStyle w:val="Textkrper2"/>
              <w:rPr>
                <w:rFonts w:ascii="Bookman Old Style" w:hAnsi="Bookman Old Style" w:cs="Arial"/>
                <w:i w:val="0"/>
                <w:color w:val="333333"/>
              </w:rPr>
            </w:pPr>
          </w:p>
        </w:tc>
      </w:tr>
      <w:tr w:rsidR="00010F00" w:rsidRPr="00EF62CC" w14:paraId="308F8DE6" w14:textId="77777777" w:rsidTr="00CF02BA">
        <w:trPr>
          <w:trHeight w:val="325"/>
          <w:jc w:val="center"/>
        </w:trPr>
        <w:tc>
          <w:tcPr>
            <w:tcW w:w="2263" w:type="dxa"/>
            <w:vMerge/>
            <w:vAlign w:val="center"/>
          </w:tcPr>
          <w:p w14:paraId="3A82583B" w14:textId="77777777" w:rsidR="00010F00" w:rsidRPr="00EF62CC" w:rsidRDefault="00010F00" w:rsidP="00325D2B">
            <w:pPr>
              <w:pStyle w:val="Textkrper2"/>
              <w:rPr>
                <w:rFonts w:ascii="Bookman Old Style" w:hAnsi="Bookman Old Style" w:cs="Arial"/>
                <w:color w:val="333333"/>
              </w:rPr>
            </w:pPr>
          </w:p>
        </w:tc>
        <w:tc>
          <w:tcPr>
            <w:tcW w:w="6378" w:type="dxa"/>
            <w:gridSpan w:val="4"/>
            <w:vAlign w:val="bottom"/>
          </w:tcPr>
          <w:p w14:paraId="357FA72D" w14:textId="77777777" w:rsidR="00010F00" w:rsidRPr="00EF62CC" w:rsidRDefault="00010F00" w:rsidP="00325D2B">
            <w:pPr>
              <w:pStyle w:val="Textkrper2"/>
              <w:rPr>
                <w:rFonts w:ascii="Bookman Old Style" w:hAnsi="Bookman Old Style" w:cs="Arial"/>
                <w:i w:val="0"/>
                <w:color w:val="333333"/>
              </w:rPr>
            </w:pPr>
            <w:r w:rsidRPr="00EF62CC">
              <w:rPr>
                <w:rFonts w:ascii="Bookman Old Style" w:hAnsi="Bookman Old Style" w:cs="Arial"/>
                <w:i w:val="0"/>
                <w:color w:val="333333"/>
              </w:rPr>
              <w:t>2. Cooperative</w:t>
            </w:r>
          </w:p>
        </w:tc>
        <w:tc>
          <w:tcPr>
            <w:tcW w:w="647" w:type="dxa"/>
            <w:tcBorders>
              <w:right w:val="single" w:sz="4" w:space="0" w:color="000000"/>
            </w:tcBorders>
            <w:vAlign w:val="bottom"/>
          </w:tcPr>
          <w:p w14:paraId="7D3D37B8" w14:textId="77777777" w:rsidR="00010F00" w:rsidRPr="00EF62CC" w:rsidRDefault="00010F00" w:rsidP="00325D2B">
            <w:pPr>
              <w:pStyle w:val="Textkrper2"/>
              <w:rPr>
                <w:rFonts w:ascii="Bookman Old Style" w:hAnsi="Bookman Old Style" w:cs="Arial"/>
                <w:i w:val="0"/>
                <w:color w:val="333333"/>
              </w:rPr>
            </w:pPr>
          </w:p>
        </w:tc>
      </w:tr>
      <w:tr w:rsidR="00010F00" w:rsidRPr="00EF62CC" w14:paraId="6538BBF5" w14:textId="77777777" w:rsidTr="00CF02BA">
        <w:trPr>
          <w:trHeight w:val="325"/>
          <w:jc w:val="center"/>
        </w:trPr>
        <w:tc>
          <w:tcPr>
            <w:tcW w:w="2263" w:type="dxa"/>
            <w:vMerge/>
            <w:vAlign w:val="bottom"/>
          </w:tcPr>
          <w:p w14:paraId="0E43745E" w14:textId="77777777" w:rsidR="00010F00" w:rsidRPr="00EF62CC" w:rsidRDefault="00010F00" w:rsidP="00325D2B">
            <w:pPr>
              <w:pStyle w:val="Textkrper2"/>
              <w:rPr>
                <w:rFonts w:ascii="Bookman Old Style" w:hAnsi="Bookman Old Style" w:cs="Arial"/>
                <w:color w:val="333333"/>
              </w:rPr>
            </w:pPr>
          </w:p>
        </w:tc>
        <w:tc>
          <w:tcPr>
            <w:tcW w:w="6378" w:type="dxa"/>
            <w:gridSpan w:val="4"/>
            <w:vAlign w:val="bottom"/>
          </w:tcPr>
          <w:p w14:paraId="4CD3FC62" w14:textId="77777777" w:rsidR="00010F00" w:rsidRPr="00EF62CC" w:rsidRDefault="00010F00" w:rsidP="00325D2B">
            <w:pPr>
              <w:pStyle w:val="Textkrper2"/>
              <w:rPr>
                <w:rFonts w:ascii="Bookman Old Style" w:hAnsi="Bookman Old Style" w:cs="Arial"/>
                <w:i w:val="0"/>
                <w:color w:val="333333"/>
              </w:rPr>
            </w:pPr>
            <w:r w:rsidRPr="00EF62CC">
              <w:rPr>
                <w:rFonts w:ascii="Bookman Old Style" w:hAnsi="Bookman Old Style" w:cs="Arial"/>
                <w:i w:val="0"/>
                <w:color w:val="333333"/>
              </w:rPr>
              <w:t xml:space="preserve">3. Private company </w:t>
            </w:r>
          </w:p>
        </w:tc>
        <w:tc>
          <w:tcPr>
            <w:tcW w:w="647" w:type="dxa"/>
            <w:tcBorders>
              <w:right w:val="single" w:sz="4" w:space="0" w:color="000000"/>
            </w:tcBorders>
            <w:vAlign w:val="bottom"/>
          </w:tcPr>
          <w:p w14:paraId="7B862B51" w14:textId="77777777" w:rsidR="00010F00" w:rsidRPr="00EF62CC" w:rsidRDefault="00010F00" w:rsidP="00325D2B">
            <w:pPr>
              <w:pStyle w:val="Textkrper2"/>
              <w:rPr>
                <w:rFonts w:ascii="Bookman Old Style" w:hAnsi="Bookman Old Style" w:cs="Arial"/>
                <w:i w:val="0"/>
                <w:color w:val="333333"/>
              </w:rPr>
            </w:pPr>
          </w:p>
        </w:tc>
      </w:tr>
      <w:tr w:rsidR="00010F00" w:rsidRPr="00EF62CC" w14:paraId="0F47BBB5" w14:textId="77777777" w:rsidTr="00CF02BA">
        <w:trPr>
          <w:trHeight w:val="325"/>
          <w:jc w:val="center"/>
        </w:trPr>
        <w:tc>
          <w:tcPr>
            <w:tcW w:w="2263" w:type="dxa"/>
            <w:vMerge/>
            <w:vAlign w:val="bottom"/>
          </w:tcPr>
          <w:p w14:paraId="4C8F97D2" w14:textId="77777777" w:rsidR="00010F00" w:rsidRPr="00EF62CC" w:rsidRDefault="00010F00" w:rsidP="00325D2B">
            <w:pPr>
              <w:pStyle w:val="Textkrper2"/>
              <w:rPr>
                <w:rFonts w:ascii="Bookman Old Style" w:hAnsi="Bookman Old Style" w:cs="Arial"/>
                <w:color w:val="333333"/>
              </w:rPr>
            </w:pPr>
          </w:p>
        </w:tc>
        <w:tc>
          <w:tcPr>
            <w:tcW w:w="6378" w:type="dxa"/>
            <w:gridSpan w:val="4"/>
            <w:vAlign w:val="bottom"/>
          </w:tcPr>
          <w:p w14:paraId="3BC029C2" w14:textId="77777777" w:rsidR="00010F00" w:rsidRPr="00EF62CC" w:rsidRDefault="00010F00" w:rsidP="00325D2B">
            <w:pPr>
              <w:pStyle w:val="Textkrper2"/>
              <w:rPr>
                <w:rFonts w:ascii="Bookman Old Style" w:hAnsi="Bookman Old Style" w:cs="Arial"/>
                <w:i w:val="0"/>
                <w:color w:val="333333"/>
              </w:rPr>
            </w:pPr>
            <w:r w:rsidRPr="00EF62CC">
              <w:rPr>
                <w:rFonts w:ascii="Bookman Old Style" w:hAnsi="Bookman Old Style" w:cs="Arial"/>
                <w:i w:val="0"/>
                <w:color w:val="333333"/>
              </w:rPr>
              <w:t>4. State company/institution</w:t>
            </w:r>
          </w:p>
        </w:tc>
        <w:tc>
          <w:tcPr>
            <w:tcW w:w="647" w:type="dxa"/>
            <w:tcBorders>
              <w:right w:val="single" w:sz="4" w:space="0" w:color="000000"/>
            </w:tcBorders>
            <w:vAlign w:val="bottom"/>
          </w:tcPr>
          <w:p w14:paraId="560EC27B" w14:textId="77777777" w:rsidR="00010F00" w:rsidRPr="00EF62CC" w:rsidRDefault="00010F00" w:rsidP="00325D2B">
            <w:pPr>
              <w:pStyle w:val="Textkrper2"/>
              <w:rPr>
                <w:rFonts w:ascii="Bookman Old Style" w:hAnsi="Bookman Old Style" w:cs="Arial"/>
                <w:i w:val="0"/>
                <w:color w:val="333333"/>
              </w:rPr>
            </w:pPr>
          </w:p>
        </w:tc>
      </w:tr>
      <w:tr w:rsidR="00010F00" w:rsidRPr="00EF62CC" w14:paraId="4A480465" w14:textId="77777777" w:rsidTr="00CF02BA">
        <w:trPr>
          <w:trHeight w:val="325"/>
          <w:jc w:val="center"/>
        </w:trPr>
        <w:tc>
          <w:tcPr>
            <w:tcW w:w="2263" w:type="dxa"/>
            <w:vMerge w:val="restart"/>
            <w:vAlign w:val="center"/>
          </w:tcPr>
          <w:p w14:paraId="4DF8CC1F" w14:textId="77777777" w:rsidR="00010F00" w:rsidRPr="00EF62CC" w:rsidRDefault="00010F00" w:rsidP="00325D2B">
            <w:pPr>
              <w:pStyle w:val="Textkrper2"/>
              <w:rPr>
                <w:rFonts w:ascii="Bookman Old Style" w:hAnsi="Bookman Old Style" w:cs="Arial"/>
                <w:color w:val="333333"/>
              </w:rPr>
            </w:pPr>
            <w:r w:rsidRPr="00EF62CC">
              <w:rPr>
                <w:rFonts w:ascii="Bookman Old Style" w:hAnsi="Bookman Old Style" w:cs="Arial"/>
                <w:color w:val="333333"/>
              </w:rPr>
              <w:t>B3. Number of employees in 2017</w:t>
            </w:r>
          </w:p>
          <w:p w14:paraId="5CBB9208" w14:textId="77777777" w:rsidR="00010F00" w:rsidRPr="00EF62CC" w:rsidRDefault="00010F00" w:rsidP="00325D2B">
            <w:pPr>
              <w:pStyle w:val="Textkrper2"/>
              <w:rPr>
                <w:rFonts w:ascii="Bookman Old Style" w:hAnsi="Bookman Old Style" w:cs="Arial"/>
                <w:color w:val="333333"/>
              </w:rPr>
            </w:pPr>
          </w:p>
        </w:tc>
        <w:tc>
          <w:tcPr>
            <w:tcW w:w="2191" w:type="dxa"/>
            <w:vMerge w:val="restart"/>
            <w:vAlign w:val="center"/>
          </w:tcPr>
          <w:p w14:paraId="22DE35C5" w14:textId="77777777" w:rsidR="00010F00" w:rsidRPr="00556FA7" w:rsidRDefault="00010F00" w:rsidP="00325D2B">
            <w:pPr>
              <w:pStyle w:val="Textkrper2"/>
              <w:rPr>
                <w:rFonts w:ascii="Bookman Old Style" w:hAnsi="Bookman Old Style" w:cs="Arial"/>
                <w:i w:val="0"/>
                <w:color w:val="333333"/>
              </w:rPr>
            </w:pPr>
            <w:r w:rsidRPr="00556FA7">
              <w:rPr>
                <w:rFonts w:ascii="Bookman Old Style" w:hAnsi="Bookman Old Style" w:cs="Arial"/>
                <w:i w:val="0"/>
                <w:color w:val="333333"/>
              </w:rPr>
              <w:t>Permanent</w:t>
            </w:r>
          </w:p>
        </w:tc>
        <w:tc>
          <w:tcPr>
            <w:tcW w:w="986" w:type="dxa"/>
            <w:vMerge w:val="restart"/>
            <w:tcBorders>
              <w:top w:val="single" w:sz="4" w:space="0" w:color="000000"/>
              <w:right w:val="single" w:sz="4" w:space="0" w:color="000000"/>
            </w:tcBorders>
            <w:vAlign w:val="bottom"/>
          </w:tcPr>
          <w:p w14:paraId="41C17985" w14:textId="77777777" w:rsidR="00010F00" w:rsidRPr="00556FA7" w:rsidRDefault="00010F00" w:rsidP="00325D2B">
            <w:pPr>
              <w:pStyle w:val="Textkrper2"/>
              <w:rPr>
                <w:rFonts w:ascii="Bookman Old Style" w:hAnsi="Bookman Old Style" w:cs="Arial"/>
                <w:i w:val="0"/>
                <w:color w:val="333333"/>
              </w:rPr>
            </w:pPr>
          </w:p>
        </w:tc>
        <w:tc>
          <w:tcPr>
            <w:tcW w:w="2890" w:type="dxa"/>
            <w:tcBorders>
              <w:top w:val="single" w:sz="4" w:space="0" w:color="000000"/>
              <w:right w:val="single" w:sz="4" w:space="0" w:color="000000"/>
            </w:tcBorders>
            <w:vAlign w:val="bottom"/>
          </w:tcPr>
          <w:p w14:paraId="365FAA93" w14:textId="77777777" w:rsidR="00010F00" w:rsidRPr="00556FA7" w:rsidRDefault="00010F00" w:rsidP="00325D2B">
            <w:pPr>
              <w:pStyle w:val="Textkrper2"/>
              <w:rPr>
                <w:rFonts w:ascii="Bookman Old Style" w:hAnsi="Bookman Old Style" w:cs="Arial"/>
                <w:i w:val="0"/>
                <w:color w:val="333333"/>
              </w:rPr>
            </w:pPr>
            <w:r w:rsidRPr="00556FA7">
              <w:rPr>
                <w:rFonts w:ascii="Bookman Old Style" w:hAnsi="Bookman Old Style" w:cs="Arial"/>
                <w:i w:val="0"/>
                <w:color w:val="333333"/>
              </w:rPr>
              <w:t>Female</w:t>
            </w:r>
          </w:p>
        </w:tc>
        <w:tc>
          <w:tcPr>
            <w:tcW w:w="958" w:type="dxa"/>
            <w:gridSpan w:val="2"/>
            <w:tcBorders>
              <w:top w:val="single" w:sz="4" w:space="0" w:color="000000"/>
              <w:left w:val="single" w:sz="4" w:space="0" w:color="000000"/>
              <w:bottom w:val="single" w:sz="4" w:space="0" w:color="000000"/>
              <w:right w:val="single" w:sz="4" w:space="0" w:color="000000"/>
            </w:tcBorders>
            <w:vAlign w:val="bottom"/>
          </w:tcPr>
          <w:p w14:paraId="0F1F9947" w14:textId="77777777" w:rsidR="00010F00" w:rsidRPr="00EF62CC" w:rsidRDefault="00010F00" w:rsidP="00325D2B">
            <w:pPr>
              <w:pStyle w:val="Textkrper2"/>
              <w:rPr>
                <w:rFonts w:ascii="Bookman Old Style" w:hAnsi="Bookman Old Style" w:cs="Arial"/>
                <w:i w:val="0"/>
                <w:color w:val="333333"/>
              </w:rPr>
            </w:pPr>
          </w:p>
        </w:tc>
      </w:tr>
      <w:tr w:rsidR="00010F00" w:rsidRPr="00EF62CC" w14:paraId="68C3DCB8" w14:textId="77777777" w:rsidTr="00CF02BA">
        <w:trPr>
          <w:trHeight w:val="325"/>
          <w:jc w:val="center"/>
        </w:trPr>
        <w:tc>
          <w:tcPr>
            <w:tcW w:w="2263" w:type="dxa"/>
            <w:vMerge/>
            <w:vAlign w:val="bottom"/>
          </w:tcPr>
          <w:p w14:paraId="47DD7B18" w14:textId="77777777" w:rsidR="00010F00" w:rsidRPr="00EF62CC" w:rsidRDefault="00010F00" w:rsidP="00325D2B">
            <w:pPr>
              <w:pStyle w:val="Textkrper2"/>
              <w:rPr>
                <w:rFonts w:ascii="Bookman Old Style" w:hAnsi="Bookman Old Style" w:cs="Arial"/>
                <w:color w:val="333333"/>
              </w:rPr>
            </w:pPr>
          </w:p>
        </w:tc>
        <w:tc>
          <w:tcPr>
            <w:tcW w:w="2191" w:type="dxa"/>
            <w:vMerge/>
            <w:vAlign w:val="bottom"/>
          </w:tcPr>
          <w:p w14:paraId="16C830D9" w14:textId="77777777" w:rsidR="00010F00" w:rsidRPr="00556FA7" w:rsidRDefault="00010F00" w:rsidP="00325D2B">
            <w:pPr>
              <w:pStyle w:val="Textkrper2"/>
              <w:rPr>
                <w:rFonts w:ascii="Bookman Old Style" w:hAnsi="Bookman Old Style" w:cs="Arial"/>
                <w:i w:val="0"/>
                <w:color w:val="333333"/>
              </w:rPr>
            </w:pPr>
          </w:p>
        </w:tc>
        <w:tc>
          <w:tcPr>
            <w:tcW w:w="986" w:type="dxa"/>
            <w:vMerge/>
            <w:tcBorders>
              <w:right w:val="single" w:sz="4" w:space="0" w:color="000000"/>
            </w:tcBorders>
            <w:vAlign w:val="bottom"/>
          </w:tcPr>
          <w:p w14:paraId="1906A23E" w14:textId="77777777" w:rsidR="00010F00" w:rsidRPr="00556FA7" w:rsidRDefault="00010F00" w:rsidP="00325D2B">
            <w:pPr>
              <w:pStyle w:val="Textkrper2"/>
              <w:rPr>
                <w:rFonts w:ascii="Bookman Old Style" w:hAnsi="Bookman Old Style" w:cs="Arial"/>
                <w:i w:val="0"/>
                <w:color w:val="333333"/>
              </w:rPr>
            </w:pPr>
          </w:p>
        </w:tc>
        <w:tc>
          <w:tcPr>
            <w:tcW w:w="2890" w:type="dxa"/>
            <w:tcBorders>
              <w:right w:val="single" w:sz="4" w:space="0" w:color="000000"/>
            </w:tcBorders>
            <w:vAlign w:val="bottom"/>
          </w:tcPr>
          <w:p w14:paraId="2E8ADAD9" w14:textId="77777777" w:rsidR="00010F00" w:rsidRPr="00556FA7" w:rsidRDefault="00010F00" w:rsidP="00325D2B">
            <w:pPr>
              <w:pStyle w:val="Textkrper2"/>
              <w:rPr>
                <w:rFonts w:ascii="Bookman Old Style" w:hAnsi="Bookman Old Style" w:cs="Arial"/>
                <w:i w:val="0"/>
                <w:color w:val="333333"/>
              </w:rPr>
            </w:pPr>
            <w:r w:rsidRPr="00556FA7">
              <w:rPr>
                <w:rFonts w:ascii="Bookman Old Style" w:hAnsi="Bookman Old Style" w:cs="Arial"/>
                <w:i w:val="0"/>
                <w:color w:val="333333"/>
              </w:rPr>
              <w:t>Male</w:t>
            </w:r>
          </w:p>
        </w:tc>
        <w:tc>
          <w:tcPr>
            <w:tcW w:w="958" w:type="dxa"/>
            <w:gridSpan w:val="2"/>
            <w:tcBorders>
              <w:top w:val="single" w:sz="4" w:space="0" w:color="000000"/>
              <w:left w:val="single" w:sz="4" w:space="0" w:color="000000"/>
              <w:bottom w:val="single" w:sz="4" w:space="0" w:color="000000"/>
              <w:right w:val="single" w:sz="4" w:space="0" w:color="000000"/>
            </w:tcBorders>
            <w:vAlign w:val="bottom"/>
          </w:tcPr>
          <w:p w14:paraId="1FFA84C2" w14:textId="77777777" w:rsidR="00010F00" w:rsidRPr="00EF62CC" w:rsidRDefault="00010F00" w:rsidP="00325D2B">
            <w:pPr>
              <w:pStyle w:val="Textkrper2"/>
              <w:rPr>
                <w:rFonts w:ascii="Bookman Old Style" w:hAnsi="Bookman Old Style" w:cs="Arial"/>
                <w:i w:val="0"/>
                <w:color w:val="333333"/>
              </w:rPr>
            </w:pPr>
          </w:p>
        </w:tc>
      </w:tr>
      <w:tr w:rsidR="00010F00" w:rsidRPr="00EF62CC" w14:paraId="0F69989E" w14:textId="77777777" w:rsidTr="00CF02BA">
        <w:trPr>
          <w:trHeight w:val="325"/>
          <w:jc w:val="center"/>
        </w:trPr>
        <w:tc>
          <w:tcPr>
            <w:tcW w:w="2263" w:type="dxa"/>
            <w:vMerge/>
            <w:vAlign w:val="center"/>
          </w:tcPr>
          <w:p w14:paraId="3CF75B4E" w14:textId="77777777" w:rsidR="00010F00" w:rsidRPr="00EF62CC" w:rsidRDefault="00010F00" w:rsidP="00325D2B">
            <w:pPr>
              <w:pStyle w:val="Textkrper2"/>
              <w:rPr>
                <w:rFonts w:ascii="Bookman Old Style" w:hAnsi="Bookman Old Style" w:cs="Arial"/>
                <w:color w:val="333333"/>
              </w:rPr>
            </w:pPr>
          </w:p>
        </w:tc>
        <w:tc>
          <w:tcPr>
            <w:tcW w:w="2191" w:type="dxa"/>
            <w:vMerge w:val="restart"/>
            <w:vAlign w:val="center"/>
          </w:tcPr>
          <w:p w14:paraId="78769EB7" w14:textId="77777777" w:rsidR="00010F00" w:rsidRPr="00556FA7" w:rsidRDefault="00010F00" w:rsidP="00325D2B">
            <w:pPr>
              <w:pStyle w:val="Textkrper2"/>
              <w:rPr>
                <w:rFonts w:ascii="Bookman Old Style" w:hAnsi="Bookman Old Style" w:cs="Arial"/>
                <w:i w:val="0"/>
                <w:color w:val="333333"/>
              </w:rPr>
            </w:pPr>
            <w:r w:rsidRPr="00556FA7">
              <w:rPr>
                <w:rFonts w:ascii="Bookman Old Style" w:hAnsi="Bookman Old Style" w:cs="Arial"/>
                <w:i w:val="0"/>
                <w:color w:val="333333"/>
              </w:rPr>
              <w:t>Temporary</w:t>
            </w:r>
          </w:p>
        </w:tc>
        <w:tc>
          <w:tcPr>
            <w:tcW w:w="986" w:type="dxa"/>
            <w:vMerge w:val="restart"/>
            <w:tcBorders>
              <w:top w:val="single" w:sz="4" w:space="0" w:color="000000"/>
              <w:right w:val="single" w:sz="4" w:space="0" w:color="000000"/>
            </w:tcBorders>
            <w:vAlign w:val="bottom"/>
          </w:tcPr>
          <w:p w14:paraId="79B3DB72" w14:textId="77777777" w:rsidR="00010F00" w:rsidRPr="00556FA7" w:rsidRDefault="00010F00" w:rsidP="00325D2B">
            <w:pPr>
              <w:pStyle w:val="Textkrper2"/>
              <w:rPr>
                <w:rFonts w:ascii="Bookman Old Style" w:hAnsi="Bookman Old Style" w:cs="Arial"/>
                <w:i w:val="0"/>
                <w:color w:val="333333"/>
              </w:rPr>
            </w:pPr>
          </w:p>
        </w:tc>
        <w:tc>
          <w:tcPr>
            <w:tcW w:w="2890" w:type="dxa"/>
            <w:tcBorders>
              <w:top w:val="single" w:sz="4" w:space="0" w:color="000000"/>
              <w:right w:val="single" w:sz="4" w:space="0" w:color="000000"/>
            </w:tcBorders>
            <w:vAlign w:val="bottom"/>
          </w:tcPr>
          <w:p w14:paraId="03F6A61E" w14:textId="77777777" w:rsidR="00010F00" w:rsidRPr="00556FA7" w:rsidRDefault="00010F00" w:rsidP="00325D2B">
            <w:pPr>
              <w:pStyle w:val="Textkrper2"/>
              <w:rPr>
                <w:rFonts w:ascii="Bookman Old Style" w:hAnsi="Bookman Old Style" w:cs="Arial"/>
                <w:i w:val="0"/>
                <w:color w:val="333333"/>
              </w:rPr>
            </w:pPr>
            <w:r w:rsidRPr="00556FA7">
              <w:rPr>
                <w:rFonts w:ascii="Bookman Old Style" w:hAnsi="Bookman Old Style" w:cs="Arial"/>
                <w:i w:val="0"/>
                <w:color w:val="333333"/>
              </w:rPr>
              <w:t>Female</w:t>
            </w:r>
          </w:p>
        </w:tc>
        <w:tc>
          <w:tcPr>
            <w:tcW w:w="958" w:type="dxa"/>
            <w:gridSpan w:val="2"/>
            <w:tcBorders>
              <w:top w:val="single" w:sz="4" w:space="0" w:color="000000"/>
              <w:left w:val="single" w:sz="4" w:space="0" w:color="000000"/>
              <w:bottom w:val="single" w:sz="4" w:space="0" w:color="000000"/>
              <w:right w:val="single" w:sz="4" w:space="0" w:color="000000"/>
            </w:tcBorders>
            <w:vAlign w:val="bottom"/>
          </w:tcPr>
          <w:p w14:paraId="284F908F" w14:textId="77777777" w:rsidR="00010F00" w:rsidRPr="00EF62CC" w:rsidRDefault="00010F00" w:rsidP="00325D2B">
            <w:pPr>
              <w:pStyle w:val="Textkrper2"/>
              <w:rPr>
                <w:rFonts w:ascii="Bookman Old Style" w:hAnsi="Bookman Old Style" w:cs="Arial"/>
                <w:i w:val="0"/>
                <w:color w:val="333333"/>
              </w:rPr>
            </w:pPr>
          </w:p>
        </w:tc>
      </w:tr>
      <w:tr w:rsidR="00010F00" w:rsidRPr="00EF62CC" w14:paraId="164D3CAD" w14:textId="77777777" w:rsidTr="00CF02BA">
        <w:trPr>
          <w:trHeight w:val="325"/>
          <w:jc w:val="center"/>
        </w:trPr>
        <w:tc>
          <w:tcPr>
            <w:tcW w:w="2263" w:type="dxa"/>
            <w:vMerge/>
            <w:vAlign w:val="bottom"/>
          </w:tcPr>
          <w:p w14:paraId="611090A1" w14:textId="77777777" w:rsidR="00010F00" w:rsidRPr="00EF62CC" w:rsidRDefault="00010F00" w:rsidP="00325D2B">
            <w:pPr>
              <w:pStyle w:val="Textkrper2"/>
              <w:rPr>
                <w:rFonts w:ascii="Bookman Old Style" w:hAnsi="Bookman Old Style" w:cs="Arial"/>
                <w:color w:val="333333"/>
              </w:rPr>
            </w:pPr>
          </w:p>
        </w:tc>
        <w:tc>
          <w:tcPr>
            <w:tcW w:w="2191" w:type="dxa"/>
            <w:vMerge/>
            <w:vAlign w:val="bottom"/>
          </w:tcPr>
          <w:p w14:paraId="53896946" w14:textId="77777777" w:rsidR="00010F00" w:rsidRPr="00556FA7" w:rsidRDefault="00010F00" w:rsidP="00325D2B">
            <w:pPr>
              <w:pStyle w:val="Textkrper2"/>
              <w:rPr>
                <w:rFonts w:ascii="Bookman Old Style" w:hAnsi="Bookman Old Style" w:cs="Arial"/>
                <w:i w:val="0"/>
                <w:color w:val="333333"/>
              </w:rPr>
            </w:pPr>
          </w:p>
        </w:tc>
        <w:tc>
          <w:tcPr>
            <w:tcW w:w="986" w:type="dxa"/>
            <w:vMerge/>
            <w:tcBorders>
              <w:right w:val="single" w:sz="4" w:space="0" w:color="000000"/>
            </w:tcBorders>
            <w:vAlign w:val="bottom"/>
          </w:tcPr>
          <w:p w14:paraId="599874C6" w14:textId="77777777" w:rsidR="00010F00" w:rsidRPr="00556FA7" w:rsidRDefault="00010F00" w:rsidP="00325D2B">
            <w:pPr>
              <w:pStyle w:val="Textkrper2"/>
              <w:rPr>
                <w:rFonts w:ascii="Bookman Old Style" w:hAnsi="Bookman Old Style" w:cs="Arial"/>
                <w:i w:val="0"/>
                <w:color w:val="333333"/>
              </w:rPr>
            </w:pPr>
          </w:p>
        </w:tc>
        <w:tc>
          <w:tcPr>
            <w:tcW w:w="2890" w:type="dxa"/>
            <w:tcBorders>
              <w:right w:val="single" w:sz="4" w:space="0" w:color="000000"/>
            </w:tcBorders>
            <w:vAlign w:val="bottom"/>
          </w:tcPr>
          <w:p w14:paraId="48C4C1AC" w14:textId="77777777" w:rsidR="00010F00" w:rsidRPr="00556FA7" w:rsidRDefault="00010F00" w:rsidP="00325D2B">
            <w:pPr>
              <w:pStyle w:val="Textkrper2"/>
              <w:rPr>
                <w:rFonts w:ascii="Bookman Old Style" w:hAnsi="Bookman Old Style" w:cs="Arial"/>
                <w:i w:val="0"/>
                <w:color w:val="333333"/>
              </w:rPr>
            </w:pPr>
            <w:r w:rsidRPr="00556FA7">
              <w:rPr>
                <w:rFonts w:ascii="Bookman Old Style" w:hAnsi="Bookman Old Style" w:cs="Arial"/>
                <w:i w:val="0"/>
                <w:color w:val="333333"/>
              </w:rPr>
              <w:t>Male</w:t>
            </w:r>
          </w:p>
        </w:tc>
        <w:tc>
          <w:tcPr>
            <w:tcW w:w="958" w:type="dxa"/>
            <w:gridSpan w:val="2"/>
            <w:tcBorders>
              <w:top w:val="single" w:sz="4" w:space="0" w:color="000000"/>
              <w:left w:val="single" w:sz="4" w:space="0" w:color="000000"/>
              <w:bottom w:val="single" w:sz="4" w:space="0" w:color="000000"/>
              <w:right w:val="single" w:sz="4" w:space="0" w:color="000000"/>
            </w:tcBorders>
            <w:vAlign w:val="bottom"/>
          </w:tcPr>
          <w:p w14:paraId="3F46B2FC" w14:textId="77777777" w:rsidR="00010F00" w:rsidRPr="00EF62CC" w:rsidRDefault="00010F00" w:rsidP="00325D2B">
            <w:pPr>
              <w:pStyle w:val="Textkrper2"/>
              <w:rPr>
                <w:rFonts w:ascii="Bookman Old Style" w:hAnsi="Bookman Old Style" w:cs="Arial"/>
                <w:i w:val="0"/>
                <w:color w:val="333333"/>
              </w:rPr>
            </w:pPr>
          </w:p>
        </w:tc>
      </w:tr>
      <w:tr w:rsidR="00010F00" w:rsidRPr="001E0EF1" w14:paraId="7A813FE7" w14:textId="77777777" w:rsidTr="00CF02BA">
        <w:trPr>
          <w:trHeight w:val="325"/>
          <w:jc w:val="center"/>
        </w:trPr>
        <w:tc>
          <w:tcPr>
            <w:tcW w:w="8330" w:type="dxa"/>
            <w:gridSpan w:val="4"/>
            <w:tcBorders>
              <w:right w:val="single" w:sz="4" w:space="0" w:color="000000"/>
            </w:tcBorders>
            <w:vAlign w:val="bottom"/>
          </w:tcPr>
          <w:p w14:paraId="2C1D6522" w14:textId="77777777" w:rsidR="00010F00" w:rsidRPr="00EF62CC" w:rsidRDefault="00010F00" w:rsidP="00325D2B">
            <w:pPr>
              <w:pStyle w:val="Textkrper2"/>
              <w:spacing w:before="120" w:line="276" w:lineRule="auto"/>
              <w:rPr>
                <w:rFonts w:ascii="Bookman Old Style" w:hAnsi="Bookman Old Style" w:cs="Arial"/>
                <w:color w:val="333333"/>
              </w:rPr>
            </w:pPr>
            <w:r w:rsidRPr="00EF62CC">
              <w:rPr>
                <w:rFonts w:ascii="Bookman Old Style" w:hAnsi="Bookman Old Style" w:cs="Arial"/>
                <w:color w:val="333333"/>
              </w:rPr>
              <w:t>B4. How much does your company/institution earn per month?</w:t>
            </w:r>
          </w:p>
          <w:p w14:paraId="486D2B8A" w14:textId="47A89CB7" w:rsidR="00010F00" w:rsidRPr="00556FA7" w:rsidRDefault="00010F00" w:rsidP="00EF62CC">
            <w:pPr>
              <w:pStyle w:val="Textkrper2"/>
              <w:spacing w:line="276" w:lineRule="auto"/>
              <w:rPr>
                <w:rFonts w:ascii="Bookman Old Style" w:hAnsi="Bookman Old Style" w:cs="Arial"/>
                <w:color w:val="333333"/>
              </w:rPr>
            </w:pPr>
            <w:r w:rsidRPr="00556FA7">
              <w:rPr>
                <w:rFonts w:ascii="Bookman Old Style" w:hAnsi="Bookman Old Style" w:cs="Arial"/>
                <w:color w:val="333333"/>
              </w:rPr>
              <w:t xml:space="preserve">1. None   </w:t>
            </w:r>
            <w:r w:rsidR="00EF62CC" w:rsidRPr="00556FA7">
              <w:rPr>
                <w:rFonts w:ascii="Bookman Old Style" w:hAnsi="Bookman Old Style" w:cs="Arial"/>
                <w:color w:val="333333"/>
              </w:rPr>
              <w:t xml:space="preserve">                         </w:t>
            </w:r>
            <w:r w:rsidRPr="00556FA7">
              <w:rPr>
                <w:rFonts w:ascii="Bookman Old Style" w:hAnsi="Bookman Old Style" w:cs="Arial"/>
                <w:color w:val="333333"/>
              </w:rPr>
              <w:t>2. Less than M500</w:t>
            </w:r>
            <w:r w:rsidR="00EF62CC" w:rsidRPr="00556FA7">
              <w:rPr>
                <w:rFonts w:ascii="Bookman Old Style" w:hAnsi="Bookman Old Style" w:cs="Arial"/>
                <w:color w:val="333333"/>
              </w:rPr>
              <w:t xml:space="preserve">    </w:t>
            </w:r>
            <w:r w:rsidR="00556FA7" w:rsidRPr="00556FA7">
              <w:rPr>
                <w:rFonts w:ascii="Bookman Old Style" w:hAnsi="Bookman Old Style" w:cs="Arial"/>
                <w:color w:val="333333"/>
              </w:rPr>
              <w:t xml:space="preserve"> </w:t>
            </w:r>
            <w:r w:rsidR="00EF62CC" w:rsidRPr="00556FA7">
              <w:rPr>
                <w:rFonts w:ascii="Bookman Old Style" w:hAnsi="Bookman Old Style" w:cs="Arial"/>
                <w:color w:val="333333"/>
              </w:rPr>
              <w:t xml:space="preserve">  </w:t>
            </w:r>
            <w:r w:rsidRPr="00556FA7">
              <w:rPr>
                <w:rFonts w:ascii="Bookman Old Style" w:hAnsi="Bookman Old Style" w:cs="Arial"/>
                <w:color w:val="333333"/>
              </w:rPr>
              <w:t xml:space="preserve">3. M500-M999   </w:t>
            </w:r>
            <w:r w:rsidR="00EF62CC" w:rsidRPr="00556FA7">
              <w:rPr>
                <w:rFonts w:ascii="Bookman Old Style" w:hAnsi="Bookman Old Style" w:cs="Arial"/>
                <w:color w:val="333333"/>
              </w:rPr>
              <w:t xml:space="preserve">          </w:t>
            </w:r>
            <w:r w:rsidRPr="00556FA7">
              <w:rPr>
                <w:rFonts w:ascii="Bookman Old Style" w:hAnsi="Bookman Old Style" w:cs="Arial"/>
                <w:color w:val="333333"/>
              </w:rPr>
              <w:t xml:space="preserve">4. M1,000-M1,999 </w:t>
            </w:r>
            <w:r w:rsidR="00EF62CC" w:rsidRPr="00556FA7">
              <w:rPr>
                <w:rFonts w:ascii="Bookman Old Style" w:hAnsi="Bookman Old Style" w:cs="Arial"/>
                <w:color w:val="333333"/>
              </w:rPr>
              <w:t xml:space="preserve">          </w:t>
            </w:r>
            <w:r w:rsidRPr="00556FA7">
              <w:rPr>
                <w:rFonts w:ascii="Bookman Old Style" w:hAnsi="Bookman Old Style" w:cs="Arial"/>
                <w:color w:val="333333"/>
              </w:rPr>
              <w:t>5.</w:t>
            </w:r>
            <w:r w:rsidR="00EF62CC" w:rsidRPr="00556FA7">
              <w:rPr>
                <w:rFonts w:ascii="Bookman Old Style" w:hAnsi="Bookman Old Style" w:cs="Arial"/>
                <w:color w:val="333333"/>
              </w:rPr>
              <w:t xml:space="preserve"> </w:t>
            </w:r>
            <w:r w:rsidRPr="00556FA7">
              <w:rPr>
                <w:rFonts w:ascii="Bookman Old Style" w:hAnsi="Bookman Old Style" w:cs="Arial"/>
                <w:color w:val="333333"/>
              </w:rPr>
              <w:t xml:space="preserve">M2,000-M4,999 </w:t>
            </w:r>
            <w:r w:rsidR="00EF62CC" w:rsidRPr="00556FA7">
              <w:rPr>
                <w:rFonts w:ascii="Bookman Old Style" w:hAnsi="Bookman Old Style" w:cs="Arial"/>
                <w:color w:val="333333"/>
              </w:rPr>
              <w:t xml:space="preserve"> </w:t>
            </w:r>
            <w:r w:rsidRPr="00556FA7">
              <w:rPr>
                <w:rFonts w:ascii="Bookman Old Style" w:hAnsi="Bookman Old Style" w:cs="Arial"/>
                <w:color w:val="333333"/>
              </w:rPr>
              <w:t xml:space="preserve"> </w:t>
            </w:r>
            <w:r w:rsidR="00EF62CC" w:rsidRPr="00556FA7">
              <w:rPr>
                <w:rFonts w:ascii="Bookman Old Style" w:hAnsi="Bookman Old Style" w:cs="Arial"/>
                <w:color w:val="333333"/>
              </w:rPr>
              <w:t xml:space="preserve">    </w:t>
            </w:r>
            <w:r w:rsidRPr="00556FA7">
              <w:rPr>
                <w:rFonts w:ascii="Bookman Old Style" w:hAnsi="Bookman Old Style" w:cs="Arial"/>
                <w:color w:val="333333"/>
              </w:rPr>
              <w:t>6.</w:t>
            </w:r>
            <w:r w:rsidR="00EF62CC" w:rsidRPr="00556FA7">
              <w:rPr>
                <w:rFonts w:ascii="Bookman Old Style" w:hAnsi="Bookman Old Style" w:cs="Arial"/>
                <w:color w:val="333333"/>
              </w:rPr>
              <w:t xml:space="preserve"> </w:t>
            </w:r>
            <w:r w:rsidRPr="00556FA7">
              <w:rPr>
                <w:rFonts w:ascii="Bookman Old Style" w:hAnsi="Bookman Old Style" w:cs="Arial"/>
                <w:color w:val="333333"/>
              </w:rPr>
              <w:t xml:space="preserve">M5,000-M10,000  </w:t>
            </w:r>
            <w:r w:rsidR="00EF62CC" w:rsidRPr="00556FA7">
              <w:rPr>
                <w:rFonts w:ascii="Bookman Old Style" w:hAnsi="Bookman Old Style" w:cs="Arial"/>
                <w:color w:val="333333"/>
              </w:rPr>
              <w:t xml:space="preserve"> </w:t>
            </w:r>
            <w:r w:rsidRPr="00556FA7">
              <w:rPr>
                <w:rFonts w:ascii="Bookman Old Style" w:hAnsi="Bookman Old Style" w:cs="Arial"/>
                <w:color w:val="333333"/>
              </w:rPr>
              <w:t xml:space="preserve"> 7.</w:t>
            </w:r>
            <w:r w:rsidR="00EF62CC" w:rsidRPr="00556FA7">
              <w:rPr>
                <w:rFonts w:ascii="Bookman Old Style" w:hAnsi="Bookman Old Style" w:cs="Arial"/>
                <w:color w:val="333333"/>
              </w:rPr>
              <w:t xml:space="preserve"> </w:t>
            </w:r>
            <w:r w:rsidRPr="00556FA7">
              <w:rPr>
                <w:rFonts w:ascii="Bookman Old Style" w:hAnsi="Bookman Old Style" w:cs="Arial"/>
                <w:color w:val="333333"/>
              </w:rPr>
              <w:t>M10,001-M50,000</w:t>
            </w:r>
            <w:r w:rsidR="00EF62CC" w:rsidRPr="00556FA7">
              <w:rPr>
                <w:rFonts w:ascii="Bookman Old Style" w:hAnsi="Bookman Old Style" w:cs="Arial"/>
                <w:color w:val="333333"/>
              </w:rPr>
              <w:t xml:space="preserve">      </w:t>
            </w:r>
            <w:r w:rsidRPr="00556FA7">
              <w:rPr>
                <w:rFonts w:ascii="Bookman Old Style" w:hAnsi="Bookman Old Style" w:cs="Arial"/>
                <w:color w:val="333333"/>
              </w:rPr>
              <w:t xml:space="preserve"> 8.</w:t>
            </w:r>
            <w:r w:rsidR="00EF62CC" w:rsidRPr="00556FA7">
              <w:rPr>
                <w:rFonts w:ascii="Bookman Old Style" w:hAnsi="Bookman Old Style" w:cs="Arial"/>
                <w:color w:val="333333"/>
              </w:rPr>
              <w:t xml:space="preserve"> </w:t>
            </w:r>
            <w:r w:rsidRPr="00556FA7">
              <w:rPr>
                <w:rFonts w:ascii="Bookman Old Style" w:hAnsi="Bookman Old Style" w:cs="Arial"/>
                <w:color w:val="333333"/>
              </w:rPr>
              <w:t xml:space="preserve">M50,001-M99,999   </w:t>
            </w:r>
            <w:r w:rsidR="00EF62CC" w:rsidRPr="00556FA7">
              <w:rPr>
                <w:rFonts w:ascii="Bookman Old Style" w:hAnsi="Bookman Old Style" w:cs="Arial"/>
                <w:color w:val="333333"/>
              </w:rPr>
              <w:t xml:space="preserve">                                  </w:t>
            </w:r>
            <w:r w:rsidRPr="00556FA7">
              <w:rPr>
                <w:rFonts w:ascii="Bookman Old Style" w:hAnsi="Bookman Old Style" w:cs="Arial"/>
                <w:color w:val="333333"/>
              </w:rPr>
              <w:t xml:space="preserve">9. M100,000-M199,999 </w:t>
            </w:r>
            <w:r w:rsidR="00EF62CC" w:rsidRPr="00556FA7">
              <w:rPr>
                <w:rFonts w:ascii="Bookman Old Style" w:hAnsi="Bookman Old Style" w:cs="Arial"/>
                <w:color w:val="333333"/>
              </w:rPr>
              <w:t xml:space="preserve"> </w:t>
            </w:r>
            <w:r w:rsidR="00556FA7" w:rsidRPr="00556FA7">
              <w:rPr>
                <w:rFonts w:ascii="Bookman Old Style" w:hAnsi="Bookman Old Style" w:cs="Arial"/>
                <w:color w:val="333333"/>
              </w:rPr>
              <w:t xml:space="preserve"> </w:t>
            </w:r>
            <w:r w:rsidRPr="00556FA7">
              <w:rPr>
                <w:rFonts w:ascii="Bookman Old Style" w:hAnsi="Bookman Old Style" w:cs="Arial"/>
                <w:color w:val="333333"/>
              </w:rPr>
              <w:t>10. M200,000 and above</w:t>
            </w:r>
          </w:p>
        </w:tc>
        <w:tc>
          <w:tcPr>
            <w:tcW w:w="958" w:type="dxa"/>
            <w:gridSpan w:val="2"/>
            <w:tcBorders>
              <w:top w:val="single" w:sz="4" w:space="0" w:color="000000"/>
              <w:left w:val="single" w:sz="4" w:space="0" w:color="000000"/>
              <w:bottom w:val="single" w:sz="4" w:space="0" w:color="000000"/>
              <w:right w:val="single" w:sz="4" w:space="0" w:color="000000"/>
            </w:tcBorders>
            <w:vAlign w:val="bottom"/>
          </w:tcPr>
          <w:p w14:paraId="1F2C1DD5" w14:textId="77777777" w:rsidR="00010F00" w:rsidRPr="00EF62CC" w:rsidRDefault="00010F00" w:rsidP="00325D2B">
            <w:pPr>
              <w:pStyle w:val="Textkrper2"/>
              <w:rPr>
                <w:rFonts w:ascii="Bookman Old Style" w:hAnsi="Bookman Old Style" w:cs="Arial"/>
                <w:i w:val="0"/>
                <w:color w:val="333333"/>
              </w:rPr>
            </w:pPr>
          </w:p>
        </w:tc>
      </w:tr>
      <w:tr w:rsidR="00010F00" w:rsidRPr="00EF62CC" w14:paraId="49A36CD4" w14:textId="77777777" w:rsidTr="00CF02BA">
        <w:trPr>
          <w:trHeight w:val="325"/>
          <w:jc w:val="center"/>
        </w:trPr>
        <w:tc>
          <w:tcPr>
            <w:tcW w:w="8330" w:type="dxa"/>
            <w:gridSpan w:val="4"/>
            <w:tcBorders>
              <w:right w:val="single" w:sz="4" w:space="0" w:color="000000"/>
            </w:tcBorders>
            <w:vAlign w:val="bottom"/>
          </w:tcPr>
          <w:p w14:paraId="4B7D84B7" w14:textId="77777777" w:rsidR="00010F00" w:rsidRPr="00EF62CC" w:rsidRDefault="00010F00" w:rsidP="00325D2B">
            <w:pPr>
              <w:pStyle w:val="Textkrper2"/>
              <w:spacing w:before="120" w:line="276" w:lineRule="auto"/>
              <w:rPr>
                <w:rFonts w:ascii="Bookman Old Style" w:hAnsi="Bookman Old Style" w:cs="Arial"/>
                <w:color w:val="333333"/>
              </w:rPr>
            </w:pPr>
            <w:r w:rsidRPr="00EF62CC">
              <w:rPr>
                <w:rFonts w:ascii="Bookman Old Style" w:hAnsi="Bookman Old Style" w:cs="Arial"/>
                <w:color w:val="333333"/>
              </w:rPr>
              <w:t xml:space="preserve">B5. Did your company/institution receive any subsidies/money transfers over the last year? </w:t>
            </w:r>
            <w:r w:rsidRPr="00EF62CC">
              <w:rPr>
                <w:rFonts w:ascii="Bookman Old Style" w:hAnsi="Bookman Old Style" w:cs="Arial"/>
                <w:i w:val="0"/>
                <w:color w:val="333333"/>
                <w:sz w:val="20"/>
              </w:rPr>
              <w:t>If coded 2, skip to B7</w:t>
            </w:r>
            <w:r w:rsidRPr="00EF62CC">
              <w:rPr>
                <w:rFonts w:ascii="Bookman Old Style" w:hAnsi="Bookman Old Style" w:cs="Arial"/>
                <w:color w:val="333333"/>
              </w:rPr>
              <w:t xml:space="preserve"> </w:t>
            </w:r>
          </w:p>
          <w:p w14:paraId="29594DCD" w14:textId="77777777" w:rsidR="00010F00" w:rsidRPr="00EF62CC" w:rsidRDefault="00010F00" w:rsidP="00325D2B">
            <w:pPr>
              <w:pStyle w:val="Textkrper2"/>
              <w:spacing w:line="276" w:lineRule="auto"/>
              <w:rPr>
                <w:rFonts w:ascii="Bookman Old Style" w:hAnsi="Bookman Old Style" w:cs="Arial"/>
                <w:color w:val="333333"/>
              </w:rPr>
            </w:pPr>
            <w:r w:rsidRPr="00EF62CC">
              <w:rPr>
                <w:rFonts w:ascii="Bookman Old Style" w:hAnsi="Bookman Old Style" w:cs="Arial"/>
                <w:color w:val="333333"/>
              </w:rPr>
              <w:t>1 Yes 2 No</w:t>
            </w:r>
          </w:p>
        </w:tc>
        <w:tc>
          <w:tcPr>
            <w:tcW w:w="958" w:type="dxa"/>
            <w:gridSpan w:val="2"/>
            <w:tcBorders>
              <w:top w:val="single" w:sz="4" w:space="0" w:color="000000"/>
              <w:left w:val="single" w:sz="4" w:space="0" w:color="000000"/>
              <w:bottom w:val="single" w:sz="4" w:space="0" w:color="000000"/>
              <w:right w:val="single" w:sz="4" w:space="0" w:color="000000"/>
            </w:tcBorders>
            <w:vAlign w:val="bottom"/>
          </w:tcPr>
          <w:p w14:paraId="620A8BD6" w14:textId="77777777" w:rsidR="00010F00" w:rsidRPr="00EF62CC" w:rsidRDefault="00010F00" w:rsidP="00325D2B">
            <w:pPr>
              <w:pStyle w:val="Textkrper2"/>
              <w:rPr>
                <w:rFonts w:ascii="Bookman Old Style" w:hAnsi="Bookman Old Style" w:cs="Arial"/>
                <w:i w:val="0"/>
                <w:color w:val="333333"/>
              </w:rPr>
            </w:pPr>
          </w:p>
        </w:tc>
      </w:tr>
      <w:tr w:rsidR="00010F00" w:rsidRPr="00EF62CC" w14:paraId="4E2CE424" w14:textId="77777777" w:rsidTr="00CF02BA">
        <w:trPr>
          <w:trHeight w:val="325"/>
          <w:jc w:val="center"/>
        </w:trPr>
        <w:tc>
          <w:tcPr>
            <w:tcW w:w="8330" w:type="dxa"/>
            <w:gridSpan w:val="4"/>
            <w:tcBorders>
              <w:right w:val="single" w:sz="4" w:space="0" w:color="000000"/>
            </w:tcBorders>
            <w:vAlign w:val="bottom"/>
          </w:tcPr>
          <w:p w14:paraId="1D92E3EC" w14:textId="77777777" w:rsidR="00010F00" w:rsidRPr="00556FA7" w:rsidRDefault="00010F00" w:rsidP="00325D2B">
            <w:pPr>
              <w:pStyle w:val="Textkrper2"/>
              <w:spacing w:before="120" w:line="276" w:lineRule="auto"/>
              <w:rPr>
                <w:rFonts w:ascii="Bookman Old Style" w:hAnsi="Bookman Old Style" w:cs="Arial"/>
                <w:color w:val="333333"/>
              </w:rPr>
            </w:pPr>
            <w:r w:rsidRPr="00556FA7">
              <w:rPr>
                <w:rFonts w:ascii="Bookman Old Style" w:hAnsi="Bookman Old Style" w:cs="Arial"/>
                <w:color w:val="333333"/>
              </w:rPr>
              <w:t>B6. What is the value of the subsidies/money transfers (in Maloti) received over the last year?</w:t>
            </w:r>
          </w:p>
          <w:p w14:paraId="273EA595" w14:textId="3B3958EE" w:rsidR="00010F00" w:rsidRPr="00556FA7" w:rsidRDefault="00010F00" w:rsidP="00325D2B">
            <w:pPr>
              <w:pStyle w:val="Textkrper2"/>
              <w:spacing w:line="276" w:lineRule="auto"/>
              <w:rPr>
                <w:rFonts w:ascii="Bookman Old Style" w:hAnsi="Bookman Old Style" w:cs="Arial"/>
                <w:color w:val="333333"/>
              </w:rPr>
            </w:pPr>
            <w:r w:rsidRPr="00556FA7">
              <w:rPr>
                <w:rFonts w:ascii="Bookman Old Style" w:hAnsi="Bookman Old Style" w:cs="Arial"/>
                <w:color w:val="333333"/>
              </w:rPr>
              <w:t xml:space="preserve">1. Less than M500  </w:t>
            </w:r>
            <w:r w:rsidR="00EF62CC" w:rsidRPr="00556FA7">
              <w:rPr>
                <w:rFonts w:ascii="Bookman Old Style" w:hAnsi="Bookman Old Style" w:cs="Arial"/>
                <w:color w:val="333333"/>
              </w:rPr>
              <w:t xml:space="preserve">  </w:t>
            </w:r>
            <w:r w:rsidRPr="00556FA7">
              <w:rPr>
                <w:rFonts w:ascii="Bookman Old Style" w:hAnsi="Bookman Old Style" w:cs="Arial"/>
                <w:color w:val="333333"/>
              </w:rPr>
              <w:t xml:space="preserve"> 2. M500-M999  </w:t>
            </w:r>
            <w:r w:rsidR="00EF62CC" w:rsidRPr="00556FA7">
              <w:rPr>
                <w:rFonts w:ascii="Bookman Old Style" w:hAnsi="Bookman Old Style" w:cs="Arial"/>
                <w:color w:val="333333"/>
              </w:rPr>
              <w:t xml:space="preserve">             </w:t>
            </w:r>
            <w:r w:rsidRPr="00556FA7">
              <w:rPr>
                <w:rFonts w:ascii="Bookman Old Style" w:hAnsi="Bookman Old Style" w:cs="Arial"/>
                <w:color w:val="333333"/>
              </w:rPr>
              <w:t xml:space="preserve"> 3. M1,000-M1,999 </w:t>
            </w:r>
          </w:p>
          <w:p w14:paraId="29631E98" w14:textId="30F17C46" w:rsidR="00010F00" w:rsidRPr="00EF62CC" w:rsidRDefault="00010F00" w:rsidP="00325D2B">
            <w:pPr>
              <w:pStyle w:val="Textkrper2"/>
              <w:spacing w:line="276" w:lineRule="auto"/>
              <w:rPr>
                <w:rFonts w:ascii="Bookman Old Style" w:hAnsi="Bookman Old Style" w:cs="Arial"/>
                <w:color w:val="333333"/>
              </w:rPr>
            </w:pPr>
            <w:r w:rsidRPr="00556FA7">
              <w:rPr>
                <w:rFonts w:ascii="Bookman Old Style" w:hAnsi="Bookman Old Style" w:cs="Arial"/>
                <w:color w:val="333333"/>
              </w:rPr>
              <w:t>4.</w:t>
            </w:r>
            <w:r w:rsidR="00556FA7" w:rsidRPr="00556FA7">
              <w:rPr>
                <w:rFonts w:ascii="Bookman Old Style" w:hAnsi="Bookman Old Style" w:cs="Arial"/>
                <w:color w:val="333333"/>
              </w:rPr>
              <w:t xml:space="preserve"> </w:t>
            </w:r>
            <w:r w:rsidRPr="00556FA7">
              <w:rPr>
                <w:rFonts w:ascii="Bookman Old Style" w:hAnsi="Bookman Old Style" w:cs="Arial"/>
                <w:color w:val="333333"/>
              </w:rPr>
              <w:t xml:space="preserve">M2,000-M4,999   </w:t>
            </w:r>
            <w:r w:rsidR="00EF62CC" w:rsidRPr="00556FA7">
              <w:rPr>
                <w:rFonts w:ascii="Bookman Old Style" w:hAnsi="Bookman Old Style" w:cs="Arial"/>
                <w:color w:val="333333"/>
              </w:rPr>
              <w:t xml:space="preserve">  </w:t>
            </w:r>
            <w:r w:rsidRPr="00556FA7">
              <w:rPr>
                <w:rFonts w:ascii="Bookman Old Style" w:hAnsi="Bookman Old Style" w:cs="Arial"/>
                <w:color w:val="333333"/>
              </w:rPr>
              <w:t>5.</w:t>
            </w:r>
            <w:r w:rsidR="00556FA7" w:rsidRPr="00556FA7">
              <w:rPr>
                <w:rFonts w:ascii="Bookman Old Style" w:hAnsi="Bookman Old Style" w:cs="Arial"/>
                <w:color w:val="333333"/>
              </w:rPr>
              <w:t xml:space="preserve"> </w:t>
            </w:r>
            <w:r w:rsidRPr="00556FA7">
              <w:rPr>
                <w:rFonts w:ascii="Bookman Old Style" w:hAnsi="Bookman Old Style" w:cs="Arial"/>
                <w:color w:val="333333"/>
              </w:rPr>
              <w:t xml:space="preserve">M5,000-M10,000   </w:t>
            </w:r>
            <w:r w:rsidR="00EF62CC" w:rsidRPr="00556FA7">
              <w:rPr>
                <w:rFonts w:ascii="Bookman Old Style" w:hAnsi="Bookman Old Style" w:cs="Arial"/>
                <w:color w:val="333333"/>
              </w:rPr>
              <w:t xml:space="preserve">     </w:t>
            </w:r>
            <w:r w:rsidRPr="00556FA7">
              <w:rPr>
                <w:rFonts w:ascii="Bookman Old Style" w:hAnsi="Bookman Old Style" w:cs="Arial"/>
                <w:color w:val="333333"/>
              </w:rPr>
              <w:t>6.</w:t>
            </w:r>
            <w:r w:rsidR="00556FA7" w:rsidRPr="00556FA7">
              <w:rPr>
                <w:rFonts w:ascii="Bookman Old Style" w:hAnsi="Bookman Old Style" w:cs="Arial"/>
                <w:color w:val="333333"/>
              </w:rPr>
              <w:t xml:space="preserve"> </w:t>
            </w:r>
            <w:r w:rsidRPr="00556FA7">
              <w:rPr>
                <w:rFonts w:ascii="Bookman Old Style" w:hAnsi="Bookman Old Style" w:cs="Arial"/>
                <w:color w:val="333333"/>
              </w:rPr>
              <w:t>M10,001-M50,000   7.</w:t>
            </w:r>
            <w:r w:rsidR="00556FA7" w:rsidRPr="00556FA7">
              <w:rPr>
                <w:rFonts w:ascii="Bookman Old Style" w:hAnsi="Bookman Old Style" w:cs="Arial"/>
                <w:color w:val="333333"/>
              </w:rPr>
              <w:t xml:space="preserve"> </w:t>
            </w:r>
            <w:r w:rsidRPr="00556FA7">
              <w:rPr>
                <w:rFonts w:ascii="Bookman Old Style" w:hAnsi="Bookman Old Style" w:cs="Arial"/>
                <w:color w:val="333333"/>
              </w:rPr>
              <w:t xml:space="preserve">M50,001-M99,999 8. M100,000-M199,999 </w:t>
            </w:r>
            <w:r w:rsidR="00EF62CC" w:rsidRPr="00556FA7">
              <w:rPr>
                <w:rFonts w:ascii="Bookman Old Style" w:hAnsi="Bookman Old Style" w:cs="Arial"/>
                <w:color w:val="333333"/>
              </w:rPr>
              <w:t xml:space="preserve"> </w:t>
            </w:r>
            <w:r w:rsidRPr="00556FA7">
              <w:rPr>
                <w:rFonts w:ascii="Bookman Old Style" w:hAnsi="Bookman Old Style" w:cs="Arial"/>
                <w:color w:val="333333"/>
              </w:rPr>
              <w:t>9. M200,000 and above</w:t>
            </w:r>
          </w:p>
        </w:tc>
        <w:tc>
          <w:tcPr>
            <w:tcW w:w="958" w:type="dxa"/>
            <w:gridSpan w:val="2"/>
            <w:tcBorders>
              <w:top w:val="single" w:sz="4" w:space="0" w:color="000000"/>
              <w:left w:val="single" w:sz="4" w:space="0" w:color="000000"/>
              <w:bottom w:val="single" w:sz="4" w:space="0" w:color="000000"/>
              <w:right w:val="single" w:sz="4" w:space="0" w:color="000000"/>
            </w:tcBorders>
            <w:vAlign w:val="bottom"/>
          </w:tcPr>
          <w:p w14:paraId="5A998269" w14:textId="77777777" w:rsidR="00010F00" w:rsidRPr="00EF62CC" w:rsidRDefault="00010F00" w:rsidP="00325D2B">
            <w:pPr>
              <w:pStyle w:val="Textkrper2"/>
              <w:rPr>
                <w:rFonts w:ascii="Bookman Old Style" w:hAnsi="Bookman Old Style" w:cs="Arial"/>
                <w:i w:val="0"/>
                <w:color w:val="333333"/>
              </w:rPr>
            </w:pPr>
          </w:p>
        </w:tc>
      </w:tr>
    </w:tbl>
    <w:p w14:paraId="5144B564" w14:textId="77777777" w:rsidR="00010F00" w:rsidRPr="00EF62CC" w:rsidRDefault="00010F00" w:rsidP="00010F00">
      <w:pPr>
        <w:tabs>
          <w:tab w:val="right" w:pos="10440"/>
        </w:tabs>
        <w:spacing w:after="0"/>
        <w:rPr>
          <w:rFonts w:ascii="Bookman Old Style" w:hAnsi="Bookman Old Style"/>
          <w:b/>
          <w:sz w:val="26"/>
          <w:szCs w:val="26"/>
          <w:lang w:val="en-GB"/>
        </w:rPr>
      </w:pPr>
      <w:r w:rsidRPr="00EF62CC">
        <w:rPr>
          <w:rFonts w:ascii="Bookman Old Style" w:hAnsi="Bookman Old Style"/>
          <w:b/>
          <w:sz w:val="26"/>
          <w:szCs w:val="26"/>
          <w:lang w:val="en-GB"/>
        </w:rPr>
        <w:lastRenderedPageBreak/>
        <w:t>SECTION C</w:t>
      </w:r>
    </w:p>
    <w:p w14:paraId="53EFA986" w14:textId="77777777" w:rsidR="00010F00" w:rsidRPr="00EF62CC" w:rsidRDefault="00010F00" w:rsidP="00010F00">
      <w:pPr>
        <w:tabs>
          <w:tab w:val="right" w:pos="10440"/>
        </w:tabs>
        <w:spacing w:after="0"/>
        <w:rPr>
          <w:rFonts w:ascii="Bookman Old Style" w:hAnsi="Bookman Old Style"/>
          <w:b/>
          <w:sz w:val="26"/>
          <w:szCs w:val="26"/>
          <w:lang w:val="en-GB"/>
        </w:rPr>
      </w:pPr>
      <w:r w:rsidRPr="00EF62CC">
        <w:rPr>
          <w:rFonts w:ascii="Bookman Old Style" w:hAnsi="Bookman Old Style"/>
          <w:b/>
          <w:sz w:val="26"/>
          <w:szCs w:val="26"/>
          <w:lang w:val="en-GB"/>
        </w:rPr>
        <w:t>TOTAL ENERGY CONSUMPTION</w:t>
      </w:r>
    </w:p>
    <w:p w14:paraId="2C475E9C" w14:textId="77777777" w:rsidR="00010F00" w:rsidRPr="00556FA7" w:rsidRDefault="00010F00" w:rsidP="00010F00">
      <w:pPr>
        <w:spacing w:after="120" w:line="240" w:lineRule="auto"/>
        <w:rPr>
          <w:rFonts w:ascii="Bookman Old Style" w:hAnsi="Bookman Old Style" w:cs="Calibri"/>
          <w:bCs/>
          <w:i/>
          <w:color w:val="000000"/>
          <w:sz w:val="24"/>
          <w:lang w:val="en-GB"/>
        </w:rPr>
      </w:pPr>
      <w:r w:rsidRPr="00556FA7">
        <w:rPr>
          <w:rFonts w:ascii="Bookman Old Style" w:hAnsi="Bookman Old Style" w:cs="Calibri"/>
          <w:bCs/>
          <w:i/>
          <w:color w:val="000000"/>
          <w:sz w:val="24"/>
          <w:lang w:val="en-GB"/>
        </w:rPr>
        <w:t xml:space="preserve">C1. Which of the following </w:t>
      </w:r>
      <w:proofErr w:type="spellStart"/>
      <w:r w:rsidRPr="00556FA7">
        <w:rPr>
          <w:rFonts w:ascii="Bookman Old Style" w:hAnsi="Bookman Old Style" w:cs="Calibri"/>
          <w:bCs/>
          <w:i/>
          <w:color w:val="000000"/>
          <w:sz w:val="24"/>
          <w:lang w:val="en-GB"/>
        </w:rPr>
        <w:t>hardcoal</w:t>
      </w:r>
      <w:proofErr w:type="spellEnd"/>
      <w:r w:rsidRPr="00556FA7">
        <w:rPr>
          <w:rFonts w:ascii="Bookman Old Style" w:hAnsi="Bookman Old Style" w:cs="Calibri"/>
          <w:bCs/>
          <w:i/>
          <w:color w:val="000000"/>
          <w:sz w:val="24"/>
          <w:lang w:val="en-GB"/>
        </w:rPr>
        <w:t xml:space="preserve"> and biomass energy sources were consumed over the last year? </w:t>
      </w:r>
    </w:p>
    <w:tbl>
      <w:tblPr>
        <w:tblW w:w="9805" w:type="dxa"/>
        <w:jc w:val="center"/>
        <w:tblLook w:val="04A0" w:firstRow="1" w:lastRow="0" w:firstColumn="1" w:lastColumn="0" w:noHBand="0" w:noVBand="1"/>
      </w:tblPr>
      <w:tblGrid>
        <w:gridCol w:w="2715"/>
        <w:gridCol w:w="2410"/>
        <w:gridCol w:w="1843"/>
        <w:gridCol w:w="1261"/>
        <w:gridCol w:w="1576"/>
      </w:tblGrid>
      <w:tr w:rsidR="00010F00" w:rsidRPr="00397553" w14:paraId="307B7149" w14:textId="77777777" w:rsidTr="00CF02BA">
        <w:trPr>
          <w:trHeight w:val="536"/>
          <w:jc w:val="center"/>
        </w:trPr>
        <w:tc>
          <w:tcPr>
            <w:tcW w:w="2715" w:type="dxa"/>
            <w:tcBorders>
              <w:top w:val="single" w:sz="8" w:space="0" w:color="auto"/>
              <w:left w:val="single" w:sz="8" w:space="0" w:color="auto"/>
              <w:bottom w:val="single" w:sz="8" w:space="0" w:color="auto"/>
              <w:right w:val="single" w:sz="8" w:space="0" w:color="auto"/>
            </w:tcBorders>
            <w:shd w:val="clear" w:color="auto" w:fill="auto"/>
            <w:noWrap/>
            <w:hideMark/>
          </w:tcPr>
          <w:p w14:paraId="490553D9" w14:textId="77777777" w:rsidR="00010F00" w:rsidRPr="00397553" w:rsidRDefault="00010F00" w:rsidP="00325D2B">
            <w:pPr>
              <w:spacing w:after="0" w:line="240" w:lineRule="auto"/>
              <w:rPr>
                <w:rFonts w:ascii="Bookman Old Style" w:hAnsi="Bookman Old Style" w:cs="Calibri"/>
                <w:b/>
                <w:bCs/>
                <w:color w:val="000000"/>
                <w:szCs w:val="18"/>
                <w:lang w:val="en-GB"/>
              </w:rPr>
            </w:pPr>
            <w:r w:rsidRPr="00397553">
              <w:rPr>
                <w:rFonts w:ascii="Bookman Old Style" w:hAnsi="Bookman Old Style" w:cs="Calibri"/>
                <w:b/>
                <w:bCs/>
                <w:color w:val="000000"/>
                <w:szCs w:val="18"/>
                <w:lang w:val="en-GB"/>
              </w:rPr>
              <w:t>Product</w:t>
            </w:r>
          </w:p>
          <w:p w14:paraId="6C6E891E" w14:textId="77777777" w:rsidR="00010F00" w:rsidRPr="00397553" w:rsidRDefault="00010F00" w:rsidP="00325D2B">
            <w:pPr>
              <w:spacing w:after="0" w:line="240" w:lineRule="auto"/>
              <w:jc w:val="center"/>
              <w:rPr>
                <w:rFonts w:ascii="Bookman Old Style" w:hAnsi="Bookman Old Style" w:cs="Calibri"/>
                <w:b/>
                <w:bCs/>
                <w:color w:val="000000"/>
                <w:szCs w:val="18"/>
                <w:lang w:val="en-GB"/>
              </w:rPr>
            </w:pPr>
          </w:p>
          <w:p w14:paraId="678F2335" w14:textId="77777777" w:rsidR="00010F00" w:rsidRPr="00397553" w:rsidRDefault="00010F00" w:rsidP="00325D2B">
            <w:pPr>
              <w:spacing w:after="0" w:line="240" w:lineRule="auto"/>
              <w:jc w:val="center"/>
              <w:rPr>
                <w:rFonts w:ascii="Bookman Old Style" w:hAnsi="Bookman Old Style" w:cs="Calibri"/>
                <w:b/>
                <w:bCs/>
                <w:color w:val="000000"/>
                <w:szCs w:val="18"/>
                <w:lang w:val="en-GB"/>
              </w:rPr>
            </w:pPr>
          </w:p>
          <w:p w14:paraId="794683E3" w14:textId="77777777" w:rsidR="00010F00" w:rsidRPr="00397553" w:rsidRDefault="00010F00" w:rsidP="00325D2B">
            <w:pPr>
              <w:spacing w:after="0" w:line="240" w:lineRule="auto"/>
              <w:jc w:val="center"/>
              <w:rPr>
                <w:rFonts w:ascii="Bookman Old Style" w:hAnsi="Bookman Old Style" w:cs="Calibri"/>
                <w:b/>
                <w:bCs/>
                <w:color w:val="000000"/>
                <w:szCs w:val="18"/>
                <w:lang w:val="en-GB"/>
              </w:rPr>
            </w:pPr>
            <w:r w:rsidRPr="00397553">
              <w:rPr>
                <w:rFonts w:ascii="Bookman Old Style" w:hAnsi="Bookman Old Style" w:cs="Calibri"/>
                <w:b/>
                <w:bCs/>
                <w:color w:val="000000"/>
                <w:szCs w:val="18"/>
                <w:lang w:val="en-GB"/>
              </w:rPr>
              <w:t>(a)</w:t>
            </w:r>
          </w:p>
        </w:tc>
        <w:tc>
          <w:tcPr>
            <w:tcW w:w="2410" w:type="dxa"/>
            <w:tcBorders>
              <w:top w:val="single" w:sz="8" w:space="0" w:color="auto"/>
              <w:left w:val="nil"/>
              <w:bottom w:val="single" w:sz="8" w:space="0" w:color="auto"/>
              <w:right w:val="single" w:sz="8" w:space="0" w:color="auto"/>
            </w:tcBorders>
          </w:tcPr>
          <w:p w14:paraId="213EA14A" w14:textId="77777777" w:rsidR="00010F00" w:rsidRPr="00397553" w:rsidRDefault="00010F00" w:rsidP="00325D2B">
            <w:pPr>
              <w:spacing w:after="0" w:line="240" w:lineRule="auto"/>
              <w:jc w:val="center"/>
              <w:rPr>
                <w:rFonts w:ascii="Bookman Old Style" w:hAnsi="Bookman Old Style" w:cs="Calibri"/>
                <w:b/>
                <w:bCs/>
                <w:color w:val="000000"/>
                <w:szCs w:val="18"/>
                <w:lang w:val="en-GB"/>
              </w:rPr>
            </w:pPr>
            <w:r w:rsidRPr="00397553">
              <w:rPr>
                <w:rFonts w:ascii="Bookman Old Style" w:hAnsi="Bookman Old Style" w:cs="Calibri"/>
                <w:b/>
                <w:bCs/>
                <w:color w:val="000000"/>
                <w:szCs w:val="18"/>
                <w:lang w:val="en-GB"/>
              </w:rPr>
              <w:t>Amount paid (Maloti)</w:t>
            </w:r>
          </w:p>
          <w:p w14:paraId="7ABE573D" w14:textId="77777777" w:rsidR="00010F00" w:rsidRPr="00397553" w:rsidRDefault="00010F00" w:rsidP="00325D2B">
            <w:pPr>
              <w:spacing w:after="0" w:line="240" w:lineRule="auto"/>
              <w:jc w:val="center"/>
              <w:rPr>
                <w:rFonts w:ascii="Bookman Old Style" w:hAnsi="Bookman Old Style" w:cs="Calibri"/>
                <w:b/>
                <w:bCs/>
                <w:color w:val="000000"/>
                <w:szCs w:val="18"/>
                <w:lang w:val="en-GB"/>
              </w:rPr>
            </w:pPr>
          </w:p>
          <w:p w14:paraId="7325CAAD" w14:textId="77777777" w:rsidR="00010F00" w:rsidRPr="00397553" w:rsidRDefault="00010F00" w:rsidP="00325D2B">
            <w:pPr>
              <w:spacing w:after="0" w:line="240" w:lineRule="auto"/>
              <w:jc w:val="center"/>
              <w:rPr>
                <w:rFonts w:ascii="Bookman Old Style" w:hAnsi="Bookman Old Style" w:cs="Calibri"/>
                <w:b/>
                <w:bCs/>
                <w:color w:val="000000"/>
                <w:szCs w:val="18"/>
                <w:lang w:val="en-GB"/>
              </w:rPr>
            </w:pPr>
          </w:p>
          <w:p w14:paraId="0BDD3115" w14:textId="77777777" w:rsidR="00010F00" w:rsidRPr="00397553" w:rsidRDefault="00010F00" w:rsidP="00325D2B">
            <w:pPr>
              <w:spacing w:after="0" w:line="240" w:lineRule="auto"/>
              <w:jc w:val="center"/>
              <w:rPr>
                <w:rFonts w:ascii="Bookman Old Style" w:hAnsi="Bookman Old Style" w:cs="Calibri"/>
                <w:b/>
                <w:bCs/>
                <w:color w:val="000000"/>
                <w:szCs w:val="18"/>
                <w:lang w:val="en-GB"/>
              </w:rPr>
            </w:pPr>
            <w:r w:rsidRPr="00397553">
              <w:rPr>
                <w:rFonts w:ascii="Bookman Old Style" w:hAnsi="Bookman Old Style" w:cs="Calibri"/>
                <w:b/>
                <w:bCs/>
                <w:color w:val="000000"/>
                <w:szCs w:val="18"/>
                <w:lang w:val="en-GB"/>
              </w:rPr>
              <w:t>(b)</w:t>
            </w:r>
          </w:p>
        </w:tc>
        <w:tc>
          <w:tcPr>
            <w:tcW w:w="1843" w:type="dxa"/>
            <w:tcBorders>
              <w:top w:val="single" w:sz="8" w:space="0" w:color="auto"/>
              <w:left w:val="single" w:sz="8" w:space="0" w:color="auto"/>
              <w:bottom w:val="single" w:sz="8" w:space="0" w:color="auto"/>
              <w:right w:val="single" w:sz="8" w:space="0" w:color="auto"/>
            </w:tcBorders>
            <w:shd w:val="clear" w:color="auto" w:fill="auto"/>
            <w:noWrap/>
            <w:hideMark/>
          </w:tcPr>
          <w:p w14:paraId="3FB0AB33" w14:textId="77777777" w:rsidR="00010F00" w:rsidRPr="00397553" w:rsidRDefault="00010F00" w:rsidP="00325D2B">
            <w:pPr>
              <w:spacing w:after="0" w:line="240" w:lineRule="auto"/>
              <w:jc w:val="center"/>
              <w:rPr>
                <w:rFonts w:ascii="Bookman Old Style" w:hAnsi="Bookman Old Style" w:cs="Calibri"/>
                <w:b/>
                <w:bCs/>
                <w:color w:val="000000"/>
                <w:szCs w:val="18"/>
                <w:lang w:val="en-GB"/>
              </w:rPr>
            </w:pPr>
            <w:r w:rsidRPr="00397553">
              <w:rPr>
                <w:rFonts w:ascii="Bookman Old Style" w:hAnsi="Bookman Old Style" w:cs="Calibri"/>
                <w:b/>
                <w:bCs/>
                <w:color w:val="000000"/>
                <w:szCs w:val="18"/>
                <w:lang w:val="en-GB"/>
              </w:rPr>
              <w:t>Amount Used</w:t>
            </w:r>
          </w:p>
          <w:p w14:paraId="77A4A2AF" w14:textId="77777777" w:rsidR="00010F00" w:rsidRPr="00397553" w:rsidRDefault="00010F00" w:rsidP="00325D2B">
            <w:pPr>
              <w:spacing w:after="0" w:line="240" w:lineRule="auto"/>
              <w:jc w:val="center"/>
              <w:rPr>
                <w:rFonts w:ascii="Bookman Old Style" w:hAnsi="Bookman Old Style" w:cs="Calibri"/>
                <w:b/>
                <w:bCs/>
                <w:color w:val="000000"/>
                <w:szCs w:val="18"/>
                <w:lang w:val="en-GB"/>
              </w:rPr>
            </w:pPr>
            <w:r w:rsidRPr="00397553">
              <w:rPr>
                <w:rFonts w:ascii="Bookman Old Style" w:hAnsi="Bookman Old Style" w:cs="Calibri"/>
                <w:b/>
                <w:bCs/>
                <w:color w:val="000000"/>
                <w:szCs w:val="18"/>
                <w:lang w:val="en-GB"/>
              </w:rPr>
              <w:t>(Kg)</w:t>
            </w:r>
          </w:p>
          <w:p w14:paraId="020207A4" w14:textId="77777777" w:rsidR="00010F00" w:rsidRPr="00397553" w:rsidRDefault="00010F00" w:rsidP="00325D2B">
            <w:pPr>
              <w:spacing w:after="0" w:line="240" w:lineRule="auto"/>
              <w:jc w:val="center"/>
              <w:rPr>
                <w:rFonts w:ascii="Bookman Old Style" w:hAnsi="Bookman Old Style" w:cs="Calibri"/>
                <w:b/>
                <w:bCs/>
                <w:color w:val="000000"/>
                <w:szCs w:val="18"/>
                <w:lang w:val="en-GB"/>
              </w:rPr>
            </w:pPr>
          </w:p>
          <w:p w14:paraId="22EBDFFE" w14:textId="77777777" w:rsidR="00010F00" w:rsidRPr="00397553" w:rsidRDefault="00010F00" w:rsidP="00325D2B">
            <w:pPr>
              <w:spacing w:after="0" w:line="240" w:lineRule="auto"/>
              <w:jc w:val="center"/>
              <w:rPr>
                <w:rFonts w:ascii="Bookman Old Style" w:hAnsi="Bookman Old Style" w:cs="Calibri"/>
                <w:b/>
                <w:bCs/>
                <w:color w:val="000000"/>
                <w:szCs w:val="18"/>
                <w:lang w:val="en-GB"/>
              </w:rPr>
            </w:pPr>
            <w:r w:rsidRPr="00397553">
              <w:rPr>
                <w:rFonts w:ascii="Bookman Old Style" w:hAnsi="Bookman Old Style" w:cs="Calibri"/>
                <w:b/>
                <w:bCs/>
                <w:color w:val="000000"/>
                <w:szCs w:val="18"/>
                <w:lang w:val="en-GB"/>
              </w:rPr>
              <w:t>(c)</w:t>
            </w:r>
          </w:p>
        </w:tc>
        <w:tc>
          <w:tcPr>
            <w:tcW w:w="2837" w:type="dxa"/>
            <w:gridSpan w:val="2"/>
            <w:tcBorders>
              <w:top w:val="single" w:sz="8" w:space="0" w:color="auto"/>
              <w:left w:val="nil"/>
              <w:bottom w:val="single" w:sz="8" w:space="0" w:color="auto"/>
              <w:right w:val="single" w:sz="8" w:space="0" w:color="auto"/>
            </w:tcBorders>
            <w:shd w:val="clear" w:color="auto" w:fill="auto"/>
          </w:tcPr>
          <w:p w14:paraId="4DFCDCB4" w14:textId="77777777" w:rsidR="00010F00" w:rsidRPr="00397553" w:rsidRDefault="00010F00" w:rsidP="00325D2B">
            <w:pPr>
              <w:spacing w:after="0" w:line="240" w:lineRule="auto"/>
              <w:jc w:val="center"/>
              <w:rPr>
                <w:rFonts w:ascii="Bookman Old Style" w:hAnsi="Bookman Old Style" w:cs="Calibri"/>
                <w:b/>
                <w:bCs/>
                <w:color w:val="000000"/>
                <w:szCs w:val="18"/>
                <w:lang w:val="en-GB"/>
              </w:rPr>
            </w:pPr>
            <w:r w:rsidRPr="00397553">
              <w:rPr>
                <w:rFonts w:ascii="Bookman Old Style" w:hAnsi="Bookman Old Style" w:cs="Calibri"/>
                <w:b/>
                <w:bCs/>
                <w:color w:val="000000"/>
                <w:szCs w:val="18"/>
                <w:lang w:val="en-GB"/>
              </w:rPr>
              <w:t>Used for (multiple answers)</w:t>
            </w:r>
          </w:p>
          <w:p w14:paraId="78ABD687" w14:textId="77777777" w:rsidR="00010F00" w:rsidRPr="00397553" w:rsidRDefault="00010F00" w:rsidP="001774A4">
            <w:pPr>
              <w:numPr>
                <w:ilvl w:val="0"/>
                <w:numId w:val="29"/>
              </w:numPr>
              <w:spacing w:after="0" w:line="240" w:lineRule="auto"/>
              <w:ind w:left="0"/>
              <w:contextualSpacing/>
              <w:jc w:val="left"/>
              <w:rPr>
                <w:rFonts w:ascii="Bookman Old Style" w:hAnsi="Bookman Old Style" w:cs="Calibri"/>
                <w:bCs/>
                <w:i/>
                <w:color w:val="000000"/>
                <w:szCs w:val="18"/>
                <w:lang w:val="en-GB"/>
              </w:rPr>
            </w:pPr>
            <w:r w:rsidRPr="00397553">
              <w:rPr>
                <w:rFonts w:ascii="Bookman Old Style" w:hAnsi="Bookman Old Style" w:cs="Calibri"/>
                <w:bCs/>
                <w:i/>
                <w:color w:val="000000"/>
                <w:szCs w:val="18"/>
                <w:lang w:val="en-GB"/>
              </w:rPr>
              <w:t>1. Space heating</w:t>
            </w:r>
          </w:p>
          <w:p w14:paraId="735203E2" w14:textId="77777777" w:rsidR="00010F00" w:rsidRPr="00397553" w:rsidRDefault="00010F00" w:rsidP="001774A4">
            <w:pPr>
              <w:numPr>
                <w:ilvl w:val="0"/>
                <w:numId w:val="29"/>
              </w:numPr>
              <w:spacing w:after="0" w:line="240" w:lineRule="auto"/>
              <w:ind w:left="0"/>
              <w:contextualSpacing/>
              <w:jc w:val="left"/>
              <w:rPr>
                <w:rFonts w:ascii="Bookman Old Style" w:hAnsi="Bookman Old Style" w:cs="Calibri"/>
                <w:bCs/>
                <w:i/>
                <w:color w:val="000000"/>
                <w:szCs w:val="18"/>
                <w:lang w:val="en-GB"/>
              </w:rPr>
            </w:pPr>
            <w:r w:rsidRPr="00397553">
              <w:rPr>
                <w:rFonts w:ascii="Bookman Old Style" w:hAnsi="Bookman Old Style" w:cs="Calibri"/>
                <w:bCs/>
                <w:i/>
                <w:color w:val="000000"/>
                <w:szCs w:val="18"/>
                <w:lang w:val="en-GB"/>
              </w:rPr>
              <w:t>2. Water heating</w:t>
            </w:r>
          </w:p>
          <w:p w14:paraId="2C6BE545" w14:textId="77777777" w:rsidR="00010F00" w:rsidRPr="00397553" w:rsidRDefault="00010F00" w:rsidP="001774A4">
            <w:pPr>
              <w:numPr>
                <w:ilvl w:val="0"/>
                <w:numId w:val="29"/>
              </w:numPr>
              <w:spacing w:after="0" w:line="240" w:lineRule="auto"/>
              <w:ind w:left="0"/>
              <w:contextualSpacing/>
              <w:jc w:val="left"/>
              <w:rPr>
                <w:rFonts w:ascii="Bookman Old Style" w:hAnsi="Bookman Old Style" w:cs="Calibri"/>
                <w:bCs/>
                <w:i/>
                <w:color w:val="000000"/>
                <w:szCs w:val="18"/>
                <w:lang w:val="en-GB"/>
              </w:rPr>
            </w:pPr>
            <w:r w:rsidRPr="00397553">
              <w:rPr>
                <w:rFonts w:ascii="Bookman Old Style" w:hAnsi="Bookman Old Style" w:cs="Calibri"/>
                <w:bCs/>
                <w:i/>
                <w:color w:val="000000"/>
                <w:szCs w:val="18"/>
                <w:lang w:val="en-GB"/>
              </w:rPr>
              <w:t>3. Cooking</w:t>
            </w:r>
          </w:p>
          <w:p w14:paraId="42475EC2" w14:textId="0F0368DF" w:rsidR="00010F00" w:rsidRPr="00397553" w:rsidRDefault="00010F00" w:rsidP="001774A4">
            <w:pPr>
              <w:numPr>
                <w:ilvl w:val="0"/>
                <w:numId w:val="29"/>
              </w:numPr>
              <w:spacing w:after="0" w:line="240" w:lineRule="auto"/>
              <w:ind w:left="0"/>
              <w:contextualSpacing/>
              <w:jc w:val="left"/>
              <w:rPr>
                <w:rFonts w:ascii="Bookman Old Style" w:hAnsi="Bookman Old Style" w:cs="Calibri"/>
                <w:bCs/>
                <w:i/>
                <w:color w:val="000000"/>
                <w:szCs w:val="18"/>
                <w:lang w:val="en-GB"/>
              </w:rPr>
            </w:pPr>
            <w:r w:rsidRPr="00397553">
              <w:rPr>
                <w:rFonts w:ascii="Bookman Old Style" w:hAnsi="Bookman Old Style" w:cs="Calibri"/>
                <w:bCs/>
                <w:i/>
                <w:color w:val="000000"/>
                <w:szCs w:val="18"/>
                <w:lang w:val="en-GB"/>
              </w:rPr>
              <w:t xml:space="preserve">4. Fuel for production </w:t>
            </w:r>
            <w:r w:rsidR="00EF62CC" w:rsidRPr="00397553">
              <w:rPr>
                <w:rFonts w:ascii="Bookman Old Style" w:hAnsi="Bookman Old Style" w:cs="Calibri"/>
                <w:bCs/>
                <w:i/>
                <w:color w:val="000000"/>
                <w:szCs w:val="18"/>
                <w:lang w:val="en-GB"/>
              </w:rPr>
              <w:t xml:space="preserve">  </w:t>
            </w:r>
            <w:r w:rsidRPr="00397553">
              <w:rPr>
                <w:rFonts w:ascii="Bookman Old Style" w:hAnsi="Bookman Old Style" w:cs="Calibri"/>
                <w:bCs/>
                <w:i/>
                <w:color w:val="000000"/>
                <w:szCs w:val="18"/>
                <w:lang w:val="en-GB"/>
              </w:rPr>
              <w:t>process</w:t>
            </w:r>
          </w:p>
          <w:p w14:paraId="470B1862" w14:textId="77777777" w:rsidR="00010F00" w:rsidRPr="00397553" w:rsidRDefault="00010F00" w:rsidP="001774A4">
            <w:pPr>
              <w:numPr>
                <w:ilvl w:val="0"/>
                <w:numId w:val="29"/>
              </w:numPr>
              <w:spacing w:after="0" w:line="240" w:lineRule="auto"/>
              <w:ind w:left="0"/>
              <w:contextualSpacing/>
              <w:jc w:val="left"/>
              <w:rPr>
                <w:rFonts w:ascii="Bookman Old Style" w:hAnsi="Bookman Old Style" w:cs="Calibri"/>
                <w:bCs/>
                <w:i/>
                <w:color w:val="000000"/>
                <w:szCs w:val="18"/>
                <w:lang w:val="en-GB"/>
              </w:rPr>
            </w:pPr>
            <w:r w:rsidRPr="00397553">
              <w:rPr>
                <w:rFonts w:ascii="Bookman Old Style" w:hAnsi="Bookman Old Style" w:cs="Calibri"/>
                <w:bCs/>
                <w:i/>
                <w:color w:val="000000"/>
                <w:szCs w:val="18"/>
                <w:lang w:val="en-GB"/>
              </w:rPr>
              <w:t>5. Steam production</w:t>
            </w:r>
          </w:p>
          <w:p w14:paraId="0FB354A0" w14:textId="77777777" w:rsidR="00010F00" w:rsidRPr="00397553" w:rsidRDefault="00010F00" w:rsidP="001774A4">
            <w:pPr>
              <w:numPr>
                <w:ilvl w:val="0"/>
                <w:numId w:val="29"/>
              </w:numPr>
              <w:spacing w:after="0" w:line="240" w:lineRule="auto"/>
              <w:ind w:left="0"/>
              <w:contextualSpacing/>
              <w:jc w:val="left"/>
              <w:rPr>
                <w:rFonts w:ascii="Bookman Old Style" w:hAnsi="Bookman Old Style" w:cs="Calibri"/>
                <w:bCs/>
                <w:i/>
                <w:color w:val="000000"/>
                <w:szCs w:val="18"/>
                <w:lang w:val="en-GB"/>
              </w:rPr>
            </w:pPr>
            <w:r w:rsidRPr="00397553">
              <w:rPr>
                <w:rFonts w:ascii="Bookman Old Style" w:hAnsi="Bookman Old Style" w:cs="Calibri"/>
                <w:bCs/>
                <w:i/>
                <w:color w:val="000000"/>
                <w:szCs w:val="18"/>
                <w:lang w:val="en-GB"/>
              </w:rPr>
              <w:t>6. Electricity generation</w:t>
            </w:r>
          </w:p>
          <w:p w14:paraId="6DC23C9D" w14:textId="77777777" w:rsidR="00010F00" w:rsidRPr="00397553" w:rsidRDefault="00010F00" w:rsidP="001774A4">
            <w:pPr>
              <w:numPr>
                <w:ilvl w:val="0"/>
                <w:numId w:val="29"/>
              </w:numPr>
              <w:spacing w:after="0" w:line="240" w:lineRule="auto"/>
              <w:ind w:left="0"/>
              <w:contextualSpacing/>
              <w:jc w:val="left"/>
              <w:rPr>
                <w:rFonts w:ascii="Bookman Old Style" w:hAnsi="Bookman Old Style" w:cs="Calibri"/>
                <w:bCs/>
                <w:i/>
                <w:color w:val="000000"/>
                <w:szCs w:val="18"/>
                <w:lang w:val="en-GB"/>
              </w:rPr>
            </w:pPr>
            <w:r w:rsidRPr="00397553">
              <w:rPr>
                <w:rFonts w:ascii="Bookman Old Style" w:hAnsi="Bookman Old Style" w:cs="Calibri"/>
                <w:bCs/>
                <w:i/>
                <w:color w:val="000000"/>
                <w:szCs w:val="18"/>
                <w:lang w:val="en-GB"/>
              </w:rPr>
              <w:t>7. Auxiliary activities</w:t>
            </w:r>
          </w:p>
          <w:p w14:paraId="4F9C3F9B" w14:textId="2DEE81CC" w:rsidR="00010F00" w:rsidRPr="00397553" w:rsidRDefault="00010F00" w:rsidP="001774A4">
            <w:pPr>
              <w:numPr>
                <w:ilvl w:val="0"/>
                <w:numId w:val="29"/>
              </w:numPr>
              <w:spacing w:after="0" w:line="240" w:lineRule="auto"/>
              <w:ind w:left="0"/>
              <w:contextualSpacing/>
              <w:jc w:val="left"/>
              <w:rPr>
                <w:rFonts w:ascii="Bookman Old Style" w:hAnsi="Bookman Old Style" w:cs="Calibri"/>
                <w:bCs/>
                <w:i/>
                <w:color w:val="000000"/>
                <w:szCs w:val="18"/>
                <w:lang w:val="en-GB"/>
              </w:rPr>
            </w:pPr>
            <w:r w:rsidRPr="00397553">
              <w:rPr>
                <w:rFonts w:ascii="Bookman Old Style" w:hAnsi="Bookman Old Style" w:cs="Calibri"/>
                <w:bCs/>
                <w:i/>
                <w:color w:val="000000"/>
                <w:szCs w:val="18"/>
                <w:lang w:val="en-GB"/>
              </w:rPr>
              <w:t>8. Other (specify)</w:t>
            </w:r>
            <w:r w:rsidR="00EF62CC" w:rsidRPr="00397553">
              <w:rPr>
                <w:rFonts w:ascii="Bookman Old Style" w:hAnsi="Bookman Old Style" w:cs="Calibri"/>
                <w:bCs/>
                <w:i/>
                <w:color w:val="000000"/>
                <w:szCs w:val="18"/>
                <w:lang w:val="en-GB"/>
              </w:rPr>
              <w:t xml:space="preserve"> </w:t>
            </w:r>
            <w:r w:rsidRPr="00397553">
              <w:rPr>
                <w:rFonts w:ascii="Bookman Old Style" w:hAnsi="Bookman Old Style" w:cs="Calibri"/>
                <w:bCs/>
                <w:i/>
                <w:color w:val="000000"/>
                <w:szCs w:val="18"/>
                <w:lang w:val="en-GB"/>
              </w:rPr>
              <w:t>________</w:t>
            </w:r>
            <w:r w:rsidR="00556FA7" w:rsidRPr="00397553">
              <w:rPr>
                <w:rFonts w:ascii="Bookman Old Style" w:hAnsi="Bookman Old Style" w:cs="Calibri"/>
                <w:bCs/>
                <w:i/>
                <w:color w:val="000000"/>
                <w:szCs w:val="18"/>
                <w:lang w:val="en-GB"/>
              </w:rPr>
              <w:t>____________</w:t>
            </w:r>
          </w:p>
          <w:p w14:paraId="3840FECB" w14:textId="77777777" w:rsidR="00010F00" w:rsidRPr="00397553" w:rsidRDefault="00010F00" w:rsidP="00325D2B">
            <w:pPr>
              <w:spacing w:after="0" w:line="240" w:lineRule="auto"/>
              <w:ind w:left="-360"/>
              <w:jc w:val="center"/>
              <w:rPr>
                <w:rFonts w:ascii="Bookman Old Style" w:hAnsi="Bookman Old Style" w:cs="Calibri"/>
                <w:b/>
                <w:bCs/>
                <w:color w:val="000000"/>
                <w:szCs w:val="18"/>
                <w:lang w:val="en-GB"/>
              </w:rPr>
            </w:pPr>
            <w:r w:rsidRPr="00397553">
              <w:rPr>
                <w:rFonts w:ascii="Bookman Old Style" w:hAnsi="Bookman Old Style" w:cs="Calibri"/>
                <w:b/>
                <w:bCs/>
                <w:color w:val="000000"/>
                <w:szCs w:val="18"/>
                <w:lang w:val="en-GB"/>
              </w:rPr>
              <w:t>(d)</w:t>
            </w:r>
          </w:p>
        </w:tc>
      </w:tr>
      <w:tr w:rsidR="00010F00" w:rsidRPr="00397553" w14:paraId="2BFF7A95" w14:textId="77777777" w:rsidTr="00CF02BA">
        <w:trPr>
          <w:trHeight w:val="20"/>
          <w:jc w:val="center"/>
        </w:trPr>
        <w:tc>
          <w:tcPr>
            <w:tcW w:w="2715" w:type="dxa"/>
            <w:tcBorders>
              <w:top w:val="single" w:sz="8" w:space="0" w:color="auto"/>
              <w:left w:val="single" w:sz="8" w:space="0" w:color="auto"/>
              <w:bottom w:val="single" w:sz="2" w:space="0" w:color="auto"/>
              <w:right w:val="single" w:sz="8" w:space="0" w:color="auto"/>
            </w:tcBorders>
            <w:shd w:val="clear" w:color="auto" w:fill="auto"/>
            <w:noWrap/>
            <w:vAlign w:val="center"/>
          </w:tcPr>
          <w:p w14:paraId="0AB5D890" w14:textId="77777777" w:rsidR="00010F00" w:rsidRPr="00397553" w:rsidRDefault="00010F00" w:rsidP="00325D2B">
            <w:pPr>
              <w:spacing w:after="0" w:line="240" w:lineRule="auto"/>
              <w:rPr>
                <w:rFonts w:ascii="Bookman Old Style" w:hAnsi="Bookman Old Style" w:cs="Calibri"/>
                <w:i/>
                <w:color w:val="000000"/>
                <w:szCs w:val="18"/>
                <w:lang w:val="en-GB"/>
              </w:rPr>
            </w:pPr>
            <w:r w:rsidRPr="00397553">
              <w:rPr>
                <w:rFonts w:ascii="Bookman Old Style" w:hAnsi="Bookman Old Style" w:cs="Calibri"/>
                <w:i/>
                <w:color w:val="000000"/>
                <w:szCs w:val="18"/>
                <w:lang w:val="en-GB"/>
              </w:rPr>
              <w:t>Hard coal</w:t>
            </w:r>
          </w:p>
        </w:tc>
        <w:tc>
          <w:tcPr>
            <w:tcW w:w="2410" w:type="dxa"/>
            <w:tcBorders>
              <w:top w:val="single" w:sz="8" w:space="0" w:color="auto"/>
              <w:left w:val="single" w:sz="8" w:space="0" w:color="auto"/>
              <w:bottom w:val="single" w:sz="2" w:space="0" w:color="auto"/>
              <w:right w:val="single" w:sz="8" w:space="0" w:color="auto"/>
            </w:tcBorders>
          </w:tcPr>
          <w:p w14:paraId="7D41B405" w14:textId="77777777" w:rsidR="00010F00" w:rsidRPr="00397553" w:rsidRDefault="00010F00" w:rsidP="00325D2B">
            <w:pPr>
              <w:spacing w:after="0" w:line="240" w:lineRule="auto"/>
              <w:rPr>
                <w:rFonts w:ascii="Bookman Old Style" w:hAnsi="Bookman Old Style" w:cs="Calibri"/>
                <w:i/>
                <w:color w:val="000000"/>
                <w:szCs w:val="18"/>
                <w:lang w:val="en-GB"/>
              </w:rPr>
            </w:pPr>
          </w:p>
        </w:tc>
        <w:tc>
          <w:tcPr>
            <w:tcW w:w="1843" w:type="dxa"/>
            <w:tcBorders>
              <w:top w:val="single" w:sz="8" w:space="0" w:color="auto"/>
              <w:left w:val="single" w:sz="8" w:space="0" w:color="auto"/>
              <w:bottom w:val="single" w:sz="2" w:space="0" w:color="auto"/>
              <w:right w:val="single" w:sz="8" w:space="0" w:color="auto"/>
            </w:tcBorders>
            <w:shd w:val="clear" w:color="auto" w:fill="auto"/>
            <w:noWrap/>
            <w:vAlign w:val="bottom"/>
            <w:hideMark/>
          </w:tcPr>
          <w:p w14:paraId="5CA42E5B" w14:textId="77777777" w:rsidR="00010F00" w:rsidRPr="00397553" w:rsidRDefault="00010F00" w:rsidP="00325D2B">
            <w:pPr>
              <w:spacing w:after="0" w:line="240" w:lineRule="auto"/>
              <w:rPr>
                <w:rFonts w:ascii="Bookman Old Style" w:hAnsi="Bookman Old Style" w:cs="Calibri"/>
                <w:i/>
                <w:color w:val="000000"/>
                <w:szCs w:val="18"/>
                <w:lang w:val="en-GB"/>
              </w:rPr>
            </w:pPr>
            <w:r w:rsidRPr="00397553">
              <w:rPr>
                <w:rFonts w:ascii="Bookman Old Style" w:hAnsi="Bookman Old Style" w:cs="Calibri"/>
                <w:i/>
                <w:color w:val="000000"/>
                <w:szCs w:val="18"/>
                <w:lang w:val="en-GB"/>
              </w:rPr>
              <w:t> </w:t>
            </w:r>
          </w:p>
        </w:tc>
        <w:tc>
          <w:tcPr>
            <w:tcW w:w="2837" w:type="dxa"/>
            <w:gridSpan w:val="2"/>
            <w:tcBorders>
              <w:top w:val="single" w:sz="8" w:space="0" w:color="auto"/>
              <w:left w:val="single" w:sz="8" w:space="0" w:color="auto"/>
              <w:bottom w:val="single" w:sz="2" w:space="0" w:color="auto"/>
              <w:right w:val="single" w:sz="8" w:space="0" w:color="auto"/>
            </w:tcBorders>
          </w:tcPr>
          <w:p w14:paraId="219353B8" w14:textId="77777777" w:rsidR="00010F00" w:rsidRPr="00397553" w:rsidRDefault="00010F00" w:rsidP="00325D2B">
            <w:pPr>
              <w:spacing w:after="0" w:line="240" w:lineRule="auto"/>
              <w:rPr>
                <w:rFonts w:ascii="Bookman Old Style" w:hAnsi="Bookman Old Style" w:cs="Calibri"/>
                <w:i/>
                <w:color w:val="000000"/>
                <w:szCs w:val="18"/>
                <w:lang w:val="en-GB"/>
              </w:rPr>
            </w:pPr>
          </w:p>
        </w:tc>
      </w:tr>
      <w:tr w:rsidR="00010F00" w:rsidRPr="00397553" w14:paraId="5EFF1CBB" w14:textId="77777777" w:rsidTr="00CF02BA">
        <w:trPr>
          <w:trHeight w:val="20"/>
          <w:jc w:val="center"/>
        </w:trPr>
        <w:tc>
          <w:tcPr>
            <w:tcW w:w="2715" w:type="dxa"/>
            <w:tcBorders>
              <w:top w:val="single" w:sz="2" w:space="0" w:color="auto"/>
              <w:left w:val="single" w:sz="8" w:space="0" w:color="auto"/>
              <w:bottom w:val="single" w:sz="4" w:space="0" w:color="auto"/>
              <w:right w:val="single" w:sz="8" w:space="0" w:color="auto"/>
            </w:tcBorders>
            <w:shd w:val="clear" w:color="auto" w:fill="auto"/>
            <w:noWrap/>
            <w:vAlign w:val="center"/>
          </w:tcPr>
          <w:p w14:paraId="030E7D93" w14:textId="77777777" w:rsidR="00010F00" w:rsidRPr="00397553" w:rsidRDefault="00010F00" w:rsidP="00325D2B">
            <w:pPr>
              <w:spacing w:after="0" w:line="240" w:lineRule="auto"/>
              <w:rPr>
                <w:rFonts w:ascii="Bookman Old Style" w:hAnsi="Bookman Old Style" w:cs="Calibri"/>
                <w:i/>
                <w:color w:val="000000"/>
                <w:szCs w:val="18"/>
                <w:lang w:val="en-GB"/>
              </w:rPr>
            </w:pPr>
            <w:r w:rsidRPr="00397553">
              <w:rPr>
                <w:rFonts w:ascii="Bookman Old Style" w:hAnsi="Bookman Old Style" w:cs="Calibri"/>
                <w:i/>
                <w:color w:val="000000"/>
                <w:szCs w:val="18"/>
                <w:lang w:val="en-GB"/>
              </w:rPr>
              <w:t>Charcoal</w:t>
            </w:r>
          </w:p>
        </w:tc>
        <w:tc>
          <w:tcPr>
            <w:tcW w:w="2410" w:type="dxa"/>
            <w:tcBorders>
              <w:top w:val="single" w:sz="2" w:space="0" w:color="auto"/>
              <w:left w:val="single" w:sz="8" w:space="0" w:color="auto"/>
              <w:bottom w:val="single" w:sz="4" w:space="0" w:color="auto"/>
              <w:right w:val="single" w:sz="8" w:space="0" w:color="auto"/>
            </w:tcBorders>
          </w:tcPr>
          <w:p w14:paraId="5DF422E7" w14:textId="77777777" w:rsidR="00010F00" w:rsidRPr="00397553" w:rsidRDefault="00010F00" w:rsidP="00325D2B">
            <w:pPr>
              <w:spacing w:after="0" w:line="240" w:lineRule="auto"/>
              <w:rPr>
                <w:rFonts w:ascii="Bookman Old Style" w:hAnsi="Bookman Old Style" w:cs="Calibri"/>
                <w:i/>
                <w:color w:val="000000"/>
                <w:szCs w:val="18"/>
                <w:lang w:val="en-GB"/>
              </w:rPr>
            </w:pPr>
          </w:p>
        </w:tc>
        <w:tc>
          <w:tcPr>
            <w:tcW w:w="1843" w:type="dxa"/>
            <w:tcBorders>
              <w:top w:val="single" w:sz="2" w:space="0" w:color="auto"/>
              <w:left w:val="single" w:sz="8" w:space="0" w:color="auto"/>
              <w:bottom w:val="single" w:sz="4" w:space="0" w:color="auto"/>
              <w:right w:val="single" w:sz="8" w:space="0" w:color="auto"/>
            </w:tcBorders>
            <w:shd w:val="clear" w:color="auto" w:fill="auto"/>
            <w:noWrap/>
            <w:vAlign w:val="bottom"/>
            <w:hideMark/>
          </w:tcPr>
          <w:p w14:paraId="79EBE217" w14:textId="77777777" w:rsidR="00010F00" w:rsidRPr="00397553" w:rsidRDefault="00010F00" w:rsidP="00325D2B">
            <w:pPr>
              <w:spacing w:after="0" w:line="240" w:lineRule="auto"/>
              <w:rPr>
                <w:rFonts w:ascii="Bookman Old Style" w:hAnsi="Bookman Old Style" w:cs="Calibri"/>
                <w:i/>
                <w:color w:val="000000"/>
                <w:szCs w:val="18"/>
                <w:lang w:val="en-GB"/>
              </w:rPr>
            </w:pPr>
            <w:r w:rsidRPr="00397553">
              <w:rPr>
                <w:rFonts w:ascii="Bookman Old Style" w:hAnsi="Bookman Old Style" w:cs="Calibri"/>
                <w:i/>
                <w:color w:val="000000"/>
                <w:szCs w:val="18"/>
                <w:lang w:val="en-GB"/>
              </w:rPr>
              <w:t> </w:t>
            </w:r>
          </w:p>
        </w:tc>
        <w:tc>
          <w:tcPr>
            <w:tcW w:w="2837" w:type="dxa"/>
            <w:gridSpan w:val="2"/>
            <w:tcBorders>
              <w:top w:val="single" w:sz="2" w:space="0" w:color="auto"/>
              <w:left w:val="single" w:sz="8" w:space="0" w:color="auto"/>
              <w:bottom w:val="single" w:sz="4" w:space="0" w:color="auto"/>
              <w:right w:val="single" w:sz="8" w:space="0" w:color="auto"/>
            </w:tcBorders>
          </w:tcPr>
          <w:p w14:paraId="694D8BF5" w14:textId="77777777" w:rsidR="00010F00" w:rsidRPr="00397553" w:rsidRDefault="00010F00" w:rsidP="00325D2B">
            <w:pPr>
              <w:spacing w:after="0" w:line="240" w:lineRule="auto"/>
              <w:rPr>
                <w:rFonts w:ascii="Bookman Old Style" w:hAnsi="Bookman Old Style" w:cs="Calibri"/>
                <w:i/>
                <w:color w:val="000000"/>
                <w:szCs w:val="18"/>
                <w:lang w:val="en-GB"/>
              </w:rPr>
            </w:pPr>
          </w:p>
        </w:tc>
      </w:tr>
      <w:tr w:rsidR="00010F00" w:rsidRPr="00397553" w14:paraId="4EEB9DC5" w14:textId="77777777" w:rsidTr="00CF02BA">
        <w:trPr>
          <w:trHeight w:val="20"/>
          <w:jc w:val="center"/>
        </w:trPr>
        <w:tc>
          <w:tcPr>
            <w:tcW w:w="2715" w:type="dxa"/>
            <w:tcBorders>
              <w:top w:val="single" w:sz="2" w:space="0" w:color="auto"/>
              <w:left w:val="single" w:sz="8" w:space="0" w:color="auto"/>
              <w:bottom w:val="single" w:sz="4" w:space="0" w:color="auto"/>
              <w:right w:val="single" w:sz="8" w:space="0" w:color="auto"/>
            </w:tcBorders>
            <w:shd w:val="clear" w:color="auto" w:fill="auto"/>
            <w:noWrap/>
            <w:vAlign w:val="center"/>
          </w:tcPr>
          <w:p w14:paraId="7BFE0CE5" w14:textId="77777777" w:rsidR="00010F00" w:rsidRPr="00397553" w:rsidRDefault="00010F00" w:rsidP="00325D2B">
            <w:pPr>
              <w:spacing w:after="0" w:line="240" w:lineRule="auto"/>
              <w:rPr>
                <w:rFonts w:ascii="Bookman Old Style" w:hAnsi="Bookman Old Style" w:cs="Calibri"/>
                <w:i/>
                <w:color w:val="000000"/>
                <w:szCs w:val="18"/>
                <w:lang w:val="en-GB"/>
              </w:rPr>
            </w:pPr>
            <w:r w:rsidRPr="00397553">
              <w:rPr>
                <w:rFonts w:ascii="Bookman Old Style" w:hAnsi="Bookman Old Style" w:cs="Calibri"/>
                <w:i/>
                <w:color w:val="000000"/>
                <w:szCs w:val="18"/>
                <w:lang w:val="en-GB"/>
              </w:rPr>
              <w:t>Wood</w:t>
            </w:r>
          </w:p>
        </w:tc>
        <w:tc>
          <w:tcPr>
            <w:tcW w:w="2410" w:type="dxa"/>
            <w:tcBorders>
              <w:top w:val="single" w:sz="2" w:space="0" w:color="auto"/>
              <w:left w:val="single" w:sz="8" w:space="0" w:color="auto"/>
              <w:bottom w:val="single" w:sz="4" w:space="0" w:color="auto"/>
              <w:right w:val="single" w:sz="8" w:space="0" w:color="auto"/>
            </w:tcBorders>
          </w:tcPr>
          <w:p w14:paraId="5C419AA9" w14:textId="77777777" w:rsidR="00010F00" w:rsidRPr="00397553" w:rsidRDefault="00010F00" w:rsidP="00325D2B">
            <w:pPr>
              <w:spacing w:after="0" w:line="240" w:lineRule="auto"/>
              <w:rPr>
                <w:rFonts w:ascii="Bookman Old Style" w:hAnsi="Bookman Old Style" w:cs="Calibri"/>
                <w:i/>
                <w:color w:val="000000"/>
                <w:szCs w:val="18"/>
                <w:lang w:val="en-GB"/>
              </w:rPr>
            </w:pPr>
          </w:p>
        </w:tc>
        <w:tc>
          <w:tcPr>
            <w:tcW w:w="1843" w:type="dxa"/>
            <w:tcBorders>
              <w:top w:val="single" w:sz="2" w:space="0" w:color="auto"/>
              <w:left w:val="single" w:sz="8" w:space="0" w:color="auto"/>
              <w:bottom w:val="single" w:sz="4" w:space="0" w:color="auto"/>
              <w:right w:val="single" w:sz="8" w:space="0" w:color="auto"/>
            </w:tcBorders>
            <w:shd w:val="clear" w:color="auto" w:fill="auto"/>
            <w:noWrap/>
            <w:vAlign w:val="bottom"/>
          </w:tcPr>
          <w:p w14:paraId="5BD72DC5" w14:textId="77777777" w:rsidR="00010F00" w:rsidRPr="00397553" w:rsidRDefault="00010F00" w:rsidP="00325D2B">
            <w:pPr>
              <w:spacing w:after="0" w:line="240" w:lineRule="auto"/>
              <w:rPr>
                <w:rFonts w:ascii="Bookman Old Style" w:hAnsi="Bookman Old Style" w:cs="Calibri"/>
                <w:i/>
                <w:color w:val="000000"/>
                <w:szCs w:val="18"/>
                <w:lang w:val="en-GB"/>
              </w:rPr>
            </w:pPr>
          </w:p>
        </w:tc>
        <w:tc>
          <w:tcPr>
            <w:tcW w:w="2837" w:type="dxa"/>
            <w:gridSpan w:val="2"/>
            <w:tcBorders>
              <w:top w:val="single" w:sz="2" w:space="0" w:color="auto"/>
              <w:left w:val="single" w:sz="8" w:space="0" w:color="auto"/>
              <w:bottom w:val="single" w:sz="4" w:space="0" w:color="auto"/>
              <w:right w:val="single" w:sz="8" w:space="0" w:color="auto"/>
            </w:tcBorders>
          </w:tcPr>
          <w:p w14:paraId="6903B961" w14:textId="77777777" w:rsidR="00010F00" w:rsidRPr="00397553" w:rsidRDefault="00010F00" w:rsidP="00325D2B">
            <w:pPr>
              <w:spacing w:after="0" w:line="240" w:lineRule="auto"/>
              <w:rPr>
                <w:rFonts w:ascii="Bookman Old Style" w:hAnsi="Bookman Old Style" w:cs="Calibri"/>
                <w:i/>
                <w:color w:val="000000"/>
                <w:szCs w:val="18"/>
                <w:lang w:val="en-GB"/>
              </w:rPr>
            </w:pPr>
          </w:p>
        </w:tc>
      </w:tr>
      <w:tr w:rsidR="00010F00" w:rsidRPr="00397553" w14:paraId="611A4C68" w14:textId="77777777" w:rsidTr="00CF02BA">
        <w:trPr>
          <w:trHeight w:val="20"/>
          <w:jc w:val="center"/>
        </w:trPr>
        <w:tc>
          <w:tcPr>
            <w:tcW w:w="2715" w:type="dxa"/>
            <w:tcBorders>
              <w:top w:val="single" w:sz="2" w:space="0" w:color="auto"/>
              <w:left w:val="single" w:sz="8" w:space="0" w:color="auto"/>
              <w:bottom w:val="single" w:sz="4" w:space="0" w:color="auto"/>
              <w:right w:val="single" w:sz="8" w:space="0" w:color="auto"/>
            </w:tcBorders>
            <w:shd w:val="clear" w:color="auto" w:fill="auto"/>
            <w:noWrap/>
            <w:vAlign w:val="center"/>
          </w:tcPr>
          <w:p w14:paraId="40107F1C" w14:textId="77777777" w:rsidR="00010F00" w:rsidRPr="00397553" w:rsidRDefault="00010F00" w:rsidP="00325D2B">
            <w:pPr>
              <w:spacing w:after="0" w:line="240" w:lineRule="auto"/>
              <w:rPr>
                <w:rFonts w:ascii="Bookman Old Style" w:hAnsi="Bookman Old Style" w:cs="Calibri"/>
                <w:i/>
                <w:color w:val="000000"/>
                <w:szCs w:val="18"/>
                <w:lang w:val="en-GB"/>
              </w:rPr>
            </w:pPr>
            <w:r w:rsidRPr="00397553">
              <w:rPr>
                <w:rFonts w:ascii="Bookman Old Style" w:hAnsi="Bookman Old Style" w:cs="Calibri"/>
                <w:i/>
                <w:color w:val="000000"/>
                <w:szCs w:val="18"/>
                <w:lang w:val="en-GB"/>
              </w:rPr>
              <w:t>Pellet</w:t>
            </w:r>
          </w:p>
        </w:tc>
        <w:tc>
          <w:tcPr>
            <w:tcW w:w="2410" w:type="dxa"/>
            <w:tcBorders>
              <w:top w:val="single" w:sz="2" w:space="0" w:color="auto"/>
              <w:left w:val="single" w:sz="8" w:space="0" w:color="auto"/>
              <w:bottom w:val="single" w:sz="4" w:space="0" w:color="auto"/>
              <w:right w:val="single" w:sz="8" w:space="0" w:color="auto"/>
            </w:tcBorders>
          </w:tcPr>
          <w:p w14:paraId="53E92844" w14:textId="77777777" w:rsidR="00010F00" w:rsidRPr="00397553" w:rsidRDefault="00010F00" w:rsidP="00325D2B">
            <w:pPr>
              <w:spacing w:after="0" w:line="240" w:lineRule="auto"/>
              <w:rPr>
                <w:rFonts w:ascii="Bookman Old Style" w:hAnsi="Bookman Old Style" w:cs="Calibri"/>
                <w:i/>
                <w:color w:val="000000"/>
                <w:szCs w:val="18"/>
                <w:lang w:val="en-GB"/>
              </w:rPr>
            </w:pPr>
          </w:p>
        </w:tc>
        <w:tc>
          <w:tcPr>
            <w:tcW w:w="1843" w:type="dxa"/>
            <w:tcBorders>
              <w:top w:val="single" w:sz="2" w:space="0" w:color="auto"/>
              <w:left w:val="single" w:sz="8" w:space="0" w:color="auto"/>
              <w:bottom w:val="single" w:sz="4" w:space="0" w:color="auto"/>
              <w:right w:val="single" w:sz="8" w:space="0" w:color="auto"/>
            </w:tcBorders>
            <w:shd w:val="clear" w:color="auto" w:fill="auto"/>
            <w:noWrap/>
            <w:vAlign w:val="bottom"/>
          </w:tcPr>
          <w:p w14:paraId="32BAA367" w14:textId="77777777" w:rsidR="00010F00" w:rsidRPr="00397553" w:rsidRDefault="00010F00" w:rsidP="00325D2B">
            <w:pPr>
              <w:spacing w:after="0" w:line="240" w:lineRule="auto"/>
              <w:rPr>
                <w:rFonts w:ascii="Bookman Old Style" w:hAnsi="Bookman Old Style" w:cs="Calibri"/>
                <w:i/>
                <w:color w:val="000000"/>
                <w:szCs w:val="18"/>
                <w:lang w:val="en-GB"/>
              </w:rPr>
            </w:pPr>
          </w:p>
        </w:tc>
        <w:tc>
          <w:tcPr>
            <w:tcW w:w="2837" w:type="dxa"/>
            <w:gridSpan w:val="2"/>
            <w:tcBorders>
              <w:top w:val="single" w:sz="2" w:space="0" w:color="auto"/>
              <w:left w:val="single" w:sz="8" w:space="0" w:color="auto"/>
              <w:bottom w:val="single" w:sz="4" w:space="0" w:color="auto"/>
              <w:right w:val="single" w:sz="8" w:space="0" w:color="auto"/>
            </w:tcBorders>
          </w:tcPr>
          <w:p w14:paraId="3D1B7312" w14:textId="77777777" w:rsidR="00010F00" w:rsidRPr="00397553" w:rsidRDefault="00010F00" w:rsidP="00325D2B">
            <w:pPr>
              <w:spacing w:after="0" w:line="240" w:lineRule="auto"/>
              <w:rPr>
                <w:rFonts w:ascii="Bookman Old Style" w:hAnsi="Bookman Old Style" w:cs="Calibri"/>
                <w:i/>
                <w:color w:val="000000"/>
                <w:szCs w:val="18"/>
                <w:lang w:val="en-GB"/>
              </w:rPr>
            </w:pPr>
          </w:p>
        </w:tc>
      </w:tr>
      <w:tr w:rsidR="00010F00" w:rsidRPr="00397553" w14:paraId="17BE1382" w14:textId="77777777" w:rsidTr="00CF02BA">
        <w:trPr>
          <w:trHeight w:val="283"/>
          <w:jc w:val="center"/>
        </w:trPr>
        <w:tc>
          <w:tcPr>
            <w:tcW w:w="2715"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48F22DF0" w14:textId="5BFBDCB6" w:rsidR="00010F00" w:rsidRPr="00397553" w:rsidRDefault="00010F00" w:rsidP="00EF62CC">
            <w:pPr>
              <w:spacing w:after="0" w:line="240" w:lineRule="auto"/>
              <w:jc w:val="left"/>
              <w:rPr>
                <w:rFonts w:ascii="Bookman Old Style" w:hAnsi="Bookman Old Style" w:cs="Calibri"/>
                <w:i/>
                <w:color w:val="000000"/>
                <w:szCs w:val="18"/>
                <w:lang w:val="en-GB"/>
              </w:rPr>
            </w:pPr>
            <w:r w:rsidRPr="00397553">
              <w:rPr>
                <w:rFonts w:ascii="Bookman Old Style" w:hAnsi="Bookman Old Style" w:cs="Calibri"/>
                <w:i/>
                <w:color w:val="000000"/>
                <w:szCs w:val="18"/>
                <w:lang w:val="en-GB"/>
              </w:rPr>
              <w:t>Other (Specify)</w:t>
            </w:r>
            <w:r w:rsidR="00EF62CC" w:rsidRPr="00397553">
              <w:rPr>
                <w:rFonts w:ascii="Bookman Old Style" w:hAnsi="Bookman Old Style" w:cs="Calibri"/>
                <w:i/>
                <w:color w:val="000000"/>
                <w:szCs w:val="18"/>
                <w:lang w:val="en-GB"/>
              </w:rPr>
              <w:t xml:space="preserve"> </w:t>
            </w:r>
            <w:r w:rsidRPr="00397553">
              <w:rPr>
                <w:rFonts w:ascii="Bookman Old Style" w:hAnsi="Bookman Old Style" w:cs="Calibri"/>
                <w:i/>
                <w:color w:val="000000"/>
                <w:szCs w:val="18"/>
                <w:lang w:val="en-GB"/>
              </w:rPr>
              <w:t>_________</w:t>
            </w:r>
            <w:r w:rsidR="00556FA7" w:rsidRPr="00397553">
              <w:rPr>
                <w:rFonts w:ascii="Bookman Old Style" w:hAnsi="Bookman Old Style" w:cs="Calibri"/>
                <w:i/>
                <w:color w:val="000000"/>
                <w:szCs w:val="18"/>
                <w:lang w:val="en-GB"/>
              </w:rPr>
              <w:t>___________</w:t>
            </w:r>
          </w:p>
        </w:tc>
        <w:tc>
          <w:tcPr>
            <w:tcW w:w="2410" w:type="dxa"/>
            <w:tcBorders>
              <w:top w:val="single" w:sz="4" w:space="0" w:color="auto"/>
              <w:left w:val="single" w:sz="8" w:space="0" w:color="auto"/>
              <w:bottom w:val="single" w:sz="8" w:space="0" w:color="000000"/>
              <w:right w:val="single" w:sz="8" w:space="0" w:color="auto"/>
            </w:tcBorders>
          </w:tcPr>
          <w:p w14:paraId="0DD92935" w14:textId="77777777" w:rsidR="00010F00" w:rsidRPr="00397553" w:rsidRDefault="00010F00" w:rsidP="00325D2B">
            <w:pPr>
              <w:spacing w:after="0" w:line="240" w:lineRule="auto"/>
              <w:rPr>
                <w:rFonts w:ascii="Bookman Old Style" w:hAnsi="Bookman Old Style" w:cs="Calibri"/>
                <w:i/>
                <w:color w:val="000000"/>
                <w:szCs w:val="18"/>
                <w:lang w:val="en-GB"/>
              </w:rPr>
            </w:pPr>
          </w:p>
        </w:tc>
        <w:tc>
          <w:tcPr>
            <w:tcW w:w="1843" w:type="dxa"/>
            <w:tcBorders>
              <w:top w:val="single" w:sz="4" w:space="0" w:color="auto"/>
              <w:left w:val="single" w:sz="8" w:space="0" w:color="auto"/>
              <w:bottom w:val="single" w:sz="8" w:space="0" w:color="000000"/>
              <w:right w:val="single" w:sz="8" w:space="0" w:color="auto"/>
            </w:tcBorders>
            <w:shd w:val="clear" w:color="auto" w:fill="auto"/>
            <w:noWrap/>
            <w:vAlign w:val="bottom"/>
            <w:hideMark/>
          </w:tcPr>
          <w:p w14:paraId="5F0E81A3" w14:textId="77777777" w:rsidR="00010F00" w:rsidRPr="00397553" w:rsidRDefault="00010F00" w:rsidP="00325D2B">
            <w:pPr>
              <w:spacing w:after="0" w:line="240" w:lineRule="auto"/>
              <w:rPr>
                <w:rFonts w:ascii="Bookman Old Style" w:hAnsi="Bookman Old Style" w:cs="Calibri"/>
                <w:i/>
                <w:color w:val="000000"/>
                <w:szCs w:val="18"/>
                <w:lang w:val="en-GB"/>
              </w:rPr>
            </w:pPr>
            <w:r w:rsidRPr="00397553">
              <w:rPr>
                <w:rFonts w:ascii="Bookman Old Style" w:hAnsi="Bookman Old Style" w:cs="Calibri"/>
                <w:i/>
                <w:color w:val="000000"/>
                <w:szCs w:val="18"/>
                <w:lang w:val="en-GB"/>
              </w:rPr>
              <w:t> </w:t>
            </w:r>
          </w:p>
        </w:tc>
        <w:tc>
          <w:tcPr>
            <w:tcW w:w="2837" w:type="dxa"/>
            <w:gridSpan w:val="2"/>
            <w:tcBorders>
              <w:top w:val="single" w:sz="4" w:space="0" w:color="auto"/>
              <w:left w:val="single" w:sz="8" w:space="0" w:color="auto"/>
              <w:bottom w:val="single" w:sz="8" w:space="0" w:color="000000"/>
              <w:right w:val="single" w:sz="8" w:space="0" w:color="auto"/>
            </w:tcBorders>
          </w:tcPr>
          <w:p w14:paraId="4A902A93" w14:textId="77777777" w:rsidR="00010F00" w:rsidRPr="00397553" w:rsidRDefault="00010F00" w:rsidP="00325D2B">
            <w:pPr>
              <w:spacing w:after="0" w:line="240" w:lineRule="auto"/>
              <w:rPr>
                <w:rFonts w:ascii="Bookman Old Style" w:hAnsi="Bookman Old Style" w:cs="Calibri"/>
                <w:i/>
                <w:color w:val="000000"/>
                <w:szCs w:val="18"/>
                <w:lang w:val="en-GB"/>
              </w:rPr>
            </w:pPr>
          </w:p>
        </w:tc>
      </w:tr>
      <w:tr w:rsidR="00010F00" w:rsidRPr="00397553" w14:paraId="36CBA4F1" w14:textId="77777777" w:rsidTr="00CF0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5"/>
          <w:jc w:val="center"/>
        </w:trPr>
        <w:tc>
          <w:tcPr>
            <w:tcW w:w="8229" w:type="dxa"/>
            <w:gridSpan w:val="4"/>
            <w:tcBorders>
              <w:right w:val="single" w:sz="4" w:space="0" w:color="000000"/>
            </w:tcBorders>
            <w:vAlign w:val="bottom"/>
          </w:tcPr>
          <w:p w14:paraId="71FF2E5A" w14:textId="77777777" w:rsidR="00010F00" w:rsidRPr="00397553" w:rsidRDefault="00010F00" w:rsidP="00325D2B">
            <w:pPr>
              <w:pStyle w:val="Textkrper2"/>
              <w:spacing w:before="120" w:line="276" w:lineRule="auto"/>
              <w:rPr>
                <w:rFonts w:ascii="Bookman Old Style" w:hAnsi="Bookman Old Style" w:cs="Arial"/>
                <w:sz w:val="22"/>
              </w:rPr>
            </w:pPr>
            <w:r w:rsidRPr="00397553">
              <w:rPr>
                <w:rFonts w:ascii="Bookman Old Style" w:hAnsi="Bookman Old Style" w:cs="Arial"/>
                <w:sz w:val="22"/>
              </w:rPr>
              <w:t>C2. How does your company/institution usually pay for the energy sources?</w:t>
            </w:r>
          </w:p>
          <w:p w14:paraId="65A22183" w14:textId="66EE1529" w:rsidR="00010F00" w:rsidRPr="00397553" w:rsidRDefault="00010F00" w:rsidP="00325D2B">
            <w:pPr>
              <w:pStyle w:val="Textkrper2"/>
              <w:spacing w:line="276" w:lineRule="auto"/>
              <w:rPr>
                <w:rFonts w:ascii="Bookman Old Style" w:hAnsi="Bookman Old Style" w:cs="Arial"/>
                <w:sz w:val="22"/>
              </w:rPr>
            </w:pPr>
            <w:r w:rsidRPr="00397553">
              <w:rPr>
                <w:rFonts w:ascii="Bookman Old Style" w:hAnsi="Bookman Old Style" w:cs="Arial"/>
                <w:sz w:val="22"/>
              </w:rPr>
              <w:t xml:space="preserve">1. Cash                 </w:t>
            </w:r>
            <w:r w:rsidR="00EF62CC" w:rsidRPr="00397553">
              <w:rPr>
                <w:rFonts w:ascii="Bookman Old Style" w:hAnsi="Bookman Old Style" w:cs="Arial"/>
                <w:sz w:val="22"/>
              </w:rPr>
              <w:t xml:space="preserve">   </w:t>
            </w:r>
            <w:r w:rsidRPr="00397553">
              <w:rPr>
                <w:rFonts w:ascii="Bookman Old Style" w:hAnsi="Bookman Old Style" w:cs="Arial"/>
                <w:sz w:val="22"/>
              </w:rPr>
              <w:t xml:space="preserve"> </w:t>
            </w:r>
            <w:r w:rsidR="00397553">
              <w:rPr>
                <w:rFonts w:ascii="Bookman Old Style" w:hAnsi="Bookman Old Style" w:cs="Arial"/>
                <w:sz w:val="22"/>
              </w:rPr>
              <w:t xml:space="preserve">   </w:t>
            </w:r>
            <w:r w:rsidRPr="00397553">
              <w:rPr>
                <w:rFonts w:ascii="Bookman Old Style" w:hAnsi="Bookman Old Style" w:cs="Arial"/>
                <w:sz w:val="22"/>
              </w:rPr>
              <w:t xml:space="preserve">  2. Via mobile phone                     3. Credit card</w:t>
            </w:r>
          </w:p>
          <w:p w14:paraId="17EC914F" w14:textId="77777777" w:rsidR="00010F00" w:rsidRPr="00397553" w:rsidRDefault="00010F00" w:rsidP="00325D2B">
            <w:pPr>
              <w:pStyle w:val="Textkrper2"/>
              <w:spacing w:line="276" w:lineRule="auto"/>
              <w:rPr>
                <w:rFonts w:ascii="Bookman Old Style" w:hAnsi="Bookman Old Style" w:cs="Arial"/>
                <w:color w:val="FF0000"/>
                <w:sz w:val="22"/>
              </w:rPr>
            </w:pPr>
            <w:r w:rsidRPr="00397553">
              <w:rPr>
                <w:rFonts w:ascii="Bookman Old Style" w:hAnsi="Bookman Old Style" w:cs="Arial"/>
                <w:sz w:val="22"/>
              </w:rPr>
              <w:t>4. Bank transfer</w:t>
            </w:r>
            <w:r w:rsidRPr="00397553">
              <w:rPr>
                <w:rFonts w:ascii="Bookman Old Style" w:hAnsi="Bookman Old Style" w:cs="Arial"/>
                <w:sz w:val="22"/>
              </w:rPr>
              <w:tab/>
              <w:t xml:space="preserve">      5. Other (Specify)__________________</w:t>
            </w:r>
          </w:p>
        </w:tc>
        <w:tc>
          <w:tcPr>
            <w:tcW w:w="1576" w:type="dxa"/>
            <w:tcBorders>
              <w:top w:val="single" w:sz="4" w:space="0" w:color="000000"/>
              <w:left w:val="single" w:sz="4" w:space="0" w:color="000000"/>
              <w:bottom w:val="single" w:sz="4" w:space="0" w:color="000000"/>
              <w:right w:val="single" w:sz="4" w:space="0" w:color="000000"/>
            </w:tcBorders>
            <w:vAlign w:val="bottom"/>
          </w:tcPr>
          <w:p w14:paraId="698F3AB2" w14:textId="77777777" w:rsidR="00010F00" w:rsidRPr="00397553" w:rsidRDefault="00010F00" w:rsidP="00325D2B">
            <w:pPr>
              <w:pStyle w:val="Textkrper2"/>
              <w:rPr>
                <w:rFonts w:ascii="Bookman Old Style" w:hAnsi="Bookman Old Style" w:cs="Arial"/>
                <w:i w:val="0"/>
                <w:color w:val="FF0000"/>
                <w:sz w:val="22"/>
              </w:rPr>
            </w:pPr>
          </w:p>
        </w:tc>
      </w:tr>
    </w:tbl>
    <w:p w14:paraId="3D838911" w14:textId="77777777" w:rsidR="00010F00" w:rsidRPr="00556FA7" w:rsidRDefault="00010F00" w:rsidP="00010F00">
      <w:pPr>
        <w:tabs>
          <w:tab w:val="right" w:pos="10440"/>
        </w:tabs>
        <w:spacing w:before="240" w:after="0"/>
        <w:rPr>
          <w:rFonts w:ascii="Bookman Old Style" w:hAnsi="Bookman Old Style" w:cs="Calibri"/>
          <w:bCs/>
          <w:i/>
          <w:color w:val="000000"/>
          <w:sz w:val="24"/>
          <w:lang w:val="en-GB"/>
        </w:rPr>
      </w:pPr>
      <w:r w:rsidRPr="00556FA7">
        <w:rPr>
          <w:rFonts w:ascii="Bookman Old Style" w:hAnsi="Bookman Old Style" w:cs="Calibri"/>
          <w:bCs/>
          <w:i/>
          <w:color w:val="000000"/>
          <w:sz w:val="24"/>
          <w:lang w:val="en-GB"/>
        </w:rPr>
        <w:t>C3. Did you consume solar electricity over the last year?</w:t>
      </w:r>
    </w:p>
    <w:tbl>
      <w:tblPr>
        <w:tblW w:w="9781" w:type="dxa"/>
        <w:jc w:val="center"/>
        <w:tblLook w:val="04A0" w:firstRow="1" w:lastRow="0" w:firstColumn="1" w:lastColumn="0" w:noHBand="0" w:noVBand="1"/>
      </w:tblPr>
      <w:tblGrid>
        <w:gridCol w:w="2694"/>
        <w:gridCol w:w="2360"/>
        <w:gridCol w:w="1892"/>
        <w:gridCol w:w="2835"/>
      </w:tblGrid>
      <w:tr w:rsidR="00010F00" w:rsidRPr="00397553" w14:paraId="1EEAD04D" w14:textId="77777777" w:rsidTr="00CF02BA">
        <w:trPr>
          <w:trHeight w:val="20"/>
          <w:jc w:val="center"/>
        </w:trPr>
        <w:tc>
          <w:tcPr>
            <w:tcW w:w="2694" w:type="dxa"/>
            <w:tcBorders>
              <w:top w:val="single" w:sz="8" w:space="0" w:color="auto"/>
              <w:left w:val="single" w:sz="8" w:space="0" w:color="auto"/>
              <w:bottom w:val="single" w:sz="8" w:space="0" w:color="auto"/>
              <w:right w:val="single" w:sz="8" w:space="0" w:color="auto"/>
            </w:tcBorders>
            <w:shd w:val="clear" w:color="auto" w:fill="auto"/>
            <w:hideMark/>
          </w:tcPr>
          <w:p w14:paraId="7A2E3101" w14:textId="77777777" w:rsidR="00010F00" w:rsidRPr="00397553" w:rsidRDefault="00010F00" w:rsidP="00325D2B">
            <w:pPr>
              <w:spacing w:after="0" w:line="240" w:lineRule="auto"/>
              <w:rPr>
                <w:rFonts w:ascii="Bookman Old Style" w:hAnsi="Bookman Old Style" w:cs="Calibri"/>
                <w:b/>
                <w:bCs/>
                <w:color w:val="000000"/>
                <w:szCs w:val="20"/>
                <w:lang w:val="en-GB"/>
              </w:rPr>
            </w:pPr>
            <w:r w:rsidRPr="00397553">
              <w:rPr>
                <w:rFonts w:ascii="Bookman Old Style" w:hAnsi="Bookman Old Style" w:cs="Calibri"/>
                <w:b/>
                <w:bCs/>
                <w:color w:val="000000"/>
                <w:szCs w:val="20"/>
                <w:lang w:val="en-GB"/>
              </w:rPr>
              <w:t>Type of Renewable</w:t>
            </w:r>
          </w:p>
          <w:p w14:paraId="591AFFC7" w14:textId="77777777" w:rsidR="00010F00" w:rsidRPr="00397553" w:rsidRDefault="00010F00" w:rsidP="00325D2B">
            <w:pPr>
              <w:spacing w:after="0" w:line="240" w:lineRule="auto"/>
              <w:rPr>
                <w:rFonts w:ascii="Bookman Old Style" w:hAnsi="Bookman Old Style" w:cs="Calibri"/>
                <w:b/>
                <w:bCs/>
                <w:color w:val="000000"/>
                <w:szCs w:val="20"/>
                <w:lang w:val="en-GB"/>
              </w:rPr>
            </w:pPr>
          </w:p>
          <w:p w14:paraId="7BD35E6A" w14:textId="77777777" w:rsidR="00010F00" w:rsidRPr="00397553" w:rsidRDefault="00010F00" w:rsidP="00325D2B">
            <w:pPr>
              <w:spacing w:after="0" w:line="240" w:lineRule="auto"/>
              <w:rPr>
                <w:rFonts w:ascii="Bookman Old Style" w:hAnsi="Bookman Old Style" w:cs="Calibri"/>
                <w:b/>
                <w:bCs/>
                <w:color w:val="000000"/>
                <w:szCs w:val="20"/>
                <w:lang w:val="en-GB"/>
              </w:rPr>
            </w:pPr>
          </w:p>
          <w:p w14:paraId="76DA02A3" w14:textId="77777777" w:rsidR="00010F00" w:rsidRPr="00397553" w:rsidRDefault="00010F00" w:rsidP="00325D2B">
            <w:pPr>
              <w:spacing w:after="0" w:line="240" w:lineRule="auto"/>
              <w:rPr>
                <w:rFonts w:ascii="Bookman Old Style" w:hAnsi="Bookman Old Style" w:cs="Calibri"/>
                <w:b/>
                <w:bCs/>
                <w:color w:val="000000"/>
                <w:szCs w:val="20"/>
                <w:lang w:val="en-GB"/>
              </w:rPr>
            </w:pPr>
          </w:p>
          <w:p w14:paraId="24A42A6B" w14:textId="77777777" w:rsidR="00010F00" w:rsidRPr="00397553" w:rsidRDefault="00010F00" w:rsidP="00325D2B">
            <w:pPr>
              <w:spacing w:after="0" w:line="240" w:lineRule="auto"/>
              <w:jc w:val="center"/>
              <w:rPr>
                <w:rFonts w:ascii="Bookman Old Style" w:hAnsi="Bookman Old Style" w:cs="Calibri"/>
                <w:b/>
                <w:bCs/>
                <w:color w:val="000000"/>
                <w:szCs w:val="20"/>
                <w:lang w:val="en-GB"/>
              </w:rPr>
            </w:pPr>
          </w:p>
          <w:p w14:paraId="48FC0072" w14:textId="77777777" w:rsidR="00010F00" w:rsidRPr="00397553" w:rsidRDefault="00010F00" w:rsidP="00325D2B">
            <w:pPr>
              <w:spacing w:after="0" w:line="240" w:lineRule="auto"/>
              <w:jc w:val="center"/>
              <w:rPr>
                <w:rFonts w:ascii="Bookman Old Style" w:hAnsi="Bookman Old Style" w:cs="Calibri"/>
                <w:b/>
                <w:bCs/>
                <w:color w:val="000000"/>
                <w:szCs w:val="20"/>
                <w:lang w:val="en-GB"/>
              </w:rPr>
            </w:pPr>
          </w:p>
          <w:p w14:paraId="06A9EA63" w14:textId="77777777" w:rsidR="00010F00" w:rsidRPr="00397553" w:rsidRDefault="00010F00" w:rsidP="00325D2B">
            <w:pPr>
              <w:spacing w:after="0" w:line="240" w:lineRule="auto"/>
              <w:jc w:val="center"/>
              <w:rPr>
                <w:rFonts w:ascii="Bookman Old Style" w:hAnsi="Bookman Old Style" w:cs="Calibri"/>
                <w:b/>
                <w:bCs/>
                <w:color w:val="000000"/>
                <w:szCs w:val="20"/>
                <w:lang w:val="en-GB"/>
              </w:rPr>
            </w:pPr>
            <w:r w:rsidRPr="00397553">
              <w:rPr>
                <w:rFonts w:ascii="Bookman Old Style" w:hAnsi="Bookman Old Style" w:cs="Calibri"/>
                <w:b/>
                <w:bCs/>
                <w:color w:val="000000"/>
                <w:szCs w:val="20"/>
                <w:lang w:val="en-GB"/>
              </w:rPr>
              <w:t>(a)</w:t>
            </w:r>
          </w:p>
        </w:tc>
        <w:tc>
          <w:tcPr>
            <w:tcW w:w="2360" w:type="dxa"/>
            <w:tcBorders>
              <w:top w:val="single" w:sz="8" w:space="0" w:color="auto"/>
              <w:left w:val="single" w:sz="8" w:space="0" w:color="auto"/>
              <w:bottom w:val="single" w:sz="8" w:space="0" w:color="auto"/>
              <w:right w:val="single" w:sz="8" w:space="0" w:color="auto"/>
            </w:tcBorders>
            <w:shd w:val="clear" w:color="auto" w:fill="auto"/>
          </w:tcPr>
          <w:p w14:paraId="3F918AB1" w14:textId="77777777" w:rsidR="00010F00" w:rsidRPr="00397553" w:rsidRDefault="00010F00" w:rsidP="00325D2B">
            <w:pPr>
              <w:spacing w:after="0" w:line="240" w:lineRule="auto"/>
              <w:jc w:val="center"/>
              <w:rPr>
                <w:rFonts w:ascii="Bookman Old Style" w:hAnsi="Bookman Old Style" w:cs="Calibri"/>
                <w:b/>
                <w:bCs/>
                <w:color w:val="000000"/>
                <w:szCs w:val="20"/>
                <w:lang w:val="en-GB"/>
              </w:rPr>
            </w:pPr>
            <w:r w:rsidRPr="00397553">
              <w:rPr>
                <w:rFonts w:ascii="Bookman Old Style" w:hAnsi="Bookman Old Style" w:cs="Calibri"/>
                <w:b/>
                <w:bCs/>
                <w:color w:val="000000"/>
                <w:szCs w:val="20"/>
                <w:lang w:val="en-GB"/>
              </w:rPr>
              <w:t>Capacity (Watts)</w:t>
            </w:r>
          </w:p>
          <w:p w14:paraId="4D828104" w14:textId="77777777" w:rsidR="00010F00" w:rsidRPr="00397553" w:rsidRDefault="00010F00" w:rsidP="00325D2B">
            <w:pPr>
              <w:spacing w:after="0" w:line="240" w:lineRule="auto"/>
              <w:jc w:val="center"/>
              <w:rPr>
                <w:rFonts w:ascii="Bookman Old Style" w:hAnsi="Bookman Old Style" w:cs="Calibri"/>
                <w:b/>
                <w:bCs/>
                <w:color w:val="000000"/>
                <w:szCs w:val="20"/>
                <w:lang w:val="en-GB"/>
              </w:rPr>
            </w:pPr>
          </w:p>
          <w:p w14:paraId="229C52B1" w14:textId="77777777" w:rsidR="00010F00" w:rsidRPr="00397553" w:rsidRDefault="00010F00" w:rsidP="00325D2B">
            <w:pPr>
              <w:spacing w:after="0" w:line="240" w:lineRule="auto"/>
              <w:jc w:val="center"/>
              <w:rPr>
                <w:rFonts w:ascii="Bookman Old Style" w:hAnsi="Bookman Old Style" w:cs="Calibri"/>
                <w:b/>
                <w:bCs/>
                <w:color w:val="000000"/>
                <w:szCs w:val="20"/>
                <w:lang w:val="en-GB"/>
              </w:rPr>
            </w:pPr>
          </w:p>
          <w:p w14:paraId="621D1AC7" w14:textId="77777777" w:rsidR="00010F00" w:rsidRPr="00397553" w:rsidRDefault="00010F00" w:rsidP="00325D2B">
            <w:pPr>
              <w:spacing w:after="0" w:line="240" w:lineRule="auto"/>
              <w:jc w:val="center"/>
              <w:rPr>
                <w:rFonts w:ascii="Bookman Old Style" w:hAnsi="Bookman Old Style" w:cs="Calibri"/>
                <w:b/>
                <w:bCs/>
                <w:color w:val="000000"/>
                <w:szCs w:val="20"/>
                <w:lang w:val="en-GB"/>
              </w:rPr>
            </w:pPr>
          </w:p>
          <w:p w14:paraId="11993344" w14:textId="77777777" w:rsidR="00010F00" w:rsidRPr="00397553" w:rsidRDefault="00010F00" w:rsidP="00325D2B">
            <w:pPr>
              <w:spacing w:after="0" w:line="240" w:lineRule="auto"/>
              <w:jc w:val="center"/>
              <w:rPr>
                <w:rFonts w:ascii="Bookman Old Style" w:hAnsi="Bookman Old Style" w:cs="Calibri"/>
                <w:b/>
                <w:bCs/>
                <w:color w:val="000000"/>
                <w:szCs w:val="20"/>
                <w:lang w:val="en-GB"/>
              </w:rPr>
            </w:pPr>
          </w:p>
          <w:p w14:paraId="3D506B8E" w14:textId="77777777" w:rsidR="00010F00" w:rsidRPr="00397553" w:rsidRDefault="00010F00" w:rsidP="00325D2B">
            <w:pPr>
              <w:spacing w:after="0" w:line="240" w:lineRule="auto"/>
              <w:jc w:val="center"/>
              <w:rPr>
                <w:rFonts w:ascii="Bookman Old Style" w:hAnsi="Bookman Old Style" w:cs="Calibri"/>
                <w:b/>
                <w:bCs/>
                <w:color w:val="000000"/>
                <w:szCs w:val="20"/>
                <w:lang w:val="en-GB"/>
              </w:rPr>
            </w:pPr>
          </w:p>
          <w:p w14:paraId="513AF4BC" w14:textId="77777777" w:rsidR="00010F00" w:rsidRPr="00397553" w:rsidRDefault="00010F00" w:rsidP="00325D2B">
            <w:pPr>
              <w:spacing w:after="0" w:line="240" w:lineRule="auto"/>
              <w:jc w:val="center"/>
              <w:rPr>
                <w:rFonts w:ascii="Bookman Old Style" w:hAnsi="Bookman Old Style" w:cs="Calibri"/>
                <w:b/>
                <w:bCs/>
                <w:color w:val="000000"/>
                <w:szCs w:val="20"/>
                <w:lang w:val="en-GB"/>
              </w:rPr>
            </w:pPr>
            <w:r w:rsidRPr="00397553">
              <w:rPr>
                <w:rFonts w:ascii="Bookman Old Style" w:hAnsi="Bookman Old Style" w:cs="Calibri"/>
                <w:b/>
                <w:bCs/>
                <w:color w:val="000000"/>
                <w:szCs w:val="20"/>
                <w:lang w:val="en-GB"/>
              </w:rPr>
              <w:t>(b)</w:t>
            </w:r>
          </w:p>
        </w:tc>
        <w:tc>
          <w:tcPr>
            <w:tcW w:w="1892" w:type="dxa"/>
            <w:tcBorders>
              <w:top w:val="single" w:sz="8" w:space="0" w:color="auto"/>
              <w:left w:val="single" w:sz="8" w:space="0" w:color="auto"/>
              <w:bottom w:val="single" w:sz="8" w:space="0" w:color="auto"/>
              <w:right w:val="single" w:sz="8" w:space="0" w:color="auto"/>
            </w:tcBorders>
            <w:shd w:val="clear" w:color="auto" w:fill="auto"/>
          </w:tcPr>
          <w:p w14:paraId="30E41323" w14:textId="77777777" w:rsidR="00556FA7" w:rsidRPr="00397553" w:rsidRDefault="00010F00" w:rsidP="00325D2B">
            <w:pPr>
              <w:spacing w:after="0" w:line="240" w:lineRule="auto"/>
              <w:rPr>
                <w:rFonts w:ascii="Bookman Old Style" w:hAnsi="Bookman Old Style" w:cs="Calibri"/>
                <w:b/>
                <w:bCs/>
                <w:color w:val="000000"/>
                <w:szCs w:val="20"/>
                <w:lang w:val="en-GB"/>
              </w:rPr>
            </w:pPr>
            <w:r w:rsidRPr="00397553">
              <w:rPr>
                <w:rFonts w:ascii="Bookman Old Style" w:hAnsi="Bookman Old Style" w:cs="Calibri"/>
                <w:b/>
                <w:bCs/>
                <w:color w:val="000000"/>
                <w:szCs w:val="20"/>
                <w:lang w:val="en-GB"/>
              </w:rPr>
              <w:t xml:space="preserve">Operation days </w:t>
            </w:r>
          </w:p>
          <w:p w14:paraId="5DCBBB71" w14:textId="49A743E2" w:rsidR="00010F00" w:rsidRPr="00397553" w:rsidRDefault="00010F00" w:rsidP="00325D2B">
            <w:pPr>
              <w:spacing w:after="0" w:line="240" w:lineRule="auto"/>
              <w:rPr>
                <w:rFonts w:ascii="Bookman Old Style" w:hAnsi="Bookman Old Style" w:cs="Calibri"/>
                <w:b/>
                <w:bCs/>
                <w:color w:val="000000"/>
                <w:szCs w:val="20"/>
                <w:lang w:val="en-GB"/>
              </w:rPr>
            </w:pPr>
            <w:r w:rsidRPr="00397553">
              <w:rPr>
                <w:rFonts w:ascii="Bookman Old Style" w:hAnsi="Bookman Old Style" w:cs="Calibri"/>
                <w:b/>
                <w:bCs/>
                <w:color w:val="000000"/>
                <w:szCs w:val="20"/>
                <w:lang w:val="en-GB"/>
              </w:rPr>
              <w:t>(% period)</w:t>
            </w:r>
          </w:p>
          <w:p w14:paraId="6BE2D483" w14:textId="77777777" w:rsidR="00010F00" w:rsidRPr="00397553" w:rsidRDefault="00010F00" w:rsidP="00325D2B">
            <w:pPr>
              <w:spacing w:after="0" w:line="240" w:lineRule="auto"/>
              <w:rPr>
                <w:rFonts w:ascii="Bookman Old Style" w:hAnsi="Bookman Old Style" w:cs="Calibri"/>
                <w:b/>
                <w:bCs/>
                <w:color w:val="000000"/>
                <w:szCs w:val="20"/>
                <w:lang w:val="en-GB"/>
              </w:rPr>
            </w:pPr>
          </w:p>
          <w:p w14:paraId="77FF8618" w14:textId="77777777" w:rsidR="00010F00" w:rsidRPr="00397553" w:rsidRDefault="00010F00" w:rsidP="00325D2B">
            <w:pPr>
              <w:spacing w:after="0" w:line="240" w:lineRule="auto"/>
              <w:rPr>
                <w:rFonts w:ascii="Bookman Old Style" w:hAnsi="Bookman Old Style" w:cs="Calibri"/>
                <w:b/>
                <w:bCs/>
                <w:color w:val="000000"/>
                <w:szCs w:val="20"/>
                <w:lang w:val="en-GB"/>
              </w:rPr>
            </w:pPr>
          </w:p>
          <w:p w14:paraId="20C84520" w14:textId="77777777" w:rsidR="00010F00" w:rsidRPr="00397553" w:rsidRDefault="00010F00" w:rsidP="00325D2B">
            <w:pPr>
              <w:spacing w:after="0" w:line="240" w:lineRule="auto"/>
              <w:jc w:val="center"/>
              <w:rPr>
                <w:rFonts w:ascii="Bookman Old Style" w:hAnsi="Bookman Old Style" w:cs="Calibri"/>
                <w:b/>
                <w:bCs/>
                <w:color w:val="000000"/>
                <w:szCs w:val="20"/>
                <w:lang w:val="en-GB"/>
              </w:rPr>
            </w:pPr>
          </w:p>
          <w:p w14:paraId="3E10A096" w14:textId="77777777" w:rsidR="00010F00" w:rsidRPr="00397553" w:rsidRDefault="00010F00" w:rsidP="00325D2B">
            <w:pPr>
              <w:spacing w:after="0" w:line="240" w:lineRule="auto"/>
              <w:jc w:val="center"/>
              <w:rPr>
                <w:rFonts w:ascii="Bookman Old Style" w:hAnsi="Bookman Old Style" w:cs="Calibri"/>
                <w:b/>
                <w:bCs/>
                <w:color w:val="000000"/>
                <w:szCs w:val="20"/>
                <w:lang w:val="en-GB"/>
              </w:rPr>
            </w:pPr>
          </w:p>
          <w:p w14:paraId="1EED6AAB" w14:textId="77777777" w:rsidR="00010F00" w:rsidRPr="00397553" w:rsidRDefault="00010F00" w:rsidP="00325D2B">
            <w:pPr>
              <w:spacing w:after="0" w:line="240" w:lineRule="auto"/>
              <w:jc w:val="center"/>
              <w:rPr>
                <w:rFonts w:ascii="Bookman Old Style" w:hAnsi="Bookman Old Style" w:cs="Calibri"/>
                <w:b/>
                <w:bCs/>
                <w:color w:val="000000"/>
                <w:szCs w:val="20"/>
                <w:lang w:val="en-GB"/>
              </w:rPr>
            </w:pPr>
            <w:r w:rsidRPr="00397553">
              <w:rPr>
                <w:rFonts w:ascii="Bookman Old Style" w:hAnsi="Bookman Old Style" w:cs="Calibri"/>
                <w:b/>
                <w:bCs/>
                <w:color w:val="000000"/>
                <w:szCs w:val="20"/>
                <w:lang w:val="en-GB"/>
              </w:rPr>
              <w:t>(c)</w:t>
            </w:r>
          </w:p>
        </w:tc>
        <w:tc>
          <w:tcPr>
            <w:tcW w:w="2835" w:type="dxa"/>
            <w:tcBorders>
              <w:top w:val="single" w:sz="8" w:space="0" w:color="auto"/>
              <w:left w:val="single" w:sz="8" w:space="0" w:color="auto"/>
              <w:bottom w:val="single" w:sz="8" w:space="0" w:color="auto"/>
              <w:right w:val="single" w:sz="8" w:space="0" w:color="auto"/>
            </w:tcBorders>
            <w:shd w:val="clear" w:color="auto" w:fill="auto"/>
          </w:tcPr>
          <w:p w14:paraId="1521E33D" w14:textId="77777777" w:rsidR="00010F00" w:rsidRPr="00397553" w:rsidRDefault="00010F00" w:rsidP="00EF62CC">
            <w:pPr>
              <w:spacing w:after="0" w:line="240" w:lineRule="auto"/>
              <w:jc w:val="left"/>
              <w:rPr>
                <w:rFonts w:ascii="Bookman Old Style" w:hAnsi="Bookman Old Style" w:cs="Calibri"/>
                <w:b/>
                <w:bCs/>
                <w:color w:val="000000"/>
                <w:szCs w:val="20"/>
                <w:lang w:val="en-GB"/>
              </w:rPr>
            </w:pPr>
            <w:r w:rsidRPr="00397553">
              <w:rPr>
                <w:rFonts w:ascii="Bookman Old Style" w:hAnsi="Bookman Old Style" w:cs="Calibri"/>
                <w:b/>
                <w:bCs/>
                <w:color w:val="000000"/>
                <w:szCs w:val="20"/>
                <w:lang w:val="en-GB"/>
              </w:rPr>
              <w:t xml:space="preserve">Used for (multiple answers): </w:t>
            </w:r>
          </w:p>
          <w:p w14:paraId="501748B7" w14:textId="77777777" w:rsidR="00010F00" w:rsidRPr="00397553" w:rsidRDefault="00010F00" w:rsidP="001774A4">
            <w:pPr>
              <w:numPr>
                <w:ilvl w:val="0"/>
                <w:numId w:val="30"/>
              </w:numPr>
              <w:spacing w:after="0" w:line="240" w:lineRule="auto"/>
              <w:contextualSpacing/>
              <w:rPr>
                <w:rFonts w:ascii="Bookman Old Style" w:hAnsi="Bookman Old Style" w:cs="Calibri"/>
                <w:bCs/>
                <w:i/>
                <w:color w:val="000000"/>
                <w:szCs w:val="16"/>
                <w:lang w:val="en-GB"/>
              </w:rPr>
            </w:pPr>
            <w:r w:rsidRPr="00397553">
              <w:rPr>
                <w:rFonts w:ascii="Bookman Old Style" w:hAnsi="Bookman Old Style" w:cs="Calibri"/>
                <w:bCs/>
                <w:i/>
                <w:color w:val="000000"/>
                <w:szCs w:val="16"/>
                <w:lang w:val="en-GB"/>
              </w:rPr>
              <w:t>Space Heating</w:t>
            </w:r>
          </w:p>
          <w:p w14:paraId="284D7F1B" w14:textId="77777777" w:rsidR="00010F00" w:rsidRPr="00397553" w:rsidRDefault="00010F00" w:rsidP="001774A4">
            <w:pPr>
              <w:numPr>
                <w:ilvl w:val="0"/>
                <w:numId w:val="30"/>
              </w:numPr>
              <w:spacing w:after="0" w:line="240" w:lineRule="auto"/>
              <w:contextualSpacing/>
              <w:jc w:val="left"/>
              <w:rPr>
                <w:rFonts w:ascii="Bookman Old Style" w:hAnsi="Bookman Old Style" w:cs="Calibri"/>
                <w:bCs/>
                <w:i/>
                <w:color w:val="000000"/>
                <w:szCs w:val="16"/>
                <w:lang w:val="en-GB"/>
              </w:rPr>
            </w:pPr>
            <w:r w:rsidRPr="00397553">
              <w:rPr>
                <w:rFonts w:ascii="Bookman Old Style" w:hAnsi="Bookman Old Style" w:cs="Calibri"/>
                <w:bCs/>
                <w:i/>
                <w:color w:val="000000"/>
                <w:szCs w:val="16"/>
                <w:lang w:val="en-GB"/>
              </w:rPr>
              <w:t>Water Heating</w:t>
            </w:r>
          </w:p>
          <w:p w14:paraId="4011F47E" w14:textId="77777777" w:rsidR="00010F00" w:rsidRPr="00397553" w:rsidRDefault="00010F00" w:rsidP="001774A4">
            <w:pPr>
              <w:numPr>
                <w:ilvl w:val="0"/>
                <w:numId w:val="30"/>
              </w:numPr>
              <w:spacing w:after="0" w:line="240" w:lineRule="auto"/>
              <w:contextualSpacing/>
              <w:jc w:val="left"/>
              <w:rPr>
                <w:rFonts w:ascii="Bookman Old Style" w:hAnsi="Bookman Old Style" w:cs="Calibri"/>
                <w:bCs/>
                <w:i/>
                <w:color w:val="000000"/>
                <w:szCs w:val="16"/>
                <w:lang w:val="en-GB"/>
              </w:rPr>
            </w:pPr>
            <w:r w:rsidRPr="00397553">
              <w:rPr>
                <w:rFonts w:ascii="Bookman Old Style" w:hAnsi="Bookman Old Style" w:cs="Calibri"/>
                <w:bCs/>
                <w:i/>
                <w:color w:val="000000"/>
                <w:szCs w:val="16"/>
                <w:lang w:val="en-GB"/>
              </w:rPr>
              <w:t>Lighting</w:t>
            </w:r>
          </w:p>
          <w:p w14:paraId="0BDD5CC5" w14:textId="77777777" w:rsidR="00010F00" w:rsidRPr="00397553" w:rsidRDefault="00010F00" w:rsidP="001774A4">
            <w:pPr>
              <w:numPr>
                <w:ilvl w:val="0"/>
                <w:numId w:val="30"/>
              </w:numPr>
              <w:spacing w:after="0" w:line="240" w:lineRule="auto"/>
              <w:contextualSpacing/>
              <w:jc w:val="left"/>
              <w:rPr>
                <w:rFonts w:ascii="Bookman Old Style" w:hAnsi="Bookman Old Style" w:cs="Calibri"/>
                <w:bCs/>
                <w:i/>
                <w:color w:val="000000"/>
                <w:szCs w:val="20"/>
                <w:lang w:val="en-GB"/>
              </w:rPr>
            </w:pPr>
            <w:r w:rsidRPr="00397553">
              <w:rPr>
                <w:rFonts w:ascii="Bookman Old Style" w:hAnsi="Bookman Old Style" w:cs="Calibri"/>
                <w:bCs/>
                <w:i/>
                <w:color w:val="000000"/>
                <w:szCs w:val="16"/>
                <w:lang w:val="en-GB"/>
              </w:rPr>
              <w:t>Other (Specify)__________</w:t>
            </w:r>
          </w:p>
          <w:p w14:paraId="463CA09F" w14:textId="77777777" w:rsidR="00010F00" w:rsidRPr="00397553" w:rsidRDefault="00010F00" w:rsidP="00325D2B">
            <w:pPr>
              <w:spacing w:after="0" w:line="240" w:lineRule="auto"/>
              <w:jc w:val="center"/>
              <w:rPr>
                <w:rFonts w:ascii="Bookman Old Style" w:hAnsi="Bookman Old Style" w:cs="Calibri"/>
                <w:b/>
                <w:bCs/>
                <w:color w:val="000000"/>
                <w:szCs w:val="20"/>
                <w:lang w:val="en-GB"/>
              </w:rPr>
            </w:pPr>
            <w:r w:rsidRPr="00397553">
              <w:rPr>
                <w:rFonts w:ascii="Bookman Old Style" w:hAnsi="Bookman Old Style" w:cs="Calibri"/>
                <w:b/>
                <w:bCs/>
                <w:color w:val="000000"/>
                <w:szCs w:val="20"/>
                <w:lang w:val="en-GB"/>
              </w:rPr>
              <w:t>(d)</w:t>
            </w:r>
          </w:p>
        </w:tc>
      </w:tr>
      <w:tr w:rsidR="00010F00" w:rsidRPr="00397553" w14:paraId="72C6CD34" w14:textId="77777777" w:rsidTr="00CF02BA">
        <w:trPr>
          <w:trHeight w:val="20"/>
          <w:jc w:val="center"/>
        </w:trPr>
        <w:tc>
          <w:tcPr>
            <w:tcW w:w="269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145D9F6" w14:textId="77777777" w:rsidR="00010F00" w:rsidRPr="00397553" w:rsidRDefault="00010F00" w:rsidP="00325D2B">
            <w:pPr>
              <w:spacing w:after="0" w:line="240" w:lineRule="auto"/>
              <w:rPr>
                <w:rFonts w:ascii="Bookman Old Style" w:hAnsi="Bookman Old Style" w:cs="Calibri"/>
                <w:i/>
                <w:color w:val="000000"/>
                <w:szCs w:val="20"/>
                <w:lang w:val="en-GB"/>
              </w:rPr>
            </w:pPr>
            <w:r w:rsidRPr="00397553">
              <w:rPr>
                <w:rFonts w:ascii="Bookman Old Style" w:hAnsi="Bookman Old Style" w:cs="Calibri"/>
                <w:i/>
                <w:color w:val="000000"/>
                <w:szCs w:val="20"/>
                <w:lang w:val="en-GB"/>
              </w:rPr>
              <w:t>Solar</w:t>
            </w:r>
          </w:p>
        </w:tc>
        <w:tc>
          <w:tcPr>
            <w:tcW w:w="2360" w:type="dxa"/>
            <w:tcBorders>
              <w:top w:val="single" w:sz="8" w:space="0" w:color="auto"/>
              <w:left w:val="single" w:sz="8" w:space="0" w:color="auto"/>
              <w:bottom w:val="single" w:sz="8" w:space="0" w:color="auto"/>
              <w:right w:val="single" w:sz="8" w:space="0" w:color="auto"/>
            </w:tcBorders>
          </w:tcPr>
          <w:p w14:paraId="5FC790DA" w14:textId="77777777" w:rsidR="00010F00" w:rsidRPr="00397553" w:rsidRDefault="00010F00" w:rsidP="00325D2B">
            <w:pPr>
              <w:tabs>
                <w:tab w:val="left" w:pos="1290"/>
              </w:tabs>
              <w:spacing w:after="0" w:line="240" w:lineRule="auto"/>
              <w:rPr>
                <w:rFonts w:ascii="Bookman Old Style" w:hAnsi="Bookman Old Style" w:cs="Calibri"/>
                <w:b/>
                <w:bCs/>
                <w:color w:val="000000"/>
                <w:szCs w:val="20"/>
                <w:lang w:val="en-GB"/>
              </w:rPr>
            </w:pPr>
          </w:p>
        </w:tc>
        <w:tc>
          <w:tcPr>
            <w:tcW w:w="1892" w:type="dxa"/>
            <w:tcBorders>
              <w:top w:val="single" w:sz="8" w:space="0" w:color="auto"/>
              <w:left w:val="single" w:sz="8" w:space="0" w:color="auto"/>
              <w:bottom w:val="single" w:sz="8" w:space="0" w:color="auto"/>
              <w:right w:val="single" w:sz="8" w:space="0" w:color="auto"/>
            </w:tcBorders>
          </w:tcPr>
          <w:p w14:paraId="060CD6E9" w14:textId="77777777" w:rsidR="00010F00" w:rsidRPr="00397553" w:rsidRDefault="00010F00" w:rsidP="00325D2B">
            <w:pPr>
              <w:spacing w:after="0" w:line="240" w:lineRule="auto"/>
              <w:jc w:val="center"/>
              <w:rPr>
                <w:rFonts w:ascii="Bookman Old Style" w:hAnsi="Bookman Old Style" w:cs="Calibri"/>
                <w:b/>
                <w:bCs/>
                <w:color w:val="000000"/>
                <w:szCs w:val="20"/>
                <w:lang w:val="en-GB"/>
              </w:rPr>
            </w:pPr>
          </w:p>
        </w:tc>
        <w:tc>
          <w:tcPr>
            <w:tcW w:w="2835" w:type="dxa"/>
            <w:tcBorders>
              <w:top w:val="single" w:sz="8" w:space="0" w:color="auto"/>
              <w:left w:val="single" w:sz="8" w:space="0" w:color="auto"/>
              <w:bottom w:val="single" w:sz="8" w:space="0" w:color="auto"/>
              <w:right w:val="single" w:sz="8" w:space="0" w:color="auto"/>
            </w:tcBorders>
          </w:tcPr>
          <w:p w14:paraId="359D68B6" w14:textId="77777777" w:rsidR="00010F00" w:rsidRPr="00397553" w:rsidRDefault="00010F00" w:rsidP="00325D2B">
            <w:pPr>
              <w:spacing w:after="0" w:line="240" w:lineRule="auto"/>
              <w:jc w:val="center"/>
              <w:rPr>
                <w:rFonts w:ascii="Bookman Old Style" w:hAnsi="Bookman Old Style" w:cs="Calibri"/>
                <w:b/>
                <w:bCs/>
                <w:color w:val="000000"/>
                <w:szCs w:val="20"/>
                <w:lang w:val="en-GB"/>
              </w:rPr>
            </w:pPr>
          </w:p>
        </w:tc>
      </w:tr>
    </w:tbl>
    <w:p w14:paraId="4FBB41D8" w14:textId="35903E8F" w:rsidR="00010F00" w:rsidRPr="00556FA7" w:rsidRDefault="00010F00" w:rsidP="00010F00">
      <w:pPr>
        <w:spacing w:before="240" w:after="0"/>
        <w:rPr>
          <w:rFonts w:ascii="Bookman Old Style" w:hAnsi="Bookman Old Style" w:cs="Calibri"/>
          <w:bCs/>
          <w:i/>
          <w:color w:val="000000"/>
          <w:sz w:val="24"/>
          <w:lang w:val="en-GB"/>
        </w:rPr>
      </w:pPr>
      <w:r w:rsidRPr="00556FA7">
        <w:rPr>
          <w:rFonts w:ascii="Bookman Old Style" w:hAnsi="Bookman Old Style" w:cs="Calibri"/>
          <w:bCs/>
          <w:i/>
          <w:color w:val="000000"/>
          <w:sz w:val="24"/>
          <w:lang w:val="en-GB"/>
        </w:rPr>
        <w:t xml:space="preserve">C4. Does your company/institution want electricity in its facilities? </w:t>
      </w:r>
    </w:p>
    <w:p w14:paraId="5DD9E258" w14:textId="79BCB176" w:rsidR="00010F00" w:rsidRPr="00556FA7" w:rsidRDefault="00556FA7" w:rsidP="00010F00">
      <w:pPr>
        <w:tabs>
          <w:tab w:val="right" w:pos="10440"/>
        </w:tabs>
        <w:spacing w:after="0"/>
        <w:rPr>
          <w:rFonts w:ascii="Bookman Old Style" w:hAnsi="Bookman Old Style" w:cs="Calibri"/>
          <w:bCs/>
          <w:i/>
          <w:color w:val="000000"/>
          <w:sz w:val="24"/>
          <w:lang w:val="en-GB"/>
        </w:rPr>
      </w:pPr>
      <w:r w:rsidRPr="00556FA7">
        <w:rPr>
          <w:rFonts w:ascii="Bookman Old Style" w:hAnsi="Bookman Old Style" w:cs="Calibri"/>
          <w:bCs/>
          <w:i/>
          <w:noProof/>
          <w:color w:val="000000"/>
          <w:sz w:val="24"/>
          <w:lang w:val="en-GB"/>
        </w:rPr>
        <mc:AlternateContent>
          <mc:Choice Requires="wps">
            <w:drawing>
              <wp:anchor distT="0" distB="0" distL="114300" distR="114300" simplePos="0" relativeHeight="251664896" behindDoc="0" locked="0" layoutInCell="1" allowOverlap="1" wp14:anchorId="7D6EE657" wp14:editId="45157FF7">
                <wp:simplePos x="0" y="0"/>
                <wp:positionH relativeFrom="column">
                  <wp:posOffset>4688840</wp:posOffset>
                </wp:positionH>
                <wp:positionV relativeFrom="paragraph">
                  <wp:posOffset>69215</wp:posOffset>
                </wp:positionV>
                <wp:extent cx="440055" cy="219075"/>
                <wp:effectExtent l="0" t="0" r="17145" b="28575"/>
                <wp:wrapNone/>
                <wp:docPr id="63" name="Rechteck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0CFE8" id="Rechteck 63" o:spid="_x0000_s1026" style="position:absolute;margin-left:369.2pt;margin-top:5.45pt;width:34.65pt;height:17.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"/>
            </w:pict>
          </mc:Fallback>
        </mc:AlternateContent>
      </w:r>
      <w:r w:rsidR="00010F00" w:rsidRPr="00556FA7">
        <w:rPr>
          <w:rFonts w:ascii="Bookman Old Style" w:hAnsi="Bookman Old Style" w:cs="Calibri"/>
          <w:bCs/>
          <w:i/>
          <w:color w:val="000000"/>
          <w:sz w:val="24"/>
          <w:lang w:val="en-GB"/>
        </w:rPr>
        <w:t>1  Yes            2 No</w:t>
      </w:r>
    </w:p>
    <w:p w14:paraId="0ACD32DF" w14:textId="77777777" w:rsidR="00010F00" w:rsidRPr="00556FA7" w:rsidRDefault="00010F00" w:rsidP="00010F00">
      <w:pPr>
        <w:tabs>
          <w:tab w:val="right" w:pos="10440"/>
        </w:tabs>
        <w:spacing w:after="0"/>
        <w:rPr>
          <w:rFonts w:ascii="Bookman Old Style" w:hAnsi="Bookman Old Style" w:cs="Calibri"/>
          <w:bCs/>
          <w:i/>
          <w:color w:val="000000"/>
          <w:sz w:val="24"/>
          <w:lang w:val="en-GB"/>
        </w:rPr>
      </w:pPr>
    </w:p>
    <w:p w14:paraId="7D2553E0" w14:textId="641DE583" w:rsidR="00010F00" w:rsidRPr="00556FA7" w:rsidRDefault="00010F00" w:rsidP="00010F00">
      <w:pPr>
        <w:spacing w:after="0"/>
        <w:rPr>
          <w:rFonts w:ascii="Bookman Old Style" w:hAnsi="Bookman Old Style" w:cs="Calibri"/>
          <w:bCs/>
          <w:i/>
          <w:color w:val="000000"/>
          <w:sz w:val="24"/>
          <w:lang w:val="en-GB"/>
        </w:rPr>
      </w:pPr>
      <w:r w:rsidRPr="00556FA7">
        <w:rPr>
          <w:rFonts w:ascii="Bookman Old Style" w:hAnsi="Bookman Old Style" w:cs="Calibri"/>
          <w:bCs/>
          <w:i/>
          <w:color w:val="000000"/>
          <w:sz w:val="24"/>
          <w:lang w:val="en-GB"/>
        </w:rPr>
        <w:t>C5. Do you think it is important for companies/institutions from your branch to have electricity?</w:t>
      </w:r>
    </w:p>
    <w:p w14:paraId="1C0FA16D" w14:textId="69FAB1BF" w:rsidR="00010F00" w:rsidRPr="00556FA7" w:rsidRDefault="00556FA7" w:rsidP="00010F00">
      <w:pPr>
        <w:spacing w:after="0"/>
        <w:rPr>
          <w:rFonts w:ascii="Bookman Old Style" w:hAnsi="Bookman Old Style" w:cs="Calibri"/>
          <w:bCs/>
          <w:i/>
          <w:color w:val="000000"/>
          <w:sz w:val="24"/>
          <w:lang w:val="en-GB"/>
        </w:rPr>
      </w:pPr>
      <w:r w:rsidRPr="00556FA7">
        <w:rPr>
          <w:rFonts w:ascii="Bookman Old Style" w:hAnsi="Bookman Old Style" w:cs="Calibri"/>
          <w:bCs/>
          <w:i/>
          <w:noProof/>
          <w:color w:val="000000"/>
          <w:sz w:val="24"/>
          <w:lang w:val="en-GB"/>
        </w:rPr>
        <mc:AlternateContent>
          <mc:Choice Requires="wps">
            <w:drawing>
              <wp:anchor distT="0" distB="0" distL="114300" distR="114300" simplePos="0" relativeHeight="251665920" behindDoc="0" locked="0" layoutInCell="1" allowOverlap="1" wp14:anchorId="228784A1" wp14:editId="64DAF46E">
                <wp:simplePos x="0" y="0"/>
                <wp:positionH relativeFrom="column">
                  <wp:posOffset>4688840</wp:posOffset>
                </wp:positionH>
                <wp:positionV relativeFrom="paragraph">
                  <wp:posOffset>15875</wp:posOffset>
                </wp:positionV>
                <wp:extent cx="440055" cy="219075"/>
                <wp:effectExtent l="0" t="0" r="17145" b="28575"/>
                <wp:wrapNone/>
                <wp:docPr id="62" name="Rechteck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31462" id="Rechteck 62" o:spid="_x0000_s1026" style="position:absolute;margin-left:369.2pt;margin-top:1.25pt;width:34.65pt;height:17.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"/>
            </w:pict>
          </mc:Fallback>
        </mc:AlternateContent>
      </w:r>
      <w:r w:rsidR="00010F00" w:rsidRPr="00556FA7">
        <w:rPr>
          <w:rFonts w:ascii="Bookman Old Style" w:hAnsi="Bookman Old Style" w:cs="Calibri"/>
          <w:bCs/>
          <w:i/>
          <w:color w:val="000000"/>
          <w:sz w:val="24"/>
          <w:lang w:val="en-GB"/>
        </w:rPr>
        <w:t>1  Yes            2 No</w:t>
      </w:r>
      <w:r w:rsidR="00010F00" w:rsidRPr="00556FA7">
        <w:rPr>
          <w:rFonts w:ascii="Bookman Old Style" w:hAnsi="Bookman Old Style" w:cs="Calibri"/>
          <w:bCs/>
          <w:i/>
          <w:color w:val="000000"/>
          <w:sz w:val="24"/>
          <w:lang w:val="en-GB"/>
        </w:rPr>
        <w:tab/>
      </w:r>
    </w:p>
    <w:p w14:paraId="1EB09F8D" w14:textId="77777777" w:rsidR="00010F00" w:rsidRPr="00556FA7" w:rsidRDefault="00010F00" w:rsidP="00010F00">
      <w:pPr>
        <w:spacing w:after="0"/>
        <w:rPr>
          <w:rFonts w:ascii="Bookman Old Style" w:hAnsi="Bookman Old Style" w:cs="Calibri"/>
          <w:bCs/>
          <w:i/>
          <w:color w:val="000000"/>
          <w:sz w:val="24"/>
          <w:lang w:val="en-GB"/>
        </w:rPr>
      </w:pPr>
    </w:p>
    <w:p w14:paraId="78E5AC9A" w14:textId="10EBBCD8" w:rsidR="00010F00" w:rsidRPr="00556FA7" w:rsidRDefault="00556FA7" w:rsidP="00010F00">
      <w:pPr>
        <w:spacing w:after="0" w:line="240" w:lineRule="auto"/>
        <w:rPr>
          <w:rFonts w:ascii="Bookman Old Style" w:hAnsi="Bookman Old Style" w:cs="Calibri"/>
          <w:bCs/>
          <w:i/>
          <w:color w:val="000000"/>
          <w:sz w:val="24"/>
          <w:lang w:val="en-GB"/>
        </w:rPr>
      </w:pPr>
      <w:r w:rsidRPr="00556FA7">
        <w:rPr>
          <w:rFonts w:ascii="Bookman Old Style" w:hAnsi="Bookman Old Style" w:cs="Calibri"/>
          <w:bCs/>
          <w:i/>
          <w:noProof/>
          <w:color w:val="000000"/>
          <w:sz w:val="24"/>
          <w:lang w:val="en-GB"/>
        </w:rPr>
        <mc:AlternateContent>
          <mc:Choice Requires="wps">
            <w:drawing>
              <wp:anchor distT="0" distB="0" distL="114300" distR="114300" simplePos="0" relativeHeight="251666944" behindDoc="0" locked="0" layoutInCell="1" allowOverlap="1" wp14:anchorId="43F7D30E" wp14:editId="3EE007A9">
                <wp:simplePos x="0" y="0"/>
                <wp:positionH relativeFrom="column">
                  <wp:posOffset>4688840</wp:posOffset>
                </wp:positionH>
                <wp:positionV relativeFrom="paragraph">
                  <wp:posOffset>128270</wp:posOffset>
                </wp:positionV>
                <wp:extent cx="440055" cy="219075"/>
                <wp:effectExtent l="0" t="0" r="17145" b="28575"/>
                <wp:wrapNone/>
                <wp:docPr id="61" name="Rechteck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3B2FD" id="Rechteck 61" o:spid="_x0000_s1026" style="position:absolute;margin-left:369.2pt;margin-top:10.1pt;width:34.65pt;height:17.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"/>
            </w:pict>
          </mc:Fallback>
        </mc:AlternateContent>
      </w:r>
      <w:r w:rsidR="00010F00" w:rsidRPr="00556FA7">
        <w:rPr>
          <w:rFonts w:ascii="Bookman Old Style" w:hAnsi="Bookman Old Style" w:cs="Calibri"/>
          <w:bCs/>
          <w:i/>
          <w:color w:val="000000"/>
          <w:sz w:val="24"/>
          <w:lang w:val="en-GB"/>
        </w:rPr>
        <w:t>C6. Do you think electricity is expensive?</w:t>
      </w:r>
    </w:p>
    <w:p w14:paraId="1E1B7B9F" w14:textId="76074B96" w:rsidR="00010F00" w:rsidRPr="00556FA7" w:rsidRDefault="00010F00" w:rsidP="00010F00">
      <w:pPr>
        <w:spacing w:after="0"/>
        <w:rPr>
          <w:rFonts w:ascii="Bookman Old Style" w:hAnsi="Bookman Old Style" w:cs="Calibri"/>
          <w:bCs/>
          <w:i/>
          <w:color w:val="000000"/>
          <w:sz w:val="24"/>
          <w:lang w:val="en-GB"/>
        </w:rPr>
      </w:pPr>
      <w:r w:rsidRPr="00556FA7">
        <w:rPr>
          <w:rFonts w:ascii="Bookman Old Style" w:hAnsi="Bookman Old Style" w:cs="Calibri"/>
          <w:bCs/>
          <w:i/>
          <w:color w:val="000000"/>
          <w:sz w:val="24"/>
          <w:lang w:val="en-GB"/>
        </w:rPr>
        <w:t>1  Yes            2 No</w:t>
      </w:r>
    </w:p>
    <w:p w14:paraId="1F6236FD" w14:textId="77777777" w:rsidR="00010F00" w:rsidRPr="00556FA7" w:rsidRDefault="00010F00" w:rsidP="00010F00">
      <w:pPr>
        <w:spacing w:after="0"/>
        <w:rPr>
          <w:rFonts w:ascii="Bookman Old Style" w:hAnsi="Bookman Old Style" w:cs="Calibri"/>
          <w:bCs/>
          <w:i/>
          <w:color w:val="000000"/>
          <w:sz w:val="24"/>
          <w:lang w:val="en-GB"/>
        </w:rPr>
      </w:pPr>
    </w:p>
    <w:p w14:paraId="15E4528B" w14:textId="77777777" w:rsidR="00010F00" w:rsidRPr="00556FA7" w:rsidRDefault="00010F00" w:rsidP="00010F00">
      <w:pPr>
        <w:spacing w:after="0" w:line="240" w:lineRule="auto"/>
        <w:rPr>
          <w:rFonts w:ascii="Bookman Old Style" w:hAnsi="Bookman Old Style" w:cs="Calibri"/>
          <w:bCs/>
          <w:i/>
          <w:color w:val="000000"/>
          <w:sz w:val="24"/>
          <w:lang w:val="en-GB"/>
        </w:rPr>
      </w:pPr>
      <w:r w:rsidRPr="00556FA7">
        <w:rPr>
          <w:rFonts w:ascii="Bookman Old Style" w:hAnsi="Bookman Old Style" w:cs="Calibri"/>
          <w:bCs/>
          <w:i/>
          <w:color w:val="000000"/>
          <w:sz w:val="24"/>
          <w:lang w:val="en-GB"/>
        </w:rPr>
        <w:lastRenderedPageBreak/>
        <w:t xml:space="preserve">C7. How much is your company/institution willing to pay for </w:t>
      </w:r>
      <w:proofErr w:type="spellStart"/>
      <w:r w:rsidRPr="00556FA7">
        <w:rPr>
          <w:rFonts w:ascii="Bookman Old Style" w:hAnsi="Bookman Old Style" w:cs="Calibri"/>
          <w:bCs/>
          <w:i/>
          <w:color w:val="000000"/>
          <w:sz w:val="24"/>
          <w:lang w:val="en-GB"/>
        </w:rPr>
        <w:t>electricty</w:t>
      </w:r>
      <w:proofErr w:type="spellEnd"/>
      <w:r w:rsidRPr="00556FA7">
        <w:rPr>
          <w:rFonts w:ascii="Bookman Old Style" w:hAnsi="Bookman Old Style" w:cs="Calibri"/>
          <w:bCs/>
          <w:i/>
          <w:color w:val="000000"/>
          <w:sz w:val="24"/>
          <w:lang w:val="en-GB"/>
        </w:rPr>
        <w:t xml:space="preserve"> per month?</w:t>
      </w:r>
    </w:p>
    <w:p w14:paraId="733F4EAC" w14:textId="3B643F6D" w:rsidR="00010F00" w:rsidRDefault="00010F00" w:rsidP="00010F00">
      <w:pPr>
        <w:rPr>
          <w:rFonts w:ascii="Bookman Old Style" w:hAnsi="Bookman Old Style" w:cs="Calibri"/>
          <w:bCs/>
          <w:color w:val="000000"/>
          <w:lang w:val="en-GB"/>
        </w:rPr>
      </w:pPr>
      <w:r w:rsidRPr="00EF62CC">
        <w:rPr>
          <w:rFonts w:ascii="Bookman Old Style" w:hAnsi="Bookman Old Style" w:cs="Calibri"/>
          <w:bCs/>
          <w:i/>
          <w:color w:val="000000"/>
          <w:sz w:val="20"/>
          <w:lang w:val="en-GB"/>
        </w:rPr>
        <w:t xml:space="preserve">For those coded 1 in C4 </w:t>
      </w:r>
      <w:r w:rsidRPr="00EF62CC">
        <w:rPr>
          <w:rFonts w:ascii="Bookman Old Style" w:hAnsi="Bookman Old Style" w:cs="Calibri"/>
          <w:bCs/>
          <w:i/>
          <w:color w:val="000000"/>
          <w:sz w:val="20"/>
          <w:lang w:val="en-GB"/>
        </w:rPr>
        <w:tab/>
      </w:r>
      <w:r w:rsidRPr="00EF62CC">
        <w:rPr>
          <w:rFonts w:ascii="Bookman Old Style" w:hAnsi="Bookman Old Style" w:cs="Calibri"/>
          <w:bCs/>
          <w:i/>
          <w:color w:val="000000"/>
          <w:sz w:val="20"/>
          <w:lang w:val="en-GB"/>
        </w:rPr>
        <w:tab/>
      </w:r>
      <w:r w:rsidRPr="00EF62CC">
        <w:rPr>
          <w:rFonts w:ascii="Bookman Old Style" w:hAnsi="Bookman Old Style" w:cs="Calibri"/>
          <w:bCs/>
          <w:i/>
          <w:color w:val="000000"/>
          <w:sz w:val="20"/>
          <w:lang w:val="en-GB"/>
        </w:rPr>
        <w:tab/>
      </w:r>
      <w:r w:rsidRPr="00EF62CC">
        <w:rPr>
          <w:rFonts w:ascii="Bookman Old Style" w:hAnsi="Bookman Old Style" w:cs="Calibri"/>
          <w:bCs/>
          <w:i/>
          <w:color w:val="000000"/>
          <w:sz w:val="20"/>
          <w:lang w:val="en-GB"/>
        </w:rPr>
        <w:tab/>
      </w:r>
      <w:r w:rsidRPr="00EF62CC">
        <w:rPr>
          <w:rFonts w:ascii="Bookman Old Style" w:hAnsi="Bookman Old Style" w:cs="Calibri"/>
          <w:bCs/>
          <w:i/>
          <w:color w:val="000000"/>
          <w:sz w:val="20"/>
          <w:lang w:val="en-GB"/>
        </w:rPr>
        <w:tab/>
      </w:r>
      <w:r w:rsidRPr="00EF62CC">
        <w:rPr>
          <w:rFonts w:ascii="Bookman Old Style" w:hAnsi="Bookman Old Style" w:cs="Calibri"/>
          <w:bCs/>
          <w:i/>
          <w:color w:val="000000"/>
          <w:sz w:val="20"/>
          <w:lang w:val="en-GB"/>
        </w:rPr>
        <w:tab/>
      </w:r>
      <w:r w:rsidR="00556FA7">
        <w:rPr>
          <w:rFonts w:ascii="Bookman Old Style" w:hAnsi="Bookman Old Style" w:cs="Calibri"/>
          <w:bCs/>
          <w:i/>
          <w:color w:val="000000"/>
          <w:sz w:val="20"/>
          <w:lang w:val="en-GB"/>
        </w:rPr>
        <w:tab/>
      </w:r>
      <w:r w:rsidRPr="00EF62CC">
        <w:rPr>
          <w:rFonts w:ascii="Bookman Old Style" w:hAnsi="Bookman Old Style" w:cs="Calibri"/>
          <w:bCs/>
          <w:color w:val="000000"/>
          <w:lang w:val="en-GB"/>
        </w:rPr>
        <w:t>M____________</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31"/>
        <w:gridCol w:w="1457"/>
      </w:tblGrid>
      <w:tr w:rsidR="00010F00" w:rsidRPr="00EF62CC" w14:paraId="1470D50D" w14:textId="77777777" w:rsidTr="00CF02BA">
        <w:trPr>
          <w:trHeight w:val="325"/>
          <w:jc w:val="center"/>
        </w:trPr>
        <w:tc>
          <w:tcPr>
            <w:tcW w:w="7831" w:type="dxa"/>
            <w:tcBorders>
              <w:right w:val="single" w:sz="4" w:space="0" w:color="000000"/>
            </w:tcBorders>
            <w:vAlign w:val="bottom"/>
          </w:tcPr>
          <w:p w14:paraId="5EBA14D1" w14:textId="77777777" w:rsidR="00010F00" w:rsidRPr="00556FA7" w:rsidRDefault="00010F00" w:rsidP="00325D2B">
            <w:pPr>
              <w:spacing w:before="120" w:after="0"/>
              <w:rPr>
                <w:rFonts w:ascii="Bookman Old Style" w:hAnsi="Bookman Old Style" w:cs="Arial"/>
                <w:i/>
                <w:sz w:val="24"/>
                <w:lang w:val="en-GB"/>
              </w:rPr>
            </w:pPr>
            <w:r w:rsidRPr="00556FA7">
              <w:rPr>
                <w:rFonts w:ascii="Bookman Old Style" w:hAnsi="Bookman Old Style" w:cs="Arial"/>
                <w:i/>
                <w:sz w:val="24"/>
                <w:lang w:val="en-GB"/>
              </w:rPr>
              <w:t>C8. How would your company/institution prefer to pay for the electricity?</w:t>
            </w:r>
          </w:p>
          <w:p w14:paraId="23BD8B57" w14:textId="40955279" w:rsidR="00010F00" w:rsidRPr="00556FA7" w:rsidRDefault="00010F00" w:rsidP="00325D2B">
            <w:pPr>
              <w:spacing w:before="120" w:after="0"/>
              <w:rPr>
                <w:rFonts w:ascii="Bookman Old Style" w:hAnsi="Bookman Old Style" w:cs="Arial"/>
                <w:i/>
                <w:lang w:val="en-GB"/>
              </w:rPr>
            </w:pPr>
            <w:r w:rsidRPr="00556FA7">
              <w:rPr>
                <w:rFonts w:ascii="Bookman Old Style" w:hAnsi="Bookman Old Style" w:cs="Arial"/>
                <w:i/>
                <w:sz w:val="24"/>
                <w:lang w:val="en-GB"/>
              </w:rPr>
              <w:t xml:space="preserve">1. Cash                 </w:t>
            </w:r>
            <w:r w:rsidR="00556FA7">
              <w:rPr>
                <w:rFonts w:ascii="Bookman Old Style" w:hAnsi="Bookman Old Style" w:cs="Arial"/>
                <w:i/>
                <w:sz w:val="24"/>
                <w:lang w:val="en-GB"/>
              </w:rPr>
              <w:t xml:space="preserve">  </w:t>
            </w:r>
            <w:r w:rsidR="00556FA7" w:rsidRPr="00556FA7">
              <w:rPr>
                <w:rFonts w:ascii="Bookman Old Style" w:hAnsi="Bookman Old Style" w:cs="Arial"/>
                <w:i/>
                <w:sz w:val="24"/>
                <w:lang w:val="en-GB"/>
              </w:rPr>
              <w:t xml:space="preserve"> </w:t>
            </w:r>
            <w:r w:rsidRPr="00556FA7">
              <w:rPr>
                <w:rFonts w:ascii="Bookman Old Style" w:hAnsi="Bookman Old Style" w:cs="Arial"/>
                <w:i/>
                <w:sz w:val="24"/>
                <w:lang w:val="en-GB"/>
              </w:rPr>
              <w:t>2. Via mobile phone                   3. Credit car</w:t>
            </w:r>
            <w:r w:rsidR="00556FA7">
              <w:rPr>
                <w:rFonts w:ascii="Bookman Old Style" w:hAnsi="Bookman Old Style" w:cs="Arial"/>
                <w:i/>
                <w:sz w:val="24"/>
                <w:lang w:val="en-GB"/>
              </w:rPr>
              <w:t>d</w:t>
            </w:r>
          </w:p>
          <w:p w14:paraId="39975449" w14:textId="6F399F63" w:rsidR="00010F00" w:rsidRPr="00EF62CC" w:rsidRDefault="00010F00" w:rsidP="00325D2B">
            <w:pPr>
              <w:pStyle w:val="Textkrper2"/>
              <w:spacing w:line="276" w:lineRule="auto"/>
              <w:rPr>
                <w:rFonts w:ascii="Bookman Old Style" w:hAnsi="Bookman Old Style" w:cs="Arial"/>
              </w:rPr>
            </w:pPr>
            <w:r w:rsidRPr="00556FA7">
              <w:rPr>
                <w:rFonts w:ascii="Bookman Old Style" w:hAnsi="Bookman Old Style" w:cs="Arial"/>
              </w:rPr>
              <w:t>4. Bank transfer</w:t>
            </w:r>
            <w:r w:rsidRPr="00556FA7">
              <w:rPr>
                <w:rFonts w:ascii="Bookman Old Style" w:hAnsi="Bookman Old Style" w:cs="Arial"/>
              </w:rPr>
              <w:tab/>
            </w:r>
            <w:r w:rsidR="00EF62CC" w:rsidRPr="00556FA7">
              <w:rPr>
                <w:rFonts w:ascii="Bookman Old Style" w:hAnsi="Bookman Old Style" w:cs="Arial"/>
              </w:rPr>
              <w:t xml:space="preserve">   </w:t>
            </w:r>
            <w:r w:rsidRPr="00556FA7">
              <w:rPr>
                <w:rFonts w:ascii="Bookman Old Style" w:hAnsi="Bookman Old Style" w:cs="Arial"/>
              </w:rPr>
              <w:t>5. Other (Specify)__________________</w:t>
            </w:r>
          </w:p>
        </w:tc>
        <w:tc>
          <w:tcPr>
            <w:tcW w:w="1457" w:type="dxa"/>
            <w:tcBorders>
              <w:top w:val="single" w:sz="4" w:space="0" w:color="000000"/>
              <w:left w:val="single" w:sz="4" w:space="0" w:color="000000"/>
              <w:bottom w:val="single" w:sz="4" w:space="0" w:color="000000"/>
              <w:right w:val="single" w:sz="4" w:space="0" w:color="000000"/>
            </w:tcBorders>
            <w:vAlign w:val="bottom"/>
          </w:tcPr>
          <w:p w14:paraId="7D893986" w14:textId="77777777" w:rsidR="00010F00" w:rsidRPr="00EF62CC" w:rsidRDefault="00010F00" w:rsidP="00325D2B">
            <w:pPr>
              <w:pStyle w:val="Textkrper2"/>
              <w:rPr>
                <w:rFonts w:ascii="Bookman Old Style" w:hAnsi="Bookman Old Style" w:cs="Arial"/>
                <w:i w:val="0"/>
              </w:rPr>
            </w:pPr>
          </w:p>
        </w:tc>
      </w:tr>
    </w:tbl>
    <w:p w14:paraId="47AA0181" w14:textId="77777777" w:rsidR="00010F00" w:rsidRPr="00EF62CC" w:rsidRDefault="00010F00" w:rsidP="00010F00">
      <w:pPr>
        <w:tabs>
          <w:tab w:val="right" w:pos="10440"/>
        </w:tabs>
        <w:spacing w:after="0"/>
        <w:rPr>
          <w:rFonts w:ascii="Bookman Old Style" w:hAnsi="Bookman Old Style" w:cs="Calibri"/>
          <w:bCs/>
          <w:color w:val="000000"/>
          <w:lang w:val="en-GB"/>
        </w:rPr>
      </w:pPr>
    </w:p>
    <w:p w14:paraId="60088B07" w14:textId="77777777" w:rsidR="00010F00" w:rsidRPr="00EF62CC" w:rsidRDefault="00010F00" w:rsidP="00010F00">
      <w:pPr>
        <w:tabs>
          <w:tab w:val="right" w:pos="10440"/>
        </w:tabs>
        <w:spacing w:after="0"/>
        <w:rPr>
          <w:rFonts w:ascii="Bookman Old Style" w:hAnsi="Bookman Old Style" w:cs="Calibri"/>
          <w:bCs/>
          <w:color w:val="000000"/>
          <w:lang w:val="en-GB"/>
        </w:rPr>
      </w:pPr>
    </w:p>
    <w:p w14:paraId="42CA6B3A" w14:textId="77777777" w:rsidR="00010F00" w:rsidRPr="00EF62CC" w:rsidRDefault="00010F00" w:rsidP="00010F00">
      <w:pPr>
        <w:tabs>
          <w:tab w:val="right" w:pos="10440"/>
        </w:tabs>
        <w:spacing w:after="0"/>
        <w:rPr>
          <w:rFonts w:ascii="Bookman Old Style" w:hAnsi="Bookman Old Style"/>
          <w:b/>
          <w:sz w:val="26"/>
          <w:szCs w:val="26"/>
          <w:lang w:val="en-GB"/>
        </w:rPr>
      </w:pPr>
      <w:r w:rsidRPr="00EF62CC">
        <w:rPr>
          <w:rFonts w:ascii="Bookman Old Style" w:hAnsi="Bookman Old Style"/>
          <w:b/>
          <w:sz w:val="26"/>
          <w:szCs w:val="26"/>
          <w:lang w:val="en-GB"/>
        </w:rPr>
        <w:t>SECTION D</w:t>
      </w:r>
    </w:p>
    <w:p w14:paraId="6A80682F" w14:textId="3B89C13A" w:rsidR="00010F00" w:rsidRPr="00EF62CC" w:rsidRDefault="00010F00" w:rsidP="00556FA7">
      <w:pPr>
        <w:tabs>
          <w:tab w:val="right" w:pos="10440"/>
        </w:tabs>
        <w:spacing w:after="0"/>
        <w:jc w:val="left"/>
        <w:rPr>
          <w:rFonts w:ascii="Bookman Old Style" w:hAnsi="Bookman Old Style"/>
          <w:b/>
          <w:sz w:val="26"/>
          <w:szCs w:val="26"/>
          <w:lang w:val="en-GB"/>
        </w:rPr>
      </w:pPr>
      <w:r w:rsidRPr="00EF62CC">
        <w:rPr>
          <w:rFonts w:ascii="Bookman Old Style" w:hAnsi="Bookman Old Style"/>
          <w:b/>
          <w:sz w:val="26"/>
          <w:szCs w:val="26"/>
          <w:lang w:val="en-GB"/>
        </w:rPr>
        <w:t>OCCUPANCY, BUILDING CHARACTERISTICS, OFFICES EQUIPMENT</w:t>
      </w:r>
    </w:p>
    <w:p w14:paraId="5B29C44A" w14:textId="16D80A20" w:rsidR="00010F00" w:rsidRPr="00556FA7" w:rsidRDefault="00556FA7" w:rsidP="00010F00">
      <w:pPr>
        <w:tabs>
          <w:tab w:val="right" w:pos="10440"/>
        </w:tabs>
        <w:spacing w:after="120"/>
        <w:rPr>
          <w:rFonts w:ascii="Bookman Old Style" w:hAnsi="Bookman Old Style" w:cs="Calibri"/>
          <w:b/>
          <w:bCs/>
          <w:color w:val="000000"/>
          <w:sz w:val="24"/>
          <w:u w:val="single"/>
          <w:lang w:val="en-GB"/>
        </w:rPr>
      </w:pPr>
      <w:r w:rsidRPr="00556FA7">
        <w:rPr>
          <w:rFonts w:ascii="Bookman Old Style" w:hAnsi="Bookman Old Style" w:cs="Calibri"/>
          <w:bCs/>
          <w:i/>
          <w:noProof/>
          <w:color w:val="000000"/>
          <w:sz w:val="24"/>
          <w:lang w:val="en-GB"/>
        </w:rPr>
        <mc:AlternateContent>
          <mc:Choice Requires="wps">
            <w:drawing>
              <wp:anchor distT="0" distB="0" distL="114300" distR="114300" simplePos="0" relativeHeight="251650560" behindDoc="0" locked="0" layoutInCell="1" allowOverlap="1" wp14:anchorId="15688D44" wp14:editId="3392C738">
                <wp:simplePos x="0" y="0"/>
                <wp:positionH relativeFrom="column">
                  <wp:posOffset>5275580</wp:posOffset>
                </wp:positionH>
                <wp:positionV relativeFrom="paragraph">
                  <wp:posOffset>256540</wp:posOffset>
                </wp:positionV>
                <wp:extent cx="440055" cy="219075"/>
                <wp:effectExtent l="0" t="0" r="17145" b="28575"/>
                <wp:wrapNone/>
                <wp:docPr id="59" name="Rechteck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C5F705" id="Rechteck 59" o:spid="_x0000_s1026" style="position:absolute;margin-left:415.4pt;margin-top:20.2pt;width:34.65pt;height:17.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"/>
            </w:pict>
          </mc:Fallback>
        </mc:AlternateContent>
      </w:r>
      <w:r w:rsidR="00010F00" w:rsidRPr="00556FA7">
        <w:rPr>
          <w:rFonts w:ascii="Bookman Old Style" w:hAnsi="Bookman Old Style" w:cs="Calibri"/>
          <w:b/>
          <w:bCs/>
          <w:color w:val="000000"/>
          <w:sz w:val="24"/>
          <w:u w:val="single"/>
          <w:lang w:val="en-GB"/>
        </w:rPr>
        <w:t>OCCUPANCY</w:t>
      </w:r>
    </w:p>
    <w:p w14:paraId="6C5C3654" w14:textId="54B0ED89" w:rsidR="00010F00" w:rsidRPr="00556FA7" w:rsidRDefault="00010F00" w:rsidP="00010F00">
      <w:pPr>
        <w:tabs>
          <w:tab w:val="right" w:pos="10440"/>
        </w:tabs>
        <w:spacing w:after="120"/>
        <w:rPr>
          <w:rFonts w:ascii="Bookman Old Style" w:hAnsi="Bookman Old Style" w:cs="Calibri"/>
          <w:bCs/>
          <w:i/>
          <w:color w:val="000000"/>
          <w:sz w:val="24"/>
          <w:lang w:val="en-GB"/>
        </w:rPr>
      </w:pPr>
      <w:r w:rsidRPr="00556FA7">
        <w:rPr>
          <w:rFonts w:ascii="Bookman Old Style" w:hAnsi="Bookman Old Style" w:cs="Calibri"/>
          <w:bCs/>
          <w:i/>
          <w:color w:val="000000"/>
          <w:sz w:val="24"/>
          <w:lang w:val="en-GB"/>
        </w:rPr>
        <w:t xml:space="preserve">D1. How many days is your company/institution operating per week? </w:t>
      </w:r>
    </w:p>
    <w:p w14:paraId="289D207D" w14:textId="02EB96E9" w:rsidR="00010F00" w:rsidRPr="00556FA7" w:rsidRDefault="00556FA7" w:rsidP="00010F00">
      <w:pPr>
        <w:tabs>
          <w:tab w:val="right" w:pos="10440"/>
        </w:tabs>
        <w:spacing w:after="120"/>
        <w:rPr>
          <w:rFonts w:ascii="Bookman Old Style" w:hAnsi="Bookman Old Style" w:cs="Calibri"/>
          <w:bCs/>
          <w:i/>
          <w:color w:val="000000"/>
          <w:sz w:val="24"/>
          <w:lang w:val="en-GB"/>
        </w:rPr>
      </w:pPr>
      <w:r w:rsidRPr="00556FA7">
        <w:rPr>
          <w:rFonts w:ascii="Bookman Old Style" w:hAnsi="Bookman Old Style" w:cs="Calibri"/>
          <w:bCs/>
          <w:i/>
          <w:noProof/>
          <w:color w:val="000000"/>
          <w:sz w:val="24"/>
          <w:lang w:val="en-GB"/>
        </w:rPr>
        <mc:AlternateContent>
          <mc:Choice Requires="wps">
            <w:drawing>
              <wp:anchor distT="0" distB="0" distL="114300" distR="114300" simplePos="0" relativeHeight="251651584" behindDoc="0" locked="0" layoutInCell="1" allowOverlap="1" wp14:anchorId="0AF07970" wp14:editId="20F18D9B">
                <wp:simplePos x="0" y="0"/>
                <wp:positionH relativeFrom="column">
                  <wp:posOffset>5275580</wp:posOffset>
                </wp:positionH>
                <wp:positionV relativeFrom="paragraph">
                  <wp:posOffset>17780</wp:posOffset>
                </wp:positionV>
                <wp:extent cx="440055" cy="219075"/>
                <wp:effectExtent l="0" t="0" r="17145" b="28575"/>
                <wp:wrapNone/>
                <wp:docPr id="57" name="Rechteck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EC696" id="Rechteck 57" o:spid="_x0000_s1026" style="position:absolute;margin-left:415.4pt;margin-top:1.4pt;width:34.65pt;height:17.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"/>
            </w:pict>
          </mc:Fallback>
        </mc:AlternateContent>
      </w:r>
      <w:r w:rsidR="00010F00" w:rsidRPr="00556FA7">
        <w:rPr>
          <w:rFonts w:ascii="Bookman Old Style" w:hAnsi="Bookman Old Style" w:cs="Calibri"/>
          <w:bCs/>
          <w:i/>
          <w:color w:val="000000"/>
          <w:sz w:val="24"/>
          <w:lang w:val="en-GB"/>
        </w:rPr>
        <w:t>D2. How many hours is your company/institution operating per day?</w:t>
      </w:r>
    </w:p>
    <w:p w14:paraId="2EF42B83" w14:textId="23090F89" w:rsidR="00010F00" w:rsidRPr="00556FA7" w:rsidRDefault="00556FA7" w:rsidP="00010F00">
      <w:pPr>
        <w:tabs>
          <w:tab w:val="right" w:pos="10440"/>
        </w:tabs>
        <w:spacing w:after="120"/>
        <w:rPr>
          <w:rFonts w:ascii="Bookman Old Style" w:hAnsi="Bookman Old Style" w:cs="Calibri"/>
          <w:bCs/>
          <w:i/>
          <w:color w:val="000000"/>
          <w:sz w:val="24"/>
          <w:lang w:val="en-GB"/>
        </w:rPr>
      </w:pPr>
      <w:r w:rsidRPr="00556FA7">
        <w:rPr>
          <w:rFonts w:ascii="Bookman Old Style" w:hAnsi="Bookman Old Style" w:cs="Calibri"/>
          <w:bCs/>
          <w:i/>
          <w:noProof/>
          <w:color w:val="000000"/>
          <w:sz w:val="24"/>
          <w:lang w:val="en-GB"/>
        </w:rPr>
        <mc:AlternateContent>
          <mc:Choice Requires="wps">
            <w:drawing>
              <wp:anchor distT="0" distB="0" distL="114300" distR="114300" simplePos="0" relativeHeight="251663872" behindDoc="0" locked="0" layoutInCell="1" allowOverlap="1" wp14:anchorId="670020A0" wp14:editId="6DD23A1D">
                <wp:simplePos x="0" y="0"/>
                <wp:positionH relativeFrom="column">
                  <wp:posOffset>5275580</wp:posOffset>
                </wp:positionH>
                <wp:positionV relativeFrom="paragraph">
                  <wp:posOffset>297180</wp:posOffset>
                </wp:positionV>
                <wp:extent cx="440055" cy="219075"/>
                <wp:effectExtent l="0" t="0" r="17145" b="28575"/>
                <wp:wrapNone/>
                <wp:docPr id="58" name="Rechteck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38D56" id="Rechteck 58" o:spid="_x0000_s1026" style="position:absolute;margin-left:415.4pt;margin-top:23.4pt;width:34.65pt;height:17.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"/>
            </w:pict>
          </mc:Fallback>
        </mc:AlternateContent>
      </w:r>
      <w:r w:rsidR="00010F00" w:rsidRPr="00556FA7">
        <w:rPr>
          <w:rFonts w:ascii="Bookman Old Style" w:hAnsi="Bookman Old Style" w:cs="Calibri"/>
          <w:bCs/>
          <w:i/>
          <w:color w:val="000000"/>
          <w:sz w:val="24"/>
          <w:lang w:val="en-GB"/>
        </w:rPr>
        <w:t>D3. How many months is your company/institution operating per year (e.g.</w:t>
      </w:r>
      <w:r w:rsidR="00010F00" w:rsidRPr="00556FA7">
        <w:rPr>
          <w:rFonts w:ascii="Bookman Old Style" w:hAnsi="Bookman Old Style" w:cs="Calibri"/>
          <w:b/>
          <w:bCs/>
          <w:i/>
          <w:color w:val="000000"/>
          <w:sz w:val="24"/>
          <w:lang w:val="en-GB"/>
        </w:rPr>
        <w:t xml:space="preserve"> </w:t>
      </w:r>
      <w:r w:rsidR="00010F00" w:rsidRPr="00556FA7">
        <w:rPr>
          <w:rFonts w:ascii="Bookman Old Style" w:hAnsi="Bookman Old Style" w:cs="Calibri"/>
          <w:bCs/>
          <w:i/>
          <w:color w:val="000000"/>
          <w:sz w:val="24"/>
          <w:lang w:val="en-GB"/>
        </w:rPr>
        <w:t>schools)?</w:t>
      </w:r>
    </w:p>
    <w:p w14:paraId="6835FABB" w14:textId="77777777" w:rsidR="00010F00" w:rsidRPr="00EF62CC" w:rsidRDefault="00010F00" w:rsidP="00010F00">
      <w:pPr>
        <w:tabs>
          <w:tab w:val="right" w:pos="10440"/>
        </w:tabs>
        <w:spacing w:after="120"/>
        <w:rPr>
          <w:rFonts w:ascii="Bookman Old Style" w:hAnsi="Bookman Old Style" w:cs="Calibri"/>
          <w:bCs/>
          <w:color w:val="000000"/>
          <w:lang w:val="en-GB"/>
        </w:rPr>
      </w:pPr>
    </w:p>
    <w:p w14:paraId="79E0D656" w14:textId="77777777" w:rsidR="00010F00" w:rsidRPr="00556FA7" w:rsidRDefault="00010F00" w:rsidP="00010F00">
      <w:pPr>
        <w:tabs>
          <w:tab w:val="right" w:pos="10440"/>
        </w:tabs>
        <w:spacing w:after="120"/>
        <w:rPr>
          <w:rFonts w:ascii="Bookman Old Style" w:hAnsi="Bookman Old Style" w:cs="Calibri"/>
          <w:b/>
          <w:bCs/>
          <w:color w:val="000000"/>
          <w:sz w:val="24"/>
          <w:u w:val="single"/>
          <w:lang w:val="en-GB"/>
        </w:rPr>
      </w:pPr>
      <w:r w:rsidRPr="00556FA7">
        <w:rPr>
          <w:rFonts w:ascii="Bookman Old Style" w:hAnsi="Bookman Old Style" w:cs="Calibri"/>
          <w:b/>
          <w:bCs/>
          <w:color w:val="000000"/>
          <w:sz w:val="24"/>
          <w:u w:val="single"/>
          <w:lang w:val="en-GB"/>
        </w:rPr>
        <w:t>BUILDING CHARACTERISTICS</w:t>
      </w:r>
    </w:p>
    <w:p w14:paraId="418B8B7E" w14:textId="16F5D28E" w:rsidR="00010F00" w:rsidRPr="00556FA7" w:rsidRDefault="00010F00" w:rsidP="00010F00">
      <w:pPr>
        <w:tabs>
          <w:tab w:val="right" w:pos="10440"/>
        </w:tabs>
        <w:spacing w:after="120"/>
        <w:rPr>
          <w:rFonts w:ascii="Bookman Old Style" w:hAnsi="Bookman Old Style" w:cs="Calibri"/>
          <w:bCs/>
          <w:i/>
          <w:color w:val="000000"/>
          <w:sz w:val="24"/>
          <w:lang w:val="en-GB"/>
        </w:rPr>
      </w:pPr>
      <w:r w:rsidRPr="00556FA7">
        <w:rPr>
          <w:rFonts w:ascii="Bookman Old Style" w:hAnsi="Bookman Old Style" w:cs="Calibri"/>
          <w:bCs/>
          <w:i/>
          <w:noProof/>
          <w:color w:val="000000"/>
          <w:sz w:val="24"/>
          <w:lang w:val="en-GB"/>
        </w:rPr>
        <mc:AlternateContent>
          <mc:Choice Requires="wps">
            <w:drawing>
              <wp:anchor distT="0" distB="0" distL="114300" distR="114300" simplePos="0" relativeHeight="251652608" behindDoc="0" locked="0" layoutInCell="1" allowOverlap="1" wp14:anchorId="466F72F6" wp14:editId="350C5D54">
                <wp:simplePos x="0" y="0"/>
                <wp:positionH relativeFrom="column">
                  <wp:posOffset>5273675</wp:posOffset>
                </wp:positionH>
                <wp:positionV relativeFrom="paragraph">
                  <wp:posOffset>175260</wp:posOffset>
                </wp:positionV>
                <wp:extent cx="440055" cy="219075"/>
                <wp:effectExtent l="0" t="0" r="17145" b="28575"/>
                <wp:wrapNone/>
                <wp:docPr id="56" name="Rechteck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DA5C6" id="Rechteck 56" o:spid="_x0000_s1026" style="position:absolute;margin-left:415.25pt;margin-top:13.8pt;width:34.65pt;height:17.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"/>
            </w:pict>
          </mc:Fallback>
        </mc:AlternateContent>
      </w:r>
      <w:r w:rsidRPr="00556FA7">
        <w:rPr>
          <w:rFonts w:ascii="Bookman Old Style" w:hAnsi="Bookman Old Style" w:cs="Calibri"/>
          <w:bCs/>
          <w:i/>
          <w:color w:val="000000"/>
          <w:sz w:val="24"/>
          <w:lang w:val="en-GB"/>
        </w:rPr>
        <w:t>D4. Does your company/institution:</w:t>
      </w:r>
    </w:p>
    <w:p w14:paraId="21732A21" w14:textId="60057194" w:rsidR="00010F00" w:rsidRPr="00556FA7" w:rsidRDefault="00556FA7" w:rsidP="00010F00">
      <w:pPr>
        <w:tabs>
          <w:tab w:val="right" w:pos="10440"/>
        </w:tabs>
        <w:spacing w:after="120"/>
        <w:rPr>
          <w:rFonts w:ascii="Bookman Old Style" w:hAnsi="Bookman Old Style" w:cs="Calibri"/>
          <w:bCs/>
          <w:i/>
          <w:color w:val="000000"/>
          <w:sz w:val="24"/>
          <w:lang w:val="en-GB"/>
        </w:rPr>
      </w:pPr>
      <w:r w:rsidRPr="00556FA7">
        <w:rPr>
          <w:rFonts w:ascii="Bookman Old Style" w:hAnsi="Bookman Old Style" w:cs="Calibri"/>
          <w:bCs/>
          <w:i/>
          <w:noProof/>
          <w:color w:val="000000"/>
          <w:sz w:val="24"/>
          <w:lang w:val="en-GB"/>
        </w:rPr>
        <mc:AlternateContent>
          <mc:Choice Requires="wps">
            <w:drawing>
              <wp:anchor distT="0" distB="0" distL="114300" distR="114300" simplePos="0" relativeHeight="251654656" behindDoc="0" locked="0" layoutInCell="1" allowOverlap="1" wp14:anchorId="00D0563B" wp14:editId="36651D7B">
                <wp:simplePos x="0" y="0"/>
                <wp:positionH relativeFrom="column">
                  <wp:posOffset>5271770</wp:posOffset>
                </wp:positionH>
                <wp:positionV relativeFrom="paragraph">
                  <wp:posOffset>220980</wp:posOffset>
                </wp:positionV>
                <wp:extent cx="440055" cy="219075"/>
                <wp:effectExtent l="0" t="0" r="17145" b="28575"/>
                <wp:wrapNone/>
                <wp:docPr id="54" name="Rechteck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00349" id="Rechteck 54" o:spid="_x0000_s1026" style="position:absolute;margin-left:415.1pt;margin-top:17.4pt;width:34.65pt;height:17.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"/>
            </w:pict>
          </mc:Fallback>
        </mc:AlternateContent>
      </w:r>
      <w:r w:rsidRPr="00556FA7">
        <w:rPr>
          <w:rFonts w:ascii="Bookman Old Style" w:hAnsi="Bookman Old Style" w:cs="Calibri"/>
          <w:bCs/>
          <w:i/>
          <w:noProof/>
          <w:color w:val="000000"/>
          <w:sz w:val="24"/>
          <w:lang w:val="en-GB"/>
        </w:rPr>
        <mc:AlternateContent>
          <mc:Choice Requires="wps">
            <w:drawing>
              <wp:anchor distT="0" distB="0" distL="114300" distR="114300" simplePos="0" relativeHeight="251653632" behindDoc="0" locked="0" layoutInCell="1" allowOverlap="1" wp14:anchorId="5388C649" wp14:editId="6028D9D7">
                <wp:simplePos x="0" y="0"/>
                <wp:positionH relativeFrom="column">
                  <wp:posOffset>3329940</wp:posOffset>
                </wp:positionH>
                <wp:positionV relativeFrom="paragraph">
                  <wp:posOffset>220980</wp:posOffset>
                </wp:positionV>
                <wp:extent cx="440055" cy="219075"/>
                <wp:effectExtent l="0" t="0" r="17145" b="28575"/>
                <wp:wrapNone/>
                <wp:docPr id="53" name="Rechteck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11CE3" id="Rechteck 53" o:spid="_x0000_s1026" style="position:absolute;margin-left:262.2pt;margin-top:17.4pt;width:34.65pt;height:17.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"/>
            </w:pict>
          </mc:Fallback>
        </mc:AlternateContent>
      </w:r>
      <w:r w:rsidR="00010F00" w:rsidRPr="00556FA7">
        <w:rPr>
          <w:rFonts w:ascii="Bookman Old Style" w:hAnsi="Bookman Old Style" w:cs="Calibri"/>
          <w:bCs/>
          <w:i/>
          <w:color w:val="000000"/>
          <w:sz w:val="24"/>
          <w:lang w:val="en-GB"/>
        </w:rPr>
        <w:t xml:space="preserve">1 Covers one whole building 1 Yes 2 No </w:t>
      </w:r>
    </w:p>
    <w:p w14:paraId="5A240728" w14:textId="780397BB" w:rsidR="00010F00" w:rsidRPr="00556FA7" w:rsidRDefault="00556FA7" w:rsidP="00010F00">
      <w:pPr>
        <w:tabs>
          <w:tab w:val="right" w:pos="10440"/>
        </w:tabs>
        <w:spacing w:after="120"/>
        <w:rPr>
          <w:rFonts w:ascii="Bookman Old Style" w:hAnsi="Bookman Old Style" w:cs="Calibri"/>
          <w:bCs/>
          <w:i/>
          <w:color w:val="000000"/>
          <w:sz w:val="24"/>
          <w:lang w:val="en-GB"/>
        </w:rPr>
      </w:pPr>
      <w:r w:rsidRPr="00556FA7">
        <w:rPr>
          <w:rFonts w:ascii="Bookman Old Style" w:hAnsi="Bookman Old Style" w:cs="Calibri"/>
          <w:bCs/>
          <w:i/>
          <w:noProof/>
          <w:color w:val="000000"/>
          <w:sz w:val="24"/>
          <w:lang w:val="en-GB"/>
        </w:rPr>
        <mc:AlternateContent>
          <mc:Choice Requires="wps">
            <w:drawing>
              <wp:anchor distT="0" distB="0" distL="114300" distR="114300" simplePos="0" relativeHeight="251655680" behindDoc="0" locked="0" layoutInCell="1" allowOverlap="1" wp14:anchorId="3C9A26D4" wp14:editId="1A39E500">
                <wp:simplePos x="0" y="0"/>
                <wp:positionH relativeFrom="column">
                  <wp:posOffset>5271770</wp:posOffset>
                </wp:positionH>
                <wp:positionV relativeFrom="paragraph">
                  <wp:posOffset>243840</wp:posOffset>
                </wp:positionV>
                <wp:extent cx="440055" cy="219075"/>
                <wp:effectExtent l="0" t="0" r="17145" b="28575"/>
                <wp:wrapNone/>
                <wp:docPr id="55" name="Rechteck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6D558" id="Rechteck 55" o:spid="_x0000_s1026" style="position:absolute;margin-left:415.1pt;margin-top:19.2pt;width:34.65pt;height:17.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"/>
            </w:pict>
          </mc:Fallback>
        </mc:AlternateContent>
      </w:r>
      <w:r w:rsidR="00010F00" w:rsidRPr="00556FA7">
        <w:rPr>
          <w:rFonts w:ascii="Bookman Old Style" w:hAnsi="Bookman Old Style" w:cs="Calibri"/>
          <w:bCs/>
          <w:i/>
          <w:color w:val="000000"/>
          <w:sz w:val="24"/>
          <w:lang w:val="en-GB"/>
        </w:rPr>
        <w:t xml:space="preserve">2 Covers more than one building 1 Yes 2 No              </w:t>
      </w:r>
      <w:r>
        <w:rPr>
          <w:rFonts w:ascii="Bookman Old Style" w:hAnsi="Bookman Old Style" w:cs="Calibri"/>
          <w:bCs/>
          <w:i/>
          <w:color w:val="000000"/>
          <w:sz w:val="24"/>
          <w:lang w:val="en-GB"/>
        </w:rPr>
        <w:t xml:space="preserve"> </w:t>
      </w:r>
      <w:r w:rsidR="00010F00" w:rsidRPr="00556FA7">
        <w:rPr>
          <w:rFonts w:ascii="Bookman Old Style" w:hAnsi="Bookman Old Style" w:cs="Calibri"/>
          <w:bCs/>
          <w:i/>
          <w:color w:val="000000"/>
          <w:sz w:val="24"/>
          <w:lang w:val="en-GB"/>
        </w:rPr>
        <w:t xml:space="preserve">If yes, how many? </w:t>
      </w:r>
    </w:p>
    <w:p w14:paraId="33337B33" w14:textId="365EC2C7" w:rsidR="00010F00" w:rsidRPr="00556FA7" w:rsidRDefault="00010F00" w:rsidP="00010F00">
      <w:pPr>
        <w:tabs>
          <w:tab w:val="right" w:pos="10440"/>
        </w:tabs>
        <w:spacing w:after="120"/>
        <w:rPr>
          <w:rFonts w:ascii="Bookman Old Style" w:hAnsi="Bookman Old Style" w:cs="Calibri"/>
          <w:bCs/>
          <w:i/>
          <w:color w:val="000000"/>
          <w:sz w:val="24"/>
          <w:lang w:val="en-GB"/>
        </w:rPr>
      </w:pPr>
      <w:r w:rsidRPr="00556FA7">
        <w:rPr>
          <w:rFonts w:ascii="Bookman Old Style" w:hAnsi="Bookman Old Style" w:cs="Calibri"/>
          <w:bCs/>
          <w:i/>
          <w:color w:val="000000"/>
          <w:sz w:val="24"/>
          <w:lang w:val="en-GB"/>
        </w:rPr>
        <w:t xml:space="preserve">3 Is in the multi-storey building with other services 1 Yes 2 No              </w:t>
      </w:r>
    </w:p>
    <w:p w14:paraId="3453E18F" w14:textId="77777777" w:rsidR="00556FA7" w:rsidRDefault="00556FA7" w:rsidP="00556FA7">
      <w:pPr>
        <w:tabs>
          <w:tab w:val="right" w:pos="10440"/>
        </w:tabs>
        <w:spacing w:after="0"/>
        <w:jc w:val="left"/>
        <w:rPr>
          <w:rFonts w:ascii="Bookman Old Style" w:hAnsi="Bookman Old Style" w:cs="Calibri"/>
          <w:bCs/>
          <w:i/>
          <w:color w:val="000000"/>
          <w:sz w:val="24"/>
          <w:lang w:val="en-GB"/>
        </w:rPr>
      </w:pPr>
    </w:p>
    <w:p w14:paraId="6B16B99C" w14:textId="77777777" w:rsidR="00556FA7" w:rsidRDefault="00556FA7" w:rsidP="00556FA7">
      <w:pPr>
        <w:tabs>
          <w:tab w:val="right" w:pos="10440"/>
        </w:tabs>
        <w:spacing w:after="0"/>
        <w:jc w:val="left"/>
        <w:rPr>
          <w:rFonts w:ascii="Bookman Old Style" w:hAnsi="Bookman Old Style" w:cs="Calibri"/>
          <w:bCs/>
          <w:i/>
          <w:color w:val="000000"/>
          <w:sz w:val="24"/>
          <w:lang w:val="en-GB"/>
        </w:rPr>
      </w:pPr>
    </w:p>
    <w:p w14:paraId="3E1D5AA0" w14:textId="77777777" w:rsidR="00556FA7" w:rsidRDefault="00556FA7" w:rsidP="00556FA7">
      <w:pPr>
        <w:tabs>
          <w:tab w:val="right" w:pos="10440"/>
        </w:tabs>
        <w:spacing w:after="0"/>
        <w:jc w:val="left"/>
        <w:rPr>
          <w:rFonts w:ascii="Bookman Old Style" w:hAnsi="Bookman Old Style" w:cs="Calibri"/>
          <w:bCs/>
          <w:i/>
          <w:color w:val="000000"/>
          <w:sz w:val="24"/>
          <w:lang w:val="en-GB"/>
        </w:rPr>
      </w:pPr>
    </w:p>
    <w:p w14:paraId="04960F97" w14:textId="77777777" w:rsidR="00556FA7" w:rsidRDefault="00556FA7" w:rsidP="00556FA7">
      <w:pPr>
        <w:tabs>
          <w:tab w:val="right" w:pos="10440"/>
        </w:tabs>
        <w:spacing w:after="0"/>
        <w:jc w:val="left"/>
        <w:rPr>
          <w:rFonts w:ascii="Bookman Old Style" w:hAnsi="Bookman Old Style" w:cs="Calibri"/>
          <w:bCs/>
          <w:i/>
          <w:color w:val="000000"/>
          <w:sz w:val="24"/>
          <w:lang w:val="en-GB"/>
        </w:rPr>
      </w:pPr>
    </w:p>
    <w:p w14:paraId="47159307" w14:textId="77777777" w:rsidR="00556FA7" w:rsidRDefault="00556FA7" w:rsidP="00556FA7">
      <w:pPr>
        <w:tabs>
          <w:tab w:val="right" w:pos="10440"/>
        </w:tabs>
        <w:spacing w:after="0"/>
        <w:jc w:val="left"/>
        <w:rPr>
          <w:rFonts w:ascii="Bookman Old Style" w:hAnsi="Bookman Old Style" w:cs="Calibri"/>
          <w:bCs/>
          <w:i/>
          <w:color w:val="000000"/>
          <w:sz w:val="24"/>
          <w:lang w:val="en-GB"/>
        </w:rPr>
      </w:pPr>
    </w:p>
    <w:p w14:paraId="6AA0D050" w14:textId="77777777" w:rsidR="00556FA7" w:rsidRDefault="00556FA7" w:rsidP="00556FA7">
      <w:pPr>
        <w:tabs>
          <w:tab w:val="right" w:pos="10440"/>
        </w:tabs>
        <w:spacing w:after="0"/>
        <w:jc w:val="left"/>
        <w:rPr>
          <w:rFonts w:ascii="Bookman Old Style" w:hAnsi="Bookman Old Style" w:cs="Calibri"/>
          <w:bCs/>
          <w:i/>
          <w:color w:val="000000"/>
          <w:sz w:val="24"/>
          <w:lang w:val="en-GB"/>
        </w:rPr>
      </w:pPr>
    </w:p>
    <w:p w14:paraId="48EB6E21" w14:textId="2E0163B0" w:rsidR="00556FA7" w:rsidRDefault="00556FA7" w:rsidP="00556FA7">
      <w:pPr>
        <w:tabs>
          <w:tab w:val="right" w:pos="10440"/>
        </w:tabs>
        <w:spacing w:after="0"/>
        <w:jc w:val="left"/>
        <w:rPr>
          <w:rFonts w:ascii="Bookman Old Style" w:hAnsi="Bookman Old Style" w:cs="Calibri"/>
          <w:bCs/>
          <w:i/>
          <w:color w:val="000000"/>
          <w:sz w:val="24"/>
          <w:lang w:val="en-GB"/>
        </w:rPr>
      </w:pPr>
    </w:p>
    <w:p w14:paraId="065A2A30" w14:textId="4C111F58" w:rsidR="006D0569" w:rsidRDefault="006D0569" w:rsidP="00556FA7">
      <w:pPr>
        <w:tabs>
          <w:tab w:val="right" w:pos="10440"/>
        </w:tabs>
        <w:spacing w:after="0"/>
        <w:jc w:val="left"/>
        <w:rPr>
          <w:rFonts w:ascii="Bookman Old Style" w:hAnsi="Bookman Old Style" w:cs="Calibri"/>
          <w:bCs/>
          <w:i/>
          <w:color w:val="000000"/>
          <w:sz w:val="24"/>
          <w:lang w:val="en-GB"/>
        </w:rPr>
      </w:pPr>
    </w:p>
    <w:p w14:paraId="47EC5DBE" w14:textId="51D515A5" w:rsidR="006D0569" w:rsidRDefault="006D0569" w:rsidP="00556FA7">
      <w:pPr>
        <w:tabs>
          <w:tab w:val="right" w:pos="10440"/>
        </w:tabs>
        <w:spacing w:after="0"/>
        <w:jc w:val="left"/>
        <w:rPr>
          <w:rFonts w:ascii="Bookman Old Style" w:hAnsi="Bookman Old Style" w:cs="Calibri"/>
          <w:bCs/>
          <w:i/>
          <w:color w:val="000000"/>
          <w:sz w:val="24"/>
          <w:lang w:val="en-GB"/>
        </w:rPr>
      </w:pPr>
    </w:p>
    <w:p w14:paraId="76AC29B0" w14:textId="77777777" w:rsidR="006D0569" w:rsidRDefault="006D0569" w:rsidP="00556FA7">
      <w:pPr>
        <w:tabs>
          <w:tab w:val="right" w:pos="10440"/>
        </w:tabs>
        <w:spacing w:after="0"/>
        <w:jc w:val="left"/>
        <w:rPr>
          <w:rFonts w:ascii="Bookman Old Style" w:hAnsi="Bookman Old Style" w:cs="Calibri"/>
          <w:bCs/>
          <w:i/>
          <w:color w:val="000000"/>
          <w:sz w:val="24"/>
          <w:lang w:val="en-GB"/>
        </w:rPr>
      </w:pPr>
    </w:p>
    <w:p w14:paraId="3553B087" w14:textId="77777777" w:rsidR="00556FA7" w:rsidRDefault="00556FA7" w:rsidP="00556FA7">
      <w:pPr>
        <w:tabs>
          <w:tab w:val="right" w:pos="10440"/>
        </w:tabs>
        <w:spacing w:after="0"/>
        <w:jc w:val="left"/>
        <w:rPr>
          <w:rFonts w:ascii="Bookman Old Style" w:hAnsi="Bookman Old Style" w:cs="Calibri"/>
          <w:bCs/>
          <w:i/>
          <w:color w:val="000000"/>
          <w:sz w:val="24"/>
          <w:lang w:val="en-GB"/>
        </w:rPr>
      </w:pPr>
    </w:p>
    <w:p w14:paraId="567CC786" w14:textId="77777777" w:rsidR="00556FA7" w:rsidRDefault="00556FA7" w:rsidP="00556FA7">
      <w:pPr>
        <w:tabs>
          <w:tab w:val="right" w:pos="10440"/>
        </w:tabs>
        <w:spacing w:after="0"/>
        <w:jc w:val="left"/>
        <w:rPr>
          <w:rFonts w:ascii="Bookman Old Style" w:hAnsi="Bookman Old Style" w:cs="Calibri"/>
          <w:bCs/>
          <w:i/>
          <w:color w:val="000000"/>
          <w:sz w:val="24"/>
          <w:lang w:val="en-GB"/>
        </w:rPr>
      </w:pPr>
    </w:p>
    <w:p w14:paraId="59E6CE22" w14:textId="77777777" w:rsidR="00556FA7" w:rsidRDefault="00556FA7" w:rsidP="00556FA7">
      <w:pPr>
        <w:tabs>
          <w:tab w:val="right" w:pos="10440"/>
        </w:tabs>
        <w:spacing w:after="0"/>
        <w:jc w:val="left"/>
        <w:rPr>
          <w:rFonts w:ascii="Bookman Old Style" w:hAnsi="Bookman Old Style" w:cs="Calibri"/>
          <w:bCs/>
          <w:i/>
          <w:color w:val="000000"/>
          <w:sz w:val="24"/>
          <w:lang w:val="en-GB"/>
        </w:rPr>
      </w:pPr>
    </w:p>
    <w:p w14:paraId="590A1C0F" w14:textId="0BFF3D7E" w:rsidR="00010F00" w:rsidRPr="00556FA7" w:rsidRDefault="00010F00" w:rsidP="00556FA7">
      <w:pPr>
        <w:tabs>
          <w:tab w:val="right" w:pos="10440"/>
        </w:tabs>
        <w:spacing w:after="0"/>
        <w:jc w:val="left"/>
        <w:rPr>
          <w:rFonts w:ascii="Bookman Old Style" w:hAnsi="Bookman Old Style" w:cs="Calibri"/>
          <w:bCs/>
          <w:i/>
          <w:color w:val="000000"/>
          <w:sz w:val="24"/>
          <w:lang w:val="en-GB"/>
        </w:rPr>
      </w:pPr>
      <w:r w:rsidRPr="00556FA7">
        <w:rPr>
          <w:rFonts w:ascii="Bookman Old Style" w:hAnsi="Bookman Old Style" w:cs="Calibri"/>
          <w:bCs/>
          <w:i/>
          <w:color w:val="000000"/>
          <w:sz w:val="24"/>
          <w:lang w:val="en-GB"/>
        </w:rPr>
        <w:lastRenderedPageBreak/>
        <w:t>D5.</w:t>
      </w:r>
      <w:r w:rsidRPr="00556FA7">
        <w:rPr>
          <w:rFonts w:ascii="Bookman Old Style" w:hAnsi="Bookman Old Style"/>
          <w:b/>
          <w:i/>
          <w:color w:val="333333"/>
          <w:sz w:val="28"/>
          <w:szCs w:val="26"/>
          <w:lang w:val="en-GB"/>
        </w:rPr>
        <w:t xml:space="preserve"> </w:t>
      </w:r>
      <w:r w:rsidRPr="00556FA7">
        <w:rPr>
          <w:rFonts w:ascii="Bookman Old Style" w:hAnsi="Bookman Old Style" w:cs="Calibri"/>
          <w:bCs/>
          <w:i/>
          <w:color w:val="000000"/>
          <w:sz w:val="24"/>
          <w:lang w:val="en-GB"/>
        </w:rPr>
        <w:t>Which characteristics does the buildings(s) which your company/institution occupies have?</w:t>
      </w:r>
    </w:p>
    <w:tbl>
      <w:tblPr>
        <w:tblW w:w="55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5"/>
        <w:gridCol w:w="2551"/>
        <w:gridCol w:w="1559"/>
        <w:gridCol w:w="1559"/>
        <w:gridCol w:w="1559"/>
        <w:gridCol w:w="1840"/>
      </w:tblGrid>
      <w:tr w:rsidR="0019251B" w:rsidRPr="0019251B" w14:paraId="76E8B026" w14:textId="77777777" w:rsidTr="00CF02BA">
        <w:trPr>
          <w:trHeight w:val="911"/>
          <w:jc w:val="center"/>
        </w:trPr>
        <w:tc>
          <w:tcPr>
            <w:tcW w:w="603" w:type="pct"/>
          </w:tcPr>
          <w:p w14:paraId="377164CD" w14:textId="77777777" w:rsidR="0019251B" w:rsidRDefault="0019251B" w:rsidP="0019251B">
            <w:pPr>
              <w:spacing w:after="0"/>
              <w:jc w:val="center"/>
              <w:rPr>
                <w:rFonts w:ascii="Bookman Old Style" w:hAnsi="Bookman Old Style"/>
                <w:b/>
                <w:lang w:val="en-GB"/>
              </w:rPr>
            </w:pPr>
          </w:p>
          <w:p w14:paraId="73E33EB1" w14:textId="135B7A59" w:rsidR="00010F00" w:rsidRPr="0019251B" w:rsidRDefault="00010F00" w:rsidP="0019251B">
            <w:pPr>
              <w:rPr>
                <w:rFonts w:ascii="Bookman Old Style" w:hAnsi="Bookman Old Style"/>
                <w:b/>
                <w:lang w:val="en-GB"/>
              </w:rPr>
            </w:pPr>
            <w:r w:rsidRPr="0019251B">
              <w:rPr>
                <w:rFonts w:ascii="Bookman Old Style" w:hAnsi="Bookman Old Style"/>
                <w:b/>
                <w:lang w:val="en-GB"/>
              </w:rPr>
              <w:t>Building</w:t>
            </w:r>
          </w:p>
        </w:tc>
        <w:tc>
          <w:tcPr>
            <w:tcW w:w="1237" w:type="pct"/>
          </w:tcPr>
          <w:p w14:paraId="594EE159" w14:textId="77777777" w:rsidR="0019251B" w:rsidRDefault="0019251B" w:rsidP="0019251B">
            <w:pPr>
              <w:spacing w:after="0"/>
              <w:jc w:val="center"/>
              <w:rPr>
                <w:rFonts w:ascii="Bookman Old Style" w:hAnsi="Bookman Old Style"/>
                <w:b/>
                <w:lang w:val="en-GB"/>
              </w:rPr>
            </w:pPr>
          </w:p>
          <w:p w14:paraId="6FE904EF" w14:textId="1F6AA529" w:rsidR="00010F00" w:rsidRPr="0019251B" w:rsidRDefault="00010F00" w:rsidP="0019251B">
            <w:pPr>
              <w:jc w:val="center"/>
              <w:rPr>
                <w:rFonts w:ascii="Bookman Old Style" w:hAnsi="Bookman Old Style"/>
                <w:b/>
                <w:lang w:val="en-GB"/>
              </w:rPr>
            </w:pPr>
            <w:r w:rsidRPr="0019251B">
              <w:rPr>
                <w:rFonts w:ascii="Bookman Old Style" w:hAnsi="Bookman Old Style"/>
                <w:b/>
                <w:lang w:val="en-GB"/>
              </w:rPr>
              <w:t>Construction period</w:t>
            </w:r>
          </w:p>
          <w:p w14:paraId="70703A3F" w14:textId="77777777" w:rsidR="00397553" w:rsidRDefault="00010F00" w:rsidP="001774A4">
            <w:pPr>
              <w:pStyle w:val="Listenabsatz"/>
              <w:numPr>
                <w:ilvl w:val="0"/>
                <w:numId w:val="26"/>
              </w:numPr>
              <w:spacing w:after="0" w:line="240" w:lineRule="auto"/>
              <w:jc w:val="left"/>
              <w:rPr>
                <w:rFonts w:ascii="Bookman Old Style" w:hAnsi="Bookman Old Style"/>
                <w:i/>
                <w:lang w:val="en-GB"/>
              </w:rPr>
            </w:pPr>
            <w:r w:rsidRPr="00397553">
              <w:rPr>
                <w:rFonts w:ascii="Bookman Old Style" w:hAnsi="Bookman Old Style"/>
                <w:i/>
                <w:lang w:val="en-GB"/>
              </w:rPr>
              <w:t>Before 1966</w:t>
            </w:r>
          </w:p>
          <w:p w14:paraId="56FCE112" w14:textId="7959431A" w:rsidR="00397553" w:rsidRPr="00397553" w:rsidRDefault="00010F00" w:rsidP="001774A4">
            <w:pPr>
              <w:pStyle w:val="Listenabsatz"/>
              <w:numPr>
                <w:ilvl w:val="0"/>
                <w:numId w:val="26"/>
              </w:numPr>
              <w:spacing w:after="0" w:line="240" w:lineRule="auto"/>
              <w:jc w:val="left"/>
              <w:rPr>
                <w:rFonts w:ascii="Bookman Old Style" w:hAnsi="Bookman Old Style"/>
                <w:i/>
                <w:lang w:val="en-GB"/>
              </w:rPr>
            </w:pPr>
            <w:r w:rsidRPr="00397553">
              <w:rPr>
                <w:rFonts w:ascii="Bookman Old Style" w:hAnsi="Bookman Old Style"/>
                <w:i/>
                <w:lang w:val="en-GB"/>
              </w:rPr>
              <w:t>1966- 1975</w:t>
            </w:r>
          </w:p>
          <w:p w14:paraId="0146514C" w14:textId="31F9CB66" w:rsidR="00010F00" w:rsidRPr="00397553" w:rsidRDefault="00010F00" w:rsidP="001774A4">
            <w:pPr>
              <w:pStyle w:val="Listenabsatz"/>
              <w:numPr>
                <w:ilvl w:val="0"/>
                <w:numId w:val="26"/>
              </w:numPr>
              <w:spacing w:after="0" w:line="240" w:lineRule="auto"/>
              <w:jc w:val="left"/>
              <w:rPr>
                <w:rFonts w:ascii="Bookman Old Style" w:hAnsi="Bookman Old Style"/>
                <w:i/>
                <w:lang w:val="en-GB"/>
              </w:rPr>
            </w:pPr>
            <w:r w:rsidRPr="00397553">
              <w:rPr>
                <w:rFonts w:ascii="Bookman Old Style" w:hAnsi="Bookman Old Style"/>
                <w:i/>
                <w:lang w:val="en-GB"/>
              </w:rPr>
              <w:t>1976- 1985</w:t>
            </w:r>
          </w:p>
          <w:p w14:paraId="01A97D0C" w14:textId="2301F004" w:rsidR="00010F00" w:rsidRPr="0019251B" w:rsidRDefault="00010F00" w:rsidP="001774A4">
            <w:pPr>
              <w:numPr>
                <w:ilvl w:val="0"/>
                <w:numId w:val="26"/>
              </w:numPr>
              <w:spacing w:after="0" w:line="240" w:lineRule="auto"/>
              <w:jc w:val="left"/>
              <w:rPr>
                <w:rFonts w:ascii="Bookman Old Style" w:hAnsi="Bookman Old Style"/>
                <w:i/>
                <w:lang w:val="en-GB"/>
              </w:rPr>
            </w:pPr>
            <w:r w:rsidRPr="0019251B">
              <w:rPr>
                <w:rFonts w:ascii="Bookman Old Style" w:hAnsi="Bookman Old Style"/>
                <w:i/>
                <w:lang w:val="en-GB"/>
              </w:rPr>
              <w:t>1986- 1995</w:t>
            </w:r>
          </w:p>
          <w:p w14:paraId="5E2EDDD2" w14:textId="1C618672" w:rsidR="00010F00" w:rsidRPr="0019251B" w:rsidRDefault="00010F00" w:rsidP="001774A4">
            <w:pPr>
              <w:numPr>
                <w:ilvl w:val="0"/>
                <w:numId w:val="26"/>
              </w:numPr>
              <w:spacing w:after="0" w:line="240" w:lineRule="auto"/>
              <w:jc w:val="left"/>
              <w:rPr>
                <w:rFonts w:ascii="Bookman Old Style" w:hAnsi="Bookman Old Style"/>
                <w:i/>
                <w:lang w:val="en-GB"/>
              </w:rPr>
            </w:pPr>
            <w:r w:rsidRPr="0019251B">
              <w:rPr>
                <w:rFonts w:ascii="Bookman Old Style" w:hAnsi="Bookman Old Style"/>
                <w:i/>
                <w:lang w:val="en-GB"/>
              </w:rPr>
              <w:t>1996-2005</w:t>
            </w:r>
          </w:p>
          <w:p w14:paraId="4700A9ED" w14:textId="646F97B5" w:rsidR="00010F00" w:rsidRPr="0019251B" w:rsidRDefault="00010F00" w:rsidP="001774A4">
            <w:pPr>
              <w:numPr>
                <w:ilvl w:val="0"/>
                <w:numId w:val="26"/>
              </w:numPr>
              <w:spacing w:after="0" w:line="240" w:lineRule="auto"/>
              <w:jc w:val="left"/>
              <w:rPr>
                <w:rFonts w:ascii="Bookman Old Style" w:hAnsi="Bookman Old Style"/>
                <w:i/>
                <w:lang w:val="en-GB"/>
              </w:rPr>
            </w:pPr>
            <w:r w:rsidRPr="0019251B">
              <w:rPr>
                <w:rFonts w:ascii="Bookman Old Style" w:hAnsi="Bookman Old Style"/>
                <w:i/>
                <w:lang w:val="en-GB"/>
              </w:rPr>
              <w:t>2006- 2015</w:t>
            </w:r>
          </w:p>
          <w:p w14:paraId="7F83B226" w14:textId="281BE1DB" w:rsidR="00010F00" w:rsidRPr="0019251B" w:rsidRDefault="00010F00" w:rsidP="001774A4">
            <w:pPr>
              <w:numPr>
                <w:ilvl w:val="0"/>
                <w:numId w:val="26"/>
              </w:numPr>
              <w:spacing w:after="0" w:line="240" w:lineRule="auto"/>
              <w:jc w:val="left"/>
              <w:rPr>
                <w:rFonts w:ascii="Bookman Old Style" w:hAnsi="Bookman Old Style"/>
                <w:i/>
                <w:lang w:val="en-GB"/>
              </w:rPr>
            </w:pPr>
            <w:r w:rsidRPr="0019251B">
              <w:rPr>
                <w:rFonts w:ascii="Bookman Old Style" w:hAnsi="Bookman Old Style"/>
                <w:i/>
                <w:lang w:val="en-GB"/>
              </w:rPr>
              <w:t>After 2015</w:t>
            </w:r>
          </w:p>
          <w:p w14:paraId="7DDA9675" w14:textId="016FC30C" w:rsidR="0019251B" w:rsidRPr="0019251B" w:rsidRDefault="00010F00" w:rsidP="001774A4">
            <w:pPr>
              <w:numPr>
                <w:ilvl w:val="0"/>
                <w:numId w:val="26"/>
              </w:numPr>
              <w:spacing w:after="120" w:line="240" w:lineRule="auto"/>
              <w:ind w:left="357" w:hanging="357"/>
              <w:jc w:val="left"/>
              <w:rPr>
                <w:rFonts w:ascii="Bookman Old Style" w:hAnsi="Bookman Old Style"/>
                <w:i/>
                <w:lang w:val="en-GB"/>
              </w:rPr>
            </w:pPr>
            <w:r w:rsidRPr="0019251B">
              <w:rPr>
                <w:rFonts w:ascii="Bookman Old Style" w:hAnsi="Bookman Old Style"/>
                <w:i/>
                <w:lang w:val="en-GB"/>
              </w:rPr>
              <w:t>Don’t Know</w:t>
            </w:r>
          </w:p>
          <w:p w14:paraId="5EA723F3" w14:textId="2C88FEEF" w:rsidR="00010F00" w:rsidRPr="0019251B" w:rsidRDefault="00010F00" w:rsidP="00397553">
            <w:pPr>
              <w:spacing w:after="0" w:line="240" w:lineRule="auto"/>
              <w:jc w:val="center"/>
              <w:rPr>
                <w:rFonts w:ascii="Bookman Old Style" w:hAnsi="Bookman Old Style"/>
                <w:b/>
                <w:lang w:val="en-GB"/>
              </w:rPr>
            </w:pPr>
            <w:r w:rsidRPr="0019251B">
              <w:rPr>
                <w:rFonts w:ascii="Bookman Old Style" w:hAnsi="Bookman Old Style"/>
                <w:b/>
                <w:lang w:val="en-GB"/>
              </w:rPr>
              <w:t>(a)</w:t>
            </w:r>
          </w:p>
        </w:tc>
        <w:tc>
          <w:tcPr>
            <w:tcW w:w="756" w:type="pct"/>
            <w:vAlign w:val="center"/>
          </w:tcPr>
          <w:p w14:paraId="4D1B1CAF" w14:textId="77777777" w:rsidR="00010F00" w:rsidRPr="0019251B" w:rsidRDefault="00010F00" w:rsidP="0019251B">
            <w:pPr>
              <w:spacing w:after="0"/>
              <w:jc w:val="center"/>
              <w:rPr>
                <w:rFonts w:ascii="Bookman Old Style" w:hAnsi="Bookman Old Style"/>
                <w:lang w:val="en-GB"/>
              </w:rPr>
            </w:pPr>
          </w:p>
          <w:p w14:paraId="38042C72" w14:textId="77777777" w:rsidR="00010F00" w:rsidRPr="0019251B" w:rsidRDefault="00010F00" w:rsidP="00325D2B">
            <w:pPr>
              <w:jc w:val="center"/>
              <w:rPr>
                <w:rFonts w:ascii="Bookman Old Style" w:hAnsi="Bookman Old Style"/>
                <w:lang w:val="en-GB"/>
              </w:rPr>
            </w:pPr>
            <w:r w:rsidRPr="0019251B">
              <w:rPr>
                <w:rFonts w:ascii="Bookman Old Style" w:hAnsi="Bookman Old Style"/>
                <w:b/>
                <w:lang w:val="en-GB"/>
              </w:rPr>
              <w:t>Total Area (</w:t>
            </w:r>
            <w:proofErr w:type="spellStart"/>
            <w:r w:rsidRPr="0019251B">
              <w:rPr>
                <w:rFonts w:ascii="Bookman Old Style" w:hAnsi="Bookman Old Style"/>
                <w:b/>
                <w:lang w:val="en-GB"/>
              </w:rPr>
              <w:t>mSq</w:t>
            </w:r>
            <w:proofErr w:type="spellEnd"/>
            <w:r w:rsidRPr="0019251B">
              <w:rPr>
                <w:rFonts w:ascii="Bookman Old Style" w:hAnsi="Bookman Old Style"/>
                <w:b/>
                <w:lang w:val="en-GB"/>
              </w:rPr>
              <w:t>)</w:t>
            </w:r>
          </w:p>
          <w:p w14:paraId="1329EE07" w14:textId="7DEBA007" w:rsidR="00010F00" w:rsidRPr="0019251B" w:rsidRDefault="00010F00" w:rsidP="0019251B">
            <w:pPr>
              <w:spacing w:after="0"/>
              <w:jc w:val="center"/>
              <w:rPr>
                <w:rFonts w:ascii="Bookman Old Style" w:hAnsi="Bookman Old Style"/>
                <w:lang w:val="en-GB"/>
              </w:rPr>
            </w:pPr>
          </w:p>
          <w:p w14:paraId="53672E78" w14:textId="27BD10FC" w:rsidR="0019251B" w:rsidRPr="0019251B" w:rsidRDefault="0019251B" w:rsidP="0019251B">
            <w:pPr>
              <w:spacing w:after="0"/>
              <w:jc w:val="center"/>
              <w:rPr>
                <w:rFonts w:ascii="Bookman Old Style" w:hAnsi="Bookman Old Style"/>
                <w:lang w:val="en-GB"/>
              </w:rPr>
            </w:pPr>
          </w:p>
          <w:p w14:paraId="1B416E36" w14:textId="77777777" w:rsidR="0019251B" w:rsidRPr="0019251B" w:rsidRDefault="0019251B" w:rsidP="0019251B">
            <w:pPr>
              <w:spacing w:after="0"/>
              <w:jc w:val="center"/>
              <w:rPr>
                <w:rFonts w:ascii="Bookman Old Style" w:hAnsi="Bookman Old Style"/>
                <w:lang w:val="en-GB"/>
              </w:rPr>
            </w:pPr>
          </w:p>
          <w:p w14:paraId="03B9F512" w14:textId="009F40BD" w:rsidR="0019251B" w:rsidRDefault="0019251B" w:rsidP="0019251B">
            <w:pPr>
              <w:spacing w:after="0"/>
              <w:jc w:val="center"/>
              <w:rPr>
                <w:rFonts w:ascii="Bookman Old Style" w:hAnsi="Bookman Old Style"/>
                <w:lang w:val="en-GB"/>
              </w:rPr>
            </w:pPr>
          </w:p>
          <w:p w14:paraId="78834C21" w14:textId="77777777" w:rsidR="0019251B" w:rsidRDefault="0019251B" w:rsidP="0019251B">
            <w:pPr>
              <w:spacing w:after="0"/>
              <w:jc w:val="center"/>
              <w:rPr>
                <w:rFonts w:ascii="Bookman Old Style" w:hAnsi="Bookman Old Style"/>
                <w:lang w:val="en-GB"/>
              </w:rPr>
            </w:pPr>
          </w:p>
          <w:p w14:paraId="4E2D9958" w14:textId="77777777" w:rsidR="0019251B" w:rsidRPr="0019251B" w:rsidRDefault="0019251B" w:rsidP="0019251B">
            <w:pPr>
              <w:spacing w:after="0"/>
              <w:rPr>
                <w:rFonts w:ascii="Bookman Old Style" w:hAnsi="Bookman Old Style"/>
                <w:lang w:val="en-GB"/>
              </w:rPr>
            </w:pPr>
          </w:p>
          <w:p w14:paraId="4A9D4980" w14:textId="77777777" w:rsidR="00010F00" w:rsidRPr="0019251B" w:rsidRDefault="00010F00" w:rsidP="00325D2B">
            <w:pPr>
              <w:jc w:val="center"/>
              <w:rPr>
                <w:rFonts w:ascii="Bookman Old Style" w:hAnsi="Bookman Old Style"/>
                <w:b/>
                <w:lang w:val="en-GB"/>
              </w:rPr>
            </w:pPr>
            <w:r w:rsidRPr="0019251B">
              <w:rPr>
                <w:rFonts w:ascii="Bookman Old Style" w:hAnsi="Bookman Old Style"/>
                <w:b/>
                <w:lang w:val="en-GB"/>
              </w:rPr>
              <w:t>(b)</w:t>
            </w:r>
          </w:p>
        </w:tc>
        <w:tc>
          <w:tcPr>
            <w:tcW w:w="756" w:type="pct"/>
          </w:tcPr>
          <w:p w14:paraId="0F198DDE" w14:textId="77777777" w:rsidR="00010F00" w:rsidRPr="0019251B" w:rsidRDefault="00010F00" w:rsidP="0019251B">
            <w:pPr>
              <w:spacing w:after="0"/>
              <w:jc w:val="center"/>
              <w:rPr>
                <w:rFonts w:ascii="Bookman Old Style" w:hAnsi="Bookman Old Style"/>
                <w:b/>
                <w:lang w:val="en-GB"/>
              </w:rPr>
            </w:pPr>
          </w:p>
          <w:p w14:paraId="3913A66B" w14:textId="77777777" w:rsidR="00010F00" w:rsidRPr="0019251B" w:rsidRDefault="00010F00" w:rsidP="0019251B">
            <w:pPr>
              <w:jc w:val="center"/>
              <w:rPr>
                <w:rFonts w:ascii="Bookman Old Style" w:hAnsi="Bookman Old Style"/>
                <w:b/>
                <w:lang w:val="en-GB"/>
              </w:rPr>
            </w:pPr>
            <w:r w:rsidRPr="0019251B">
              <w:rPr>
                <w:rFonts w:ascii="Bookman Old Style" w:hAnsi="Bookman Old Style"/>
                <w:b/>
                <w:lang w:val="en-GB"/>
              </w:rPr>
              <w:t>Heated Area (</w:t>
            </w:r>
            <w:proofErr w:type="spellStart"/>
            <w:r w:rsidRPr="0019251B">
              <w:rPr>
                <w:rFonts w:ascii="Bookman Old Style" w:hAnsi="Bookman Old Style"/>
                <w:b/>
                <w:lang w:val="en-GB"/>
              </w:rPr>
              <w:t>mSq</w:t>
            </w:r>
            <w:proofErr w:type="spellEnd"/>
            <w:r w:rsidRPr="0019251B">
              <w:rPr>
                <w:rFonts w:ascii="Bookman Old Style" w:hAnsi="Bookman Old Style"/>
                <w:b/>
                <w:lang w:val="en-GB"/>
              </w:rPr>
              <w:t>)</w:t>
            </w:r>
          </w:p>
          <w:p w14:paraId="41E427B8" w14:textId="31ADB8A1" w:rsidR="00010F00" w:rsidRPr="0019251B" w:rsidRDefault="00010F00" w:rsidP="0019251B">
            <w:pPr>
              <w:spacing w:after="0"/>
              <w:jc w:val="center"/>
              <w:rPr>
                <w:rFonts w:ascii="Bookman Old Style" w:hAnsi="Bookman Old Style"/>
                <w:lang w:val="en-GB"/>
              </w:rPr>
            </w:pPr>
          </w:p>
          <w:p w14:paraId="7090C224" w14:textId="77777777" w:rsidR="0019251B" w:rsidRPr="0019251B" w:rsidRDefault="0019251B" w:rsidP="0019251B">
            <w:pPr>
              <w:spacing w:after="0"/>
              <w:jc w:val="center"/>
              <w:rPr>
                <w:rFonts w:ascii="Bookman Old Style" w:hAnsi="Bookman Old Style"/>
                <w:lang w:val="en-GB"/>
              </w:rPr>
            </w:pPr>
          </w:p>
          <w:p w14:paraId="7F2EF0E8" w14:textId="46DCE50C" w:rsidR="0019251B" w:rsidRPr="0019251B" w:rsidRDefault="0019251B" w:rsidP="0019251B">
            <w:pPr>
              <w:spacing w:after="0"/>
              <w:jc w:val="center"/>
              <w:rPr>
                <w:rFonts w:ascii="Bookman Old Style" w:hAnsi="Bookman Old Style"/>
                <w:lang w:val="en-GB"/>
              </w:rPr>
            </w:pPr>
          </w:p>
          <w:p w14:paraId="234BE570" w14:textId="4755B7EC" w:rsidR="0019251B" w:rsidRPr="0019251B" w:rsidRDefault="0019251B" w:rsidP="0019251B">
            <w:pPr>
              <w:spacing w:after="0"/>
              <w:jc w:val="center"/>
              <w:rPr>
                <w:rFonts w:ascii="Bookman Old Style" w:hAnsi="Bookman Old Style"/>
                <w:lang w:val="en-GB"/>
              </w:rPr>
            </w:pPr>
          </w:p>
          <w:p w14:paraId="3E7DA371" w14:textId="77777777" w:rsidR="0019251B" w:rsidRPr="0019251B" w:rsidRDefault="0019251B" w:rsidP="0019251B">
            <w:pPr>
              <w:spacing w:after="0"/>
              <w:jc w:val="center"/>
              <w:rPr>
                <w:rFonts w:ascii="Bookman Old Style" w:hAnsi="Bookman Old Style"/>
                <w:lang w:val="en-GB"/>
              </w:rPr>
            </w:pPr>
          </w:p>
          <w:p w14:paraId="58CC9825" w14:textId="77777777" w:rsidR="0019251B" w:rsidRPr="0019251B" w:rsidRDefault="0019251B" w:rsidP="0019251B">
            <w:pPr>
              <w:spacing w:after="0"/>
              <w:jc w:val="center"/>
              <w:rPr>
                <w:rFonts w:ascii="Bookman Old Style" w:hAnsi="Bookman Old Style"/>
                <w:lang w:val="en-GB"/>
              </w:rPr>
            </w:pPr>
          </w:p>
          <w:p w14:paraId="68D4974E" w14:textId="77777777" w:rsidR="00010F00" w:rsidRPr="0019251B" w:rsidRDefault="00010F00" w:rsidP="0019251B">
            <w:pPr>
              <w:jc w:val="center"/>
              <w:rPr>
                <w:rFonts w:ascii="Bookman Old Style" w:hAnsi="Bookman Old Style"/>
                <w:b/>
                <w:lang w:val="en-GB"/>
              </w:rPr>
            </w:pPr>
            <w:r w:rsidRPr="0019251B">
              <w:rPr>
                <w:rFonts w:ascii="Bookman Old Style" w:hAnsi="Bookman Old Style"/>
                <w:b/>
                <w:lang w:val="en-GB"/>
              </w:rPr>
              <w:t>(c)</w:t>
            </w:r>
          </w:p>
        </w:tc>
        <w:tc>
          <w:tcPr>
            <w:tcW w:w="756" w:type="pct"/>
          </w:tcPr>
          <w:p w14:paraId="07ECC6D4" w14:textId="77777777" w:rsidR="00010F00" w:rsidRPr="0019251B" w:rsidRDefault="00010F00" w:rsidP="0019251B">
            <w:pPr>
              <w:spacing w:after="0"/>
              <w:jc w:val="center"/>
              <w:rPr>
                <w:rFonts w:ascii="Bookman Old Style" w:hAnsi="Bookman Old Style"/>
                <w:b/>
                <w:lang w:val="en-GB"/>
              </w:rPr>
            </w:pPr>
          </w:p>
          <w:p w14:paraId="21945902" w14:textId="77777777" w:rsidR="00010F00" w:rsidRPr="0019251B" w:rsidRDefault="00010F00" w:rsidP="0019251B">
            <w:pPr>
              <w:jc w:val="center"/>
              <w:rPr>
                <w:rFonts w:ascii="Bookman Old Style" w:hAnsi="Bookman Old Style"/>
                <w:b/>
                <w:lang w:val="en-GB"/>
              </w:rPr>
            </w:pPr>
            <w:r w:rsidRPr="0019251B">
              <w:rPr>
                <w:rFonts w:ascii="Bookman Old Style" w:hAnsi="Bookman Old Style"/>
                <w:b/>
                <w:lang w:val="en-GB"/>
              </w:rPr>
              <w:t>Cooled Area (</w:t>
            </w:r>
            <w:proofErr w:type="spellStart"/>
            <w:r w:rsidRPr="0019251B">
              <w:rPr>
                <w:rFonts w:ascii="Bookman Old Style" w:hAnsi="Bookman Old Style"/>
                <w:b/>
                <w:lang w:val="en-GB"/>
              </w:rPr>
              <w:t>mSq</w:t>
            </w:r>
            <w:proofErr w:type="spellEnd"/>
            <w:r w:rsidRPr="0019251B">
              <w:rPr>
                <w:rFonts w:ascii="Bookman Old Style" w:hAnsi="Bookman Old Style"/>
                <w:b/>
                <w:lang w:val="en-GB"/>
              </w:rPr>
              <w:t>)</w:t>
            </w:r>
          </w:p>
          <w:p w14:paraId="532758B9" w14:textId="187A3967" w:rsidR="00010F00" w:rsidRPr="0019251B" w:rsidRDefault="00010F00" w:rsidP="0019251B">
            <w:pPr>
              <w:spacing w:after="0"/>
              <w:jc w:val="center"/>
              <w:rPr>
                <w:rFonts w:ascii="Bookman Old Style" w:hAnsi="Bookman Old Style"/>
                <w:lang w:val="en-GB"/>
              </w:rPr>
            </w:pPr>
          </w:p>
          <w:p w14:paraId="23F8EC80" w14:textId="186F977D" w:rsidR="0019251B" w:rsidRPr="0019251B" w:rsidRDefault="0019251B" w:rsidP="0019251B">
            <w:pPr>
              <w:spacing w:after="0"/>
              <w:jc w:val="center"/>
              <w:rPr>
                <w:rFonts w:ascii="Bookman Old Style" w:hAnsi="Bookman Old Style"/>
                <w:lang w:val="en-GB"/>
              </w:rPr>
            </w:pPr>
          </w:p>
          <w:p w14:paraId="0C13665D" w14:textId="5F4AA9FE" w:rsidR="0019251B" w:rsidRPr="0019251B" w:rsidRDefault="0019251B" w:rsidP="0019251B">
            <w:pPr>
              <w:spacing w:after="0"/>
              <w:jc w:val="center"/>
              <w:rPr>
                <w:rFonts w:ascii="Bookman Old Style" w:hAnsi="Bookman Old Style"/>
                <w:lang w:val="en-GB"/>
              </w:rPr>
            </w:pPr>
          </w:p>
          <w:p w14:paraId="4E68558E" w14:textId="13A71217" w:rsidR="0019251B" w:rsidRPr="0019251B" w:rsidRDefault="0019251B" w:rsidP="0019251B">
            <w:pPr>
              <w:spacing w:after="0"/>
              <w:jc w:val="center"/>
              <w:rPr>
                <w:rFonts w:ascii="Bookman Old Style" w:hAnsi="Bookman Old Style"/>
                <w:lang w:val="en-GB"/>
              </w:rPr>
            </w:pPr>
          </w:p>
          <w:p w14:paraId="0B6DA63E" w14:textId="088F609C" w:rsidR="0019251B" w:rsidRPr="0019251B" w:rsidRDefault="0019251B" w:rsidP="0019251B">
            <w:pPr>
              <w:spacing w:after="0"/>
              <w:jc w:val="center"/>
              <w:rPr>
                <w:rFonts w:ascii="Bookman Old Style" w:hAnsi="Bookman Old Style"/>
                <w:lang w:val="en-GB"/>
              </w:rPr>
            </w:pPr>
          </w:p>
          <w:p w14:paraId="7F79EA1B" w14:textId="77777777" w:rsidR="0019251B" w:rsidRPr="0019251B" w:rsidRDefault="0019251B" w:rsidP="0019251B">
            <w:pPr>
              <w:spacing w:after="0"/>
              <w:jc w:val="center"/>
              <w:rPr>
                <w:rFonts w:ascii="Bookman Old Style" w:hAnsi="Bookman Old Style"/>
                <w:lang w:val="en-GB"/>
              </w:rPr>
            </w:pPr>
          </w:p>
          <w:p w14:paraId="2783977C" w14:textId="77777777" w:rsidR="00010F00" w:rsidRPr="0019251B" w:rsidRDefault="00010F00" w:rsidP="0019251B">
            <w:pPr>
              <w:jc w:val="center"/>
              <w:rPr>
                <w:rFonts w:ascii="Bookman Old Style" w:hAnsi="Bookman Old Style"/>
                <w:b/>
                <w:lang w:val="en-GB"/>
              </w:rPr>
            </w:pPr>
            <w:r w:rsidRPr="0019251B">
              <w:rPr>
                <w:rFonts w:ascii="Bookman Old Style" w:hAnsi="Bookman Old Style"/>
                <w:b/>
                <w:lang w:val="en-GB"/>
              </w:rPr>
              <w:t>(d)</w:t>
            </w:r>
          </w:p>
        </w:tc>
        <w:tc>
          <w:tcPr>
            <w:tcW w:w="893" w:type="pct"/>
          </w:tcPr>
          <w:p w14:paraId="48CFA1A0" w14:textId="77777777" w:rsidR="0019251B" w:rsidRDefault="0019251B" w:rsidP="0019251B">
            <w:pPr>
              <w:spacing w:after="0"/>
              <w:jc w:val="center"/>
              <w:rPr>
                <w:rFonts w:ascii="Bookman Old Style" w:hAnsi="Bookman Old Style"/>
                <w:i/>
                <w:color w:val="000000"/>
                <w:lang w:val="en-GB"/>
              </w:rPr>
            </w:pPr>
          </w:p>
          <w:p w14:paraId="7E57478F" w14:textId="2374899A" w:rsidR="00010F00" w:rsidRPr="0019251B" w:rsidRDefault="00010F00" w:rsidP="00BF3006">
            <w:pPr>
              <w:jc w:val="left"/>
              <w:rPr>
                <w:rFonts w:ascii="Bookman Old Style" w:hAnsi="Bookman Old Style"/>
                <w:i/>
                <w:color w:val="000000"/>
                <w:lang w:val="en-GB"/>
              </w:rPr>
            </w:pPr>
            <w:r w:rsidRPr="0019251B">
              <w:rPr>
                <w:rFonts w:ascii="Bookman Old Style" w:hAnsi="Bookman Old Style"/>
                <w:i/>
                <w:color w:val="000000"/>
                <w:lang w:val="en-GB"/>
              </w:rPr>
              <w:t>Is the building(s) insulated in any way?</w:t>
            </w:r>
          </w:p>
          <w:p w14:paraId="143835C4" w14:textId="77777777" w:rsidR="0019251B" w:rsidRDefault="0019251B" w:rsidP="00BF3006">
            <w:pPr>
              <w:spacing w:after="0"/>
              <w:jc w:val="left"/>
              <w:rPr>
                <w:rFonts w:ascii="Bookman Old Style" w:hAnsi="Bookman Old Style"/>
                <w:i/>
                <w:color w:val="000000"/>
                <w:lang w:val="en-GB"/>
              </w:rPr>
            </w:pPr>
          </w:p>
          <w:p w14:paraId="2EC05492" w14:textId="2353DF5D" w:rsidR="00010F00" w:rsidRPr="0019251B" w:rsidRDefault="00010F00" w:rsidP="00BF3006">
            <w:pPr>
              <w:spacing w:after="0" w:line="240" w:lineRule="auto"/>
              <w:jc w:val="left"/>
              <w:rPr>
                <w:rFonts w:ascii="Bookman Old Style" w:hAnsi="Bookman Old Style"/>
                <w:i/>
                <w:color w:val="000000"/>
                <w:lang w:val="en-GB"/>
              </w:rPr>
            </w:pPr>
            <w:r w:rsidRPr="0019251B">
              <w:rPr>
                <w:rFonts w:ascii="Bookman Old Style" w:hAnsi="Bookman Old Style"/>
                <w:i/>
                <w:color w:val="000000"/>
                <w:lang w:val="en-GB"/>
              </w:rPr>
              <w:t>1. Yes</w:t>
            </w:r>
          </w:p>
          <w:p w14:paraId="23792EB2" w14:textId="63ACB52C" w:rsidR="00010F00" w:rsidRDefault="00010F00" w:rsidP="00BF3006">
            <w:pPr>
              <w:spacing w:after="0" w:line="240" w:lineRule="auto"/>
              <w:jc w:val="left"/>
              <w:rPr>
                <w:rFonts w:ascii="Bookman Old Style" w:hAnsi="Bookman Old Style"/>
                <w:i/>
                <w:color w:val="000000"/>
                <w:lang w:val="en-GB"/>
              </w:rPr>
            </w:pPr>
            <w:r w:rsidRPr="0019251B">
              <w:rPr>
                <w:rFonts w:ascii="Bookman Old Style" w:hAnsi="Bookman Old Style"/>
                <w:i/>
                <w:color w:val="000000"/>
                <w:lang w:val="en-GB"/>
              </w:rPr>
              <w:t>2. No</w:t>
            </w:r>
          </w:p>
          <w:p w14:paraId="02B3A8A5" w14:textId="77777777" w:rsidR="0019251B" w:rsidRPr="0019251B" w:rsidRDefault="0019251B" w:rsidP="0019251B">
            <w:pPr>
              <w:spacing w:after="120" w:line="240" w:lineRule="auto"/>
              <w:rPr>
                <w:rFonts w:ascii="Bookman Old Style" w:hAnsi="Bookman Old Style"/>
                <w:i/>
                <w:color w:val="000000"/>
                <w:lang w:val="en-GB"/>
              </w:rPr>
            </w:pPr>
          </w:p>
          <w:p w14:paraId="7B012B57" w14:textId="77777777" w:rsidR="00010F00" w:rsidRPr="0019251B" w:rsidRDefault="00010F00" w:rsidP="0019251B">
            <w:pPr>
              <w:jc w:val="center"/>
              <w:rPr>
                <w:rFonts w:ascii="Bookman Old Style" w:hAnsi="Bookman Old Style"/>
                <w:b/>
                <w:lang w:val="en-GB"/>
              </w:rPr>
            </w:pPr>
            <w:r w:rsidRPr="0019251B">
              <w:rPr>
                <w:rFonts w:ascii="Bookman Old Style" w:hAnsi="Bookman Old Style"/>
                <w:b/>
                <w:lang w:val="en-GB"/>
              </w:rPr>
              <w:t>(e)</w:t>
            </w:r>
          </w:p>
        </w:tc>
      </w:tr>
      <w:tr w:rsidR="0019251B" w:rsidRPr="0019251B" w14:paraId="635F86CD" w14:textId="77777777" w:rsidTr="00CF02BA">
        <w:trPr>
          <w:trHeight w:val="420"/>
          <w:jc w:val="center"/>
        </w:trPr>
        <w:tc>
          <w:tcPr>
            <w:tcW w:w="603" w:type="pct"/>
          </w:tcPr>
          <w:p w14:paraId="57BA9245" w14:textId="77777777" w:rsidR="00010F00" w:rsidRPr="0019251B" w:rsidRDefault="00010F00" w:rsidP="00325D2B">
            <w:pPr>
              <w:spacing w:after="0"/>
              <w:jc w:val="center"/>
              <w:rPr>
                <w:rFonts w:ascii="Bookman Old Style" w:hAnsi="Bookman Old Style"/>
                <w:i/>
                <w:lang w:val="en-GB"/>
              </w:rPr>
            </w:pPr>
            <w:r w:rsidRPr="0019251B">
              <w:rPr>
                <w:rFonts w:ascii="Bookman Old Style" w:hAnsi="Bookman Old Style"/>
                <w:i/>
                <w:lang w:val="en-GB"/>
              </w:rPr>
              <w:t>1</w:t>
            </w:r>
          </w:p>
        </w:tc>
        <w:tc>
          <w:tcPr>
            <w:tcW w:w="1237" w:type="pct"/>
            <w:vAlign w:val="bottom"/>
          </w:tcPr>
          <w:p w14:paraId="2B8A53A2" w14:textId="77777777" w:rsidR="00010F00" w:rsidRPr="0019251B" w:rsidRDefault="00010F00" w:rsidP="00325D2B">
            <w:pPr>
              <w:spacing w:after="0"/>
              <w:jc w:val="center"/>
              <w:rPr>
                <w:rFonts w:ascii="Bookman Old Style" w:hAnsi="Bookman Old Style"/>
                <w:b/>
                <w:highlight w:val="yellow"/>
                <w:lang w:val="en-GB"/>
              </w:rPr>
            </w:pPr>
          </w:p>
        </w:tc>
        <w:tc>
          <w:tcPr>
            <w:tcW w:w="756" w:type="pct"/>
            <w:vAlign w:val="bottom"/>
          </w:tcPr>
          <w:p w14:paraId="74B73D46" w14:textId="77777777" w:rsidR="00010F00" w:rsidRPr="0019251B" w:rsidRDefault="00010F00" w:rsidP="00325D2B">
            <w:pPr>
              <w:spacing w:after="0"/>
              <w:jc w:val="center"/>
              <w:rPr>
                <w:rFonts w:ascii="Bookman Old Style" w:hAnsi="Bookman Old Style"/>
                <w:lang w:val="en-GB"/>
              </w:rPr>
            </w:pPr>
          </w:p>
        </w:tc>
        <w:tc>
          <w:tcPr>
            <w:tcW w:w="756" w:type="pct"/>
            <w:vAlign w:val="bottom"/>
          </w:tcPr>
          <w:p w14:paraId="34B694F3" w14:textId="77777777" w:rsidR="00010F00" w:rsidRPr="0019251B" w:rsidRDefault="00010F00" w:rsidP="00325D2B">
            <w:pPr>
              <w:spacing w:after="0"/>
              <w:jc w:val="center"/>
              <w:rPr>
                <w:rFonts w:ascii="Bookman Old Style" w:hAnsi="Bookman Old Style"/>
                <w:lang w:val="en-GB"/>
              </w:rPr>
            </w:pPr>
          </w:p>
        </w:tc>
        <w:tc>
          <w:tcPr>
            <w:tcW w:w="756" w:type="pct"/>
            <w:vAlign w:val="bottom"/>
          </w:tcPr>
          <w:p w14:paraId="5B7D051E" w14:textId="77777777" w:rsidR="00010F00" w:rsidRPr="0019251B" w:rsidRDefault="00010F00" w:rsidP="00325D2B">
            <w:pPr>
              <w:spacing w:after="0"/>
              <w:jc w:val="center"/>
              <w:rPr>
                <w:rFonts w:ascii="Bookman Old Style" w:hAnsi="Bookman Old Style"/>
                <w:lang w:val="en-GB"/>
              </w:rPr>
            </w:pPr>
          </w:p>
        </w:tc>
        <w:tc>
          <w:tcPr>
            <w:tcW w:w="893" w:type="pct"/>
          </w:tcPr>
          <w:p w14:paraId="663A3DBE" w14:textId="77777777" w:rsidR="00010F00" w:rsidRPr="0019251B" w:rsidRDefault="00010F00" w:rsidP="00325D2B">
            <w:pPr>
              <w:spacing w:after="0"/>
              <w:jc w:val="center"/>
              <w:rPr>
                <w:rFonts w:ascii="Bookman Old Style" w:hAnsi="Bookman Old Style"/>
                <w:lang w:val="en-GB"/>
              </w:rPr>
            </w:pPr>
          </w:p>
        </w:tc>
      </w:tr>
      <w:tr w:rsidR="0019251B" w:rsidRPr="0019251B" w14:paraId="2107C8B7" w14:textId="77777777" w:rsidTr="00CF02BA">
        <w:trPr>
          <w:trHeight w:val="421"/>
          <w:jc w:val="center"/>
        </w:trPr>
        <w:tc>
          <w:tcPr>
            <w:tcW w:w="603" w:type="pct"/>
          </w:tcPr>
          <w:p w14:paraId="62C34C13" w14:textId="77777777" w:rsidR="00010F00" w:rsidRPr="0019251B" w:rsidRDefault="00010F00" w:rsidP="00325D2B">
            <w:pPr>
              <w:spacing w:after="0"/>
              <w:jc w:val="center"/>
              <w:rPr>
                <w:rFonts w:ascii="Bookman Old Style" w:hAnsi="Bookman Old Style"/>
                <w:i/>
                <w:lang w:val="en-GB"/>
              </w:rPr>
            </w:pPr>
            <w:r w:rsidRPr="0019251B">
              <w:rPr>
                <w:rFonts w:ascii="Bookman Old Style" w:hAnsi="Bookman Old Style"/>
                <w:i/>
                <w:lang w:val="en-GB"/>
              </w:rPr>
              <w:t>2</w:t>
            </w:r>
          </w:p>
        </w:tc>
        <w:tc>
          <w:tcPr>
            <w:tcW w:w="1237" w:type="pct"/>
            <w:vAlign w:val="bottom"/>
          </w:tcPr>
          <w:p w14:paraId="794A5A6D" w14:textId="77777777" w:rsidR="00010F00" w:rsidRPr="0019251B" w:rsidRDefault="00010F00" w:rsidP="00325D2B">
            <w:pPr>
              <w:spacing w:after="0"/>
              <w:jc w:val="center"/>
              <w:rPr>
                <w:rFonts w:ascii="Bookman Old Style" w:hAnsi="Bookman Old Style"/>
                <w:highlight w:val="yellow"/>
                <w:lang w:val="en-GB"/>
              </w:rPr>
            </w:pPr>
          </w:p>
        </w:tc>
        <w:tc>
          <w:tcPr>
            <w:tcW w:w="756" w:type="pct"/>
            <w:vAlign w:val="bottom"/>
          </w:tcPr>
          <w:p w14:paraId="347C0C86" w14:textId="77777777" w:rsidR="00010F00" w:rsidRPr="0019251B" w:rsidRDefault="00010F00" w:rsidP="00325D2B">
            <w:pPr>
              <w:spacing w:after="0"/>
              <w:jc w:val="center"/>
              <w:rPr>
                <w:rFonts w:ascii="Bookman Old Style" w:hAnsi="Bookman Old Style"/>
                <w:lang w:val="en-GB"/>
              </w:rPr>
            </w:pPr>
          </w:p>
        </w:tc>
        <w:tc>
          <w:tcPr>
            <w:tcW w:w="756" w:type="pct"/>
            <w:vAlign w:val="bottom"/>
          </w:tcPr>
          <w:p w14:paraId="15F92D26" w14:textId="77777777" w:rsidR="00010F00" w:rsidRPr="0019251B" w:rsidRDefault="00010F00" w:rsidP="00325D2B">
            <w:pPr>
              <w:spacing w:after="0"/>
              <w:jc w:val="center"/>
              <w:rPr>
                <w:rFonts w:ascii="Bookman Old Style" w:hAnsi="Bookman Old Style"/>
                <w:lang w:val="en-GB"/>
              </w:rPr>
            </w:pPr>
          </w:p>
        </w:tc>
        <w:tc>
          <w:tcPr>
            <w:tcW w:w="756" w:type="pct"/>
            <w:vAlign w:val="bottom"/>
          </w:tcPr>
          <w:p w14:paraId="1345D4B0" w14:textId="77777777" w:rsidR="00010F00" w:rsidRPr="0019251B" w:rsidRDefault="00010F00" w:rsidP="00325D2B">
            <w:pPr>
              <w:spacing w:after="0"/>
              <w:jc w:val="center"/>
              <w:rPr>
                <w:rFonts w:ascii="Bookman Old Style" w:hAnsi="Bookman Old Style"/>
                <w:lang w:val="en-GB"/>
              </w:rPr>
            </w:pPr>
          </w:p>
        </w:tc>
        <w:tc>
          <w:tcPr>
            <w:tcW w:w="893" w:type="pct"/>
          </w:tcPr>
          <w:p w14:paraId="78FD1B28" w14:textId="77777777" w:rsidR="00010F00" w:rsidRPr="0019251B" w:rsidRDefault="00010F00" w:rsidP="00325D2B">
            <w:pPr>
              <w:spacing w:after="0"/>
              <w:jc w:val="center"/>
              <w:rPr>
                <w:rFonts w:ascii="Bookman Old Style" w:hAnsi="Bookman Old Style"/>
                <w:lang w:val="en-GB"/>
              </w:rPr>
            </w:pPr>
          </w:p>
        </w:tc>
      </w:tr>
      <w:tr w:rsidR="0019251B" w:rsidRPr="0019251B" w14:paraId="4CF6CFFB" w14:textId="77777777" w:rsidTr="00CF02BA">
        <w:trPr>
          <w:trHeight w:val="410"/>
          <w:jc w:val="center"/>
        </w:trPr>
        <w:tc>
          <w:tcPr>
            <w:tcW w:w="603" w:type="pct"/>
          </w:tcPr>
          <w:p w14:paraId="42ABDFA2" w14:textId="77777777" w:rsidR="00010F00" w:rsidRPr="0019251B" w:rsidRDefault="00010F00" w:rsidP="00325D2B">
            <w:pPr>
              <w:spacing w:after="0"/>
              <w:jc w:val="center"/>
              <w:rPr>
                <w:rFonts w:ascii="Bookman Old Style" w:hAnsi="Bookman Old Style"/>
                <w:i/>
                <w:lang w:val="en-GB"/>
              </w:rPr>
            </w:pPr>
            <w:r w:rsidRPr="0019251B">
              <w:rPr>
                <w:rFonts w:ascii="Bookman Old Style" w:hAnsi="Bookman Old Style"/>
                <w:i/>
                <w:lang w:val="en-GB"/>
              </w:rPr>
              <w:t>3</w:t>
            </w:r>
          </w:p>
        </w:tc>
        <w:tc>
          <w:tcPr>
            <w:tcW w:w="1237" w:type="pct"/>
            <w:vAlign w:val="bottom"/>
          </w:tcPr>
          <w:p w14:paraId="56AF2ACF" w14:textId="77777777" w:rsidR="00010F00" w:rsidRPr="0019251B" w:rsidRDefault="00010F00" w:rsidP="00325D2B">
            <w:pPr>
              <w:spacing w:after="0"/>
              <w:jc w:val="center"/>
              <w:rPr>
                <w:rFonts w:ascii="Bookman Old Style" w:hAnsi="Bookman Old Style"/>
                <w:highlight w:val="yellow"/>
                <w:lang w:val="en-GB"/>
              </w:rPr>
            </w:pPr>
          </w:p>
        </w:tc>
        <w:tc>
          <w:tcPr>
            <w:tcW w:w="756" w:type="pct"/>
            <w:vAlign w:val="bottom"/>
          </w:tcPr>
          <w:p w14:paraId="190A22B0" w14:textId="77777777" w:rsidR="00010F00" w:rsidRPr="0019251B" w:rsidRDefault="00010F00" w:rsidP="00325D2B">
            <w:pPr>
              <w:spacing w:after="0"/>
              <w:jc w:val="center"/>
              <w:rPr>
                <w:rFonts w:ascii="Bookman Old Style" w:hAnsi="Bookman Old Style"/>
                <w:lang w:val="en-GB"/>
              </w:rPr>
            </w:pPr>
          </w:p>
        </w:tc>
        <w:tc>
          <w:tcPr>
            <w:tcW w:w="756" w:type="pct"/>
            <w:vAlign w:val="bottom"/>
          </w:tcPr>
          <w:p w14:paraId="34E18B76" w14:textId="77777777" w:rsidR="00010F00" w:rsidRPr="0019251B" w:rsidRDefault="00010F00" w:rsidP="00325D2B">
            <w:pPr>
              <w:spacing w:after="0"/>
              <w:jc w:val="center"/>
              <w:rPr>
                <w:rFonts w:ascii="Bookman Old Style" w:hAnsi="Bookman Old Style"/>
                <w:lang w:val="en-GB"/>
              </w:rPr>
            </w:pPr>
          </w:p>
        </w:tc>
        <w:tc>
          <w:tcPr>
            <w:tcW w:w="756" w:type="pct"/>
            <w:vAlign w:val="bottom"/>
          </w:tcPr>
          <w:p w14:paraId="4BAFF952" w14:textId="77777777" w:rsidR="00010F00" w:rsidRPr="0019251B" w:rsidRDefault="00010F00" w:rsidP="00325D2B">
            <w:pPr>
              <w:spacing w:after="0"/>
              <w:jc w:val="center"/>
              <w:rPr>
                <w:rFonts w:ascii="Bookman Old Style" w:hAnsi="Bookman Old Style"/>
                <w:lang w:val="en-GB"/>
              </w:rPr>
            </w:pPr>
          </w:p>
        </w:tc>
        <w:tc>
          <w:tcPr>
            <w:tcW w:w="893" w:type="pct"/>
          </w:tcPr>
          <w:p w14:paraId="38FC9542" w14:textId="77777777" w:rsidR="00010F00" w:rsidRPr="0019251B" w:rsidRDefault="00010F00" w:rsidP="00325D2B">
            <w:pPr>
              <w:spacing w:after="0"/>
              <w:jc w:val="center"/>
              <w:rPr>
                <w:rFonts w:ascii="Bookman Old Style" w:hAnsi="Bookman Old Style"/>
                <w:lang w:val="en-GB"/>
              </w:rPr>
            </w:pPr>
          </w:p>
        </w:tc>
      </w:tr>
      <w:tr w:rsidR="0019251B" w:rsidRPr="0019251B" w14:paraId="2C5334DA" w14:textId="77777777" w:rsidTr="00CF02BA">
        <w:trPr>
          <w:trHeight w:val="410"/>
          <w:jc w:val="center"/>
        </w:trPr>
        <w:tc>
          <w:tcPr>
            <w:tcW w:w="603" w:type="pct"/>
          </w:tcPr>
          <w:p w14:paraId="3395A335" w14:textId="77777777" w:rsidR="00010F00" w:rsidRPr="0019251B" w:rsidRDefault="00010F00" w:rsidP="00325D2B">
            <w:pPr>
              <w:spacing w:after="0"/>
              <w:jc w:val="center"/>
              <w:rPr>
                <w:rFonts w:ascii="Bookman Old Style" w:hAnsi="Bookman Old Style"/>
                <w:i/>
                <w:lang w:val="en-GB"/>
              </w:rPr>
            </w:pPr>
            <w:r w:rsidRPr="0019251B">
              <w:rPr>
                <w:rFonts w:ascii="Bookman Old Style" w:hAnsi="Bookman Old Style"/>
                <w:i/>
                <w:lang w:val="en-GB"/>
              </w:rPr>
              <w:t>4</w:t>
            </w:r>
          </w:p>
        </w:tc>
        <w:tc>
          <w:tcPr>
            <w:tcW w:w="1237" w:type="pct"/>
            <w:vAlign w:val="bottom"/>
          </w:tcPr>
          <w:p w14:paraId="0EA2E5A0" w14:textId="77777777" w:rsidR="00010F00" w:rsidRPr="0019251B" w:rsidRDefault="00010F00" w:rsidP="00325D2B">
            <w:pPr>
              <w:spacing w:after="0"/>
              <w:jc w:val="center"/>
              <w:rPr>
                <w:rFonts w:ascii="Bookman Old Style" w:hAnsi="Bookman Old Style"/>
                <w:highlight w:val="yellow"/>
                <w:lang w:val="en-GB"/>
              </w:rPr>
            </w:pPr>
          </w:p>
        </w:tc>
        <w:tc>
          <w:tcPr>
            <w:tcW w:w="756" w:type="pct"/>
            <w:vAlign w:val="bottom"/>
          </w:tcPr>
          <w:p w14:paraId="1A4FD589" w14:textId="77777777" w:rsidR="00010F00" w:rsidRPr="0019251B" w:rsidRDefault="00010F00" w:rsidP="00325D2B">
            <w:pPr>
              <w:spacing w:after="0"/>
              <w:jc w:val="center"/>
              <w:rPr>
                <w:rFonts w:ascii="Bookman Old Style" w:hAnsi="Bookman Old Style"/>
                <w:lang w:val="en-GB"/>
              </w:rPr>
            </w:pPr>
          </w:p>
        </w:tc>
        <w:tc>
          <w:tcPr>
            <w:tcW w:w="756" w:type="pct"/>
            <w:vAlign w:val="bottom"/>
          </w:tcPr>
          <w:p w14:paraId="03BFBB45" w14:textId="77777777" w:rsidR="00010F00" w:rsidRPr="0019251B" w:rsidRDefault="00010F00" w:rsidP="00325D2B">
            <w:pPr>
              <w:spacing w:after="0"/>
              <w:jc w:val="center"/>
              <w:rPr>
                <w:rFonts w:ascii="Bookman Old Style" w:hAnsi="Bookman Old Style"/>
                <w:lang w:val="en-GB"/>
              </w:rPr>
            </w:pPr>
          </w:p>
        </w:tc>
        <w:tc>
          <w:tcPr>
            <w:tcW w:w="756" w:type="pct"/>
            <w:vAlign w:val="bottom"/>
          </w:tcPr>
          <w:p w14:paraId="6D7FF904" w14:textId="77777777" w:rsidR="00010F00" w:rsidRPr="0019251B" w:rsidRDefault="00010F00" w:rsidP="00325D2B">
            <w:pPr>
              <w:spacing w:after="0"/>
              <w:jc w:val="center"/>
              <w:rPr>
                <w:rStyle w:val="Kommentarzeichen"/>
                <w:sz w:val="22"/>
                <w:szCs w:val="24"/>
                <w:lang w:val="en-GB" w:eastAsia="x-none"/>
              </w:rPr>
            </w:pPr>
          </w:p>
        </w:tc>
        <w:tc>
          <w:tcPr>
            <w:tcW w:w="893" w:type="pct"/>
          </w:tcPr>
          <w:p w14:paraId="6180FC12" w14:textId="77777777" w:rsidR="00010F00" w:rsidRPr="0019251B" w:rsidRDefault="00010F00" w:rsidP="00325D2B">
            <w:pPr>
              <w:spacing w:after="0"/>
              <w:jc w:val="center"/>
              <w:rPr>
                <w:rFonts w:ascii="Bookman Old Style" w:hAnsi="Bookman Old Style"/>
                <w:lang w:val="en-GB"/>
              </w:rPr>
            </w:pPr>
          </w:p>
        </w:tc>
      </w:tr>
      <w:tr w:rsidR="0019251B" w:rsidRPr="0019251B" w14:paraId="460BCB24" w14:textId="77777777" w:rsidTr="00CF02BA">
        <w:trPr>
          <w:trHeight w:val="410"/>
          <w:jc w:val="center"/>
        </w:trPr>
        <w:tc>
          <w:tcPr>
            <w:tcW w:w="603" w:type="pct"/>
          </w:tcPr>
          <w:p w14:paraId="0F1F61C5" w14:textId="77777777" w:rsidR="00010F00" w:rsidRPr="0019251B" w:rsidRDefault="00010F00" w:rsidP="00325D2B">
            <w:pPr>
              <w:spacing w:after="0"/>
              <w:jc w:val="center"/>
              <w:rPr>
                <w:rFonts w:ascii="Bookman Old Style" w:hAnsi="Bookman Old Style"/>
                <w:i/>
                <w:lang w:val="en-GB"/>
              </w:rPr>
            </w:pPr>
            <w:r w:rsidRPr="0019251B">
              <w:rPr>
                <w:rFonts w:ascii="Bookman Old Style" w:hAnsi="Bookman Old Style"/>
                <w:i/>
                <w:lang w:val="en-GB"/>
              </w:rPr>
              <w:t>5</w:t>
            </w:r>
          </w:p>
        </w:tc>
        <w:tc>
          <w:tcPr>
            <w:tcW w:w="1237" w:type="pct"/>
            <w:vAlign w:val="bottom"/>
          </w:tcPr>
          <w:p w14:paraId="41F67C7C" w14:textId="77777777" w:rsidR="00010F00" w:rsidRPr="0019251B" w:rsidRDefault="00010F00" w:rsidP="00325D2B">
            <w:pPr>
              <w:spacing w:after="0"/>
              <w:jc w:val="center"/>
              <w:rPr>
                <w:rFonts w:ascii="Bookman Old Style" w:hAnsi="Bookman Old Style"/>
                <w:highlight w:val="yellow"/>
                <w:lang w:val="en-GB"/>
              </w:rPr>
            </w:pPr>
          </w:p>
        </w:tc>
        <w:tc>
          <w:tcPr>
            <w:tcW w:w="756" w:type="pct"/>
            <w:vAlign w:val="bottom"/>
          </w:tcPr>
          <w:p w14:paraId="28128A8C" w14:textId="77777777" w:rsidR="00010F00" w:rsidRPr="0019251B" w:rsidRDefault="00010F00" w:rsidP="00325D2B">
            <w:pPr>
              <w:spacing w:after="0"/>
              <w:jc w:val="center"/>
              <w:rPr>
                <w:rFonts w:ascii="Bookman Old Style" w:hAnsi="Bookman Old Style"/>
                <w:lang w:val="en-GB"/>
              </w:rPr>
            </w:pPr>
          </w:p>
        </w:tc>
        <w:tc>
          <w:tcPr>
            <w:tcW w:w="756" w:type="pct"/>
            <w:vAlign w:val="bottom"/>
          </w:tcPr>
          <w:p w14:paraId="6A59ED1B" w14:textId="77777777" w:rsidR="00010F00" w:rsidRPr="0019251B" w:rsidRDefault="00010F00" w:rsidP="00325D2B">
            <w:pPr>
              <w:spacing w:after="0"/>
              <w:jc w:val="center"/>
              <w:rPr>
                <w:rFonts w:ascii="Bookman Old Style" w:hAnsi="Bookman Old Style"/>
                <w:lang w:val="en-GB"/>
              </w:rPr>
            </w:pPr>
          </w:p>
        </w:tc>
        <w:tc>
          <w:tcPr>
            <w:tcW w:w="756" w:type="pct"/>
            <w:vAlign w:val="bottom"/>
          </w:tcPr>
          <w:p w14:paraId="16EA1341" w14:textId="77777777" w:rsidR="00010F00" w:rsidRPr="0019251B" w:rsidRDefault="00010F00" w:rsidP="00325D2B">
            <w:pPr>
              <w:spacing w:after="0"/>
              <w:jc w:val="center"/>
              <w:rPr>
                <w:rStyle w:val="Kommentarzeichen"/>
                <w:sz w:val="22"/>
                <w:szCs w:val="24"/>
                <w:lang w:val="en-GB" w:eastAsia="x-none"/>
              </w:rPr>
            </w:pPr>
          </w:p>
        </w:tc>
        <w:tc>
          <w:tcPr>
            <w:tcW w:w="893" w:type="pct"/>
          </w:tcPr>
          <w:p w14:paraId="2CF1746A" w14:textId="77777777" w:rsidR="00010F00" w:rsidRPr="0019251B" w:rsidRDefault="00010F00" w:rsidP="00325D2B">
            <w:pPr>
              <w:spacing w:after="0"/>
              <w:jc w:val="center"/>
              <w:rPr>
                <w:rFonts w:ascii="Bookman Old Style" w:hAnsi="Bookman Old Style"/>
                <w:lang w:val="en-GB"/>
              </w:rPr>
            </w:pPr>
          </w:p>
        </w:tc>
      </w:tr>
    </w:tbl>
    <w:p w14:paraId="4D7D0C9A" w14:textId="77777777" w:rsidR="00010F00" w:rsidRPr="007D3CF5" w:rsidRDefault="00010F00" w:rsidP="00010F00">
      <w:pPr>
        <w:tabs>
          <w:tab w:val="right" w:pos="10440"/>
        </w:tabs>
        <w:spacing w:before="240" w:after="0"/>
        <w:rPr>
          <w:rFonts w:ascii="Bookman Old Style" w:hAnsi="Bookman Old Style"/>
          <w:b/>
          <w:sz w:val="24"/>
          <w:szCs w:val="26"/>
          <w:u w:val="single"/>
          <w:lang w:val="en-GB"/>
        </w:rPr>
      </w:pPr>
      <w:r w:rsidRPr="007D3CF5">
        <w:rPr>
          <w:rFonts w:ascii="Bookman Old Style" w:hAnsi="Bookman Old Style"/>
          <w:b/>
          <w:sz w:val="24"/>
          <w:szCs w:val="26"/>
          <w:u w:val="single"/>
          <w:lang w:val="en-GB"/>
        </w:rPr>
        <w:t>OFFICES EQUIPMENT</w:t>
      </w:r>
    </w:p>
    <w:p w14:paraId="515958B2" w14:textId="77777777" w:rsidR="00010F00" w:rsidRPr="007D3CF5" w:rsidRDefault="00010F00" w:rsidP="00010F00">
      <w:pPr>
        <w:tabs>
          <w:tab w:val="right" w:pos="10440"/>
        </w:tabs>
        <w:spacing w:after="0"/>
        <w:rPr>
          <w:rFonts w:ascii="Bookman Old Style" w:hAnsi="Bookman Old Style"/>
          <w:b/>
          <w:color w:val="333333"/>
          <w:sz w:val="24"/>
          <w:szCs w:val="26"/>
          <w:u w:val="single"/>
          <w:lang w:val="en-GB"/>
        </w:rPr>
      </w:pPr>
      <w:r w:rsidRPr="007D3CF5">
        <w:rPr>
          <w:rFonts w:ascii="Bookman Old Style" w:hAnsi="Bookman Old Style"/>
          <w:b/>
          <w:sz w:val="24"/>
          <w:lang w:val="en-GB"/>
        </w:rPr>
        <w:t>Space Heating/Space Cooling equipment</w:t>
      </w:r>
    </w:p>
    <w:p w14:paraId="6BAC7BF4" w14:textId="77777777" w:rsidR="00010F00" w:rsidRPr="007D3CF5" w:rsidRDefault="00010F00" w:rsidP="00010F00">
      <w:pPr>
        <w:tabs>
          <w:tab w:val="right" w:pos="10440"/>
        </w:tabs>
        <w:spacing w:after="0"/>
        <w:rPr>
          <w:rFonts w:ascii="Bookman Old Style" w:hAnsi="Bookman Old Style" w:cs="Calibri"/>
          <w:bCs/>
          <w:i/>
          <w:color w:val="000000"/>
          <w:sz w:val="24"/>
          <w:lang w:val="en-GB"/>
        </w:rPr>
      </w:pPr>
      <w:r w:rsidRPr="007D3CF5">
        <w:rPr>
          <w:rFonts w:ascii="Bookman Old Style" w:hAnsi="Bookman Old Style" w:cs="Calibri"/>
          <w:bCs/>
          <w:i/>
          <w:color w:val="000000"/>
          <w:sz w:val="24"/>
          <w:lang w:val="en-GB"/>
        </w:rPr>
        <w:t>D6. Which of the following central air-conditioning systems were in operation over the last 12 months?</w:t>
      </w:r>
    </w:p>
    <w:tbl>
      <w:tblPr>
        <w:tblW w:w="10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9"/>
        <w:gridCol w:w="1340"/>
        <w:gridCol w:w="933"/>
        <w:gridCol w:w="729"/>
        <w:gridCol w:w="916"/>
        <w:gridCol w:w="933"/>
        <w:gridCol w:w="729"/>
        <w:gridCol w:w="916"/>
        <w:gridCol w:w="753"/>
        <w:gridCol w:w="1129"/>
        <w:gridCol w:w="768"/>
      </w:tblGrid>
      <w:tr w:rsidR="00133E2B" w:rsidRPr="00133E2B" w14:paraId="7E979015" w14:textId="77777777" w:rsidTr="00CF02BA">
        <w:trPr>
          <w:trHeight w:val="1360"/>
          <w:jc w:val="center"/>
        </w:trPr>
        <w:tc>
          <w:tcPr>
            <w:tcW w:w="1249" w:type="dxa"/>
            <w:vMerge w:val="restart"/>
            <w:shd w:val="clear" w:color="auto" w:fill="auto"/>
          </w:tcPr>
          <w:p w14:paraId="531C30EE" w14:textId="77777777" w:rsidR="00133E2B" w:rsidRPr="00133E2B" w:rsidRDefault="00133E2B" w:rsidP="007D3CF5">
            <w:pPr>
              <w:spacing w:after="0" w:line="259" w:lineRule="auto"/>
              <w:jc w:val="left"/>
              <w:rPr>
                <w:rFonts w:ascii="Bookman Old Style" w:hAnsi="Bookman Old Style"/>
                <w:b/>
                <w:sz w:val="20"/>
                <w:szCs w:val="20"/>
                <w:lang w:val="en-GB"/>
              </w:rPr>
            </w:pPr>
            <w:r w:rsidRPr="00133E2B">
              <w:rPr>
                <w:rFonts w:ascii="Bookman Old Style" w:hAnsi="Bookman Old Style"/>
                <w:b/>
                <w:sz w:val="20"/>
                <w:szCs w:val="20"/>
                <w:lang w:val="en-GB"/>
              </w:rPr>
              <w:t>Type of System</w:t>
            </w:r>
          </w:p>
          <w:p w14:paraId="7B8E0CE0" w14:textId="77777777" w:rsidR="00133E2B" w:rsidRPr="00133E2B" w:rsidRDefault="00133E2B" w:rsidP="007D3CF5">
            <w:pPr>
              <w:spacing w:after="0" w:line="259" w:lineRule="auto"/>
              <w:jc w:val="left"/>
              <w:rPr>
                <w:rFonts w:ascii="Bookman Old Style" w:hAnsi="Bookman Old Style"/>
                <w:b/>
                <w:sz w:val="20"/>
                <w:szCs w:val="20"/>
                <w:lang w:val="en-GB"/>
              </w:rPr>
            </w:pPr>
          </w:p>
          <w:p w14:paraId="1390D53B" w14:textId="77777777" w:rsidR="00133E2B" w:rsidRPr="00133E2B" w:rsidRDefault="00133E2B" w:rsidP="00325D2B">
            <w:pPr>
              <w:spacing w:after="0" w:line="259" w:lineRule="auto"/>
              <w:rPr>
                <w:rFonts w:ascii="Bookman Old Style" w:hAnsi="Bookman Old Style"/>
                <w:b/>
                <w:sz w:val="20"/>
                <w:szCs w:val="20"/>
                <w:lang w:val="en-GB"/>
              </w:rPr>
            </w:pPr>
          </w:p>
          <w:p w14:paraId="3650E29F" w14:textId="77777777" w:rsidR="00133E2B" w:rsidRPr="00133E2B" w:rsidRDefault="00133E2B" w:rsidP="00325D2B">
            <w:pPr>
              <w:spacing w:after="0" w:line="259" w:lineRule="auto"/>
              <w:jc w:val="center"/>
              <w:rPr>
                <w:rFonts w:ascii="Bookman Old Style" w:hAnsi="Bookman Old Style"/>
                <w:b/>
                <w:sz w:val="20"/>
                <w:szCs w:val="20"/>
                <w:lang w:val="en-GB"/>
              </w:rPr>
            </w:pPr>
          </w:p>
          <w:p w14:paraId="5812AB5A" w14:textId="77777777" w:rsidR="00133E2B" w:rsidRPr="00133E2B" w:rsidRDefault="00133E2B" w:rsidP="00325D2B">
            <w:pPr>
              <w:spacing w:after="0" w:line="259" w:lineRule="auto"/>
              <w:jc w:val="center"/>
              <w:rPr>
                <w:rFonts w:ascii="Bookman Old Style" w:hAnsi="Bookman Old Style"/>
                <w:b/>
                <w:sz w:val="20"/>
                <w:szCs w:val="20"/>
                <w:lang w:val="en-GB"/>
              </w:rPr>
            </w:pPr>
          </w:p>
          <w:p w14:paraId="5F44815F" w14:textId="77777777" w:rsidR="00133E2B" w:rsidRPr="00133E2B" w:rsidRDefault="00133E2B" w:rsidP="00325D2B">
            <w:pPr>
              <w:spacing w:after="0" w:line="259" w:lineRule="auto"/>
              <w:jc w:val="center"/>
              <w:rPr>
                <w:rFonts w:ascii="Bookman Old Style" w:hAnsi="Bookman Old Style"/>
                <w:b/>
                <w:sz w:val="20"/>
                <w:szCs w:val="20"/>
                <w:lang w:val="en-GB"/>
              </w:rPr>
            </w:pPr>
          </w:p>
          <w:p w14:paraId="62240602" w14:textId="77777777" w:rsidR="00133E2B" w:rsidRPr="00133E2B" w:rsidRDefault="00133E2B" w:rsidP="00325D2B">
            <w:pPr>
              <w:spacing w:after="0" w:line="259" w:lineRule="auto"/>
              <w:jc w:val="center"/>
              <w:rPr>
                <w:rFonts w:ascii="Bookman Old Style" w:hAnsi="Bookman Old Style"/>
                <w:b/>
                <w:sz w:val="20"/>
                <w:szCs w:val="20"/>
                <w:lang w:val="en-GB"/>
              </w:rPr>
            </w:pPr>
          </w:p>
          <w:p w14:paraId="1B07552B" w14:textId="77777777" w:rsidR="00133E2B" w:rsidRPr="00133E2B" w:rsidRDefault="00133E2B" w:rsidP="00325D2B">
            <w:pPr>
              <w:spacing w:after="0" w:line="259" w:lineRule="auto"/>
              <w:jc w:val="center"/>
              <w:rPr>
                <w:rFonts w:ascii="Bookman Old Style" w:hAnsi="Bookman Old Style"/>
                <w:b/>
                <w:sz w:val="20"/>
                <w:szCs w:val="20"/>
                <w:lang w:val="en-GB"/>
              </w:rPr>
            </w:pPr>
            <w:r w:rsidRPr="00133E2B">
              <w:rPr>
                <w:rFonts w:ascii="Bookman Old Style" w:hAnsi="Bookman Old Style"/>
                <w:b/>
                <w:sz w:val="20"/>
                <w:szCs w:val="20"/>
                <w:lang w:val="en-GB"/>
              </w:rPr>
              <w:t>(a)</w:t>
            </w:r>
          </w:p>
        </w:tc>
        <w:tc>
          <w:tcPr>
            <w:tcW w:w="1340" w:type="dxa"/>
            <w:vMerge w:val="restart"/>
            <w:shd w:val="clear" w:color="auto" w:fill="auto"/>
          </w:tcPr>
          <w:p w14:paraId="035B0F51" w14:textId="77777777" w:rsidR="00133E2B" w:rsidRPr="00133E2B" w:rsidRDefault="00133E2B" w:rsidP="00325D2B">
            <w:pPr>
              <w:spacing w:after="0" w:line="259" w:lineRule="auto"/>
              <w:rPr>
                <w:rFonts w:ascii="Bookman Old Style" w:hAnsi="Bookman Old Style"/>
                <w:b/>
                <w:sz w:val="20"/>
                <w:szCs w:val="20"/>
                <w:lang w:val="en-GB"/>
              </w:rPr>
            </w:pPr>
            <w:r w:rsidRPr="00133E2B">
              <w:rPr>
                <w:rFonts w:ascii="Bookman Old Style" w:hAnsi="Bookman Old Style"/>
                <w:b/>
                <w:sz w:val="20"/>
                <w:szCs w:val="20"/>
                <w:lang w:val="en-GB"/>
              </w:rPr>
              <w:t xml:space="preserve">Energy source </w:t>
            </w:r>
          </w:p>
          <w:p w14:paraId="57674ED8" w14:textId="77777777" w:rsidR="00133E2B" w:rsidRPr="00133E2B" w:rsidRDefault="00133E2B" w:rsidP="00325D2B">
            <w:pPr>
              <w:spacing w:after="0" w:line="259" w:lineRule="auto"/>
              <w:rPr>
                <w:rFonts w:ascii="Bookman Old Style" w:hAnsi="Bookman Old Style"/>
                <w:i/>
                <w:sz w:val="20"/>
                <w:szCs w:val="20"/>
                <w:lang w:val="en-GB"/>
              </w:rPr>
            </w:pPr>
            <w:r w:rsidRPr="00133E2B">
              <w:rPr>
                <w:rFonts w:ascii="Bookman Old Style" w:hAnsi="Bookman Old Style"/>
                <w:i/>
                <w:sz w:val="20"/>
                <w:szCs w:val="20"/>
                <w:lang w:val="en-GB"/>
              </w:rPr>
              <w:t>1.Electricity</w:t>
            </w:r>
          </w:p>
          <w:p w14:paraId="3148AC0E" w14:textId="77777777" w:rsidR="00133E2B" w:rsidRPr="00133E2B" w:rsidRDefault="00133E2B" w:rsidP="00325D2B">
            <w:pPr>
              <w:spacing w:after="0" w:line="259" w:lineRule="auto"/>
              <w:rPr>
                <w:rFonts w:ascii="Bookman Old Style" w:hAnsi="Bookman Old Style"/>
                <w:i/>
                <w:sz w:val="20"/>
                <w:szCs w:val="20"/>
                <w:lang w:val="en-GB"/>
              </w:rPr>
            </w:pPr>
            <w:r w:rsidRPr="00133E2B">
              <w:rPr>
                <w:rFonts w:ascii="Bookman Old Style" w:hAnsi="Bookman Old Style"/>
                <w:i/>
                <w:sz w:val="20"/>
                <w:szCs w:val="20"/>
                <w:lang w:val="en-GB"/>
              </w:rPr>
              <w:t>2.LPG</w:t>
            </w:r>
          </w:p>
          <w:p w14:paraId="4BFD6B07" w14:textId="4A264677" w:rsidR="00133E2B" w:rsidRPr="00133E2B" w:rsidRDefault="00133E2B" w:rsidP="00325D2B">
            <w:pPr>
              <w:spacing w:after="0" w:line="259" w:lineRule="auto"/>
              <w:rPr>
                <w:rFonts w:ascii="Bookman Old Style" w:hAnsi="Bookman Old Style"/>
                <w:i/>
                <w:sz w:val="20"/>
                <w:szCs w:val="20"/>
                <w:lang w:val="en-GB"/>
              </w:rPr>
            </w:pPr>
            <w:r w:rsidRPr="00133E2B">
              <w:rPr>
                <w:rFonts w:ascii="Bookman Old Style" w:hAnsi="Bookman Old Style"/>
                <w:i/>
                <w:sz w:val="20"/>
                <w:szCs w:val="20"/>
                <w:lang w:val="en-GB"/>
              </w:rPr>
              <w:t>3.Other (specify) ___________</w:t>
            </w:r>
          </w:p>
          <w:p w14:paraId="23DD3680" w14:textId="77777777" w:rsidR="00133E2B" w:rsidRPr="00133E2B" w:rsidRDefault="00133E2B" w:rsidP="00325D2B">
            <w:pPr>
              <w:spacing w:after="0" w:line="259" w:lineRule="auto"/>
              <w:rPr>
                <w:rFonts w:ascii="Bookman Old Style" w:hAnsi="Bookman Old Style"/>
                <w:i/>
                <w:sz w:val="20"/>
                <w:szCs w:val="20"/>
                <w:lang w:val="en-GB"/>
              </w:rPr>
            </w:pPr>
          </w:p>
          <w:p w14:paraId="53FFD27E" w14:textId="77777777" w:rsidR="00133E2B" w:rsidRPr="00133E2B" w:rsidRDefault="00133E2B" w:rsidP="00325D2B">
            <w:pPr>
              <w:spacing w:after="0" w:line="259" w:lineRule="auto"/>
              <w:jc w:val="center"/>
              <w:rPr>
                <w:rFonts w:ascii="Bookman Old Style" w:hAnsi="Bookman Old Style"/>
                <w:b/>
                <w:sz w:val="20"/>
                <w:szCs w:val="20"/>
                <w:lang w:val="en-GB"/>
              </w:rPr>
            </w:pPr>
            <w:r w:rsidRPr="00133E2B">
              <w:rPr>
                <w:rFonts w:ascii="Bookman Old Style" w:hAnsi="Bookman Old Style"/>
                <w:b/>
                <w:sz w:val="20"/>
                <w:szCs w:val="20"/>
                <w:lang w:val="en-GB"/>
              </w:rPr>
              <w:t>(b)</w:t>
            </w:r>
          </w:p>
        </w:tc>
        <w:tc>
          <w:tcPr>
            <w:tcW w:w="2578" w:type="dxa"/>
            <w:gridSpan w:val="3"/>
            <w:shd w:val="clear" w:color="auto" w:fill="auto"/>
          </w:tcPr>
          <w:p w14:paraId="183B1BA5" w14:textId="77777777" w:rsidR="00133E2B" w:rsidRPr="00133E2B" w:rsidRDefault="00133E2B" w:rsidP="00325D2B">
            <w:pPr>
              <w:spacing w:after="0" w:line="259" w:lineRule="auto"/>
              <w:rPr>
                <w:rFonts w:ascii="Bookman Old Style" w:hAnsi="Bookman Old Style"/>
                <w:b/>
                <w:sz w:val="20"/>
                <w:szCs w:val="20"/>
                <w:lang w:val="en-GB"/>
              </w:rPr>
            </w:pPr>
            <w:r w:rsidRPr="00133E2B">
              <w:rPr>
                <w:rFonts w:ascii="Bookman Old Style" w:hAnsi="Bookman Old Style"/>
                <w:b/>
                <w:sz w:val="20"/>
                <w:szCs w:val="20"/>
                <w:lang w:val="en-GB"/>
              </w:rPr>
              <w:t>Used for Heating</w:t>
            </w:r>
          </w:p>
          <w:p w14:paraId="2EA043B0" w14:textId="77777777" w:rsidR="00133E2B" w:rsidRPr="00133E2B" w:rsidRDefault="00133E2B" w:rsidP="00325D2B">
            <w:pPr>
              <w:spacing w:after="0" w:line="259" w:lineRule="auto"/>
              <w:rPr>
                <w:rFonts w:ascii="Bookman Old Style" w:hAnsi="Bookman Old Style"/>
                <w:i/>
                <w:sz w:val="20"/>
                <w:szCs w:val="20"/>
                <w:lang w:val="en-GB"/>
              </w:rPr>
            </w:pPr>
            <w:r w:rsidRPr="00133E2B">
              <w:rPr>
                <w:rFonts w:ascii="Bookman Old Style" w:hAnsi="Bookman Old Style"/>
                <w:i/>
                <w:sz w:val="20"/>
                <w:szCs w:val="20"/>
                <w:lang w:val="en-GB"/>
              </w:rPr>
              <w:t xml:space="preserve">Annual hours </w:t>
            </w:r>
          </w:p>
          <w:p w14:paraId="555179FF" w14:textId="77777777" w:rsidR="00133E2B" w:rsidRPr="00133E2B" w:rsidRDefault="00133E2B" w:rsidP="00325D2B">
            <w:pPr>
              <w:spacing w:after="0" w:line="259" w:lineRule="auto"/>
              <w:jc w:val="center"/>
              <w:rPr>
                <w:rFonts w:ascii="Bookman Old Style" w:hAnsi="Bookman Old Style"/>
                <w:b/>
                <w:sz w:val="20"/>
                <w:szCs w:val="20"/>
                <w:lang w:val="en-GB"/>
              </w:rPr>
            </w:pPr>
            <w:r w:rsidRPr="00133E2B">
              <w:rPr>
                <w:rFonts w:ascii="Bookman Old Style" w:hAnsi="Bookman Old Style"/>
                <w:b/>
                <w:sz w:val="20"/>
                <w:szCs w:val="20"/>
                <w:lang w:val="en-GB"/>
              </w:rPr>
              <w:t>(f)</w:t>
            </w:r>
          </w:p>
        </w:tc>
        <w:tc>
          <w:tcPr>
            <w:tcW w:w="2578" w:type="dxa"/>
            <w:gridSpan w:val="3"/>
            <w:shd w:val="clear" w:color="auto" w:fill="auto"/>
          </w:tcPr>
          <w:p w14:paraId="31C21B48" w14:textId="77777777" w:rsidR="00133E2B" w:rsidRPr="00133E2B" w:rsidRDefault="00133E2B" w:rsidP="00325D2B">
            <w:pPr>
              <w:spacing w:after="0" w:line="259" w:lineRule="auto"/>
              <w:rPr>
                <w:rFonts w:ascii="Bookman Old Style" w:hAnsi="Bookman Old Style"/>
                <w:b/>
                <w:sz w:val="20"/>
                <w:szCs w:val="20"/>
                <w:lang w:val="en-GB"/>
              </w:rPr>
            </w:pPr>
            <w:r w:rsidRPr="00133E2B">
              <w:rPr>
                <w:rFonts w:ascii="Bookman Old Style" w:hAnsi="Bookman Old Style"/>
                <w:b/>
                <w:sz w:val="20"/>
                <w:szCs w:val="20"/>
                <w:lang w:val="en-GB"/>
              </w:rPr>
              <w:t>Used for cooling</w:t>
            </w:r>
          </w:p>
          <w:p w14:paraId="7E9D655B" w14:textId="77777777" w:rsidR="00133E2B" w:rsidRPr="00133E2B" w:rsidRDefault="00133E2B" w:rsidP="00325D2B">
            <w:pPr>
              <w:spacing w:after="0" w:line="259" w:lineRule="auto"/>
              <w:rPr>
                <w:rFonts w:ascii="Bookman Old Style" w:hAnsi="Bookman Old Style"/>
                <w:i/>
                <w:sz w:val="20"/>
                <w:szCs w:val="20"/>
                <w:lang w:val="en-GB"/>
              </w:rPr>
            </w:pPr>
            <w:r w:rsidRPr="00133E2B">
              <w:rPr>
                <w:rFonts w:ascii="Bookman Old Style" w:hAnsi="Bookman Old Style"/>
                <w:i/>
                <w:sz w:val="20"/>
                <w:szCs w:val="20"/>
                <w:lang w:val="en-GB"/>
              </w:rPr>
              <w:t xml:space="preserve">Annual hours </w:t>
            </w:r>
          </w:p>
          <w:p w14:paraId="774649D8" w14:textId="77777777" w:rsidR="00133E2B" w:rsidRPr="00133E2B" w:rsidRDefault="00133E2B" w:rsidP="00325D2B">
            <w:pPr>
              <w:spacing w:after="0" w:line="259" w:lineRule="auto"/>
              <w:jc w:val="center"/>
              <w:rPr>
                <w:rFonts w:ascii="Bookman Old Style" w:hAnsi="Bookman Old Style"/>
                <w:b/>
                <w:sz w:val="20"/>
                <w:szCs w:val="20"/>
                <w:lang w:val="en-GB"/>
              </w:rPr>
            </w:pPr>
            <w:r w:rsidRPr="00133E2B">
              <w:rPr>
                <w:rFonts w:ascii="Bookman Old Style" w:hAnsi="Bookman Old Style"/>
                <w:b/>
                <w:sz w:val="20"/>
                <w:szCs w:val="20"/>
                <w:lang w:val="en-GB"/>
              </w:rPr>
              <w:t>(j)</w:t>
            </w:r>
          </w:p>
        </w:tc>
        <w:tc>
          <w:tcPr>
            <w:tcW w:w="753" w:type="dxa"/>
            <w:vMerge w:val="restart"/>
            <w:shd w:val="clear" w:color="auto" w:fill="auto"/>
          </w:tcPr>
          <w:p w14:paraId="5E8BD1FD" w14:textId="6EF788A8" w:rsidR="00133E2B" w:rsidRPr="00133E2B" w:rsidRDefault="00133E2B" w:rsidP="00325D2B">
            <w:pPr>
              <w:spacing w:after="0" w:line="259" w:lineRule="auto"/>
              <w:rPr>
                <w:rFonts w:ascii="Bookman Old Style" w:hAnsi="Bookman Old Style"/>
                <w:b/>
                <w:sz w:val="20"/>
                <w:szCs w:val="20"/>
                <w:lang w:val="en-GB"/>
              </w:rPr>
            </w:pPr>
            <w:r w:rsidRPr="00133E2B">
              <w:rPr>
                <w:rFonts w:ascii="Bookman Old Style" w:hAnsi="Bookman Old Style"/>
                <w:b/>
                <w:sz w:val="20"/>
                <w:szCs w:val="20"/>
                <w:lang w:val="en-GB"/>
              </w:rPr>
              <w:t>N</w:t>
            </w:r>
            <w:r>
              <w:rPr>
                <w:rFonts w:ascii="Bookman Old Style" w:hAnsi="Bookman Old Style"/>
                <w:b/>
                <w:sz w:val="20"/>
                <w:szCs w:val="20"/>
                <w:lang w:val="en-GB"/>
              </w:rPr>
              <w:t>o.</w:t>
            </w:r>
            <w:r w:rsidRPr="00133E2B">
              <w:rPr>
                <w:rFonts w:ascii="Bookman Old Style" w:hAnsi="Bookman Old Style"/>
                <w:b/>
                <w:sz w:val="20"/>
                <w:szCs w:val="20"/>
                <w:lang w:val="en-GB"/>
              </w:rPr>
              <w:t xml:space="preserve"> of units</w:t>
            </w:r>
          </w:p>
          <w:p w14:paraId="3503ADC1" w14:textId="77777777" w:rsidR="00133E2B" w:rsidRPr="00133E2B" w:rsidRDefault="00133E2B" w:rsidP="00325D2B">
            <w:pPr>
              <w:spacing w:after="0" w:line="259" w:lineRule="auto"/>
              <w:rPr>
                <w:rFonts w:ascii="Bookman Old Style" w:hAnsi="Bookman Old Style"/>
                <w:b/>
                <w:sz w:val="20"/>
                <w:szCs w:val="20"/>
                <w:lang w:val="en-GB"/>
              </w:rPr>
            </w:pPr>
          </w:p>
          <w:p w14:paraId="692D8C98" w14:textId="77777777" w:rsidR="00133E2B" w:rsidRPr="00133E2B" w:rsidRDefault="00133E2B" w:rsidP="00325D2B">
            <w:pPr>
              <w:spacing w:after="0" w:line="259" w:lineRule="auto"/>
              <w:rPr>
                <w:rFonts w:ascii="Bookman Old Style" w:hAnsi="Bookman Old Style"/>
                <w:b/>
                <w:sz w:val="20"/>
                <w:szCs w:val="20"/>
                <w:lang w:val="en-GB"/>
              </w:rPr>
            </w:pPr>
          </w:p>
          <w:p w14:paraId="13778800" w14:textId="3B389F14" w:rsidR="00133E2B" w:rsidRDefault="00133E2B" w:rsidP="00325D2B">
            <w:pPr>
              <w:spacing w:after="0" w:line="259" w:lineRule="auto"/>
              <w:rPr>
                <w:rFonts w:ascii="Bookman Old Style" w:hAnsi="Bookman Old Style"/>
                <w:b/>
                <w:sz w:val="20"/>
                <w:szCs w:val="20"/>
                <w:lang w:val="en-GB"/>
              </w:rPr>
            </w:pPr>
          </w:p>
          <w:p w14:paraId="01259E8F" w14:textId="77777777" w:rsidR="00CD416D" w:rsidRPr="00133E2B" w:rsidRDefault="00CD416D" w:rsidP="00CD416D">
            <w:pPr>
              <w:spacing w:line="259" w:lineRule="auto"/>
              <w:rPr>
                <w:rFonts w:ascii="Bookman Old Style" w:hAnsi="Bookman Old Style"/>
                <w:b/>
                <w:sz w:val="20"/>
                <w:szCs w:val="20"/>
                <w:lang w:val="en-GB"/>
              </w:rPr>
            </w:pPr>
          </w:p>
          <w:p w14:paraId="6BA9273D" w14:textId="77777777" w:rsidR="00133E2B" w:rsidRPr="00133E2B" w:rsidRDefault="00133E2B" w:rsidP="00325D2B">
            <w:pPr>
              <w:spacing w:after="0" w:line="259" w:lineRule="auto"/>
              <w:jc w:val="center"/>
              <w:rPr>
                <w:rFonts w:ascii="Bookman Old Style" w:hAnsi="Bookman Old Style"/>
                <w:b/>
                <w:sz w:val="20"/>
                <w:szCs w:val="20"/>
                <w:lang w:val="en-GB"/>
              </w:rPr>
            </w:pPr>
            <w:r w:rsidRPr="00133E2B">
              <w:rPr>
                <w:rFonts w:ascii="Bookman Old Style" w:hAnsi="Bookman Old Style"/>
                <w:b/>
                <w:sz w:val="20"/>
                <w:szCs w:val="20"/>
                <w:lang w:val="en-GB"/>
              </w:rPr>
              <w:t>(k)</w:t>
            </w:r>
          </w:p>
        </w:tc>
        <w:tc>
          <w:tcPr>
            <w:tcW w:w="1129" w:type="dxa"/>
            <w:vMerge w:val="restart"/>
            <w:shd w:val="clear" w:color="auto" w:fill="auto"/>
          </w:tcPr>
          <w:p w14:paraId="535334B0" w14:textId="77777777" w:rsidR="00133E2B" w:rsidRPr="00133E2B" w:rsidRDefault="00133E2B" w:rsidP="00325D2B">
            <w:pPr>
              <w:spacing w:after="0" w:line="259" w:lineRule="auto"/>
              <w:rPr>
                <w:rFonts w:ascii="Bookman Old Style" w:hAnsi="Bookman Old Style"/>
                <w:b/>
                <w:sz w:val="20"/>
                <w:szCs w:val="20"/>
                <w:lang w:val="en-GB"/>
              </w:rPr>
            </w:pPr>
            <w:r w:rsidRPr="00133E2B">
              <w:rPr>
                <w:rFonts w:ascii="Bookman Old Style" w:hAnsi="Bookman Old Style"/>
                <w:b/>
                <w:sz w:val="20"/>
                <w:szCs w:val="20"/>
                <w:lang w:val="en-GB"/>
              </w:rPr>
              <w:t>Capacity</w:t>
            </w:r>
          </w:p>
          <w:p w14:paraId="3A192293" w14:textId="77777777" w:rsidR="00133E2B" w:rsidRPr="00133E2B" w:rsidRDefault="00133E2B" w:rsidP="00325D2B">
            <w:pPr>
              <w:spacing w:after="0" w:line="259" w:lineRule="auto"/>
              <w:rPr>
                <w:rFonts w:ascii="Bookman Old Style" w:hAnsi="Bookman Old Style"/>
                <w:b/>
                <w:sz w:val="20"/>
                <w:szCs w:val="20"/>
                <w:lang w:val="en-GB"/>
              </w:rPr>
            </w:pPr>
          </w:p>
          <w:p w14:paraId="715024AF" w14:textId="77777777" w:rsidR="00133E2B" w:rsidRPr="00133E2B" w:rsidRDefault="00133E2B" w:rsidP="00325D2B">
            <w:pPr>
              <w:spacing w:after="0" w:line="259" w:lineRule="auto"/>
              <w:rPr>
                <w:rFonts w:ascii="Bookman Old Style" w:hAnsi="Bookman Old Style"/>
                <w:b/>
                <w:sz w:val="20"/>
                <w:szCs w:val="20"/>
                <w:lang w:val="en-GB"/>
              </w:rPr>
            </w:pPr>
          </w:p>
          <w:p w14:paraId="2A9C5220" w14:textId="77777777" w:rsidR="00133E2B" w:rsidRPr="00133E2B" w:rsidRDefault="00133E2B" w:rsidP="00325D2B">
            <w:pPr>
              <w:spacing w:after="0" w:line="259" w:lineRule="auto"/>
              <w:rPr>
                <w:rFonts w:ascii="Bookman Old Style" w:hAnsi="Bookman Old Style"/>
                <w:b/>
                <w:sz w:val="20"/>
                <w:szCs w:val="20"/>
                <w:lang w:val="en-GB"/>
              </w:rPr>
            </w:pPr>
          </w:p>
          <w:p w14:paraId="4A07558A" w14:textId="77777777" w:rsidR="00133E2B" w:rsidRPr="00133E2B" w:rsidRDefault="00133E2B" w:rsidP="00325D2B">
            <w:pPr>
              <w:spacing w:after="0" w:line="259" w:lineRule="auto"/>
              <w:rPr>
                <w:rFonts w:ascii="Bookman Old Style" w:hAnsi="Bookman Old Style"/>
                <w:b/>
                <w:sz w:val="20"/>
                <w:szCs w:val="20"/>
                <w:lang w:val="en-GB"/>
              </w:rPr>
            </w:pPr>
          </w:p>
          <w:p w14:paraId="166966A7" w14:textId="3521CEE0" w:rsidR="00133E2B" w:rsidRDefault="00133E2B" w:rsidP="00325D2B">
            <w:pPr>
              <w:spacing w:after="0" w:line="259" w:lineRule="auto"/>
              <w:jc w:val="center"/>
              <w:rPr>
                <w:rFonts w:ascii="Bookman Old Style" w:hAnsi="Bookman Old Style"/>
                <w:b/>
                <w:sz w:val="20"/>
                <w:szCs w:val="20"/>
                <w:lang w:val="en-GB"/>
              </w:rPr>
            </w:pPr>
          </w:p>
          <w:p w14:paraId="6D0A2809" w14:textId="77777777" w:rsidR="00CD416D" w:rsidRPr="00133E2B" w:rsidRDefault="00CD416D" w:rsidP="00325D2B">
            <w:pPr>
              <w:spacing w:after="0" w:line="259" w:lineRule="auto"/>
              <w:jc w:val="center"/>
              <w:rPr>
                <w:rFonts w:ascii="Bookman Old Style" w:hAnsi="Bookman Old Style"/>
                <w:b/>
                <w:sz w:val="20"/>
                <w:szCs w:val="20"/>
                <w:lang w:val="en-GB"/>
              </w:rPr>
            </w:pPr>
          </w:p>
          <w:p w14:paraId="6493CE23" w14:textId="77777777" w:rsidR="00133E2B" w:rsidRPr="00133E2B" w:rsidRDefault="00133E2B" w:rsidP="00325D2B">
            <w:pPr>
              <w:spacing w:after="0" w:line="259" w:lineRule="auto"/>
              <w:jc w:val="center"/>
              <w:rPr>
                <w:rFonts w:ascii="Bookman Old Style" w:hAnsi="Bookman Old Style"/>
                <w:b/>
                <w:sz w:val="20"/>
                <w:szCs w:val="20"/>
                <w:lang w:val="en-GB"/>
              </w:rPr>
            </w:pPr>
          </w:p>
          <w:p w14:paraId="1557FAC5" w14:textId="77777777" w:rsidR="00133E2B" w:rsidRPr="00133E2B" w:rsidRDefault="00133E2B" w:rsidP="00325D2B">
            <w:pPr>
              <w:spacing w:after="0" w:line="259" w:lineRule="auto"/>
              <w:jc w:val="center"/>
              <w:rPr>
                <w:rFonts w:ascii="Bookman Old Style" w:hAnsi="Bookman Old Style"/>
                <w:b/>
                <w:sz w:val="20"/>
                <w:szCs w:val="20"/>
                <w:lang w:val="en-GB"/>
              </w:rPr>
            </w:pPr>
            <w:r w:rsidRPr="00133E2B">
              <w:rPr>
                <w:rFonts w:ascii="Bookman Old Style" w:hAnsi="Bookman Old Style"/>
                <w:b/>
                <w:sz w:val="20"/>
                <w:szCs w:val="20"/>
                <w:lang w:val="en-GB"/>
              </w:rPr>
              <w:t>(l)</w:t>
            </w:r>
          </w:p>
        </w:tc>
        <w:tc>
          <w:tcPr>
            <w:tcW w:w="546" w:type="dxa"/>
            <w:vMerge w:val="restart"/>
            <w:shd w:val="clear" w:color="auto" w:fill="auto"/>
          </w:tcPr>
          <w:p w14:paraId="6B3C1A2D" w14:textId="77777777" w:rsidR="00133E2B" w:rsidRPr="00133E2B" w:rsidRDefault="00133E2B" w:rsidP="00325D2B">
            <w:pPr>
              <w:spacing w:after="0" w:line="259" w:lineRule="auto"/>
              <w:rPr>
                <w:rFonts w:ascii="Bookman Old Style" w:hAnsi="Bookman Old Style"/>
                <w:b/>
                <w:sz w:val="20"/>
                <w:szCs w:val="20"/>
                <w:lang w:val="en-GB"/>
              </w:rPr>
            </w:pPr>
            <w:r w:rsidRPr="00133E2B">
              <w:rPr>
                <w:rFonts w:ascii="Bookman Old Style" w:hAnsi="Bookman Old Style"/>
                <w:b/>
                <w:sz w:val="20"/>
                <w:szCs w:val="20"/>
                <w:lang w:val="en-GB"/>
              </w:rPr>
              <w:t>Units</w:t>
            </w:r>
          </w:p>
          <w:p w14:paraId="7BC51C8A" w14:textId="30561624" w:rsidR="00133E2B" w:rsidRPr="003C063D" w:rsidRDefault="00133E2B" w:rsidP="00325D2B">
            <w:pPr>
              <w:spacing w:after="0" w:line="259" w:lineRule="auto"/>
              <w:rPr>
                <w:rFonts w:ascii="Bookman Old Style" w:hAnsi="Bookman Old Style"/>
                <w:sz w:val="20"/>
                <w:szCs w:val="20"/>
                <w:lang w:val="en-US"/>
              </w:rPr>
            </w:pPr>
            <w:r w:rsidRPr="003C063D">
              <w:rPr>
                <w:rFonts w:ascii="Bookman Old Style" w:hAnsi="Bookman Old Style"/>
                <w:i/>
                <w:sz w:val="20"/>
                <w:szCs w:val="20"/>
                <w:lang w:val="en-US"/>
              </w:rPr>
              <w:t xml:space="preserve">(kW, kcal/ </w:t>
            </w:r>
            <w:proofErr w:type="spellStart"/>
            <w:r w:rsidRPr="003C063D">
              <w:rPr>
                <w:rFonts w:ascii="Bookman Old Style" w:hAnsi="Bookman Old Style"/>
                <w:i/>
                <w:sz w:val="20"/>
                <w:szCs w:val="20"/>
                <w:lang w:val="en-US"/>
              </w:rPr>
              <w:t>hr</w:t>
            </w:r>
            <w:proofErr w:type="spellEnd"/>
            <w:r w:rsidRPr="003C063D">
              <w:rPr>
                <w:rFonts w:ascii="Bookman Old Style" w:hAnsi="Bookman Old Style"/>
                <w:i/>
                <w:sz w:val="20"/>
                <w:szCs w:val="20"/>
                <w:lang w:val="en-US"/>
              </w:rPr>
              <w:t xml:space="preserve">, BTU/ </w:t>
            </w:r>
            <w:proofErr w:type="spellStart"/>
            <w:r w:rsidRPr="003C063D">
              <w:rPr>
                <w:rFonts w:ascii="Bookman Old Style" w:hAnsi="Bookman Old Style"/>
                <w:i/>
                <w:sz w:val="20"/>
                <w:szCs w:val="20"/>
                <w:lang w:val="en-US"/>
              </w:rPr>
              <w:t>hr</w:t>
            </w:r>
            <w:proofErr w:type="spellEnd"/>
            <w:r w:rsidRPr="003C063D">
              <w:rPr>
                <w:rFonts w:ascii="Bookman Old Style" w:hAnsi="Bookman Old Style"/>
                <w:i/>
                <w:sz w:val="20"/>
                <w:szCs w:val="20"/>
                <w:lang w:val="en-US"/>
              </w:rPr>
              <w:t>)</w:t>
            </w:r>
          </w:p>
          <w:p w14:paraId="53E4E56C" w14:textId="39AED81B" w:rsidR="00133E2B" w:rsidRPr="003C063D" w:rsidRDefault="00133E2B" w:rsidP="00325D2B">
            <w:pPr>
              <w:spacing w:after="0" w:line="259" w:lineRule="auto"/>
              <w:rPr>
                <w:rFonts w:ascii="Bookman Old Style" w:hAnsi="Bookman Old Style"/>
                <w:sz w:val="20"/>
                <w:szCs w:val="20"/>
                <w:lang w:val="en-US"/>
              </w:rPr>
            </w:pPr>
          </w:p>
          <w:p w14:paraId="03A560F3" w14:textId="77777777" w:rsidR="00CD416D" w:rsidRPr="003C063D" w:rsidRDefault="00CD416D" w:rsidP="00325D2B">
            <w:pPr>
              <w:spacing w:after="0" w:line="259" w:lineRule="auto"/>
              <w:rPr>
                <w:rFonts w:ascii="Bookman Old Style" w:hAnsi="Bookman Old Style"/>
                <w:sz w:val="20"/>
                <w:szCs w:val="20"/>
                <w:lang w:val="en-US"/>
              </w:rPr>
            </w:pPr>
          </w:p>
          <w:p w14:paraId="0F4253DA" w14:textId="77777777" w:rsidR="00133E2B" w:rsidRPr="00133E2B" w:rsidRDefault="00133E2B" w:rsidP="00325D2B">
            <w:pPr>
              <w:spacing w:after="0" w:line="259" w:lineRule="auto"/>
              <w:jc w:val="center"/>
              <w:rPr>
                <w:rFonts w:ascii="Bookman Old Style" w:hAnsi="Bookman Old Style"/>
                <w:b/>
                <w:sz w:val="20"/>
                <w:szCs w:val="20"/>
                <w:lang w:val="en-GB"/>
              </w:rPr>
            </w:pPr>
            <w:r w:rsidRPr="00133E2B">
              <w:rPr>
                <w:rFonts w:ascii="Bookman Old Style" w:hAnsi="Bookman Old Style"/>
                <w:b/>
                <w:sz w:val="20"/>
                <w:szCs w:val="20"/>
                <w:lang w:val="en-GB"/>
              </w:rPr>
              <w:t>(m)</w:t>
            </w:r>
          </w:p>
        </w:tc>
      </w:tr>
      <w:tr w:rsidR="00133E2B" w:rsidRPr="00133E2B" w14:paraId="154123C8" w14:textId="77777777" w:rsidTr="00CF02BA">
        <w:trPr>
          <w:trHeight w:val="70"/>
          <w:jc w:val="center"/>
        </w:trPr>
        <w:tc>
          <w:tcPr>
            <w:tcW w:w="1249" w:type="dxa"/>
            <w:vMerge/>
            <w:shd w:val="clear" w:color="auto" w:fill="auto"/>
          </w:tcPr>
          <w:p w14:paraId="177F772F" w14:textId="77777777" w:rsidR="00133E2B" w:rsidRPr="00133E2B" w:rsidRDefault="00133E2B" w:rsidP="00325D2B">
            <w:pPr>
              <w:spacing w:after="0" w:line="259" w:lineRule="auto"/>
              <w:rPr>
                <w:rFonts w:ascii="Bookman Old Style" w:hAnsi="Bookman Old Style"/>
                <w:b/>
                <w:sz w:val="20"/>
                <w:szCs w:val="20"/>
                <w:lang w:val="en-GB"/>
              </w:rPr>
            </w:pPr>
          </w:p>
        </w:tc>
        <w:tc>
          <w:tcPr>
            <w:tcW w:w="1340" w:type="dxa"/>
            <w:vMerge/>
            <w:shd w:val="clear" w:color="auto" w:fill="auto"/>
          </w:tcPr>
          <w:p w14:paraId="100BFBCD" w14:textId="77777777" w:rsidR="00133E2B" w:rsidRPr="00133E2B" w:rsidRDefault="00133E2B" w:rsidP="00325D2B">
            <w:pPr>
              <w:spacing w:after="0" w:line="259" w:lineRule="auto"/>
              <w:rPr>
                <w:rFonts w:ascii="Bookman Old Style" w:hAnsi="Bookman Old Style"/>
                <w:b/>
                <w:sz w:val="20"/>
                <w:szCs w:val="20"/>
                <w:lang w:val="en-GB"/>
              </w:rPr>
            </w:pPr>
          </w:p>
        </w:tc>
        <w:tc>
          <w:tcPr>
            <w:tcW w:w="933" w:type="dxa"/>
            <w:shd w:val="clear" w:color="auto" w:fill="auto"/>
            <w:vAlign w:val="center"/>
          </w:tcPr>
          <w:p w14:paraId="36C7A404" w14:textId="10BDE9CA" w:rsidR="00133E2B" w:rsidRPr="00133E2B" w:rsidRDefault="00133E2B" w:rsidP="00BE097D">
            <w:pPr>
              <w:spacing w:after="120" w:line="259" w:lineRule="auto"/>
              <w:jc w:val="center"/>
              <w:rPr>
                <w:rFonts w:ascii="Bookman Old Style" w:hAnsi="Bookman Old Style"/>
                <w:i/>
                <w:sz w:val="20"/>
                <w:szCs w:val="20"/>
                <w:lang w:val="en-GB"/>
              </w:rPr>
            </w:pPr>
            <w:r w:rsidRPr="00133E2B">
              <w:rPr>
                <w:rFonts w:ascii="Bookman Old Style" w:hAnsi="Bookman Old Style"/>
                <w:i/>
                <w:sz w:val="20"/>
                <w:szCs w:val="20"/>
                <w:lang w:val="en-GB"/>
              </w:rPr>
              <w:t>Month/</w:t>
            </w:r>
            <w:r>
              <w:rPr>
                <w:rFonts w:ascii="Bookman Old Style" w:hAnsi="Bookman Old Style"/>
                <w:i/>
                <w:sz w:val="20"/>
                <w:szCs w:val="20"/>
                <w:lang w:val="en-GB"/>
              </w:rPr>
              <w:t xml:space="preserve"> </w:t>
            </w:r>
            <w:r w:rsidRPr="00133E2B">
              <w:rPr>
                <w:rFonts w:ascii="Bookman Old Style" w:hAnsi="Bookman Old Style"/>
                <w:i/>
                <w:sz w:val="20"/>
                <w:szCs w:val="20"/>
                <w:lang w:val="en-GB"/>
              </w:rPr>
              <w:t>year</w:t>
            </w:r>
          </w:p>
          <w:p w14:paraId="23EBFE4E" w14:textId="77777777" w:rsidR="00133E2B" w:rsidRPr="00133E2B" w:rsidRDefault="00133E2B" w:rsidP="00133E2B">
            <w:pPr>
              <w:spacing w:after="0" w:line="259" w:lineRule="auto"/>
              <w:jc w:val="center"/>
              <w:rPr>
                <w:rFonts w:ascii="Bookman Old Style" w:hAnsi="Bookman Old Style"/>
                <w:b/>
                <w:sz w:val="20"/>
                <w:szCs w:val="20"/>
                <w:lang w:val="en-GB"/>
              </w:rPr>
            </w:pPr>
            <w:r w:rsidRPr="00133E2B">
              <w:rPr>
                <w:rFonts w:ascii="Bookman Old Style" w:hAnsi="Bookman Old Style"/>
                <w:b/>
                <w:sz w:val="20"/>
                <w:szCs w:val="20"/>
                <w:lang w:val="en-GB"/>
              </w:rPr>
              <w:t>(c)</w:t>
            </w:r>
          </w:p>
        </w:tc>
        <w:tc>
          <w:tcPr>
            <w:tcW w:w="729" w:type="dxa"/>
            <w:shd w:val="clear" w:color="auto" w:fill="auto"/>
            <w:vAlign w:val="center"/>
          </w:tcPr>
          <w:p w14:paraId="2F87A970" w14:textId="60BE9F5B" w:rsidR="00133E2B" w:rsidRPr="00133E2B" w:rsidRDefault="00133E2B" w:rsidP="00BE097D">
            <w:pPr>
              <w:spacing w:after="120" w:line="259" w:lineRule="auto"/>
              <w:jc w:val="center"/>
              <w:rPr>
                <w:rFonts w:ascii="Bookman Old Style" w:hAnsi="Bookman Old Style"/>
                <w:i/>
                <w:sz w:val="20"/>
                <w:szCs w:val="20"/>
                <w:lang w:val="en-GB"/>
              </w:rPr>
            </w:pPr>
            <w:r w:rsidRPr="00133E2B">
              <w:rPr>
                <w:rFonts w:ascii="Bookman Old Style" w:hAnsi="Bookman Old Style"/>
                <w:i/>
                <w:sz w:val="20"/>
                <w:szCs w:val="20"/>
                <w:lang w:val="en-GB"/>
              </w:rPr>
              <w:t>Day/</w:t>
            </w:r>
            <w:r>
              <w:rPr>
                <w:rFonts w:ascii="Bookman Old Style" w:hAnsi="Bookman Old Style"/>
                <w:i/>
                <w:sz w:val="20"/>
                <w:szCs w:val="20"/>
                <w:lang w:val="en-GB"/>
              </w:rPr>
              <w:t xml:space="preserve"> </w:t>
            </w:r>
            <w:r w:rsidRPr="00133E2B">
              <w:rPr>
                <w:rFonts w:ascii="Bookman Old Style" w:hAnsi="Bookman Old Style"/>
                <w:i/>
                <w:sz w:val="20"/>
                <w:szCs w:val="20"/>
                <w:lang w:val="en-GB"/>
              </w:rPr>
              <w:t>week</w:t>
            </w:r>
          </w:p>
          <w:p w14:paraId="027C02E3" w14:textId="77777777" w:rsidR="00133E2B" w:rsidRPr="00133E2B" w:rsidRDefault="00133E2B" w:rsidP="00133E2B">
            <w:pPr>
              <w:spacing w:after="0" w:line="259" w:lineRule="auto"/>
              <w:jc w:val="center"/>
              <w:rPr>
                <w:rFonts w:ascii="Bookman Old Style" w:hAnsi="Bookman Old Style"/>
                <w:b/>
                <w:sz w:val="20"/>
                <w:szCs w:val="20"/>
                <w:lang w:val="en-GB"/>
              </w:rPr>
            </w:pPr>
            <w:r w:rsidRPr="00133E2B">
              <w:rPr>
                <w:rFonts w:ascii="Bookman Old Style" w:hAnsi="Bookman Old Style"/>
                <w:b/>
                <w:sz w:val="20"/>
                <w:szCs w:val="20"/>
                <w:lang w:val="en-GB"/>
              </w:rPr>
              <w:t>(d)</w:t>
            </w:r>
          </w:p>
        </w:tc>
        <w:tc>
          <w:tcPr>
            <w:tcW w:w="916" w:type="dxa"/>
            <w:shd w:val="clear" w:color="auto" w:fill="auto"/>
            <w:vAlign w:val="center"/>
          </w:tcPr>
          <w:p w14:paraId="6A875FBB" w14:textId="538474F4" w:rsidR="00133E2B" w:rsidRPr="00133E2B" w:rsidRDefault="00133E2B" w:rsidP="00BE097D">
            <w:pPr>
              <w:spacing w:after="120" w:line="259" w:lineRule="auto"/>
              <w:jc w:val="center"/>
              <w:rPr>
                <w:rFonts w:ascii="Bookman Old Style" w:hAnsi="Bookman Old Style"/>
                <w:i/>
                <w:sz w:val="20"/>
                <w:szCs w:val="20"/>
                <w:lang w:val="en-GB"/>
              </w:rPr>
            </w:pPr>
            <w:r w:rsidRPr="00133E2B">
              <w:rPr>
                <w:rFonts w:ascii="Bookman Old Style" w:hAnsi="Bookman Old Style"/>
                <w:i/>
                <w:sz w:val="20"/>
                <w:szCs w:val="20"/>
                <w:lang w:val="en-GB"/>
              </w:rPr>
              <w:t>Hours/</w:t>
            </w:r>
            <w:r>
              <w:rPr>
                <w:rFonts w:ascii="Bookman Old Style" w:hAnsi="Bookman Old Style"/>
                <w:i/>
                <w:sz w:val="20"/>
                <w:szCs w:val="20"/>
                <w:lang w:val="en-GB"/>
              </w:rPr>
              <w:t xml:space="preserve"> </w:t>
            </w:r>
            <w:r w:rsidRPr="00133E2B">
              <w:rPr>
                <w:rFonts w:ascii="Bookman Old Style" w:hAnsi="Bookman Old Style"/>
                <w:i/>
                <w:sz w:val="20"/>
                <w:szCs w:val="20"/>
                <w:lang w:val="en-GB"/>
              </w:rPr>
              <w:t>day</w:t>
            </w:r>
          </w:p>
          <w:p w14:paraId="66707BA6" w14:textId="77777777" w:rsidR="00133E2B" w:rsidRPr="00133E2B" w:rsidRDefault="00133E2B" w:rsidP="00133E2B">
            <w:pPr>
              <w:spacing w:after="0" w:line="259" w:lineRule="auto"/>
              <w:jc w:val="center"/>
              <w:rPr>
                <w:rFonts w:ascii="Bookman Old Style" w:hAnsi="Bookman Old Style"/>
                <w:b/>
                <w:sz w:val="20"/>
                <w:szCs w:val="20"/>
                <w:lang w:val="en-GB"/>
              </w:rPr>
            </w:pPr>
            <w:r w:rsidRPr="00133E2B">
              <w:rPr>
                <w:rFonts w:ascii="Bookman Old Style" w:hAnsi="Bookman Old Style"/>
                <w:b/>
                <w:sz w:val="20"/>
                <w:szCs w:val="20"/>
                <w:lang w:val="en-GB"/>
              </w:rPr>
              <w:t>(e)</w:t>
            </w:r>
          </w:p>
        </w:tc>
        <w:tc>
          <w:tcPr>
            <w:tcW w:w="933" w:type="dxa"/>
            <w:shd w:val="clear" w:color="auto" w:fill="auto"/>
            <w:vAlign w:val="center"/>
          </w:tcPr>
          <w:p w14:paraId="044483AC" w14:textId="1B8786B1" w:rsidR="00133E2B" w:rsidRPr="00133E2B" w:rsidRDefault="00133E2B" w:rsidP="00CD416D">
            <w:pPr>
              <w:spacing w:after="120" w:line="259" w:lineRule="auto"/>
              <w:jc w:val="center"/>
              <w:rPr>
                <w:rFonts w:ascii="Bookman Old Style" w:hAnsi="Bookman Old Style"/>
                <w:i/>
                <w:sz w:val="20"/>
                <w:szCs w:val="20"/>
                <w:lang w:val="en-GB"/>
              </w:rPr>
            </w:pPr>
            <w:r w:rsidRPr="00133E2B">
              <w:rPr>
                <w:rFonts w:ascii="Bookman Old Style" w:hAnsi="Bookman Old Style"/>
                <w:i/>
                <w:sz w:val="20"/>
                <w:szCs w:val="20"/>
                <w:lang w:val="en-GB"/>
              </w:rPr>
              <w:t>Month/</w:t>
            </w:r>
            <w:r>
              <w:rPr>
                <w:rFonts w:ascii="Bookman Old Style" w:hAnsi="Bookman Old Style"/>
                <w:i/>
                <w:sz w:val="20"/>
                <w:szCs w:val="20"/>
                <w:lang w:val="en-GB"/>
              </w:rPr>
              <w:t xml:space="preserve"> </w:t>
            </w:r>
            <w:r w:rsidRPr="00133E2B">
              <w:rPr>
                <w:rFonts w:ascii="Bookman Old Style" w:hAnsi="Bookman Old Style"/>
                <w:i/>
                <w:sz w:val="20"/>
                <w:szCs w:val="20"/>
                <w:lang w:val="en-GB"/>
              </w:rPr>
              <w:t>year</w:t>
            </w:r>
          </w:p>
          <w:p w14:paraId="537C1455" w14:textId="77777777" w:rsidR="00133E2B" w:rsidRPr="00133E2B" w:rsidRDefault="00133E2B" w:rsidP="00133E2B">
            <w:pPr>
              <w:spacing w:after="0" w:line="259" w:lineRule="auto"/>
              <w:jc w:val="center"/>
              <w:rPr>
                <w:rFonts w:ascii="Bookman Old Style" w:hAnsi="Bookman Old Style"/>
                <w:b/>
                <w:sz w:val="20"/>
                <w:szCs w:val="20"/>
                <w:lang w:val="en-GB"/>
              </w:rPr>
            </w:pPr>
            <w:r w:rsidRPr="00133E2B">
              <w:rPr>
                <w:rFonts w:ascii="Bookman Old Style" w:hAnsi="Bookman Old Style"/>
                <w:b/>
                <w:sz w:val="20"/>
                <w:szCs w:val="20"/>
                <w:lang w:val="en-GB"/>
              </w:rPr>
              <w:t>(g)</w:t>
            </w:r>
          </w:p>
        </w:tc>
        <w:tc>
          <w:tcPr>
            <w:tcW w:w="729" w:type="dxa"/>
            <w:shd w:val="clear" w:color="auto" w:fill="auto"/>
            <w:vAlign w:val="center"/>
          </w:tcPr>
          <w:p w14:paraId="5A24D938" w14:textId="3946E3CE" w:rsidR="00133E2B" w:rsidRPr="00133E2B" w:rsidRDefault="00133E2B" w:rsidP="00CD416D">
            <w:pPr>
              <w:spacing w:after="120" w:line="259" w:lineRule="auto"/>
              <w:jc w:val="center"/>
              <w:rPr>
                <w:rFonts w:ascii="Bookman Old Style" w:hAnsi="Bookman Old Style"/>
                <w:i/>
                <w:sz w:val="20"/>
                <w:szCs w:val="20"/>
                <w:lang w:val="en-GB"/>
              </w:rPr>
            </w:pPr>
            <w:r w:rsidRPr="00133E2B">
              <w:rPr>
                <w:rFonts w:ascii="Bookman Old Style" w:hAnsi="Bookman Old Style"/>
                <w:i/>
                <w:sz w:val="20"/>
                <w:szCs w:val="20"/>
                <w:lang w:val="en-GB"/>
              </w:rPr>
              <w:t>Day/</w:t>
            </w:r>
            <w:r>
              <w:rPr>
                <w:rFonts w:ascii="Bookman Old Style" w:hAnsi="Bookman Old Style"/>
                <w:i/>
                <w:sz w:val="20"/>
                <w:szCs w:val="20"/>
                <w:lang w:val="en-GB"/>
              </w:rPr>
              <w:t xml:space="preserve"> </w:t>
            </w:r>
            <w:r w:rsidRPr="00133E2B">
              <w:rPr>
                <w:rFonts w:ascii="Bookman Old Style" w:hAnsi="Bookman Old Style"/>
                <w:i/>
                <w:sz w:val="20"/>
                <w:szCs w:val="20"/>
                <w:lang w:val="en-GB"/>
              </w:rPr>
              <w:t>week</w:t>
            </w:r>
          </w:p>
          <w:p w14:paraId="52AE191A" w14:textId="77777777" w:rsidR="00133E2B" w:rsidRPr="00133E2B" w:rsidRDefault="00133E2B" w:rsidP="00133E2B">
            <w:pPr>
              <w:spacing w:after="0" w:line="259" w:lineRule="auto"/>
              <w:jc w:val="center"/>
              <w:rPr>
                <w:rFonts w:ascii="Bookman Old Style" w:hAnsi="Bookman Old Style"/>
                <w:b/>
                <w:sz w:val="20"/>
                <w:szCs w:val="20"/>
                <w:lang w:val="en-GB"/>
              </w:rPr>
            </w:pPr>
            <w:r w:rsidRPr="00133E2B">
              <w:rPr>
                <w:rFonts w:ascii="Bookman Old Style" w:hAnsi="Bookman Old Style"/>
                <w:b/>
                <w:sz w:val="20"/>
                <w:szCs w:val="20"/>
                <w:lang w:val="en-GB"/>
              </w:rPr>
              <w:t>(h)</w:t>
            </w:r>
          </w:p>
        </w:tc>
        <w:tc>
          <w:tcPr>
            <w:tcW w:w="916" w:type="dxa"/>
            <w:shd w:val="clear" w:color="auto" w:fill="auto"/>
            <w:vAlign w:val="center"/>
          </w:tcPr>
          <w:p w14:paraId="7C05D987" w14:textId="6F9E35D1" w:rsidR="00133E2B" w:rsidRPr="00133E2B" w:rsidRDefault="00133E2B" w:rsidP="00CD416D">
            <w:pPr>
              <w:spacing w:after="120" w:line="259" w:lineRule="auto"/>
              <w:jc w:val="center"/>
              <w:rPr>
                <w:rFonts w:ascii="Bookman Old Style" w:hAnsi="Bookman Old Style"/>
                <w:i/>
                <w:sz w:val="20"/>
                <w:szCs w:val="20"/>
                <w:lang w:val="en-GB"/>
              </w:rPr>
            </w:pPr>
            <w:r w:rsidRPr="00133E2B">
              <w:rPr>
                <w:rFonts w:ascii="Bookman Old Style" w:hAnsi="Bookman Old Style"/>
                <w:i/>
                <w:sz w:val="20"/>
                <w:szCs w:val="20"/>
                <w:lang w:val="en-GB"/>
              </w:rPr>
              <w:t>Hours/</w:t>
            </w:r>
            <w:r>
              <w:rPr>
                <w:rFonts w:ascii="Bookman Old Style" w:hAnsi="Bookman Old Style"/>
                <w:i/>
                <w:sz w:val="20"/>
                <w:szCs w:val="20"/>
                <w:lang w:val="en-GB"/>
              </w:rPr>
              <w:t xml:space="preserve"> </w:t>
            </w:r>
            <w:r w:rsidRPr="00133E2B">
              <w:rPr>
                <w:rFonts w:ascii="Bookman Old Style" w:hAnsi="Bookman Old Style"/>
                <w:i/>
                <w:sz w:val="20"/>
                <w:szCs w:val="20"/>
                <w:lang w:val="en-GB"/>
              </w:rPr>
              <w:t>day</w:t>
            </w:r>
          </w:p>
          <w:p w14:paraId="0776FD24" w14:textId="77777777" w:rsidR="00133E2B" w:rsidRPr="00133E2B" w:rsidRDefault="00133E2B" w:rsidP="00133E2B">
            <w:pPr>
              <w:spacing w:after="0" w:line="259" w:lineRule="auto"/>
              <w:jc w:val="center"/>
              <w:rPr>
                <w:rFonts w:ascii="Bookman Old Style" w:hAnsi="Bookman Old Style"/>
                <w:b/>
                <w:sz w:val="20"/>
                <w:szCs w:val="20"/>
                <w:lang w:val="en-GB"/>
              </w:rPr>
            </w:pPr>
            <w:r w:rsidRPr="00133E2B">
              <w:rPr>
                <w:rFonts w:ascii="Bookman Old Style" w:hAnsi="Bookman Old Style"/>
                <w:b/>
                <w:sz w:val="20"/>
                <w:szCs w:val="20"/>
                <w:lang w:val="en-GB"/>
              </w:rPr>
              <w:t>(</w:t>
            </w:r>
            <w:proofErr w:type="spellStart"/>
            <w:r w:rsidRPr="00133E2B">
              <w:rPr>
                <w:rFonts w:ascii="Bookman Old Style" w:hAnsi="Bookman Old Style"/>
                <w:b/>
                <w:sz w:val="20"/>
                <w:szCs w:val="20"/>
                <w:lang w:val="en-GB"/>
              </w:rPr>
              <w:t>i</w:t>
            </w:r>
            <w:proofErr w:type="spellEnd"/>
            <w:r w:rsidRPr="00133E2B">
              <w:rPr>
                <w:rFonts w:ascii="Bookman Old Style" w:hAnsi="Bookman Old Style"/>
                <w:b/>
                <w:sz w:val="20"/>
                <w:szCs w:val="20"/>
                <w:lang w:val="en-GB"/>
              </w:rPr>
              <w:t>)</w:t>
            </w:r>
          </w:p>
        </w:tc>
        <w:tc>
          <w:tcPr>
            <w:tcW w:w="753" w:type="dxa"/>
            <w:vMerge/>
            <w:shd w:val="clear" w:color="auto" w:fill="auto"/>
          </w:tcPr>
          <w:p w14:paraId="7ADA1389" w14:textId="6702645F" w:rsidR="00133E2B" w:rsidRPr="00133E2B" w:rsidRDefault="00133E2B" w:rsidP="00325D2B">
            <w:pPr>
              <w:spacing w:after="0" w:line="259" w:lineRule="auto"/>
              <w:rPr>
                <w:rFonts w:ascii="Bookman Old Style" w:hAnsi="Bookman Old Style"/>
                <w:b/>
                <w:sz w:val="20"/>
                <w:szCs w:val="20"/>
                <w:lang w:val="en-GB"/>
              </w:rPr>
            </w:pPr>
          </w:p>
        </w:tc>
        <w:tc>
          <w:tcPr>
            <w:tcW w:w="1129" w:type="dxa"/>
            <w:vMerge/>
            <w:shd w:val="clear" w:color="auto" w:fill="auto"/>
          </w:tcPr>
          <w:p w14:paraId="1B2C5739" w14:textId="77777777" w:rsidR="00133E2B" w:rsidRPr="00133E2B" w:rsidRDefault="00133E2B" w:rsidP="00325D2B">
            <w:pPr>
              <w:spacing w:after="0" w:line="259" w:lineRule="auto"/>
              <w:rPr>
                <w:rFonts w:ascii="Bookman Old Style" w:hAnsi="Bookman Old Style"/>
                <w:b/>
                <w:sz w:val="20"/>
                <w:szCs w:val="20"/>
                <w:lang w:val="en-GB"/>
              </w:rPr>
            </w:pPr>
          </w:p>
        </w:tc>
        <w:tc>
          <w:tcPr>
            <w:tcW w:w="546" w:type="dxa"/>
            <w:vMerge/>
            <w:shd w:val="clear" w:color="auto" w:fill="auto"/>
          </w:tcPr>
          <w:p w14:paraId="0F1AE147" w14:textId="77777777" w:rsidR="00133E2B" w:rsidRPr="00133E2B" w:rsidRDefault="00133E2B" w:rsidP="00325D2B">
            <w:pPr>
              <w:spacing w:after="0" w:line="259" w:lineRule="auto"/>
              <w:rPr>
                <w:rFonts w:ascii="Bookman Old Style" w:hAnsi="Bookman Old Style"/>
                <w:b/>
                <w:sz w:val="20"/>
                <w:szCs w:val="20"/>
                <w:lang w:val="en-GB"/>
              </w:rPr>
            </w:pPr>
          </w:p>
        </w:tc>
      </w:tr>
      <w:tr w:rsidR="00133E2B" w:rsidRPr="00133E2B" w14:paraId="3B92F216" w14:textId="77777777" w:rsidTr="00CF02BA">
        <w:trPr>
          <w:trHeight w:val="70"/>
          <w:jc w:val="center"/>
        </w:trPr>
        <w:tc>
          <w:tcPr>
            <w:tcW w:w="1249" w:type="dxa"/>
            <w:shd w:val="clear" w:color="auto" w:fill="auto"/>
          </w:tcPr>
          <w:p w14:paraId="7F0671F7" w14:textId="77777777" w:rsidR="00133E2B" w:rsidRPr="00133E2B" w:rsidRDefault="00133E2B" w:rsidP="00325D2B">
            <w:pPr>
              <w:spacing w:after="160" w:line="259" w:lineRule="auto"/>
              <w:rPr>
                <w:rFonts w:ascii="Bookman Old Style" w:hAnsi="Bookman Old Style"/>
                <w:i/>
                <w:sz w:val="20"/>
                <w:lang w:val="en-GB"/>
              </w:rPr>
            </w:pPr>
            <w:r w:rsidRPr="00133E2B">
              <w:rPr>
                <w:rFonts w:ascii="Bookman Old Style" w:hAnsi="Bookman Old Style"/>
                <w:i/>
                <w:sz w:val="20"/>
                <w:lang w:val="en-GB"/>
              </w:rPr>
              <w:t xml:space="preserve">Heat Pumps </w:t>
            </w:r>
          </w:p>
        </w:tc>
        <w:tc>
          <w:tcPr>
            <w:tcW w:w="1340" w:type="dxa"/>
            <w:shd w:val="clear" w:color="auto" w:fill="auto"/>
          </w:tcPr>
          <w:p w14:paraId="354F076B" w14:textId="77777777" w:rsidR="00133E2B" w:rsidRPr="00133E2B" w:rsidRDefault="00133E2B" w:rsidP="00325D2B">
            <w:pPr>
              <w:spacing w:after="160" w:line="259" w:lineRule="auto"/>
              <w:rPr>
                <w:rFonts w:ascii="Bookman Old Style" w:hAnsi="Bookman Old Style"/>
                <w:sz w:val="20"/>
                <w:lang w:val="en-GB"/>
              </w:rPr>
            </w:pPr>
          </w:p>
        </w:tc>
        <w:tc>
          <w:tcPr>
            <w:tcW w:w="933" w:type="dxa"/>
            <w:shd w:val="clear" w:color="auto" w:fill="auto"/>
          </w:tcPr>
          <w:p w14:paraId="33DC62EC" w14:textId="77777777" w:rsidR="00133E2B" w:rsidRPr="00133E2B" w:rsidRDefault="00133E2B" w:rsidP="00325D2B">
            <w:pPr>
              <w:spacing w:after="160" w:line="259" w:lineRule="auto"/>
              <w:rPr>
                <w:rFonts w:ascii="Bookman Old Style" w:hAnsi="Bookman Old Style"/>
                <w:sz w:val="20"/>
                <w:lang w:val="en-GB"/>
              </w:rPr>
            </w:pPr>
          </w:p>
        </w:tc>
        <w:tc>
          <w:tcPr>
            <w:tcW w:w="729" w:type="dxa"/>
            <w:shd w:val="clear" w:color="auto" w:fill="auto"/>
          </w:tcPr>
          <w:p w14:paraId="28CBC36A" w14:textId="77777777" w:rsidR="00133E2B" w:rsidRPr="00133E2B" w:rsidRDefault="00133E2B" w:rsidP="00325D2B">
            <w:pPr>
              <w:spacing w:after="160" w:line="259" w:lineRule="auto"/>
              <w:rPr>
                <w:rFonts w:ascii="Bookman Old Style" w:hAnsi="Bookman Old Style"/>
                <w:sz w:val="20"/>
                <w:lang w:val="en-GB"/>
              </w:rPr>
            </w:pPr>
          </w:p>
        </w:tc>
        <w:tc>
          <w:tcPr>
            <w:tcW w:w="916" w:type="dxa"/>
            <w:shd w:val="clear" w:color="auto" w:fill="auto"/>
          </w:tcPr>
          <w:p w14:paraId="2C147E85" w14:textId="77777777" w:rsidR="00133E2B" w:rsidRPr="00133E2B" w:rsidRDefault="00133E2B" w:rsidP="00325D2B">
            <w:pPr>
              <w:spacing w:after="160" w:line="259" w:lineRule="auto"/>
              <w:rPr>
                <w:rFonts w:ascii="Bookman Old Style" w:hAnsi="Bookman Old Style"/>
                <w:sz w:val="20"/>
                <w:lang w:val="en-GB"/>
              </w:rPr>
            </w:pPr>
          </w:p>
        </w:tc>
        <w:tc>
          <w:tcPr>
            <w:tcW w:w="933" w:type="dxa"/>
            <w:shd w:val="clear" w:color="auto" w:fill="auto"/>
          </w:tcPr>
          <w:p w14:paraId="294672F5" w14:textId="77777777" w:rsidR="00133E2B" w:rsidRPr="00133E2B" w:rsidRDefault="00133E2B" w:rsidP="00325D2B">
            <w:pPr>
              <w:spacing w:after="160" w:line="259" w:lineRule="auto"/>
              <w:rPr>
                <w:rFonts w:ascii="Bookman Old Style" w:hAnsi="Bookman Old Style"/>
                <w:sz w:val="20"/>
                <w:lang w:val="en-GB"/>
              </w:rPr>
            </w:pPr>
          </w:p>
        </w:tc>
        <w:tc>
          <w:tcPr>
            <w:tcW w:w="729" w:type="dxa"/>
            <w:shd w:val="clear" w:color="auto" w:fill="auto"/>
          </w:tcPr>
          <w:p w14:paraId="0EB4F527" w14:textId="77777777" w:rsidR="00133E2B" w:rsidRPr="00133E2B" w:rsidRDefault="00133E2B" w:rsidP="00325D2B">
            <w:pPr>
              <w:spacing w:after="160" w:line="259" w:lineRule="auto"/>
              <w:rPr>
                <w:rFonts w:ascii="Bookman Old Style" w:hAnsi="Bookman Old Style"/>
                <w:sz w:val="20"/>
                <w:lang w:val="en-GB"/>
              </w:rPr>
            </w:pPr>
          </w:p>
        </w:tc>
        <w:tc>
          <w:tcPr>
            <w:tcW w:w="916" w:type="dxa"/>
            <w:shd w:val="clear" w:color="auto" w:fill="auto"/>
          </w:tcPr>
          <w:p w14:paraId="4F2D8BF8" w14:textId="77777777" w:rsidR="00133E2B" w:rsidRPr="00133E2B" w:rsidRDefault="00133E2B" w:rsidP="00325D2B">
            <w:pPr>
              <w:spacing w:after="160" w:line="259" w:lineRule="auto"/>
              <w:rPr>
                <w:rFonts w:ascii="Bookman Old Style" w:hAnsi="Bookman Old Style"/>
                <w:sz w:val="20"/>
                <w:lang w:val="en-GB"/>
              </w:rPr>
            </w:pPr>
          </w:p>
        </w:tc>
        <w:tc>
          <w:tcPr>
            <w:tcW w:w="753" w:type="dxa"/>
            <w:shd w:val="clear" w:color="auto" w:fill="auto"/>
          </w:tcPr>
          <w:p w14:paraId="215F88C8" w14:textId="62717040" w:rsidR="00133E2B" w:rsidRPr="00133E2B" w:rsidRDefault="00133E2B" w:rsidP="00325D2B">
            <w:pPr>
              <w:spacing w:after="160" w:line="259" w:lineRule="auto"/>
              <w:rPr>
                <w:rFonts w:ascii="Bookman Old Style" w:hAnsi="Bookman Old Style"/>
                <w:sz w:val="20"/>
                <w:lang w:val="en-GB"/>
              </w:rPr>
            </w:pPr>
          </w:p>
        </w:tc>
        <w:tc>
          <w:tcPr>
            <w:tcW w:w="1129" w:type="dxa"/>
            <w:shd w:val="clear" w:color="auto" w:fill="auto"/>
          </w:tcPr>
          <w:p w14:paraId="690F1268" w14:textId="77777777" w:rsidR="00133E2B" w:rsidRPr="00133E2B" w:rsidRDefault="00133E2B" w:rsidP="00325D2B">
            <w:pPr>
              <w:spacing w:after="160" w:line="259" w:lineRule="auto"/>
              <w:rPr>
                <w:rFonts w:ascii="Bookman Old Style" w:hAnsi="Bookman Old Style"/>
                <w:sz w:val="20"/>
                <w:lang w:val="en-GB"/>
              </w:rPr>
            </w:pPr>
          </w:p>
        </w:tc>
        <w:tc>
          <w:tcPr>
            <w:tcW w:w="546" w:type="dxa"/>
            <w:shd w:val="clear" w:color="auto" w:fill="auto"/>
          </w:tcPr>
          <w:p w14:paraId="02421101" w14:textId="77777777" w:rsidR="00133E2B" w:rsidRPr="00133E2B" w:rsidRDefault="00133E2B" w:rsidP="00325D2B">
            <w:pPr>
              <w:spacing w:after="160" w:line="259" w:lineRule="auto"/>
              <w:rPr>
                <w:rFonts w:ascii="Bookman Old Style" w:hAnsi="Bookman Old Style"/>
                <w:sz w:val="20"/>
                <w:lang w:val="en-GB"/>
              </w:rPr>
            </w:pPr>
          </w:p>
        </w:tc>
      </w:tr>
      <w:tr w:rsidR="00133E2B" w:rsidRPr="00133E2B" w14:paraId="4341155C" w14:textId="77777777" w:rsidTr="00CF02BA">
        <w:trPr>
          <w:trHeight w:val="660"/>
          <w:jc w:val="center"/>
        </w:trPr>
        <w:tc>
          <w:tcPr>
            <w:tcW w:w="1249" w:type="dxa"/>
            <w:shd w:val="clear" w:color="auto" w:fill="auto"/>
          </w:tcPr>
          <w:p w14:paraId="0F5DFB9B" w14:textId="2F0C9507" w:rsidR="00133E2B" w:rsidRPr="00133E2B" w:rsidRDefault="00133E2B" w:rsidP="00325D2B">
            <w:pPr>
              <w:spacing w:after="160" w:line="259" w:lineRule="auto"/>
              <w:rPr>
                <w:rFonts w:ascii="Bookman Old Style" w:hAnsi="Bookman Old Style"/>
                <w:i/>
                <w:sz w:val="20"/>
                <w:lang w:val="en-GB"/>
              </w:rPr>
            </w:pPr>
            <w:r w:rsidRPr="00133E2B">
              <w:rPr>
                <w:rFonts w:ascii="Bookman Old Style" w:hAnsi="Bookman Old Style"/>
                <w:i/>
                <w:sz w:val="20"/>
                <w:lang w:val="en-GB"/>
              </w:rPr>
              <w:t>Absorption coolers</w:t>
            </w:r>
          </w:p>
        </w:tc>
        <w:tc>
          <w:tcPr>
            <w:tcW w:w="1340" w:type="dxa"/>
            <w:shd w:val="clear" w:color="auto" w:fill="auto"/>
          </w:tcPr>
          <w:p w14:paraId="238A29F9" w14:textId="77777777" w:rsidR="00133E2B" w:rsidRPr="00133E2B" w:rsidRDefault="00133E2B" w:rsidP="00325D2B">
            <w:pPr>
              <w:spacing w:after="160" w:line="259" w:lineRule="auto"/>
              <w:rPr>
                <w:rFonts w:ascii="Bookman Old Style" w:hAnsi="Bookman Old Style"/>
                <w:sz w:val="20"/>
                <w:lang w:val="en-GB"/>
              </w:rPr>
            </w:pPr>
          </w:p>
        </w:tc>
        <w:tc>
          <w:tcPr>
            <w:tcW w:w="933" w:type="dxa"/>
            <w:shd w:val="clear" w:color="auto" w:fill="auto"/>
          </w:tcPr>
          <w:p w14:paraId="067905EF" w14:textId="77777777" w:rsidR="00133E2B" w:rsidRPr="00133E2B" w:rsidRDefault="00133E2B" w:rsidP="00325D2B">
            <w:pPr>
              <w:spacing w:after="160" w:line="259" w:lineRule="auto"/>
              <w:rPr>
                <w:rFonts w:ascii="Bookman Old Style" w:hAnsi="Bookman Old Style"/>
                <w:sz w:val="20"/>
                <w:lang w:val="en-GB"/>
              </w:rPr>
            </w:pPr>
          </w:p>
        </w:tc>
        <w:tc>
          <w:tcPr>
            <w:tcW w:w="729" w:type="dxa"/>
            <w:shd w:val="clear" w:color="auto" w:fill="auto"/>
          </w:tcPr>
          <w:p w14:paraId="6BE55872" w14:textId="77777777" w:rsidR="00133E2B" w:rsidRPr="00133E2B" w:rsidRDefault="00133E2B" w:rsidP="00325D2B">
            <w:pPr>
              <w:spacing w:after="160" w:line="259" w:lineRule="auto"/>
              <w:rPr>
                <w:rFonts w:ascii="Bookman Old Style" w:hAnsi="Bookman Old Style"/>
                <w:sz w:val="20"/>
                <w:lang w:val="en-GB"/>
              </w:rPr>
            </w:pPr>
          </w:p>
        </w:tc>
        <w:tc>
          <w:tcPr>
            <w:tcW w:w="916" w:type="dxa"/>
            <w:shd w:val="clear" w:color="auto" w:fill="auto"/>
          </w:tcPr>
          <w:p w14:paraId="587EF736" w14:textId="77777777" w:rsidR="00133E2B" w:rsidRPr="00133E2B" w:rsidRDefault="00133E2B" w:rsidP="00325D2B">
            <w:pPr>
              <w:spacing w:after="160" w:line="259" w:lineRule="auto"/>
              <w:rPr>
                <w:rFonts w:ascii="Bookman Old Style" w:hAnsi="Bookman Old Style"/>
                <w:sz w:val="20"/>
                <w:lang w:val="en-GB"/>
              </w:rPr>
            </w:pPr>
          </w:p>
        </w:tc>
        <w:tc>
          <w:tcPr>
            <w:tcW w:w="933" w:type="dxa"/>
            <w:shd w:val="clear" w:color="auto" w:fill="auto"/>
          </w:tcPr>
          <w:p w14:paraId="19DEBEBE" w14:textId="77777777" w:rsidR="00133E2B" w:rsidRPr="00133E2B" w:rsidRDefault="00133E2B" w:rsidP="00325D2B">
            <w:pPr>
              <w:spacing w:after="160" w:line="259" w:lineRule="auto"/>
              <w:rPr>
                <w:rFonts w:ascii="Bookman Old Style" w:hAnsi="Bookman Old Style"/>
                <w:sz w:val="20"/>
                <w:lang w:val="en-GB"/>
              </w:rPr>
            </w:pPr>
          </w:p>
        </w:tc>
        <w:tc>
          <w:tcPr>
            <w:tcW w:w="729" w:type="dxa"/>
            <w:shd w:val="clear" w:color="auto" w:fill="auto"/>
          </w:tcPr>
          <w:p w14:paraId="114836A0" w14:textId="77777777" w:rsidR="00133E2B" w:rsidRPr="00133E2B" w:rsidRDefault="00133E2B" w:rsidP="00325D2B">
            <w:pPr>
              <w:spacing w:after="160" w:line="259" w:lineRule="auto"/>
              <w:rPr>
                <w:rFonts w:ascii="Bookman Old Style" w:hAnsi="Bookman Old Style"/>
                <w:sz w:val="20"/>
                <w:lang w:val="en-GB"/>
              </w:rPr>
            </w:pPr>
          </w:p>
        </w:tc>
        <w:tc>
          <w:tcPr>
            <w:tcW w:w="916" w:type="dxa"/>
            <w:shd w:val="clear" w:color="auto" w:fill="auto"/>
          </w:tcPr>
          <w:p w14:paraId="1A644310" w14:textId="77777777" w:rsidR="00133E2B" w:rsidRPr="00133E2B" w:rsidRDefault="00133E2B" w:rsidP="00325D2B">
            <w:pPr>
              <w:spacing w:after="160" w:line="259" w:lineRule="auto"/>
              <w:rPr>
                <w:rFonts w:ascii="Bookman Old Style" w:hAnsi="Bookman Old Style"/>
                <w:sz w:val="20"/>
                <w:lang w:val="en-GB"/>
              </w:rPr>
            </w:pPr>
          </w:p>
        </w:tc>
        <w:tc>
          <w:tcPr>
            <w:tcW w:w="753" w:type="dxa"/>
            <w:shd w:val="clear" w:color="auto" w:fill="auto"/>
          </w:tcPr>
          <w:p w14:paraId="136D735D" w14:textId="02CA23CA" w:rsidR="00133E2B" w:rsidRPr="00133E2B" w:rsidRDefault="00133E2B" w:rsidP="00325D2B">
            <w:pPr>
              <w:spacing w:after="160" w:line="259" w:lineRule="auto"/>
              <w:rPr>
                <w:rFonts w:ascii="Bookman Old Style" w:hAnsi="Bookman Old Style"/>
                <w:sz w:val="20"/>
                <w:lang w:val="en-GB"/>
              </w:rPr>
            </w:pPr>
          </w:p>
        </w:tc>
        <w:tc>
          <w:tcPr>
            <w:tcW w:w="1129" w:type="dxa"/>
            <w:shd w:val="clear" w:color="auto" w:fill="auto"/>
          </w:tcPr>
          <w:p w14:paraId="68EF7340" w14:textId="77777777" w:rsidR="00133E2B" w:rsidRPr="00133E2B" w:rsidRDefault="00133E2B" w:rsidP="00325D2B">
            <w:pPr>
              <w:spacing w:after="160" w:line="259" w:lineRule="auto"/>
              <w:rPr>
                <w:rFonts w:ascii="Bookman Old Style" w:hAnsi="Bookman Old Style"/>
                <w:sz w:val="20"/>
                <w:lang w:val="en-GB"/>
              </w:rPr>
            </w:pPr>
          </w:p>
        </w:tc>
        <w:tc>
          <w:tcPr>
            <w:tcW w:w="546" w:type="dxa"/>
            <w:shd w:val="clear" w:color="auto" w:fill="auto"/>
          </w:tcPr>
          <w:p w14:paraId="45254E7E" w14:textId="77777777" w:rsidR="00133E2B" w:rsidRPr="00133E2B" w:rsidRDefault="00133E2B" w:rsidP="00325D2B">
            <w:pPr>
              <w:spacing w:after="160" w:line="259" w:lineRule="auto"/>
              <w:rPr>
                <w:rFonts w:ascii="Bookman Old Style" w:hAnsi="Bookman Old Style"/>
                <w:sz w:val="20"/>
                <w:lang w:val="en-GB"/>
              </w:rPr>
            </w:pPr>
          </w:p>
        </w:tc>
      </w:tr>
      <w:tr w:rsidR="00133E2B" w:rsidRPr="00133E2B" w14:paraId="7A427F0B" w14:textId="77777777" w:rsidTr="00CF02BA">
        <w:trPr>
          <w:trHeight w:val="404"/>
          <w:jc w:val="center"/>
        </w:trPr>
        <w:tc>
          <w:tcPr>
            <w:tcW w:w="1249" w:type="dxa"/>
            <w:shd w:val="clear" w:color="auto" w:fill="auto"/>
            <w:vAlign w:val="bottom"/>
          </w:tcPr>
          <w:p w14:paraId="1BFA584C" w14:textId="77777777" w:rsidR="006D0569" w:rsidRDefault="00133E2B" w:rsidP="007D3CF5">
            <w:pPr>
              <w:spacing w:after="0" w:line="259" w:lineRule="auto"/>
              <w:jc w:val="left"/>
              <w:rPr>
                <w:rFonts w:ascii="Bookman Old Style" w:hAnsi="Bookman Old Style"/>
                <w:i/>
                <w:sz w:val="20"/>
                <w:lang w:val="en-GB"/>
              </w:rPr>
            </w:pPr>
            <w:r w:rsidRPr="00133E2B">
              <w:rPr>
                <w:rFonts w:ascii="Bookman Old Style" w:hAnsi="Bookman Old Style"/>
                <w:i/>
                <w:sz w:val="20"/>
                <w:lang w:val="en-GB"/>
              </w:rPr>
              <w:t>Other (specify)</w:t>
            </w:r>
          </w:p>
          <w:p w14:paraId="32DD3F3E" w14:textId="659B9043" w:rsidR="00133E2B" w:rsidRPr="00133E2B" w:rsidRDefault="00133E2B" w:rsidP="006D0569">
            <w:pPr>
              <w:spacing w:before="240" w:after="0" w:line="259" w:lineRule="auto"/>
              <w:jc w:val="left"/>
              <w:rPr>
                <w:rFonts w:ascii="Bookman Old Style" w:hAnsi="Bookman Old Style"/>
                <w:i/>
                <w:sz w:val="20"/>
                <w:lang w:val="en-GB"/>
              </w:rPr>
            </w:pPr>
            <w:r w:rsidRPr="00133E2B">
              <w:rPr>
                <w:rFonts w:ascii="Bookman Old Style" w:hAnsi="Bookman Old Style"/>
                <w:i/>
                <w:sz w:val="20"/>
                <w:lang w:val="en-GB"/>
              </w:rPr>
              <w:t>_______</w:t>
            </w:r>
            <w:r>
              <w:rPr>
                <w:rFonts w:ascii="Bookman Old Style" w:hAnsi="Bookman Old Style"/>
                <w:i/>
                <w:sz w:val="20"/>
                <w:lang w:val="en-GB"/>
              </w:rPr>
              <w:t>_</w:t>
            </w:r>
            <w:r w:rsidRPr="00133E2B">
              <w:rPr>
                <w:rFonts w:ascii="Bookman Old Style" w:hAnsi="Bookman Old Style"/>
                <w:i/>
                <w:sz w:val="20"/>
                <w:lang w:val="en-GB"/>
              </w:rPr>
              <w:t>__</w:t>
            </w:r>
          </w:p>
        </w:tc>
        <w:tc>
          <w:tcPr>
            <w:tcW w:w="1340" w:type="dxa"/>
            <w:shd w:val="clear" w:color="auto" w:fill="auto"/>
          </w:tcPr>
          <w:p w14:paraId="6CCFF8AD" w14:textId="77777777" w:rsidR="00133E2B" w:rsidRPr="00133E2B" w:rsidRDefault="00133E2B" w:rsidP="00325D2B">
            <w:pPr>
              <w:spacing w:after="160" w:line="259" w:lineRule="auto"/>
              <w:rPr>
                <w:rFonts w:ascii="Bookman Old Style" w:hAnsi="Bookman Old Style"/>
                <w:sz w:val="20"/>
                <w:lang w:val="en-GB"/>
              </w:rPr>
            </w:pPr>
          </w:p>
        </w:tc>
        <w:tc>
          <w:tcPr>
            <w:tcW w:w="933" w:type="dxa"/>
            <w:shd w:val="clear" w:color="auto" w:fill="auto"/>
          </w:tcPr>
          <w:p w14:paraId="0183E5CF" w14:textId="77777777" w:rsidR="00133E2B" w:rsidRPr="00133E2B" w:rsidRDefault="00133E2B" w:rsidP="00325D2B">
            <w:pPr>
              <w:spacing w:after="160" w:line="259" w:lineRule="auto"/>
              <w:rPr>
                <w:rFonts w:ascii="Bookman Old Style" w:hAnsi="Bookman Old Style"/>
                <w:sz w:val="20"/>
                <w:lang w:val="en-GB"/>
              </w:rPr>
            </w:pPr>
          </w:p>
        </w:tc>
        <w:tc>
          <w:tcPr>
            <w:tcW w:w="729" w:type="dxa"/>
            <w:shd w:val="clear" w:color="auto" w:fill="auto"/>
          </w:tcPr>
          <w:p w14:paraId="3C13EB79" w14:textId="77777777" w:rsidR="00133E2B" w:rsidRPr="00133E2B" w:rsidRDefault="00133E2B" w:rsidP="00325D2B">
            <w:pPr>
              <w:spacing w:after="160" w:line="259" w:lineRule="auto"/>
              <w:rPr>
                <w:rFonts w:ascii="Bookman Old Style" w:hAnsi="Bookman Old Style"/>
                <w:sz w:val="20"/>
                <w:lang w:val="en-GB"/>
              </w:rPr>
            </w:pPr>
          </w:p>
        </w:tc>
        <w:tc>
          <w:tcPr>
            <w:tcW w:w="916" w:type="dxa"/>
            <w:shd w:val="clear" w:color="auto" w:fill="auto"/>
          </w:tcPr>
          <w:p w14:paraId="633D606A" w14:textId="77777777" w:rsidR="00133E2B" w:rsidRPr="00133E2B" w:rsidRDefault="00133E2B" w:rsidP="00325D2B">
            <w:pPr>
              <w:spacing w:after="160" w:line="259" w:lineRule="auto"/>
              <w:rPr>
                <w:rFonts w:ascii="Bookman Old Style" w:hAnsi="Bookman Old Style"/>
                <w:sz w:val="20"/>
                <w:lang w:val="en-GB"/>
              </w:rPr>
            </w:pPr>
          </w:p>
        </w:tc>
        <w:tc>
          <w:tcPr>
            <w:tcW w:w="933" w:type="dxa"/>
            <w:shd w:val="clear" w:color="auto" w:fill="auto"/>
          </w:tcPr>
          <w:p w14:paraId="44A8B78C" w14:textId="77777777" w:rsidR="00133E2B" w:rsidRPr="00133E2B" w:rsidRDefault="00133E2B" w:rsidP="00325D2B">
            <w:pPr>
              <w:spacing w:after="160" w:line="259" w:lineRule="auto"/>
              <w:rPr>
                <w:rFonts w:ascii="Bookman Old Style" w:hAnsi="Bookman Old Style"/>
                <w:sz w:val="20"/>
                <w:lang w:val="en-GB"/>
              </w:rPr>
            </w:pPr>
          </w:p>
        </w:tc>
        <w:tc>
          <w:tcPr>
            <w:tcW w:w="729" w:type="dxa"/>
            <w:shd w:val="clear" w:color="auto" w:fill="auto"/>
          </w:tcPr>
          <w:p w14:paraId="17964510" w14:textId="77777777" w:rsidR="00133E2B" w:rsidRPr="00133E2B" w:rsidRDefault="00133E2B" w:rsidP="00325D2B">
            <w:pPr>
              <w:spacing w:after="160" w:line="259" w:lineRule="auto"/>
              <w:rPr>
                <w:rFonts w:ascii="Bookman Old Style" w:hAnsi="Bookman Old Style"/>
                <w:sz w:val="20"/>
                <w:lang w:val="en-GB"/>
              </w:rPr>
            </w:pPr>
          </w:p>
        </w:tc>
        <w:tc>
          <w:tcPr>
            <w:tcW w:w="916" w:type="dxa"/>
            <w:shd w:val="clear" w:color="auto" w:fill="auto"/>
          </w:tcPr>
          <w:p w14:paraId="7AE42A0F" w14:textId="77777777" w:rsidR="00133E2B" w:rsidRPr="00133E2B" w:rsidRDefault="00133E2B" w:rsidP="00325D2B">
            <w:pPr>
              <w:spacing w:after="160" w:line="259" w:lineRule="auto"/>
              <w:rPr>
                <w:rFonts w:ascii="Bookman Old Style" w:hAnsi="Bookman Old Style"/>
                <w:sz w:val="20"/>
                <w:lang w:val="en-GB"/>
              </w:rPr>
            </w:pPr>
          </w:p>
        </w:tc>
        <w:tc>
          <w:tcPr>
            <w:tcW w:w="753" w:type="dxa"/>
            <w:shd w:val="clear" w:color="auto" w:fill="auto"/>
          </w:tcPr>
          <w:p w14:paraId="1E2E8AF2" w14:textId="6307C883" w:rsidR="00133E2B" w:rsidRPr="00133E2B" w:rsidRDefault="00133E2B" w:rsidP="00325D2B">
            <w:pPr>
              <w:spacing w:after="160" w:line="259" w:lineRule="auto"/>
              <w:rPr>
                <w:rFonts w:ascii="Bookman Old Style" w:hAnsi="Bookman Old Style"/>
                <w:sz w:val="20"/>
                <w:lang w:val="en-GB"/>
              </w:rPr>
            </w:pPr>
          </w:p>
        </w:tc>
        <w:tc>
          <w:tcPr>
            <w:tcW w:w="1129" w:type="dxa"/>
            <w:shd w:val="clear" w:color="auto" w:fill="auto"/>
          </w:tcPr>
          <w:p w14:paraId="7A952560" w14:textId="77777777" w:rsidR="00133E2B" w:rsidRPr="00133E2B" w:rsidRDefault="00133E2B" w:rsidP="00325D2B">
            <w:pPr>
              <w:spacing w:after="160" w:line="259" w:lineRule="auto"/>
              <w:rPr>
                <w:rFonts w:ascii="Bookman Old Style" w:hAnsi="Bookman Old Style"/>
                <w:sz w:val="20"/>
                <w:lang w:val="en-GB"/>
              </w:rPr>
            </w:pPr>
          </w:p>
        </w:tc>
        <w:tc>
          <w:tcPr>
            <w:tcW w:w="546" w:type="dxa"/>
            <w:shd w:val="clear" w:color="auto" w:fill="auto"/>
          </w:tcPr>
          <w:p w14:paraId="46C7CE4F" w14:textId="77777777" w:rsidR="00133E2B" w:rsidRPr="00133E2B" w:rsidRDefault="00133E2B" w:rsidP="00325D2B">
            <w:pPr>
              <w:spacing w:after="160" w:line="259" w:lineRule="auto"/>
              <w:rPr>
                <w:rFonts w:ascii="Bookman Old Style" w:hAnsi="Bookman Old Style"/>
                <w:sz w:val="20"/>
                <w:lang w:val="en-GB"/>
              </w:rPr>
            </w:pPr>
          </w:p>
        </w:tc>
      </w:tr>
    </w:tbl>
    <w:p w14:paraId="6410BABC" w14:textId="77777777" w:rsidR="00010F00" w:rsidRPr="00325D2B" w:rsidRDefault="00010F00" w:rsidP="00010F00">
      <w:pPr>
        <w:keepNext/>
        <w:tabs>
          <w:tab w:val="left" w:pos="4284"/>
          <w:tab w:val="right" w:pos="10440"/>
        </w:tabs>
        <w:spacing w:before="240" w:after="0"/>
        <w:rPr>
          <w:rFonts w:ascii="Bookman Old Style" w:hAnsi="Bookman Old Style" w:cs="Calibri"/>
          <w:bCs/>
          <w:i/>
          <w:color w:val="000000"/>
          <w:sz w:val="24"/>
          <w:lang w:val="en-GB"/>
        </w:rPr>
      </w:pPr>
      <w:r w:rsidRPr="00325D2B">
        <w:rPr>
          <w:rFonts w:ascii="Bookman Old Style" w:hAnsi="Bookman Old Style" w:cs="Calibri"/>
          <w:bCs/>
          <w:i/>
          <w:color w:val="000000"/>
          <w:sz w:val="24"/>
          <w:lang w:val="en-GB"/>
        </w:rPr>
        <w:lastRenderedPageBreak/>
        <w:t>D7. Which of the following central heating systems were in operation over the last 12 months?</w:t>
      </w: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3"/>
        <w:gridCol w:w="1522"/>
        <w:gridCol w:w="1343"/>
        <w:gridCol w:w="1396"/>
        <w:gridCol w:w="1177"/>
        <w:gridCol w:w="1418"/>
        <w:gridCol w:w="1417"/>
      </w:tblGrid>
      <w:tr w:rsidR="00010F00" w:rsidRPr="00325D2B" w14:paraId="4373DDC6" w14:textId="77777777" w:rsidTr="00CF02BA">
        <w:trPr>
          <w:trHeight w:val="580"/>
          <w:jc w:val="center"/>
        </w:trPr>
        <w:tc>
          <w:tcPr>
            <w:tcW w:w="2183" w:type="dxa"/>
            <w:vMerge w:val="restart"/>
            <w:shd w:val="clear" w:color="auto" w:fill="auto"/>
          </w:tcPr>
          <w:p w14:paraId="70D8B44E" w14:textId="77777777" w:rsidR="00010F00" w:rsidRPr="00325D2B" w:rsidRDefault="00010F00" w:rsidP="00325D2B">
            <w:pPr>
              <w:keepNext/>
              <w:spacing w:after="0"/>
              <w:jc w:val="center"/>
              <w:rPr>
                <w:rFonts w:ascii="Bookman Old Style" w:hAnsi="Bookman Old Style"/>
                <w:b/>
                <w:lang w:val="en-GB"/>
              </w:rPr>
            </w:pPr>
            <w:r w:rsidRPr="00325D2B">
              <w:rPr>
                <w:rFonts w:ascii="Bookman Old Style" w:hAnsi="Bookman Old Style"/>
                <w:b/>
                <w:lang w:val="en-GB"/>
              </w:rPr>
              <w:t>Energy source</w:t>
            </w:r>
          </w:p>
          <w:p w14:paraId="448A17C3" w14:textId="77777777" w:rsidR="00010F00" w:rsidRPr="00325D2B" w:rsidRDefault="00010F00" w:rsidP="00325D2B">
            <w:pPr>
              <w:keepNext/>
              <w:spacing w:after="0"/>
              <w:jc w:val="center"/>
              <w:rPr>
                <w:rFonts w:ascii="Bookman Old Style" w:hAnsi="Bookman Old Style"/>
                <w:b/>
                <w:lang w:val="en-GB"/>
              </w:rPr>
            </w:pPr>
          </w:p>
          <w:p w14:paraId="00BE5E66" w14:textId="25F90C29" w:rsidR="00010F00" w:rsidRDefault="00010F00" w:rsidP="00325D2B">
            <w:pPr>
              <w:keepNext/>
              <w:spacing w:after="0"/>
              <w:jc w:val="center"/>
              <w:rPr>
                <w:rFonts w:ascii="Bookman Old Style" w:hAnsi="Bookman Old Style"/>
                <w:b/>
                <w:lang w:val="en-GB"/>
              </w:rPr>
            </w:pPr>
          </w:p>
          <w:p w14:paraId="5E5440A8" w14:textId="77777777" w:rsidR="00325D2B" w:rsidRPr="00325D2B" w:rsidRDefault="00325D2B" w:rsidP="00325D2B">
            <w:pPr>
              <w:keepNext/>
              <w:spacing w:after="0"/>
              <w:jc w:val="center"/>
              <w:rPr>
                <w:rFonts w:ascii="Bookman Old Style" w:hAnsi="Bookman Old Style"/>
                <w:b/>
                <w:lang w:val="en-GB"/>
              </w:rPr>
            </w:pPr>
          </w:p>
          <w:p w14:paraId="22381844" w14:textId="77777777" w:rsidR="00010F00" w:rsidRPr="00325D2B" w:rsidRDefault="00010F00" w:rsidP="00325D2B">
            <w:pPr>
              <w:keepNext/>
              <w:spacing w:after="0"/>
              <w:jc w:val="center"/>
              <w:rPr>
                <w:rFonts w:ascii="Bookman Old Style" w:hAnsi="Bookman Old Style"/>
                <w:b/>
                <w:lang w:val="en-GB"/>
              </w:rPr>
            </w:pPr>
          </w:p>
          <w:p w14:paraId="5D07BECC" w14:textId="77777777" w:rsidR="00010F00" w:rsidRPr="00325D2B" w:rsidRDefault="00010F00" w:rsidP="00325D2B">
            <w:pPr>
              <w:keepNext/>
              <w:spacing w:after="0"/>
              <w:jc w:val="center"/>
              <w:rPr>
                <w:rFonts w:ascii="Bookman Old Style" w:hAnsi="Bookman Old Style"/>
                <w:b/>
                <w:lang w:val="en-GB"/>
              </w:rPr>
            </w:pPr>
            <w:r w:rsidRPr="00325D2B">
              <w:rPr>
                <w:rFonts w:ascii="Bookman Old Style" w:hAnsi="Bookman Old Style"/>
                <w:b/>
                <w:lang w:val="en-GB"/>
              </w:rPr>
              <w:t>(a)</w:t>
            </w:r>
          </w:p>
        </w:tc>
        <w:tc>
          <w:tcPr>
            <w:tcW w:w="4261" w:type="dxa"/>
            <w:gridSpan w:val="3"/>
            <w:shd w:val="clear" w:color="auto" w:fill="auto"/>
          </w:tcPr>
          <w:p w14:paraId="0D2F7224" w14:textId="77777777" w:rsidR="00010F00" w:rsidRPr="00325D2B" w:rsidRDefault="00010F00" w:rsidP="00325D2B">
            <w:pPr>
              <w:keepNext/>
              <w:spacing w:after="0" w:line="259" w:lineRule="auto"/>
              <w:rPr>
                <w:rFonts w:ascii="Bookman Old Style" w:hAnsi="Bookman Old Style"/>
                <w:b/>
                <w:lang w:val="en-GB"/>
              </w:rPr>
            </w:pPr>
            <w:r w:rsidRPr="00325D2B">
              <w:rPr>
                <w:rFonts w:ascii="Bookman Old Style" w:hAnsi="Bookman Old Style"/>
                <w:b/>
                <w:lang w:val="en-GB"/>
              </w:rPr>
              <w:t>Operation</w:t>
            </w:r>
          </w:p>
          <w:p w14:paraId="703A7896" w14:textId="77777777" w:rsidR="00010F00" w:rsidRPr="00325D2B" w:rsidRDefault="00010F00" w:rsidP="00325D2B">
            <w:pPr>
              <w:keepNext/>
              <w:spacing w:after="0"/>
              <w:rPr>
                <w:rFonts w:ascii="Bookman Old Style" w:hAnsi="Bookman Old Style"/>
                <w:b/>
                <w:lang w:val="en-GB"/>
              </w:rPr>
            </w:pPr>
            <w:r w:rsidRPr="00325D2B">
              <w:rPr>
                <w:rFonts w:ascii="Bookman Old Style" w:hAnsi="Bookman Old Style"/>
                <w:i/>
                <w:szCs w:val="16"/>
                <w:lang w:val="en-GB"/>
              </w:rPr>
              <w:t>Annual hours (Month/year; day/ week; hours/day)</w:t>
            </w:r>
            <w:r w:rsidRPr="00325D2B">
              <w:rPr>
                <w:rFonts w:ascii="Bookman Old Style" w:hAnsi="Bookman Old Style"/>
                <w:szCs w:val="16"/>
                <w:lang w:val="en-GB"/>
              </w:rPr>
              <w:t xml:space="preserve"> </w:t>
            </w:r>
            <w:r w:rsidRPr="00325D2B">
              <w:rPr>
                <w:rFonts w:ascii="Bookman Old Style" w:hAnsi="Bookman Old Style"/>
                <w:b/>
                <w:lang w:val="en-GB"/>
              </w:rPr>
              <w:t>(e)</w:t>
            </w:r>
          </w:p>
        </w:tc>
        <w:tc>
          <w:tcPr>
            <w:tcW w:w="1177" w:type="dxa"/>
            <w:vMerge w:val="restart"/>
            <w:shd w:val="clear" w:color="auto" w:fill="auto"/>
          </w:tcPr>
          <w:p w14:paraId="0E310476" w14:textId="77777777" w:rsidR="00010F00" w:rsidRPr="00325D2B" w:rsidRDefault="00010F00" w:rsidP="00325D2B">
            <w:pPr>
              <w:keepNext/>
              <w:spacing w:after="0"/>
              <w:jc w:val="center"/>
              <w:rPr>
                <w:rFonts w:ascii="Bookman Old Style" w:hAnsi="Bookman Old Style"/>
                <w:b/>
                <w:lang w:val="en-GB"/>
              </w:rPr>
            </w:pPr>
            <w:r w:rsidRPr="00325D2B">
              <w:rPr>
                <w:rFonts w:ascii="Bookman Old Style" w:hAnsi="Bookman Old Style"/>
                <w:b/>
                <w:lang w:val="en-GB"/>
              </w:rPr>
              <w:t>Number of units</w:t>
            </w:r>
          </w:p>
          <w:p w14:paraId="0984E0FD" w14:textId="09CE6335" w:rsidR="00010F00" w:rsidRDefault="00010F00" w:rsidP="00325D2B">
            <w:pPr>
              <w:keepNext/>
              <w:spacing w:after="0"/>
              <w:jc w:val="center"/>
              <w:rPr>
                <w:rFonts w:ascii="Bookman Old Style" w:hAnsi="Bookman Old Style"/>
                <w:b/>
                <w:lang w:val="en-GB"/>
              </w:rPr>
            </w:pPr>
          </w:p>
          <w:p w14:paraId="4DC0A4F2" w14:textId="77777777" w:rsidR="00325D2B" w:rsidRPr="00325D2B" w:rsidRDefault="00325D2B" w:rsidP="00325D2B">
            <w:pPr>
              <w:keepNext/>
              <w:spacing w:after="0"/>
              <w:jc w:val="center"/>
              <w:rPr>
                <w:rFonts w:ascii="Bookman Old Style" w:hAnsi="Bookman Old Style"/>
                <w:b/>
                <w:lang w:val="en-GB"/>
              </w:rPr>
            </w:pPr>
          </w:p>
          <w:p w14:paraId="49B7ED47" w14:textId="77777777" w:rsidR="00010F00" w:rsidRPr="00325D2B" w:rsidRDefault="00010F00" w:rsidP="00325D2B">
            <w:pPr>
              <w:keepNext/>
              <w:spacing w:after="0"/>
              <w:jc w:val="center"/>
              <w:rPr>
                <w:rFonts w:ascii="Bookman Old Style" w:hAnsi="Bookman Old Style"/>
                <w:b/>
                <w:lang w:val="en-GB"/>
              </w:rPr>
            </w:pPr>
          </w:p>
          <w:p w14:paraId="30168C71" w14:textId="77777777" w:rsidR="00010F00" w:rsidRPr="00325D2B" w:rsidRDefault="00010F00" w:rsidP="00325D2B">
            <w:pPr>
              <w:keepNext/>
              <w:spacing w:after="0"/>
              <w:jc w:val="center"/>
              <w:rPr>
                <w:rFonts w:ascii="Bookman Old Style" w:hAnsi="Bookman Old Style"/>
                <w:b/>
                <w:lang w:val="en-GB"/>
              </w:rPr>
            </w:pPr>
            <w:r w:rsidRPr="00325D2B">
              <w:rPr>
                <w:rFonts w:ascii="Bookman Old Style" w:hAnsi="Bookman Old Style"/>
                <w:b/>
                <w:lang w:val="en-GB"/>
              </w:rPr>
              <w:t>(f)</w:t>
            </w:r>
          </w:p>
        </w:tc>
        <w:tc>
          <w:tcPr>
            <w:tcW w:w="1418" w:type="dxa"/>
            <w:vMerge w:val="restart"/>
            <w:shd w:val="clear" w:color="auto" w:fill="auto"/>
          </w:tcPr>
          <w:p w14:paraId="6C16A81C" w14:textId="77777777" w:rsidR="00010F00" w:rsidRPr="00325D2B" w:rsidRDefault="00010F00" w:rsidP="00325D2B">
            <w:pPr>
              <w:keepNext/>
              <w:spacing w:after="0"/>
              <w:jc w:val="center"/>
              <w:rPr>
                <w:rFonts w:ascii="Bookman Old Style" w:hAnsi="Bookman Old Style"/>
                <w:b/>
                <w:lang w:val="en-GB"/>
              </w:rPr>
            </w:pPr>
            <w:r w:rsidRPr="00325D2B">
              <w:rPr>
                <w:rFonts w:ascii="Bookman Old Style" w:hAnsi="Bookman Old Style"/>
                <w:b/>
                <w:lang w:val="en-GB"/>
              </w:rPr>
              <w:t>Capacity</w:t>
            </w:r>
          </w:p>
          <w:p w14:paraId="3C3C2AF1" w14:textId="77777777" w:rsidR="00010F00" w:rsidRPr="00325D2B" w:rsidRDefault="00010F00" w:rsidP="00325D2B">
            <w:pPr>
              <w:keepNext/>
              <w:spacing w:after="0"/>
              <w:jc w:val="center"/>
              <w:rPr>
                <w:rFonts w:ascii="Bookman Old Style" w:hAnsi="Bookman Old Style"/>
                <w:b/>
                <w:lang w:val="en-GB"/>
              </w:rPr>
            </w:pPr>
          </w:p>
          <w:p w14:paraId="6B482143" w14:textId="6F4F5C19" w:rsidR="00010F00" w:rsidRDefault="00010F00" w:rsidP="00325D2B">
            <w:pPr>
              <w:keepNext/>
              <w:spacing w:after="0"/>
              <w:jc w:val="center"/>
              <w:rPr>
                <w:rFonts w:ascii="Bookman Old Style" w:hAnsi="Bookman Old Style"/>
                <w:b/>
                <w:lang w:val="en-GB"/>
              </w:rPr>
            </w:pPr>
          </w:p>
          <w:p w14:paraId="528D1794" w14:textId="77777777" w:rsidR="00325D2B" w:rsidRPr="00325D2B" w:rsidRDefault="00325D2B" w:rsidP="00325D2B">
            <w:pPr>
              <w:keepNext/>
              <w:spacing w:after="0"/>
              <w:jc w:val="center"/>
              <w:rPr>
                <w:rFonts w:ascii="Bookman Old Style" w:hAnsi="Bookman Old Style"/>
                <w:b/>
                <w:lang w:val="en-GB"/>
              </w:rPr>
            </w:pPr>
          </w:p>
          <w:p w14:paraId="4930ECA5" w14:textId="77777777" w:rsidR="00010F00" w:rsidRPr="00325D2B" w:rsidRDefault="00010F00" w:rsidP="00325D2B">
            <w:pPr>
              <w:keepNext/>
              <w:spacing w:after="0"/>
              <w:jc w:val="center"/>
              <w:rPr>
                <w:rFonts w:ascii="Bookman Old Style" w:hAnsi="Bookman Old Style"/>
                <w:b/>
                <w:lang w:val="en-GB"/>
              </w:rPr>
            </w:pPr>
          </w:p>
          <w:p w14:paraId="74F33F98" w14:textId="77777777" w:rsidR="00010F00" w:rsidRPr="00325D2B" w:rsidRDefault="00010F00" w:rsidP="00325D2B">
            <w:pPr>
              <w:keepNext/>
              <w:spacing w:after="0"/>
              <w:jc w:val="center"/>
              <w:rPr>
                <w:rFonts w:ascii="Bookman Old Style" w:hAnsi="Bookman Old Style"/>
                <w:b/>
                <w:lang w:val="en-GB"/>
              </w:rPr>
            </w:pPr>
            <w:r w:rsidRPr="00325D2B">
              <w:rPr>
                <w:rFonts w:ascii="Bookman Old Style" w:hAnsi="Bookman Old Style"/>
                <w:b/>
                <w:lang w:val="en-GB"/>
              </w:rPr>
              <w:t>(g)</w:t>
            </w:r>
          </w:p>
        </w:tc>
        <w:tc>
          <w:tcPr>
            <w:tcW w:w="1417" w:type="dxa"/>
            <w:vMerge w:val="restart"/>
            <w:shd w:val="clear" w:color="auto" w:fill="auto"/>
          </w:tcPr>
          <w:p w14:paraId="32DB9943" w14:textId="77777777" w:rsidR="00010F00" w:rsidRPr="00325D2B" w:rsidRDefault="00010F00" w:rsidP="00325D2B">
            <w:pPr>
              <w:keepNext/>
              <w:spacing w:after="0"/>
              <w:jc w:val="center"/>
              <w:rPr>
                <w:rFonts w:ascii="Bookman Old Style" w:hAnsi="Bookman Old Style"/>
                <w:b/>
                <w:lang w:val="en-GB"/>
              </w:rPr>
            </w:pPr>
            <w:r w:rsidRPr="00325D2B">
              <w:rPr>
                <w:rFonts w:ascii="Bookman Old Style" w:hAnsi="Bookman Old Style"/>
                <w:b/>
                <w:lang w:val="en-GB"/>
              </w:rPr>
              <w:t>Units</w:t>
            </w:r>
          </w:p>
          <w:p w14:paraId="2D9380AC" w14:textId="77777777" w:rsidR="00010F00" w:rsidRPr="00325D2B" w:rsidRDefault="00010F00" w:rsidP="00325D2B">
            <w:pPr>
              <w:keepNext/>
              <w:spacing w:after="0"/>
              <w:jc w:val="center"/>
              <w:rPr>
                <w:rFonts w:ascii="Bookman Old Style" w:hAnsi="Bookman Old Style"/>
                <w:i/>
                <w:lang w:val="en-GB"/>
              </w:rPr>
            </w:pPr>
            <w:r w:rsidRPr="00325D2B">
              <w:rPr>
                <w:rFonts w:ascii="Bookman Old Style" w:hAnsi="Bookman Old Style"/>
                <w:i/>
                <w:lang w:val="en-GB"/>
              </w:rPr>
              <w:t>(kW, kcal/hr, BTU/hr)</w:t>
            </w:r>
          </w:p>
          <w:p w14:paraId="0EBC1E74" w14:textId="77777777" w:rsidR="00010F00" w:rsidRPr="00325D2B" w:rsidRDefault="00010F00" w:rsidP="00325D2B">
            <w:pPr>
              <w:keepNext/>
              <w:spacing w:after="0"/>
              <w:jc w:val="center"/>
              <w:rPr>
                <w:rFonts w:ascii="Bookman Old Style" w:hAnsi="Bookman Old Style"/>
                <w:b/>
                <w:lang w:val="en-GB"/>
              </w:rPr>
            </w:pPr>
          </w:p>
          <w:p w14:paraId="61E9050E" w14:textId="77777777" w:rsidR="00010F00" w:rsidRPr="00325D2B" w:rsidRDefault="00010F00" w:rsidP="00325D2B">
            <w:pPr>
              <w:keepNext/>
              <w:spacing w:after="0"/>
              <w:jc w:val="center"/>
              <w:rPr>
                <w:rFonts w:ascii="Bookman Old Style" w:hAnsi="Bookman Old Style"/>
                <w:b/>
                <w:lang w:val="en-GB"/>
              </w:rPr>
            </w:pPr>
            <w:r w:rsidRPr="00325D2B">
              <w:rPr>
                <w:rFonts w:ascii="Bookman Old Style" w:hAnsi="Bookman Old Style"/>
                <w:b/>
                <w:lang w:val="en-GB"/>
              </w:rPr>
              <w:t>(h)</w:t>
            </w:r>
          </w:p>
        </w:tc>
      </w:tr>
      <w:tr w:rsidR="00010F00" w:rsidRPr="00325D2B" w14:paraId="69E4C20F" w14:textId="77777777" w:rsidTr="00CF02BA">
        <w:trPr>
          <w:trHeight w:val="580"/>
          <w:jc w:val="center"/>
        </w:trPr>
        <w:tc>
          <w:tcPr>
            <w:tcW w:w="2183" w:type="dxa"/>
            <w:vMerge/>
            <w:shd w:val="clear" w:color="auto" w:fill="auto"/>
          </w:tcPr>
          <w:p w14:paraId="4F0FE027" w14:textId="77777777" w:rsidR="00010F00" w:rsidRPr="00325D2B" w:rsidRDefault="00010F00" w:rsidP="00325D2B">
            <w:pPr>
              <w:keepNext/>
              <w:spacing w:after="0"/>
              <w:jc w:val="center"/>
              <w:rPr>
                <w:rFonts w:ascii="Bookman Old Style" w:hAnsi="Bookman Old Style"/>
                <w:b/>
                <w:lang w:val="en-GB"/>
              </w:rPr>
            </w:pPr>
          </w:p>
        </w:tc>
        <w:tc>
          <w:tcPr>
            <w:tcW w:w="1522" w:type="dxa"/>
            <w:shd w:val="clear" w:color="auto" w:fill="auto"/>
            <w:vAlign w:val="bottom"/>
          </w:tcPr>
          <w:p w14:paraId="2F170F3C" w14:textId="77777777" w:rsidR="00010F00" w:rsidRPr="00325D2B" w:rsidRDefault="00010F00" w:rsidP="00325D2B">
            <w:pPr>
              <w:spacing w:after="120" w:line="259" w:lineRule="auto"/>
              <w:jc w:val="center"/>
              <w:rPr>
                <w:rFonts w:ascii="Bookman Old Style" w:hAnsi="Bookman Old Style"/>
                <w:i/>
                <w:szCs w:val="20"/>
                <w:lang w:val="en-GB"/>
              </w:rPr>
            </w:pPr>
            <w:r w:rsidRPr="00325D2B">
              <w:rPr>
                <w:rFonts w:ascii="Bookman Old Style" w:hAnsi="Bookman Old Style"/>
                <w:i/>
                <w:szCs w:val="20"/>
                <w:lang w:val="en-GB"/>
              </w:rPr>
              <w:t>Month/year</w:t>
            </w:r>
          </w:p>
          <w:p w14:paraId="22B04D30" w14:textId="77777777" w:rsidR="00010F00" w:rsidRPr="00325D2B" w:rsidRDefault="00010F00" w:rsidP="00325D2B">
            <w:pPr>
              <w:spacing w:after="0" w:line="259" w:lineRule="auto"/>
              <w:jc w:val="center"/>
              <w:rPr>
                <w:rFonts w:ascii="Bookman Old Style" w:hAnsi="Bookman Old Style"/>
                <w:b/>
                <w:szCs w:val="20"/>
                <w:lang w:val="en-GB"/>
              </w:rPr>
            </w:pPr>
            <w:r w:rsidRPr="00325D2B">
              <w:rPr>
                <w:rFonts w:ascii="Bookman Old Style" w:hAnsi="Bookman Old Style"/>
                <w:b/>
                <w:szCs w:val="20"/>
                <w:lang w:val="en-GB"/>
              </w:rPr>
              <w:t>(b)</w:t>
            </w:r>
          </w:p>
        </w:tc>
        <w:tc>
          <w:tcPr>
            <w:tcW w:w="1343" w:type="dxa"/>
            <w:shd w:val="clear" w:color="auto" w:fill="auto"/>
            <w:vAlign w:val="bottom"/>
          </w:tcPr>
          <w:p w14:paraId="608DDC7D" w14:textId="77777777" w:rsidR="00010F00" w:rsidRPr="00325D2B" w:rsidRDefault="00010F00" w:rsidP="00325D2B">
            <w:pPr>
              <w:spacing w:after="120" w:line="259" w:lineRule="auto"/>
              <w:jc w:val="center"/>
              <w:rPr>
                <w:rFonts w:ascii="Bookman Old Style" w:hAnsi="Bookman Old Style"/>
                <w:i/>
                <w:szCs w:val="20"/>
                <w:lang w:val="en-GB"/>
              </w:rPr>
            </w:pPr>
            <w:r w:rsidRPr="00325D2B">
              <w:rPr>
                <w:rFonts w:ascii="Bookman Old Style" w:hAnsi="Bookman Old Style"/>
                <w:i/>
                <w:szCs w:val="20"/>
                <w:lang w:val="en-GB"/>
              </w:rPr>
              <w:t>Day/week</w:t>
            </w:r>
          </w:p>
          <w:p w14:paraId="3D508E23" w14:textId="77777777" w:rsidR="00010F00" w:rsidRPr="00325D2B" w:rsidRDefault="00010F00" w:rsidP="00325D2B">
            <w:pPr>
              <w:spacing w:after="0" w:line="259" w:lineRule="auto"/>
              <w:jc w:val="center"/>
              <w:rPr>
                <w:rFonts w:ascii="Bookman Old Style" w:hAnsi="Bookman Old Style"/>
                <w:b/>
                <w:szCs w:val="20"/>
                <w:lang w:val="en-GB"/>
              </w:rPr>
            </w:pPr>
            <w:r w:rsidRPr="00325D2B">
              <w:rPr>
                <w:rFonts w:ascii="Bookman Old Style" w:hAnsi="Bookman Old Style"/>
                <w:b/>
                <w:szCs w:val="20"/>
                <w:lang w:val="en-GB"/>
              </w:rPr>
              <w:t>(c)</w:t>
            </w:r>
          </w:p>
        </w:tc>
        <w:tc>
          <w:tcPr>
            <w:tcW w:w="1396" w:type="dxa"/>
            <w:shd w:val="clear" w:color="auto" w:fill="auto"/>
            <w:vAlign w:val="bottom"/>
          </w:tcPr>
          <w:p w14:paraId="6861C23F" w14:textId="0965E732" w:rsidR="00325D2B" w:rsidRPr="00325D2B" w:rsidRDefault="00010F00" w:rsidP="00325D2B">
            <w:pPr>
              <w:spacing w:after="120" w:line="259" w:lineRule="auto"/>
              <w:jc w:val="center"/>
              <w:rPr>
                <w:rFonts w:ascii="Bookman Old Style" w:hAnsi="Bookman Old Style"/>
                <w:i/>
                <w:szCs w:val="20"/>
                <w:lang w:val="en-GB"/>
              </w:rPr>
            </w:pPr>
            <w:r w:rsidRPr="00325D2B">
              <w:rPr>
                <w:rFonts w:ascii="Bookman Old Style" w:hAnsi="Bookman Old Style"/>
                <w:i/>
                <w:szCs w:val="20"/>
                <w:lang w:val="en-GB"/>
              </w:rPr>
              <w:t>Hours/day</w:t>
            </w:r>
          </w:p>
          <w:p w14:paraId="2F856D52" w14:textId="77777777" w:rsidR="00010F00" w:rsidRPr="00325D2B" w:rsidRDefault="00010F00" w:rsidP="00325D2B">
            <w:pPr>
              <w:spacing w:after="0" w:line="259" w:lineRule="auto"/>
              <w:jc w:val="center"/>
              <w:rPr>
                <w:rFonts w:ascii="Bookman Old Style" w:hAnsi="Bookman Old Style"/>
                <w:b/>
                <w:szCs w:val="20"/>
                <w:lang w:val="en-GB"/>
              </w:rPr>
            </w:pPr>
            <w:r w:rsidRPr="00325D2B">
              <w:rPr>
                <w:rFonts w:ascii="Bookman Old Style" w:hAnsi="Bookman Old Style"/>
                <w:b/>
                <w:szCs w:val="20"/>
                <w:lang w:val="en-GB"/>
              </w:rPr>
              <w:t>(d)</w:t>
            </w:r>
          </w:p>
        </w:tc>
        <w:tc>
          <w:tcPr>
            <w:tcW w:w="1177" w:type="dxa"/>
            <w:vMerge/>
            <w:shd w:val="clear" w:color="auto" w:fill="auto"/>
          </w:tcPr>
          <w:p w14:paraId="2CBFA4BA" w14:textId="77777777" w:rsidR="00010F00" w:rsidRPr="00325D2B" w:rsidRDefault="00010F00" w:rsidP="00325D2B">
            <w:pPr>
              <w:keepNext/>
              <w:spacing w:after="0"/>
              <w:jc w:val="center"/>
              <w:rPr>
                <w:rFonts w:ascii="Bookman Old Style" w:hAnsi="Bookman Old Style"/>
                <w:b/>
                <w:lang w:val="en-GB"/>
              </w:rPr>
            </w:pPr>
          </w:p>
        </w:tc>
        <w:tc>
          <w:tcPr>
            <w:tcW w:w="1418" w:type="dxa"/>
            <w:vMerge/>
            <w:shd w:val="clear" w:color="auto" w:fill="auto"/>
          </w:tcPr>
          <w:p w14:paraId="4F1F476A" w14:textId="77777777" w:rsidR="00010F00" w:rsidRPr="00325D2B" w:rsidRDefault="00010F00" w:rsidP="00325D2B">
            <w:pPr>
              <w:keepNext/>
              <w:spacing w:after="0"/>
              <w:jc w:val="center"/>
              <w:rPr>
                <w:rFonts w:ascii="Bookman Old Style" w:hAnsi="Bookman Old Style"/>
                <w:b/>
                <w:lang w:val="en-GB"/>
              </w:rPr>
            </w:pPr>
          </w:p>
        </w:tc>
        <w:tc>
          <w:tcPr>
            <w:tcW w:w="1417" w:type="dxa"/>
            <w:vMerge/>
            <w:shd w:val="clear" w:color="auto" w:fill="auto"/>
          </w:tcPr>
          <w:p w14:paraId="7E039129" w14:textId="77777777" w:rsidR="00010F00" w:rsidRPr="00325D2B" w:rsidRDefault="00010F00" w:rsidP="00325D2B">
            <w:pPr>
              <w:keepNext/>
              <w:spacing w:after="0"/>
              <w:jc w:val="center"/>
              <w:rPr>
                <w:rFonts w:ascii="Bookman Old Style" w:hAnsi="Bookman Old Style"/>
                <w:b/>
                <w:lang w:val="en-GB"/>
              </w:rPr>
            </w:pPr>
          </w:p>
        </w:tc>
      </w:tr>
      <w:tr w:rsidR="00010F00" w:rsidRPr="00325D2B" w14:paraId="1DF169B5" w14:textId="77777777" w:rsidTr="00CF02BA">
        <w:trPr>
          <w:jc w:val="center"/>
        </w:trPr>
        <w:tc>
          <w:tcPr>
            <w:tcW w:w="2183" w:type="dxa"/>
            <w:shd w:val="clear" w:color="auto" w:fill="auto"/>
          </w:tcPr>
          <w:p w14:paraId="07F5B682" w14:textId="77777777" w:rsidR="00010F00" w:rsidRPr="00325D2B" w:rsidRDefault="00010F00" w:rsidP="00325D2B">
            <w:pPr>
              <w:keepNext/>
              <w:rPr>
                <w:rFonts w:ascii="Bookman Old Style" w:hAnsi="Bookman Old Style"/>
                <w:i/>
                <w:lang w:val="en-GB"/>
              </w:rPr>
            </w:pPr>
            <w:r w:rsidRPr="00325D2B">
              <w:rPr>
                <w:rFonts w:ascii="Bookman Old Style" w:hAnsi="Bookman Old Style"/>
                <w:i/>
                <w:lang w:val="en-GB"/>
              </w:rPr>
              <w:t xml:space="preserve">Diesel </w:t>
            </w:r>
          </w:p>
        </w:tc>
        <w:tc>
          <w:tcPr>
            <w:tcW w:w="1522" w:type="dxa"/>
            <w:shd w:val="clear" w:color="auto" w:fill="auto"/>
          </w:tcPr>
          <w:p w14:paraId="786752C5" w14:textId="77777777" w:rsidR="00010F00" w:rsidRPr="00325D2B" w:rsidRDefault="00010F00" w:rsidP="00325D2B">
            <w:pPr>
              <w:keepNext/>
              <w:ind w:right="31"/>
              <w:rPr>
                <w:rFonts w:ascii="Bookman Old Style" w:hAnsi="Bookman Old Style"/>
                <w:lang w:val="en-GB"/>
              </w:rPr>
            </w:pPr>
          </w:p>
        </w:tc>
        <w:tc>
          <w:tcPr>
            <w:tcW w:w="1343" w:type="dxa"/>
            <w:shd w:val="clear" w:color="auto" w:fill="auto"/>
          </w:tcPr>
          <w:p w14:paraId="2EDF3C97" w14:textId="77777777" w:rsidR="00010F00" w:rsidRPr="00325D2B" w:rsidRDefault="00010F00" w:rsidP="00325D2B">
            <w:pPr>
              <w:keepNext/>
              <w:rPr>
                <w:rFonts w:ascii="Bookman Old Style" w:hAnsi="Bookman Old Style"/>
                <w:lang w:val="en-GB"/>
              </w:rPr>
            </w:pPr>
          </w:p>
        </w:tc>
        <w:tc>
          <w:tcPr>
            <w:tcW w:w="1396" w:type="dxa"/>
            <w:shd w:val="clear" w:color="auto" w:fill="auto"/>
          </w:tcPr>
          <w:p w14:paraId="45242B6C" w14:textId="77777777" w:rsidR="00010F00" w:rsidRPr="00325D2B" w:rsidRDefault="00010F00" w:rsidP="00325D2B">
            <w:pPr>
              <w:keepNext/>
              <w:rPr>
                <w:rFonts w:ascii="Bookman Old Style" w:hAnsi="Bookman Old Style"/>
                <w:lang w:val="en-GB"/>
              </w:rPr>
            </w:pPr>
          </w:p>
        </w:tc>
        <w:tc>
          <w:tcPr>
            <w:tcW w:w="1177" w:type="dxa"/>
            <w:shd w:val="clear" w:color="auto" w:fill="auto"/>
          </w:tcPr>
          <w:p w14:paraId="17A29B6A" w14:textId="77777777" w:rsidR="00010F00" w:rsidRPr="00325D2B" w:rsidRDefault="00010F00" w:rsidP="00325D2B">
            <w:pPr>
              <w:keepNext/>
              <w:rPr>
                <w:rFonts w:ascii="Bookman Old Style" w:hAnsi="Bookman Old Style"/>
                <w:lang w:val="en-GB"/>
              </w:rPr>
            </w:pPr>
          </w:p>
        </w:tc>
        <w:tc>
          <w:tcPr>
            <w:tcW w:w="1418" w:type="dxa"/>
            <w:shd w:val="clear" w:color="auto" w:fill="auto"/>
          </w:tcPr>
          <w:p w14:paraId="5430E86E" w14:textId="77777777" w:rsidR="00010F00" w:rsidRPr="00325D2B" w:rsidRDefault="00010F00" w:rsidP="00325D2B">
            <w:pPr>
              <w:keepNext/>
              <w:rPr>
                <w:rFonts w:ascii="Bookman Old Style" w:hAnsi="Bookman Old Style"/>
                <w:lang w:val="en-GB"/>
              </w:rPr>
            </w:pPr>
          </w:p>
        </w:tc>
        <w:tc>
          <w:tcPr>
            <w:tcW w:w="1417" w:type="dxa"/>
            <w:shd w:val="clear" w:color="auto" w:fill="auto"/>
          </w:tcPr>
          <w:p w14:paraId="7351A344" w14:textId="77777777" w:rsidR="00010F00" w:rsidRPr="00325D2B" w:rsidRDefault="00010F00" w:rsidP="00325D2B">
            <w:pPr>
              <w:keepNext/>
              <w:rPr>
                <w:rFonts w:ascii="Bookman Old Style" w:hAnsi="Bookman Old Style"/>
                <w:lang w:val="en-GB"/>
              </w:rPr>
            </w:pPr>
          </w:p>
        </w:tc>
      </w:tr>
      <w:tr w:rsidR="00010F00" w:rsidRPr="00325D2B" w14:paraId="4496ECC5" w14:textId="77777777" w:rsidTr="00CF02BA">
        <w:trPr>
          <w:jc w:val="center"/>
        </w:trPr>
        <w:tc>
          <w:tcPr>
            <w:tcW w:w="2183" w:type="dxa"/>
            <w:shd w:val="clear" w:color="auto" w:fill="auto"/>
          </w:tcPr>
          <w:p w14:paraId="5170FDEC" w14:textId="77777777" w:rsidR="00010F00" w:rsidRPr="00325D2B" w:rsidRDefault="00010F00" w:rsidP="00325D2B">
            <w:pPr>
              <w:keepNext/>
              <w:rPr>
                <w:rFonts w:ascii="Bookman Old Style" w:hAnsi="Bookman Old Style"/>
                <w:i/>
                <w:lang w:val="en-GB"/>
              </w:rPr>
            </w:pPr>
            <w:r w:rsidRPr="00325D2B">
              <w:rPr>
                <w:rFonts w:ascii="Bookman Old Style" w:hAnsi="Bookman Old Style"/>
                <w:i/>
                <w:lang w:val="en-GB"/>
              </w:rPr>
              <w:t xml:space="preserve">LPG </w:t>
            </w:r>
          </w:p>
        </w:tc>
        <w:tc>
          <w:tcPr>
            <w:tcW w:w="1522" w:type="dxa"/>
            <w:shd w:val="clear" w:color="auto" w:fill="auto"/>
          </w:tcPr>
          <w:p w14:paraId="76CA3746" w14:textId="77777777" w:rsidR="00010F00" w:rsidRPr="00325D2B" w:rsidRDefault="00010F00" w:rsidP="00325D2B">
            <w:pPr>
              <w:keepNext/>
              <w:rPr>
                <w:rFonts w:ascii="Bookman Old Style" w:hAnsi="Bookman Old Style"/>
                <w:lang w:val="en-GB"/>
              </w:rPr>
            </w:pPr>
          </w:p>
        </w:tc>
        <w:tc>
          <w:tcPr>
            <w:tcW w:w="1343" w:type="dxa"/>
            <w:shd w:val="clear" w:color="auto" w:fill="auto"/>
          </w:tcPr>
          <w:p w14:paraId="46B771E3" w14:textId="77777777" w:rsidR="00010F00" w:rsidRPr="00325D2B" w:rsidRDefault="00010F00" w:rsidP="00325D2B">
            <w:pPr>
              <w:keepNext/>
              <w:rPr>
                <w:rFonts w:ascii="Bookman Old Style" w:hAnsi="Bookman Old Style"/>
                <w:lang w:val="en-GB"/>
              </w:rPr>
            </w:pPr>
          </w:p>
        </w:tc>
        <w:tc>
          <w:tcPr>
            <w:tcW w:w="1396" w:type="dxa"/>
            <w:shd w:val="clear" w:color="auto" w:fill="auto"/>
          </w:tcPr>
          <w:p w14:paraId="0698FC3E" w14:textId="77777777" w:rsidR="00010F00" w:rsidRPr="00325D2B" w:rsidRDefault="00010F00" w:rsidP="00325D2B">
            <w:pPr>
              <w:keepNext/>
              <w:rPr>
                <w:rFonts w:ascii="Bookman Old Style" w:hAnsi="Bookman Old Style"/>
                <w:lang w:val="en-GB"/>
              </w:rPr>
            </w:pPr>
          </w:p>
        </w:tc>
        <w:tc>
          <w:tcPr>
            <w:tcW w:w="1177" w:type="dxa"/>
            <w:shd w:val="clear" w:color="auto" w:fill="auto"/>
          </w:tcPr>
          <w:p w14:paraId="361183C8" w14:textId="77777777" w:rsidR="00010F00" w:rsidRPr="00325D2B" w:rsidRDefault="00010F00" w:rsidP="00325D2B">
            <w:pPr>
              <w:keepNext/>
              <w:rPr>
                <w:rFonts w:ascii="Bookman Old Style" w:hAnsi="Bookman Old Style"/>
                <w:lang w:val="en-GB"/>
              </w:rPr>
            </w:pPr>
          </w:p>
        </w:tc>
        <w:tc>
          <w:tcPr>
            <w:tcW w:w="1418" w:type="dxa"/>
            <w:shd w:val="clear" w:color="auto" w:fill="auto"/>
          </w:tcPr>
          <w:p w14:paraId="58F95E68" w14:textId="77777777" w:rsidR="00010F00" w:rsidRPr="00325D2B" w:rsidRDefault="00010F00" w:rsidP="00325D2B">
            <w:pPr>
              <w:keepNext/>
              <w:rPr>
                <w:rFonts w:ascii="Bookman Old Style" w:hAnsi="Bookman Old Style"/>
                <w:lang w:val="en-GB"/>
              </w:rPr>
            </w:pPr>
          </w:p>
        </w:tc>
        <w:tc>
          <w:tcPr>
            <w:tcW w:w="1417" w:type="dxa"/>
            <w:shd w:val="clear" w:color="auto" w:fill="auto"/>
          </w:tcPr>
          <w:p w14:paraId="71A791F2" w14:textId="77777777" w:rsidR="00010F00" w:rsidRPr="00325D2B" w:rsidRDefault="00010F00" w:rsidP="00325D2B">
            <w:pPr>
              <w:keepNext/>
              <w:rPr>
                <w:rFonts w:ascii="Bookman Old Style" w:hAnsi="Bookman Old Style"/>
                <w:lang w:val="en-GB"/>
              </w:rPr>
            </w:pPr>
          </w:p>
        </w:tc>
      </w:tr>
      <w:tr w:rsidR="00010F00" w:rsidRPr="00325D2B" w14:paraId="2E73F559" w14:textId="77777777" w:rsidTr="00CF02BA">
        <w:trPr>
          <w:jc w:val="center"/>
        </w:trPr>
        <w:tc>
          <w:tcPr>
            <w:tcW w:w="2183" w:type="dxa"/>
            <w:shd w:val="clear" w:color="auto" w:fill="auto"/>
          </w:tcPr>
          <w:p w14:paraId="6D062525" w14:textId="77777777" w:rsidR="00010F00" w:rsidRPr="00325D2B" w:rsidRDefault="00010F00" w:rsidP="00325D2B">
            <w:pPr>
              <w:keepNext/>
              <w:rPr>
                <w:rFonts w:ascii="Bookman Old Style" w:hAnsi="Bookman Old Style"/>
                <w:i/>
                <w:lang w:val="en-GB"/>
              </w:rPr>
            </w:pPr>
            <w:r w:rsidRPr="00325D2B">
              <w:rPr>
                <w:rFonts w:ascii="Bookman Old Style" w:hAnsi="Bookman Old Style"/>
                <w:i/>
                <w:lang w:val="en-GB"/>
              </w:rPr>
              <w:t xml:space="preserve">Pellet </w:t>
            </w:r>
          </w:p>
        </w:tc>
        <w:tc>
          <w:tcPr>
            <w:tcW w:w="1522" w:type="dxa"/>
            <w:shd w:val="clear" w:color="auto" w:fill="auto"/>
          </w:tcPr>
          <w:p w14:paraId="1FCBE5A5" w14:textId="77777777" w:rsidR="00010F00" w:rsidRPr="00325D2B" w:rsidRDefault="00010F00" w:rsidP="00325D2B">
            <w:pPr>
              <w:keepNext/>
              <w:rPr>
                <w:rFonts w:ascii="Bookman Old Style" w:hAnsi="Bookman Old Style"/>
                <w:lang w:val="en-GB"/>
              </w:rPr>
            </w:pPr>
          </w:p>
        </w:tc>
        <w:tc>
          <w:tcPr>
            <w:tcW w:w="1343" w:type="dxa"/>
            <w:shd w:val="clear" w:color="auto" w:fill="auto"/>
          </w:tcPr>
          <w:p w14:paraId="6C359F50" w14:textId="77777777" w:rsidR="00010F00" w:rsidRPr="00325D2B" w:rsidRDefault="00010F00" w:rsidP="00325D2B">
            <w:pPr>
              <w:keepNext/>
              <w:rPr>
                <w:rFonts w:ascii="Bookman Old Style" w:hAnsi="Bookman Old Style"/>
                <w:lang w:val="en-GB"/>
              </w:rPr>
            </w:pPr>
          </w:p>
        </w:tc>
        <w:tc>
          <w:tcPr>
            <w:tcW w:w="1396" w:type="dxa"/>
            <w:shd w:val="clear" w:color="auto" w:fill="auto"/>
          </w:tcPr>
          <w:p w14:paraId="602DBEFD" w14:textId="77777777" w:rsidR="00010F00" w:rsidRPr="00325D2B" w:rsidRDefault="00010F00" w:rsidP="00325D2B">
            <w:pPr>
              <w:keepNext/>
              <w:rPr>
                <w:rFonts w:ascii="Bookman Old Style" w:hAnsi="Bookman Old Style"/>
                <w:lang w:val="en-GB"/>
              </w:rPr>
            </w:pPr>
          </w:p>
        </w:tc>
        <w:tc>
          <w:tcPr>
            <w:tcW w:w="1177" w:type="dxa"/>
            <w:shd w:val="clear" w:color="auto" w:fill="auto"/>
          </w:tcPr>
          <w:p w14:paraId="5604E4B9" w14:textId="77777777" w:rsidR="00010F00" w:rsidRPr="00325D2B" w:rsidRDefault="00010F00" w:rsidP="00325D2B">
            <w:pPr>
              <w:keepNext/>
              <w:rPr>
                <w:rFonts w:ascii="Bookman Old Style" w:hAnsi="Bookman Old Style"/>
                <w:lang w:val="en-GB"/>
              </w:rPr>
            </w:pPr>
          </w:p>
        </w:tc>
        <w:tc>
          <w:tcPr>
            <w:tcW w:w="1418" w:type="dxa"/>
            <w:shd w:val="clear" w:color="auto" w:fill="auto"/>
          </w:tcPr>
          <w:p w14:paraId="14C76DDE" w14:textId="77777777" w:rsidR="00010F00" w:rsidRPr="00325D2B" w:rsidRDefault="00010F00" w:rsidP="00325D2B">
            <w:pPr>
              <w:keepNext/>
              <w:rPr>
                <w:rFonts w:ascii="Bookman Old Style" w:hAnsi="Bookman Old Style"/>
                <w:lang w:val="en-GB"/>
              </w:rPr>
            </w:pPr>
          </w:p>
        </w:tc>
        <w:tc>
          <w:tcPr>
            <w:tcW w:w="1417" w:type="dxa"/>
            <w:shd w:val="clear" w:color="auto" w:fill="auto"/>
          </w:tcPr>
          <w:p w14:paraId="41CE9D43" w14:textId="77777777" w:rsidR="00010F00" w:rsidRPr="00325D2B" w:rsidRDefault="00010F00" w:rsidP="00325D2B">
            <w:pPr>
              <w:keepNext/>
              <w:rPr>
                <w:rFonts w:ascii="Bookman Old Style" w:hAnsi="Bookman Old Style"/>
                <w:lang w:val="en-GB"/>
              </w:rPr>
            </w:pPr>
          </w:p>
        </w:tc>
      </w:tr>
      <w:tr w:rsidR="00010F00" w:rsidRPr="00325D2B" w14:paraId="5B9D9651" w14:textId="77777777" w:rsidTr="00CF02BA">
        <w:trPr>
          <w:trHeight w:val="556"/>
          <w:jc w:val="center"/>
        </w:trPr>
        <w:tc>
          <w:tcPr>
            <w:tcW w:w="2183" w:type="dxa"/>
            <w:shd w:val="clear" w:color="auto" w:fill="auto"/>
          </w:tcPr>
          <w:p w14:paraId="3198214A" w14:textId="77777777" w:rsidR="00010F00" w:rsidRPr="00325D2B" w:rsidRDefault="00010F00" w:rsidP="00325D2B">
            <w:pPr>
              <w:keepNext/>
              <w:spacing w:after="160" w:line="259" w:lineRule="auto"/>
              <w:rPr>
                <w:rFonts w:ascii="Bookman Old Style" w:hAnsi="Bookman Old Style"/>
                <w:i/>
                <w:lang w:val="en-GB"/>
              </w:rPr>
            </w:pPr>
            <w:r w:rsidRPr="00325D2B">
              <w:rPr>
                <w:rFonts w:ascii="Bookman Old Style" w:hAnsi="Bookman Old Style"/>
                <w:i/>
                <w:lang w:val="en-GB"/>
              </w:rPr>
              <w:t xml:space="preserve">Wood </w:t>
            </w:r>
          </w:p>
        </w:tc>
        <w:tc>
          <w:tcPr>
            <w:tcW w:w="1522" w:type="dxa"/>
            <w:tcBorders>
              <w:bottom w:val="single" w:sz="4" w:space="0" w:color="auto"/>
            </w:tcBorders>
            <w:shd w:val="clear" w:color="auto" w:fill="auto"/>
          </w:tcPr>
          <w:p w14:paraId="3441D213" w14:textId="77777777" w:rsidR="00010F00" w:rsidRPr="00325D2B" w:rsidRDefault="00010F00" w:rsidP="00325D2B">
            <w:pPr>
              <w:keepNext/>
              <w:spacing w:after="160" w:line="259" w:lineRule="auto"/>
              <w:rPr>
                <w:rFonts w:ascii="Bookman Old Style" w:hAnsi="Bookman Old Style"/>
                <w:lang w:val="en-GB"/>
              </w:rPr>
            </w:pPr>
          </w:p>
        </w:tc>
        <w:tc>
          <w:tcPr>
            <w:tcW w:w="1343" w:type="dxa"/>
            <w:tcBorders>
              <w:bottom w:val="single" w:sz="4" w:space="0" w:color="auto"/>
            </w:tcBorders>
            <w:shd w:val="clear" w:color="auto" w:fill="auto"/>
          </w:tcPr>
          <w:p w14:paraId="5C24F399" w14:textId="77777777" w:rsidR="00010F00" w:rsidRPr="00325D2B" w:rsidRDefault="00010F00" w:rsidP="00325D2B">
            <w:pPr>
              <w:keepNext/>
              <w:spacing w:after="160" w:line="259" w:lineRule="auto"/>
              <w:rPr>
                <w:rFonts w:ascii="Bookman Old Style" w:hAnsi="Bookman Old Style"/>
                <w:lang w:val="en-GB"/>
              </w:rPr>
            </w:pPr>
          </w:p>
        </w:tc>
        <w:tc>
          <w:tcPr>
            <w:tcW w:w="1396" w:type="dxa"/>
            <w:tcBorders>
              <w:bottom w:val="single" w:sz="4" w:space="0" w:color="auto"/>
            </w:tcBorders>
            <w:shd w:val="clear" w:color="auto" w:fill="auto"/>
          </w:tcPr>
          <w:p w14:paraId="10A2267A" w14:textId="77777777" w:rsidR="00010F00" w:rsidRPr="00325D2B" w:rsidRDefault="00010F00" w:rsidP="00325D2B">
            <w:pPr>
              <w:keepNext/>
              <w:spacing w:after="160" w:line="259" w:lineRule="auto"/>
              <w:rPr>
                <w:rFonts w:ascii="Bookman Old Style" w:hAnsi="Bookman Old Style"/>
                <w:lang w:val="en-GB"/>
              </w:rPr>
            </w:pPr>
          </w:p>
        </w:tc>
        <w:tc>
          <w:tcPr>
            <w:tcW w:w="1177" w:type="dxa"/>
            <w:tcBorders>
              <w:bottom w:val="single" w:sz="4" w:space="0" w:color="auto"/>
            </w:tcBorders>
            <w:shd w:val="clear" w:color="auto" w:fill="auto"/>
          </w:tcPr>
          <w:p w14:paraId="37AACD65" w14:textId="77777777" w:rsidR="00010F00" w:rsidRPr="00325D2B" w:rsidRDefault="00010F00" w:rsidP="00325D2B">
            <w:pPr>
              <w:keepNext/>
              <w:spacing w:after="160" w:line="259" w:lineRule="auto"/>
              <w:rPr>
                <w:rFonts w:ascii="Bookman Old Style" w:hAnsi="Bookman Old Style"/>
                <w:lang w:val="en-GB"/>
              </w:rPr>
            </w:pPr>
          </w:p>
        </w:tc>
        <w:tc>
          <w:tcPr>
            <w:tcW w:w="1418" w:type="dxa"/>
            <w:tcBorders>
              <w:bottom w:val="single" w:sz="4" w:space="0" w:color="auto"/>
            </w:tcBorders>
            <w:shd w:val="clear" w:color="auto" w:fill="auto"/>
          </w:tcPr>
          <w:p w14:paraId="2E966293" w14:textId="77777777" w:rsidR="00010F00" w:rsidRPr="00325D2B" w:rsidRDefault="00010F00" w:rsidP="00325D2B">
            <w:pPr>
              <w:keepNext/>
              <w:spacing w:after="160" w:line="259" w:lineRule="auto"/>
              <w:rPr>
                <w:rFonts w:ascii="Bookman Old Style" w:hAnsi="Bookman Old Style"/>
                <w:lang w:val="en-GB"/>
              </w:rPr>
            </w:pPr>
          </w:p>
        </w:tc>
        <w:tc>
          <w:tcPr>
            <w:tcW w:w="1417" w:type="dxa"/>
            <w:tcBorders>
              <w:bottom w:val="single" w:sz="4" w:space="0" w:color="auto"/>
            </w:tcBorders>
            <w:shd w:val="clear" w:color="auto" w:fill="auto"/>
          </w:tcPr>
          <w:p w14:paraId="5A5074CC" w14:textId="77777777" w:rsidR="00010F00" w:rsidRPr="00325D2B" w:rsidRDefault="00010F00" w:rsidP="00325D2B">
            <w:pPr>
              <w:keepNext/>
              <w:spacing w:after="160" w:line="259" w:lineRule="auto"/>
              <w:rPr>
                <w:rFonts w:ascii="Bookman Old Style" w:hAnsi="Bookman Old Style"/>
                <w:lang w:val="en-GB"/>
              </w:rPr>
            </w:pPr>
          </w:p>
        </w:tc>
      </w:tr>
      <w:tr w:rsidR="00010F00" w:rsidRPr="00325D2B" w14:paraId="0CF060E2" w14:textId="77777777" w:rsidTr="00CF02BA">
        <w:trPr>
          <w:jc w:val="center"/>
        </w:trPr>
        <w:tc>
          <w:tcPr>
            <w:tcW w:w="2183" w:type="dxa"/>
            <w:tcBorders>
              <w:right w:val="single" w:sz="4" w:space="0" w:color="auto"/>
            </w:tcBorders>
            <w:shd w:val="clear" w:color="auto" w:fill="auto"/>
          </w:tcPr>
          <w:p w14:paraId="6812E829" w14:textId="77777777" w:rsidR="006D0569" w:rsidRDefault="00010F00" w:rsidP="006D0569">
            <w:pPr>
              <w:keepNext/>
              <w:spacing w:after="0" w:line="259" w:lineRule="auto"/>
              <w:rPr>
                <w:rFonts w:ascii="Bookman Old Style" w:hAnsi="Bookman Old Style"/>
                <w:i/>
                <w:lang w:val="en-GB"/>
              </w:rPr>
            </w:pPr>
            <w:r w:rsidRPr="00325D2B">
              <w:rPr>
                <w:rFonts w:ascii="Bookman Old Style" w:hAnsi="Bookman Old Style"/>
                <w:i/>
                <w:lang w:val="en-GB"/>
              </w:rPr>
              <w:t xml:space="preserve">Other </w:t>
            </w:r>
          </w:p>
          <w:p w14:paraId="479C83F5" w14:textId="72BD6D31" w:rsidR="00010F00" w:rsidRPr="00325D2B" w:rsidRDefault="00010F00" w:rsidP="006D0569">
            <w:pPr>
              <w:keepNext/>
              <w:spacing w:before="240" w:after="0" w:line="259" w:lineRule="auto"/>
              <w:rPr>
                <w:rFonts w:ascii="Bookman Old Style" w:hAnsi="Bookman Old Style"/>
                <w:i/>
                <w:lang w:val="en-GB"/>
              </w:rPr>
            </w:pPr>
            <w:r w:rsidRPr="00325D2B">
              <w:rPr>
                <w:rFonts w:ascii="Bookman Old Style" w:hAnsi="Bookman Old Style"/>
                <w:i/>
                <w:lang w:val="en-GB"/>
              </w:rPr>
              <w:t>specify)__________</w:t>
            </w:r>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5A7F225F" w14:textId="77777777" w:rsidR="00010F00" w:rsidRPr="00325D2B" w:rsidRDefault="00010F00" w:rsidP="00325D2B">
            <w:pPr>
              <w:keepNext/>
              <w:spacing w:after="160" w:line="259" w:lineRule="auto"/>
              <w:rPr>
                <w:rFonts w:ascii="Bookman Old Style" w:hAnsi="Bookman Old Style"/>
                <w:lang w:val="en-GB"/>
              </w:rPr>
            </w:pPr>
          </w:p>
        </w:tc>
        <w:tc>
          <w:tcPr>
            <w:tcW w:w="1343" w:type="dxa"/>
            <w:tcBorders>
              <w:top w:val="single" w:sz="4" w:space="0" w:color="auto"/>
              <w:left w:val="single" w:sz="4" w:space="0" w:color="auto"/>
              <w:bottom w:val="single" w:sz="4" w:space="0" w:color="auto"/>
              <w:right w:val="single" w:sz="4" w:space="0" w:color="auto"/>
            </w:tcBorders>
            <w:shd w:val="clear" w:color="auto" w:fill="auto"/>
          </w:tcPr>
          <w:p w14:paraId="5A568495" w14:textId="77777777" w:rsidR="00010F00" w:rsidRPr="00325D2B" w:rsidRDefault="00010F00" w:rsidP="00325D2B">
            <w:pPr>
              <w:keepNext/>
              <w:spacing w:after="160" w:line="259" w:lineRule="auto"/>
              <w:rPr>
                <w:rFonts w:ascii="Bookman Old Style" w:hAnsi="Bookman Old Style"/>
                <w:lang w:val="en-GB"/>
              </w:rPr>
            </w:pPr>
          </w:p>
        </w:tc>
        <w:tc>
          <w:tcPr>
            <w:tcW w:w="1396" w:type="dxa"/>
            <w:tcBorders>
              <w:top w:val="single" w:sz="4" w:space="0" w:color="auto"/>
              <w:left w:val="single" w:sz="4" w:space="0" w:color="auto"/>
              <w:bottom w:val="single" w:sz="4" w:space="0" w:color="auto"/>
              <w:right w:val="single" w:sz="4" w:space="0" w:color="auto"/>
            </w:tcBorders>
            <w:shd w:val="clear" w:color="auto" w:fill="auto"/>
          </w:tcPr>
          <w:p w14:paraId="44291B73" w14:textId="77777777" w:rsidR="00010F00" w:rsidRPr="00325D2B" w:rsidRDefault="00010F00" w:rsidP="00325D2B">
            <w:pPr>
              <w:keepNext/>
              <w:spacing w:after="160" w:line="259" w:lineRule="auto"/>
              <w:rPr>
                <w:rFonts w:ascii="Bookman Old Style" w:hAnsi="Bookman Old Style"/>
                <w:lang w:val="en-GB"/>
              </w:rPr>
            </w:pPr>
          </w:p>
        </w:tc>
        <w:tc>
          <w:tcPr>
            <w:tcW w:w="1177" w:type="dxa"/>
            <w:tcBorders>
              <w:top w:val="single" w:sz="4" w:space="0" w:color="auto"/>
              <w:left w:val="single" w:sz="4" w:space="0" w:color="auto"/>
              <w:bottom w:val="single" w:sz="4" w:space="0" w:color="auto"/>
              <w:right w:val="single" w:sz="4" w:space="0" w:color="auto"/>
            </w:tcBorders>
            <w:shd w:val="clear" w:color="auto" w:fill="auto"/>
          </w:tcPr>
          <w:p w14:paraId="780EE404" w14:textId="77777777" w:rsidR="00010F00" w:rsidRPr="00325D2B" w:rsidRDefault="00010F00" w:rsidP="00325D2B">
            <w:pPr>
              <w:keepNext/>
              <w:spacing w:after="160" w:line="259" w:lineRule="auto"/>
              <w:rPr>
                <w:rFonts w:ascii="Bookman Old Style" w:hAnsi="Bookman Old Style"/>
                <w:lang w:val="en-G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E4E541A" w14:textId="77777777" w:rsidR="00010F00" w:rsidRPr="00325D2B" w:rsidRDefault="00010F00" w:rsidP="00325D2B">
            <w:pPr>
              <w:keepNext/>
              <w:spacing w:after="160" w:line="259" w:lineRule="auto"/>
              <w:rPr>
                <w:rFonts w:ascii="Bookman Old Style" w:hAnsi="Bookman Old Style"/>
                <w:lang w:val="en-G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DFD63F4" w14:textId="77777777" w:rsidR="00010F00" w:rsidRPr="00325D2B" w:rsidRDefault="00010F00" w:rsidP="00325D2B">
            <w:pPr>
              <w:keepNext/>
              <w:spacing w:after="160" w:line="259" w:lineRule="auto"/>
              <w:rPr>
                <w:rFonts w:ascii="Bookman Old Style" w:hAnsi="Bookman Old Style"/>
                <w:lang w:val="en-GB"/>
              </w:rPr>
            </w:pPr>
          </w:p>
        </w:tc>
      </w:tr>
    </w:tbl>
    <w:p w14:paraId="7CC17E63" w14:textId="77777777" w:rsidR="00010F00" w:rsidRPr="00325D2B" w:rsidRDefault="00010F00" w:rsidP="00010F00">
      <w:pPr>
        <w:tabs>
          <w:tab w:val="left" w:pos="4284"/>
          <w:tab w:val="right" w:pos="10440"/>
        </w:tabs>
        <w:spacing w:before="240" w:after="0"/>
        <w:rPr>
          <w:rFonts w:ascii="Bookman Old Style" w:hAnsi="Bookman Old Style" w:cs="Calibri"/>
          <w:bCs/>
          <w:i/>
          <w:color w:val="000000"/>
          <w:sz w:val="24"/>
          <w:lang w:val="en-GB"/>
        </w:rPr>
      </w:pPr>
      <w:r w:rsidRPr="00325D2B">
        <w:rPr>
          <w:rFonts w:ascii="Bookman Old Style" w:hAnsi="Bookman Old Style" w:cs="Calibri"/>
          <w:bCs/>
          <w:i/>
          <w:color w:val="000000"/>
          <w:sz w:val="24"/>
          <w:lang w:val="en-GB"/>
        </w:rPr>
        <w:t>D8. Which of the following independent heating/cooling systems were in operation over the last 12 months?</w:t>
      </w: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6"/>
        <w:gridCol w:w="1206"/>
        <w:gridCol w:w="957"/>
        <w:gridCol w:w="832"/>
        <w:gridCol w:w="869"/>
        <w:gridCol w:w="992"/>
        <w:gridCol w:w="909"/>
        <w:gridCol w:w="934"/>
        <w:gridCol w:w="850"/>
        <w:gridCol w:w="851"/>
        <w:gridCol w:w="850"/>
      </w:tblGrid>
      <w:tr w:rsidR="00325D2B" w:rsidRPr="00325D2B" w14:paraId="22E36431" w14:textId="77777777" w:rsidTr="00CF02BA">
        <w:trPr>
          <w:trHeight w:val="580"/>
          <w:jc w:val="center"/>
        </w:trPr>
        <w:tc>
          <w:tcPr>
            <w:tcW w:w="1206" w:type="dxa"/>
            <w:vMerge w:val="restart"/>
            <w:shd w:val="clear" w:color="auto" w:fill="auto"/>
          </w:tcPr>
          <w:p w14:paraId="261A9653" w14:textId="77777777" w:rsidR="00010F00" w:rsidRPr="00325D2B" w:rsidRDefault="00010F00" w:rsidP="00325D2B">
            <w:pPr>
              <w:spacing w:after="0" w:line="259" w:lineRule="auto"/>
              <w:jc w:val="center"/>
              <w:rPr>
                <w:rFonts w:ascii="Bookman Old Style" w:hAnsi="Bookman Old Style"/>
                <w:b/>
                <w:lang w:val="en-GB"/>
              </w:rPr>
            </w:pPr>
            <w:r w:rsidRPr="00325D2B">
              <w:rPr>
                <w:rFonts w:ascii="Bookman Old Style" w:hAnsi="Bookman Old Style"/>
                <w:b/>
                <w:lang w:val="en-GB"/>
              </w:rPr>
              <w:t>Type of System</w:t>
            </w:r>
          </w:p>
          <w:p w14:paraId="6505B974" w14:textId="77777777" w:rsidR="00010F00" w:rsidRPr="00325D2B" w:rsidRDefault="00010F00" w:rsidP="00325D2B">
            <w:pPr>
              <w:spacing w:after="0" w:line="259" w:lineRule="auto"/>
              <w:jc w:val="center"/>
              <w:rPr>
                <w:rFonts w:ascii="Bookman Old Style" w:hAnsi="Bookman Old Style"/>
                <w:b/>
                <w:lang w:val="en-GB"/>
              </w:rPr>
            </w:pPr>
          </w:p>
          <w:p w14:paraId="27A88609" w14:textId="77777777" w:rsidR="00010F00" w:rsidRPr="00325D2B" w:rsidRDefault="00010F00" w:rsidP="00325D2B">
            <w:pPr>
              <w:spacing w:after="0" w:line="259" w:lineRule="auto"/>
              <w:jc w:val="center"/>
              <w:rPr>
                <w:rFonts w:ascii="Bookman Old Style" w:hAnsi="Bookman Old Style"/>
                <w:b/>
                <w:lang w:val="en-GB"/>
              </w:rPr>
            </w:pPr>
          </w:p>
          <w:p w14:paraId="072ADA85" w14:textId="77777777" w:rsidR="00010F00" w:rsidRPr="00325D2B" w:rsidRDefault="00010F00" w:rsidP="00325D2B">
            <w:pPr>
              <w:spacing w:after="0" w:line="259" w:lineRule="auto"/>
              <w:jc w:val="center"/>
              <w:rPr>
                <w:rFonts w:ascii="Bookman Old Style" w:hAnsi="Bookman Old Style"/>
                <w:b/>
                <w:lang w:val="en-GB"/>
              </w:rPr>
            </w:pPr>
          </w:p>
          <w:p w14:paraId="120DCC3A" w14:textId="3E5FE23D" w:rsidR="00010F00" w:rsidRDefault="00010F00" w:rsidP="00325D2B">
            <w:pPr>
              <w:spacing w:after="0" w:line="259" w:lineRule="auto"/>
              <w:jc w:val="center"/>
              <w:rPr>
                <w:rFonts w:ascii="Bookman Old Style" w:hAnsi="Bookman Old Style"/>
                <w:b/>
                <w:lang w:val="en-GB"/>
              </w:rPr>
            </w:pPr>
          </w:p>
          <w:p w14:paraId="7F77038A" w14:textId="77777777" w:rsidR="00397553" w:rsidRPr="00325D2B" w:rsidRDefault="00397553" w:rsidP="00325D2B">
            <w:pPr>
              <w:spacing w:after="0" w:line="259" w:lineRule="auto"/>
              <w:jc w:val="center"/>
              <w:rPr>
                <w:rFonts w:ascii="Bookman Old Style" w:hAnsi="Bookman Old Style"/>
                <w:b/>
                <w:lang w:val="en-GB"/>
              </w:rPr>
            </w:pPr>
          </w:p>
          <w:p w14:paraId="3660917B" w14:textId="77777777" w:rsidR="00010F00" w:rsidRPr="00325D2B" w:rsidRDefault="00010F00" w:rsidP="00325D2B">
            <w:pPr>
              <w:spacing w:after="0" w:line="259" w:lineRule="auto"/>
              <w:jc w:val="center"/>
              <w:rPr>
                <w:rFonts w:ascii="Bookman Old Style" w:hAnsi="Bookman Old Style"/>
                <w:b/>
                <w:lang w:val="en-GB"/>
              </w:rPr>
            </w:pPr>
          </w:p>
          <w:p w14:paraId="31B9EF4E" w14:textId="77777777" w:rsidR="00010F00" w:rsidRPr="00325D2B" w:rsidRDefault="00010F00" w:rsidP="00325D2B">
            <w:pPr>
              <w:spacing w:after="0" w:line="259" w:lineRule="auto"/>
              <w:jc w:val="center"/>
              <w:rPr>
                <w:rFonts w:ascii="Bookman Old Style" w:hAnsi="Bookman Old Style"/>
                <w:b/>
                <w:lang w:val="en-GB"/>
              </w:rPr>
            </w:pPr>
            <w:r w:rsidRPr="00325D2B">
              <w:rPr>
                <w:rFonts w:ascii="Bookman Old Style" w:hAnsi="Bookman Old Style"/>
                <w:b/>
                <w:lang w:val="en-GB"/>
              </w:rPr>
              <w:t>(a)</w:t>
            </w:r>
          </w:p>
        </w:tc>
        <w:tc>
          <w:tcPr>
            <w:tcW w:w="1206" w:type="dxa"/>
            <w:vMerge w:val="restart"/>
            <w:shd w:val="clear" w:color="auto" w:fill="auto"/>
          </w:tcPr>
          <w:p w14:paraId="451E5216" w14:textId="77777777" w:rsidR="00010F00" w:rsidRPr="00325D2B" w:rsidRDefault="00010F00" w:rsidP="00325D2B">
            <w:pPr>
              <w:spacing w:after="0" w:line="259" w:lineRule="auto"/>
              <w:jc w:val="center"/>
              <w:rPr>
                <w:rFonts w:ascii="Bookman Old Style" w:hAnsi="Bookman Old Style"/>
                <w:b/>
                <w:szCs w:val="20"/>
                <w:lang w:val="en-GB"/>
              </w:rPr>
            </w:pPr>
            <w:r w:rsidRPr="00325D2B">
              <w:rPr>
                <w:rFonts w:ascii="Bookman Old Style" w:hAnsi="Bookman Old Style"/>
                <w:b/>
                <w:szCs w:val="20"/>
                <w:lang w:val="en-GB"/>
              </w:rPr>
              <w:t>Energy sources</w:t>
            </w:r>
          </w:p>
          <w:p w14:paraId="373FEC29" w14:textId="07AF4184" w:rsidR="00010F00" w:rsidRPr="00325D2B" w:rsidRDefault="00325D2B" w:rsidP="00325D2B">
            <w:pPr>
              <w:spacing w:after="0" w:line="259" w:lineRule="auto"/>
              <w:jc w:val="left"/>
              <w:rPr>
                <w:rFonts w:ascii="Bookman Old Style" w:hAnsi="Bookman Old Style"/>
                <w:i/>
                <w:szCs w:val="20"/>
                <w:lang w:val="en-GB"/>
              </w:rPr>
            </w:pPr>
            <w:r w:rsidRPr="00325D2B">
              <w:rPr>
                <w:rFonts w:ascii="Bookman Old Style" w:hAnsi="Bookman Old Style"/>
                <w:i/>
                <w:szCs w:val="20"/>
                <w:lang w:val="en-GB"/>
              </w:rPr>
              <w:t>1.</w:t>
            </w:r>
            <w:r>
              <w:rPr>
                <w:rFonts w:ascii="Bookman Old Style" w:hAnsi="Bookman Old Style"/>
                <w:i/>
                <w:szCs w:val="20"/>
                <w:lang w:val="en-GB"/>
              </w:rPr>
              <w:t xml:space="preserve"> </w:t>
            </w:r>
            <w:r w:rsidR="00010F00" w:rsidRPr="00325D2B">
              <w:rPr>
                <w:rFonts w:ascii="Bookman Old Style" w:hAnsi="Bookman Old Style"/>
                <w:i/>
                <w:szCs w:val="20"/>
                <w:lang w:val="en-GB"/>
              </w:rPr>
              <w:t>Elec</w:t>
            </w:r>
            <w:r>
              <w:rPr>
                <w:rFonts w:ascii="Bookman Old Style" w:hAnsi="Bookman Old Style"/>
                <w:i/>
                <w:szCs w:val="20"/>
                <w:lang w:val="en-GB"/>
              </w:rPr>
              <w:t>-</w:t>
            </w:r>
            <w:proofErr w:type="spellStart"/>
            <w:r w:rsidR="00010F00" w:rsidRPr="00325D2B">
              <w:rPr>
                <w:rFonts w:ascii="Bookman Old Style" w:hAnsi="Bookman Old Style"/>
                <w:i/>
                <w:szCs w:val="20"/>
                <w:lang w:val="en-GB"/>
              </w:rPr>
              <w:t>tricity</w:t>
            </w:r>
            <w:proofErr w:type="spellEnd"/>
          </w:p>
          <w:p w14:paraId="2A53B664" w14:textId="74C8BAD5" w:rsidR="00010F00" w:rsidRPr="00325D2B" w:rsidRDefault="00325D2B" w:rsidP="00325D2B">
            <w:pPr>
              <w:spacing w:after="0" w:line="259" w:lineRule="auto"/>
              <w:contextualSpacing/>
              <w:jc w:val="left"/>
              <w:rPr>
                <w:rFonts w:ascii="Bookman Old Style" w:hAnsi="Bookman Old Style"/>
                <w:i/>
                <w:szCs w:val="20"/>
                <w:lang w:val="en-GB"/>
              </w:rPr>
            </w:pPr>
            <w:r>
              <w:rPr>
                <w:rFonts w:ascii="Bookman Old Style" w:hAnsi="Bookman Old Style"/>
                <w:i/>
                <w:szCs w:val="20"/>
                <w:lang w:val="en-GB"/>
              </w:rPr>
              <w:t xml:space="preserve">2. </w:t>
            </w:r>
            <w:r w:rsidR="00010F00" w:rsidRPr="00325D2B">
              <w:rPr>
                <w:rFonts w:ascii="Bookman Old Style" w:hAnsi="Bookman Old Style"/>
                <w:i/>
                <w:szCs w:val="20"/>
                <w:lang w:val="en-GB"/>
              </w:rPr>
              <w:t>Other (specify)</w:t>
            </w:r>
            <w:r>
              <w:rPr>
                <w:rFonts w:ascii="Bookman Old Style" w:hAnsi="Bookman Old Style"/>
                <w:i/>
                <w:szCs w:val="20"/>
                <w:lang w:val="en-GB"/>
              </w:rPr>
              <w:t xml:space="preserve"> _</w:t>
            </w:r>
            <w:r w:rsidR="00010F00" w:rsidRPr="00325D2B">
              <w:rPr>
                <w:rFonts w:ascii="Bookman Old Style" w:hAnsi="Bookman Old Style"/>
                <w:i/>
                <w:szCs w:val="20"/>
                <w:lang w:val="en-GB"/>
              </w:rPr>
              <w:t>________</w:t>
            </w:r>
          </w:p>
          <w:p w14:paraId="6960AF77" w14:textId="77777777" w:rsidR="00325D2B" w:rsidRDefault="00325D2B" w:rsidP="00325D2B">
            <w:pPr>
              <w:spacing w:after="0" w:line="259" w:lineRule="auto"/>
              <w:jc w:val="center"/>
              <w:rPr>
                <w:rFonts w:ascii="Bookman Old Style" w:hAnsi="Bookman Old Style"/>
                <w:b/>
                <w:szCs w:val="20"/>
                <w:lang w:val="en-GB"/>
              </w:rPr>
            </w:pPr>
          </w:p>
          <w:p w14:paraId="6888D778" w14:textId="09144326" w:rsidR="00010F00" w:rsidRPr="00325D2B" w:rsidRDefault="00010F00" w:rsidP="00325D2B">
            <w:pPr>
              <w:spacing w:after="0" w:line="259" w:lineRule="auto"/>
              <w:jc w:val="center"/>
              <w:rPr>
                <w:rFonts w:ascii="Bookman Old Style" w:hAnsi="Bookman Old Style"/>
                <w:b/>
                <w:szCs w:val="20"/>
                <w:lang w:val="en-GB"/>
              </w:rPr>
            </w:pPr>
            <w:r w:rsidRPr="00325D2B">
              <w:rPr>
                <w:rFonts w:ascii="Bookman Old Style" w:hAnsi="Bookman Old Style"/>
                <w:b/>
                <w:szCs w:val="20"/>
                <w:lang w:val="en-GB"/>
              </w:rPr>
              <w:t>(b)</w:t>
            </w:r>
          </w:p>
        </w:tc>
        <w:tc>
          <w:tcPr>
            <w:tcW w:w="2658" w:type="dxa"/>
            <w:gridSpan w:val="3"/>
            <w:shd w:val="clear" w:color="auto" w:fill="auto"/>
          </w:tcPr>
          <w:p w14:paraId="64BEF8D3" w14:textId="77777777" w:rsidR="00010F00" w:rsidRPr="00325D2B" w:rsidRDefault="00010F00" w:rsidP="00325D2B">
            <w:pPr>
              <w:spacing w:after="0" w:line="259" w:lineRule="auto"/>
              <w:rPr>
                <w:rFonts w:ascii="Bookman Old Style" w:hAnsi="Bookman Old Style"/>
                <w:b/>
                <w:szCs w:val="20"/>
                <w:lang w:val="en-GB"/>
              </w:rPr>
            </w:pPr>
            <w:r w:rsidRPr="00325D2B">
              <w:rPr>
                <w:rFonts w:ascii="Bookman Old Style" w:hAnsi="Bookman Old Style"/>
                <w:b/>
                <w:szCs w:val="20"/>
                <w:lang w:val="en-GB"/>
              </w:rPr>
              <w:t>Used for heating</w:t>
            </w:r>
          </w:p>
          <w:p w14:paraId="0D5C9584" w14:textId="77777777" w:rsidR="00010F00" w:rsidRPr="00325D2B" w:rsidRDefault="00010F00" w:rsidP="00325D2B">
            <w:pPr>
              <w:spacing w:after="0" w:line="259" w:lineRule="auto"/>
              <w:jc w:val="left"/>
              <w:rPr>
                <w:rFonts w:ascii="Bookman Old Style" w:hAnsi="Bookman Old Style"/>
                <w:i/>
                <w:szCs w:val="20"/>
                <w:lang w:val="en-GB"/>
              </w:rPr>
            </w:pPr>
            <w:r w:rsidRPr="00325D2B">
              <w:rPr>
                <w:rFonts w:ascii="Bookman Old Style" w:hAnsi="Bookman Old Style"/>
                <w:i/>
                <w:szCs w:val="20"/>
                <w:lang w:val="en-GB"/>
              </w:rPr>
              <w:t>Annual hours (Month/year; day/week; hours/day)</w:t>
            </w:r>
          </w:p>
          <w:p w14:paraId="33E09AC8" w14:textId="77777777" w:rsidR="00010F00" w:rsidRPr="00325D2B" w:rsidRDefault="00010F00" w:rsidP="00325D2B">
            <w:pPr>
              <w:spacing w:after="0" w:line="259" w:lineRule="auto"/>
              <w:jc w:val="center"/>
              <w:rPr>
                <w:rFonts w:ascii="Bookman Old Style" w:hAnsi="Bookman Old Style"/>
                <w:b/>
                <w:szCs w:val="20"/>
                <w:lang w:val="en-GB"/>
              </w:rPr>
            </w:pPr>
            <w:r w:rsidRPr="00325D2B">
              <w:rPr>
                <w:rFonts w:ascii="Bookman Old Style" w:hAnsi="Bookman Old Style"/>
                <w:b/>
                <w:szCs w:val="20"/>
                <w:lang w:val="en-GB"/>
              </w:rPr>
              <w:t>(f)</w:t>
            </w:r>
          </w:p>
        </w:tc>
        <w:tc>
          <w:tcPr>
            <w:tcW w:w="2835" w:type="dxa"/>
            <w:gridSpan w:val="3"/>
            <w:shd w:val="clear" w:color="auto" w:fill="auto"/>
          </w:tcPr>
          <w:p w14:paraId="4A9EBC7A" w14:textId="77777777" w:rsidR="00010F00" w:rsidRPr="00325D2B" w:rsidRDefault="00010F00" w:rsidP="00325D2B">
            <w:pPr>
              <w:spacing w:after="0" w:line="259" w:lineRule="auto"/>
              <w:rPr>
                <w:rFonts w:ascii="Bookman Old Style" w:hAnsi="Bookman Old Style"/>
                <w:b/>
                <w:szCs w:val="20"/>
                <w:lang w:val="en-GB"/>
              </w:rPr>
            </w:pPr>
            <w:r w:rsidRPr="00325D2B">
              <w:rPr>
                <w:rFonts w:ascii="Bookman Old Style" w:hAnsi="Bookman Old Style"/>
                <w:b/>
                <w:szCs w:val="20"/>
                <w:lang w:val="en-GB"/>
              </w:rPr>
              <w:t>Used for cooling</w:t>
            </w:r>
          </w:p>
          <w:p w14:paraId="46B17BA5" w14:textId="77777777" w:rsidR="00010F00" w:rsidRPr="00325D2B" w:rsidRDefault="00010F00" w:rsidP="00325D2B">
            <w:pPr>
              <w:spacing w:after="0" w:line="259" w:lineRule="auto"/>
              <w:jc w:val="left"/>
              <w:rPr>
                <w:rFonts w:ascii="Bookman Old Style" w:hAnsi="Bookman Old Style"/>
                <w:i/>
                <w:szCs w:val="20"/>
                <w:lang w:val="en-GB"/>
              </w:rPr>
            </w:pPr>
            <w:r w:rsidRPr="00325D2B">
              <w:rPr>
                <w:rFonts w:ascii="Bookman Old Style" w:hAnsi="Bookman Old Style"/>
                <w:i/>
                <w:szCs w:val="20"/>
                <w:lang w:val="en-GB"/>
              </w:rPr>
              <w:t>Annual hours (Month/year; day/week; hours/day)</w:t>
            </w:r>
          </w:p>
          <w:p w14:paraId="21E1554A" w14:textId="77777777" w:rsidR="00010F00" w:rsidRPr="00325D2B" w:rsidRDefault="00010F00" w:rsidP="00325D2B">
            <w:pPr>
              <w:spacing w:after="0" w:line="259" w:lineRule="auto"/>
              <w:jc w:val="center"/>
              <w:rPr>
                <w:rFonts w:ascii="Bookman Old Style" w:hAnsi="Bookman Old Style"/>
                <w:b/>
                <w:szCs w:val="20"/>
                <w:lang w:val="en-GB"/>
              </w:rPr>
            </w:pPr>
            <w:r w:rsidRPr="00325D2B">
              <w:rPr>
                <w:rFonts w:ascii="Bookman Old Style" w:hAnsi="Bookman Old Style"/>
                <w:b/>
                <w:szCs w:val="20"/>
                <w:lang w:val="en-GB"/>
              </w:rPr>
              <w:t>(j)</w:t>
            </w:r>
          </w:p>
        </w:tc>
        <w:tc>
          <w:tcPr>
            <w:tcW w:w="850" w:type="dxa"/>
            <w:vMerge w:val="restart"/>
            <w:shd w:val="clear" w:color="auto" w:fill="auto"/>
          </w:tcPr>
          <w:p w14:paraId="5C91C462" w14:textId="79DCACD0" w:rsidR="00010F00" w:rsidRPr="00325D2B" w:rsidRDefault="00010F00" w:rsidP="00325D2B">
            <w:pPr>
              <w:spacing w:after="0" w:line="259" w:lineRule="auto"/>
              <w:jc w:val="left"/>
              <w:rPr>
                <w:rFonts w:ascii="Bookman Old Style" w:hAnsi="Bookman Old Style"/>
                <w:b/>
                <w:lang w:val="en-GB"/>
              </w:rPr>
            </w:pPr>
            <w:r w:rsidRPr="00325D2B">
              <w:rPr>
                <w:rFonts w:ascii="Bookman Old Style" w:hAnsi="Bookman Old Style"/>
                <w:b/>
                <w:lang w:val="en-GB"/>
              </w:rPr>
              <w:t>N</w:t>
            </w:r>
            <w:r w:rsidR="00325D2B">
              <w:rPr>
                <w:rFonts w:ascii="Bookman Old Style" w:hAnsi="Bookman Old Style"/>
                <w:b/>
                <w:lang w:val="en-GB"/>
              </w:rPr>
              <w:t>o.</w:t>
            </w:r>
            <w:r w:rsidRPr="00325D2B">
              <w:rPr>
                <w:rFonts w:ascii="Bookman Old Style" w:hAnsi="Bookman Old Style"/>
                <w:b/>
                <w:lang w:val="en-GB"/>
              </w:rPr>
              <w:t xml:space="preserve"> of units</w:t>
            </w:r>
          </w:p>
          <w:p w14:paraId="5F27CEE6" w14:textId="77777777" w:rsidR="00010F00" w:rsidRPr="00325D2B" w:rsidRDefault="00010F00" w:rsidP="00325D2B">
            <w:pPr>
              <w:spacing w:after="0" w:line="259" w:lineRule="auto"/>
              <w:jc w:val="center"/>
              <w:rPr>
                <w:rFonts w:ascii="Bookman Old Style" w:hAnsi="Bookman Old Style"/>
                <w:b/>
                <w:lang w:val="en-GB"/>
              </w:rPr>
            </w:pPr>
          </w:p>
          <w:p w14:paraId="15392B98" w14:textId="77777777" w:rsidR="00010F00" w:rsidRPr="00325D2B" w:rsidRDefault="00010F00" w:rsidP="00325D2B">
            <w:pPr>
              <w:spacing w:after="0" w:line="259" w:lineRule="auto"/>
              <w:jc w:val="center"/>
              <w:rPr>
                <w:rFonts w:ascii="Bookman Old Style" w:hAnsi="Bookman Old Style"/>
                <w:b/>
                <w:lang w:val="en-GB"/>
              </w:rPr>
            </w:pPr>
          </w:p>
          <w:p w14:paraId="4D4A181F" w14:textId="71F1EF85" w:rsidR="00010F00" w:rsidRDefault="00010F00" w:rsidP="00325D2B">
            <w:pPr>
              <w:spacing w:after="0" w:line="259" w:lineRule="auto"/>
              <w:jc w:val="center"/>
              <w:rPr>
                <w:rFonts w:ascii="Bookman Old Style" w:hAnsi="Bookman Old Style"/>
                <w:b/>
                <w:lang w:val="en-GB"/>
              </w:rPr>
            </w:pPr>
          </w:p>
          <w:p w14:paraId="697EBE85" w14:textId="77777777" w:rsidR="00397553" w:rsidRPr="00325D2B" w:rsidRDefault="00397553" w:rsidP="00325D2B">
            <w:pPr>
              <w:spacing w:after="0" w:line="259" w:lineRule="auto"/>
              <w:jc w:val="center"/>
              <w:rPr>
                <w:rFonts w:ascii="Bookman Old Style" w:hAnsi="Bookman Old Style"/>
                <w:b/>
                <w:lang w:val="en-GB"/>
              </w:rPr>
            </w:pPr>
          </w:p>
          <w:p w14:paraId="2E8C360E" w14:textId="77777777" w:rsidR="00010F00" w:rsidRPr="00325D2B" w:rsidRDefault="00010F00" w:rsidP="00325D2B">
            <w:pPr>
              <w:spacing w:after="0" w:line="259" w:lineRule="auto"/>
              <w:jc w:val="center"/>
              <w:rPr>
                <w:rFonts w:ascii="Bookman Old Style" w:hAnsi="Bookman Old Style"/>
                <w:b/>
                <w:lang w:val="en-GB"/>
              </w:rPr>
            </w:pPr>
          </w:p>
          <w:p w14:paraId="540273ED" w14:textId="77777777" w:rsidR="00010F00" w:rsidRPr="00325D2B" w:rsidRDefault="00010F00" w:rsidP="00325D2B">
            <w:pPr>
              <w:spacing w:after="0" w:line="259" w:lineRule="auto"/>
              <w:jc w:val="center"/>
              <w:rPr>
                <w:rFonts w:ascii="Bookman Old Style" w:hAnsi="Bookman Old Style"/>
                <w:b/>
                <w:lang w:val="en-GB"/>
              </w:rPr>
            </w:pPr>
            <w:r w:rsidRPr="00325D2B">
              <w:rPr>
                <w:rFonts w:ascii="Bookman Old Style" w:hAnsi="Bookman Old Style"/>
                <w:b/>
                <w:lang w:val="en-GB"/>
              </w:rPr>
              <w:t>(k)</w:t>
            </w:r>
          </w:p>
        </w:tc>
        <w:tc>
          <w:tcPr>
            <w:tcW w:w="851" w:type="dxa"/>
            <w:vMerge w:val="restart"/>
            <w:shd w:val="clear" w:color="auto" w:fill="auto"/>
          </w:tcPr>
          <w:p w14:paraId="7D2637D1" w14:textId="0BC2BE97" w:rsidR="00010F00" w:rsidRPr="00325D2B" w:rsidRDefault="00010F00" w:rsidP="00325D2B">
            <w:pPr>
              <w:spacing w:after="0" w:line="259" w:lineRule="auto"/>
              <w:jc w:val="center"/>
              <w:rPr>
                <w:rFonts w:ascii="Bookman Old Style" w:hAnsi="Bookman Old Style"/>
                <w:b/>
                <w:lang w:val="en-GB"/>
              </w:rPr>
            </w:pPr>
            <w:proofErr w:type="spellStart"/>
            <w:r w:rsidRPr="00325D2B">
              <w:rPr>
                <w:rFonts w:ascii="Bookman Old Style" w:hAnsi="Bookman Old Style"/>
                <w:b/>
                <w:lang w:val="en-GB"/>
              </w:rPr>
              <w:t>Capa</w:t>
            </w:r>
            <w:proofErr w:type="spellEnd"/>
            <w:r w:rsidR="00325D2B">
              <w:rPr>
                <w:rFonts w:ascii="Bookman Old Style" w:hAnsi="Bookman Old Style"/>
                <w:b/>
                <w:lang w:val="en-GB"/>
              </w:rPr>
              <w:t>-</w:t>
            </w:r>
            <w:r w:rsidRPr="00325D2B">
              <w:rPr>
                <w:rFonts w:ascii="Bookman Old Style" w:hAnsi="Bookman Old Style"/>
                <w:b/>
                <w:lang w:val="en-GB"/>
              </w:rPr>
              <w:t>city</w:t>
            </w:r>
          </w:p>
          <w:p w14:paraId="3E383C45" w14:textId="77777777" w:rsidR="00010F00" w:rsidRPr="00325D2B" w:rsidRDefault="00010F00" w:rsidP="00325D2B">
            <w:pPr>
              <w:spacing w:after="0" w:line="259" w:lineRule="auto"/>
              <w:jc w:val="center"/>
              <w:rPr>
                <w:rFonts w:ascii="Bookman Old Style" w:hAnsi="Bookman Old Style"/>
                <w:b/>
                <w:lang w:val="en-GB"/>
              </w:rPr>
            </w:pPr>
          </w:p>
          <w:p w14:paraId="0E6CF9E9" w14:textId="77777777" w:rsidR="00010F00" w:rsidRPr="00325D2B" w:rsidRDefault="00010F00" w:rsidP="00325D2B">
            <w:pPr>
              <w:spacing w:after="0" w:line="259" w:lineRule="auto"/>
              <w:jc w:val="center"/>
              <w:rPr>
                <w:rFonts w:ascii="Bookman Old Style" w:hAnsi="Bookman Old Style"/>
                <w:b/>
                <w:lang w:val="en-GB"/>
              </w:rPr>
            </w:pPr>
          </w:p>
          <w:p w14:paraId="05BC2721" w14:textId="77777777" w:rsidR="00010F00" w:rsidRPr="00325D2B" w:rsidRDefault="00010F00" w:rsidP="00325D2B">
            <w:pPr>
              <w:spacing w:after="0" w:line="259" w:lineRule="auto"/>
              <w:jc w:val="center"/>
              <w:rPr>
                <w:rFonts w:ascii="Bookman Old Style" w:hAnsi="Bookman Old Style"/>
                <w:b/>
                <w:lang w:val="en-GB"/>
              </w:rPr>
            </w:pPr>
          </w:p>
          <w:p w14:paraId="1E35DB68" w14:textId="77777777" w:rsidR="00010F00" w:rsidRPr="00325D2B" w:rsidRDefault="00010F00" w:rsidP="00325D2B">
            <w:pPr>
              <w:spacing w:after="0" w:line="259" w:lineRule="auto"/>
              <w:jc w:val="center"/>
              <w:rPr>
                <w:rFonts w:ascii="Bookman Old Style" w:hAnsi="Bookman Old Style"/>
                <w:b/>
                <w:lang w:val="en-GB"/>
              </w:rPr>
            </w:pPr>
          </w:p>
          <w:p w14:paraId="132EE406" w14:textId="77777777" w:rsidR="00010F00" w:rsidRPr="00325D2B" w:rsidRDefault="00010F00" w:rsidP="00325D2B">
            <w:pPr>
              <w:spacing w:after="0" w:line="259" w:lineRule="auto"/>
              <w:jc w:val="center"/>
              <w:rPr>
                <w:rFonts w:ascii="Bookman Old Style" w:hAnsi="Bookman Old Style"/>
                <w:b/>
                <w:lang w:val="en-GB"/>
              </w:rPr>
            </w:pPr>
          </w:p>
          <w:p w14:paraId="08EE7959" w14:textId="77777777" w:rsidR="00010F00" w:rsidRPr="00325D2B" w:rsidRDefault="00010F00" w:rsidP="00325D2B">
            <w:pPr>
              <w:spacing w:after="0" w:line="259" w:lineRule="auto"/>
              <w:jc w:val="center"/>
              <w:rPr>
                <w:rFonts w:ascii="Bookman Old Style" w:hAnsi="Bookman Old Style"/>
                <w:b/>
                <w:lang w:val="en-GB"/>
              </w:rPr>
            </w:pPr>
          </w:p>
          <w:p w14:paraId="3FB20387" w14:textId="77777777" w:rsidR="00010F00" w:rsidRPr="00325D2B" w:rsidRDefault="00010F00" w:rsidP="00325D2B">
            <w:pPr>
              <w:spacing w:after="0" w:line="259" w:lineRule="auto"/>
              <w:jc w:val="center"/>
              <w:rPr>
                <w:rFonts w:ascii="Bookman Old Style" w:hAnsi="Bookman Old Style"/>
                <w:b/>
                <w:lang w:val="en-GB"/>
              </w:rPr>
            </w:pPr>
            <w:r w:rsidRPr="00325D2B">
              <w:rPr>
                <w:rFonts w:ascii="Bookman Old Style" w:hAnsi="Bookman Old Style"/>
                <w:b/>
                <w:lang w:val="en-GB"/>
              </w:rPr>
              <w:t>(l)</w:t>
            </w:r>
          </w:p>
        </w:tc>
        <w:tc>
          <w:tcPr>
            <w:tcW w:w="850" w:type="dxa"/>
            <w:vMerge w:val="restart"/>
            <w:shd w:val="clear" w:color="auto" w:fill="auto"/>
          </w:tcPr>
          <w:p w14:paraId="2B3E34BA" w14:textId="77777777" w:rsidR="00010F00" w:rsidRPr="00325D2B" w:rsidRDefault="00010F00" w:rsidP="00325D2B">
            <w:pPr>
              <w:spacing w:after="0" w:line="259" w:lineRule="auto"/>
              <w:jc w:val="center"/>
              <w:rPr>
                <w:rFonts w:ascii="Bookman Old Style" w:hAnsi="Bookman Old Style"/>
                <w:b/>
                <w:lang w:val="en-GB"/>
              </w:rPr>
            </w:pPr>
            <w:r w:rsidRPr="00325D2B">
              <w:rPr>
                <w:rFonts w:ascii="Bookman Old Style" w:hAnsi="Bookman Old Style"/>
                <w:b/>
                <w:lang w:val="en-GB"/>
              </w:rPr>
              <w:t>Units</w:t>
            </w:r>
          </w:p>
          <w:p w14:paraId="0C797F84" w14:textId="4AE483BF" w:rsidR="00010F00" w:rsidRPr="00325D2B" w:rsidRDefault="00010F00" w:rsidP="00325D2B">
            <w:pPr>
              <w:spacing w:after="0" w:line="259" w:lineRule="auto"/>
              <w:jc w:val="center"/>
              <w:rPr>
                <w:rFonts w:ascii="Bookman Old Style" w:hAnsi="Bookman Old Style"/>
                <w:i/>
                <w:lang w:val="en-GB"/>
              </w:rPr>
            </w:pPr>
            <w:r w:rsidRPr="00325D2B">
              <w:rPr>
                <w:rFonts w:ascii="Bookman Old Style" w:hAnsi="Bookman Old Style"/>
                <w:i/>
                <w:lang w:val="en-GB"/>
              </w:rPr>
              <w:t>(kW, kcal/</w:t>
            </w:r>
            <w:r w:rsidR="00325D2B" w:rsidRPr="00325D2B">
              <w:rPr>
                <w:rFonts w:ascii="Bookman Old Style" w:hAnsi="Bookman Old Style"/>
                <w:i/>
                <w:lang w:val="en-GB"/>
              </w:rPr>
              <w:t xml:space="preserve"> </w:t>
            </w:r>
            <w:r w:rsidRPr="00325D2B">
              <w:rPr>
                <w:rFonts w:ascii="Bookman Old Style" w:hAnsi="Bookman Old Style"/>
                <w:i/>
                <w:lang w:val="en-GB"/>
              </w:rPr>
              <w:t>hr, BTU/</w:t>
            </w:r>
            <w:r w:rsidR="00325D2B" w:rsidRPr="00325D2B">
              <w:rPr>
                <w:rFonts w:ascii="Bookman Old Style" w:hAnsi="Bookman Old Style"/>
                <w:i/>
                <w:lang w:val="en-GB"/>
              </w:rPr>
              <w:t xml:space="preserve"> </w:t>
            </w:r>
            <w:r w:rsidRPr="00325D2B">
              <w:rPr>
                <w:rFonts w:ascii="Bookman Old Style" w:hAnsi="Bookman Old Style"/>
                <w:i/>
                <w:lang w:val="en-GB"/>
              </w:rPr>
              <w:t>hr)</w:t>
            </w:r>
          </w:p>
          <w:p w14:paraId="2C1DAA6B" w14:textId="77777777" w:rsidR="00010F00" w:rsidRPr="00325D2B" w:rsidRDefault="00010F00" w:rsidP="00325D2B">
            <w:pPr>
              <w:spacing w:after="0" w:line="259" w:lineRule="auto"/>
              <w:jc w:val="center"/>
              <w:rPr>
                <w:rFonts w:ascii="Bookman Old Style" w:hAnsi="Bookman Old Style"/>
                <w:lang w:val="en-GB"/>
              </w:rPr>
            </w:pPr>
          </w:p>
          <w:p w14:paraId="091F9EF2" w14:textId="77777777" w:rsidR="00010F00" w:rsidRPr="00325D2B" w:rsidRDefault="00010F00" w:rsidP="00325D2B">
            <w:pPr>
              <w:spacing w:after="0" w:line="259" w:lineRule="auto"/>
              <w:jc w:val="center"/>
              <w:rPr>
                <w:rFonts w:ascii="Bookman Old Style" w:hAnsi="Bookman Old Style"/>
                <w:lang w:val="en-GB"/>
              </w:rPr>
            </w:pPr>
          </w:p>
          <w:p w14:paraId="1D2155C0" w14:textId="77777777" w:rsidR="00010F00" w:rsidRPr="00325D2B" w:rsidRDefault="00010F00" w:rsidP="00325D2B">
            <w:pPr>
              <w:spacing w:after="0" w:line="259" w:lineRule="auto"/>
              <w:jc w:val="center"/>
              <w:rPr>
                <w:rFonts w:ascii="Bookman Old Style" w:hAnsi="Bookman Old Style"/>
                <w:b/>
                <w:lang w:val="en-GB"/>
              </w:rPr>
            </w:pPr>
            <w:r w:rsidRPr="00325D2B">
              <w:rPr>
                <w:rFonts w:ascii="Bookman Old Style" w:hAnsi="Bookman Old Style"/>
                <w:b/>
                <w:lang w:val="en-GB"/>
              </w:rPr>
              <w:t>(m)</w:t>
            </w:r>
          </w:p>
        </w:tc>
      </w:tr>
      <w:tr w:rsidR="00325D2B" w:rsidRPr="00325D2B" w14:paraId="6399F72C" w14:textId="77777777" w:rsidTr="00CF02BA">
        <w:trPr>
          <w:trHeight w:val="580"/>
          <w:jc w:val="center"/>
        </w:trPr>
        <w:tc>
          <w:tcPr>
            <w:tcW w:w="1206" w:type="dxa"/>
            <w:vMerge/>
            <w:shd w:val="clear" w:color="auto" w:fill="auto"/>
          </w:tcPr>
          <w:p w14:paraId="0887838C" w14:textId="77777777" w:rsidR="00010F00" w:rsidRPr="00325D2B" w:rsidRDefault="00010F00" w:rsidP="00325D2B">
            <w:pPr>
              <w:spacing w:after="0" w:line="259" w:lineRule="auto"/>
              <w:jc w:val="center"/>
              <w:rPr>
                <w:rFonts w:ascii="Bookman Old Style" w:hAnsi="Bookman Old Style"/>
                <w:b/>
                <w:lang w:val="en-GB"/>
              </w:rPr>
            </w:pPr>
          </w:p>
        </w:tc>
        <w:tc>
          <w:tcPr>
            <w:tcW w:w="1206" w:type="dxa"/>
            <w:vMerge/>
            <w:shd w:val="clear" w:color="auto" w:fill="auto"/>
          </w:tcPr>
          <w:p w14:paraId="51CE39DF" w14:textId="77777777" w:rsidR="00010F00" w:rsidRPr="00325D2B" w:rsidRDefault="00010F00" w:rsidP="00325D2B">
            <w:pPr>
              <w:spacing w:after="0" w:line="259" w:lineRule="auto"/>
              <w:jc w:val="center"/>
              <w:rPr>
                <w:rFonts w:ascii="Bookman Old Style" w:hAnsi="Bookman Old Style"/>
                <w:b/>
                <w:szCs w:val="20"/>
                <w:lang w:val="en-GB"/>
              </w:rPr>
            </w:pPr>
          </w:p>
        </w:tc>
        <w:tc>
          <w:tcPr>
            <w:tcW w:w="957" w:type="dxa"/>
            <w:shd w:val="clear" w:color="auto" w:fill="auto"/>
            <w:vAlign w:val="center"/>
          </w:tcPr>
          <w:p w14:paraId="6F8EF9B3" w14:textId="271D14B0" w:rsidR="00010F00" w:rsidRPr="00325D2B" w:rsidRDefault="00010F00" w:rsidP="00325D2B">
            <w:pPr>
              <w:spacing w:after="0" w:line="259" w:lineRule="auto"/>
              <w:jc w:val="center"/>
              <w:rPr>
                <w:rFonts w:ascii="Bookman Old Style" w:hAnsi="Bookman Old Style"/>
                <w:i/>
                <w:szCs w:val="20"/>
                <w:lang w:val="en-GB"/>
              </w:rPr>
            </w:pPr>
            <w:r w:rsidRPr="00325D2B">
              <w:rPr>
                <w:rFonts w:ascii="Bookman Old Style" w:hAnsi="Bookman Old Style"/>
                <w:i/>
                <w:szCs w:val="20"/>
                <w:lang w:val="en-GB"/>
              </w:rPr>
              <w:t>Month/</w:t>
            </w:r>
            <w:r w:rsidR="00325D2B">
              <w:rPr>
                <w:rFonts w:ascii="Bookman Old Style" w:hAnsi="Bookman Old Style"/>
                <w:i/>
                <w:szCs w:val="20"/>
                <w:lang w:val="en-GB"/>
              </w:rPr>
              <w:t xml:space="preserve"> </w:t>
            </w:r>
            <w:r w:rsidRPr="00325D2B">
              <w:rPr>
                <w:rFonts w:ascii="Bookman Old Style" w:hAnsi="Bookman Old Style"/>
                <w:i/>
                <w:szCs w:val="20"/>
                <w:lang w:val="en-GB"/>
              </w:rPr>
              <w:t>year</w:t>
            </w:r>
          </w:p>
          <w:p w14:paraId="5B0E3220" w14:textId="77777777" w:rsidR="00010F00" w:rsidRPr="00325D2B" w:rsidRDefault="00010F00" w:rsidP="00325D2B">
            <w:pPr>
              <w:spacing w:after="0" w:line="259" w:lineRule="auto"/>
              <w:jc w:val="center"/>
              <w:rPr>
                <w:rFonts w:ascii="Bookman Old Style" w:hAnsi="Bookman Old Style"/>
                <w:b/>
                <w:szCs w:val="20"/>
                <w:lang w:val="en-GB"/>
              </w:rPr>
            </w:pPr>
            <w:r w:rsidRPr="00325D2B">
              <w:rPr>
                <w:rFonts w:ascii="Bookman Old Style" w:hAnsi="Bookman Old Style"/>
                <w:b/>
                <w:szCs w:val="20"/>
                <w:lang w:val="en-GB"/>
              </w:rPr>
              <w:t>(c)</w:t>
            </w:r>
          </w:p>
        </w:tc>
        <w:tc>
          <w:tcPr>
            <w:tcW w:w="832" w:type="dxa"/>
            <w:shd w:val="clear" w:color="auto" w:fill="auto"/>
            <w:vAlign w:val="center"/>
          </w:tcPr>
          <w:p w14:paraId="4AA5D742" w14:textId="21AF6594" w:rsidR="00010F00" w:rsidRPr="00325D2B" w:rsidRDefault="00010F00" w:rsidP="00325D2B">
            <w:pPr>
              <w:spacing w:after="0" w:line="259" w:lineRule="auto"/>
              <w:jc w:val="center"/>
              <w:rPr>
                <w:rFonts w:ascii="Bookman Old Style" w:hAnsi="Bookman Old Style"/>
                <w:i/>
                <w:szCs w:val="20"/>
                <w:lang w:val="en-GB"/>
              </w:rPr>
            </w:pPr>
            <w:r w:rsidRPr="00325D2B">
              <w:rPr>
                <w:rFonts w:ascii="Bookman Old Style" w:hAnsi="Bookman Old Style"/>
                <w:i/>
                <w:szCs w:val="20"/>
                <w:lang w:val="en-GB"/>
              </w:rPr>
              <w:t>Day/</w:t>
            </w:r>
            <w:r w:rsidR="00325D2B">
              <w:rPr>
                <w:rFonts w:ascii="Bookman Old Style" w:hAnsi="Bookman Old Style"/>
                <w:i/>
                <w:szCs w:val="20"/>
                <w:lang w:val="en-GB"/>
              </w:rPr>
              <w:t xml:space="preserve"> </w:t>
            </w:r>
            <w:r w:rsidRPr="00325D2B">
              <w:rPr>
                <w:rFonts w:ascii="Bookman Old Style" w:hAnsi="Bookman Old Style"/>
                <w:i/>
                <w:szCs w:val="20"/>
                <w:lang w:val="en-GB"/>
              </w:rPr>
              <w:t>week</w:t>
            </w:r>
          </w:p>
          <w:p w14:paraId="573FCC74" w14:textId="77777777" w:rsidR="00010F00" w:rsidRPr="00325D2B" w:rsidRDefault="00010F00" w:rsidP="00325D2B">
            <w:pPr>
              <w:spacing w:after="0" w:line="259" w:lineRule="auto"/>
              <w:jc w:val="center"/>
              <w:rPr>
                <w:rFonts w:ascii="Bookman Old Style" w:hAnsi="Bookman Old Style"/>
                <w:b/>
                <w:szCs w:val="20"/>
                <w:lang w:val="en-GB"/>
              </w:rPr>
            </w:pPr>
            <w:r w:rsidRPr="00325D2B">
              <w:rPr>
                <w:rFonts w:ascii="Bookman Old Style" w:hAnsi="Bookman Old Style"/>
                <w:b/>
                <w:szCs w:val="20"/>
                <w:lang w:val="en-GB"/>
              </w:rPr>
              <w:t>(d)</w:t>
            </w:r>
          </w:p>
        </w:tc>
        <w:tc>
          <w:tcPr>
            <w:tcW w:w="869" w:type="dxa"/>
            <w:shd w:val="clear" w:color="auto" w:fill="auto"/>
            <w:vAlign w:val="center"/>
          </w:tcPr>
          <w:p w14:paraId="459350F0" w14:textId="60D896BC" w:rsidR="00010F00" w:rsidRPr="00325D2B" w:rsidRDefault="00010F00" w:rsidP="00325D2B">
            <w:pPr>
              <w:spacing w:after="0" w:line="259" w:lineRule="auto"/>
              <w:jc w:val="center"/>
              <w:rPr>
                <w:rFonts w:ascii="Bookman Old Style" w:hAnsi="Bookman Old Style"/>
                <w:i/>
                <w:szCs w:val="20"/>
                <w:lang w:val="en-GB"/>
              </w:rPr>
            </w:pPr>
            <w:r w:rsidRPr="00325D2B">
              <w:rPr>
                <w:rFonts w:ascii="Bookman Old Style" w:hAnsi="Bookman Old Style"/>
                <w:i/>
                <w:szCs w:val="20"/>
                <w:lang w:val="en-GB"/>
              </w:rPr>
              <w:t>Hours/</w:t>
            </w:r>
            <w:r w:rsidR="00325D2B">
              <w:rPr>
                <w:rFonts w:ascii="Bookman Old Style" w:hAnsi="Bookman Old Style"/>
                <w:i/>
                <w:szCs w:val="20"/>
                <w:lang w:val="en-GB"/>
              </w:rPr>
              <w:t xml:space="preserve"> </w:t>
            </w:r>
            <w:r w:rsidRPr="00325D2B">
              <w:rPr>
                <w:rFonts w:ascii="Bookman Old Style" w:hAnsi="Bookman Old Style"/>
                <w:i/>
                <w:szCs w:val="20"/>
                <w:lang w:val="en-GB"/>
              </w:rPr>
              <w:t>day</w:t>
            </w:r>
          </w:p>
          <w:p w14:paraId="3F94D603" w14:textId="77777777" w:rsidR="00010F00" w:rsidRPr="00325D2B" w:rsidRDefault="00010F00" w:rsidP="00325D2B">
            <w:pPr>
              <w:spacing w:after="0" w:line="259" w:lineRule="auto"/>
              <w:jc w:val="center"/>
              <w:rPr>
                <w:rFonts w:ascii="Bookman Old Style" w:hAnsi="Bookman Old Style"/>
                <w:b/>
                <w:szCs w:val="20"/>
                <w:lang w:val="en-GB"/>
              </w:rPr>
            </w:pPr>
            <w:r w:rsidRPr="00325D2B">
              <w:rPr>
                <w:rFonts w:ascii="Bookman Old Style" w:hAnsi="Bookman Old Style"/>
                <w:b/>
                <w:szCs w:val="20"/>
                <w:lang w:val="en-GB"/>
              </w:rPr>
              <w:t>(e)</w:t>
            </w:r>
          </w:p>
        </w:tc>
        <w:tc>
          <w:tcPr>
            <w:tcW w:w="992" w:type="dxa"/>
            <w:shd w:val="clear" w:color="auto" w:fill="auto"/>
            <w:vAlign w:val="center"/>
          </w:tcPr>
          <w:p w14:paraId="4BE30E3A" w14:textId="701B9E6F" w:rsidR="00010F00" w:rsidRPr="00325D2B" w:rsidRDefault="00010F00" w:rsidP="00325D2B">
            <w:pPr>
              <w:spacing w:after="0" w:line="259" w:lineRule="auto"/>
              <w:jc w:val="center"/>
              <w:rPr>
                <w:rFonts w:ascii="Bookman Old Style" w:hAnsi="Bookman Old Style"/>
                <w:i/>
                <w:szCs w:val="20"/>
                <w:lang w:val="en-GB"/>
              </w:rPr>
            </w:pPr>
            <w:r w:rsidRPr="00325D2B">
              <w:rPr>
                <w:rFonts w:ascii="Bookman Old Style" w:hAnsi="Bookman Old Style"/>
                <w:i/>
                <w:szCs w:val="20"/>
                <w:lang w:val="en-GB"/>
              </w:rPr>
              <w:t>Month/</w:t>
            </w:r>
            <w:r w:rsidR="00325D2B">
              <w:rPr>
                <w:rFonts w:ascii="Bookman Old Style" w:hAnsi="Bookman Old Style"/>
                <w:i/>
                <w:szCs w:val="20"/>
                <w:lang w:val="en-GB"/>
              </w:rPr>
              <w:t xml:space="preserve"> </w:t>
            </w:r>
            <w:r w:rsidRPr="00325D2B">
              <w:rPr>
                <w:rFonts w:ascii="Bookman Old Style" w:hAnsi="Bookman Old Style"/>
                <w:i/>
                <w:szCs w:val="20"/>
                <w:lang w:val="en-GB"/>
              </w:rPr>
              <w:t>year</w:t>
            </w:r>
          </w:p>
          <w:p w14:paraId="60A59871" w14:textId="77777777" w:rsidR="00010F00" w:rsidRPr="00325D2B" w:rsidRDefault="00010F00" w:rsidP="00325D2B">
            <w:pPr>
              <w:spacing w:after="0" w:line="259" w:lineRule="auto"/>
              <w:jc w:val="center"/>
              <w:rPr>
                <w:rFonts w:ascii="Bookman Old Style" w:hAnsi="Bookman Old Style"/>
                <w:b/>
                <w:szCs w:val="20"/>
                <w:lang w:val="en-GB"/>
              </w:rPr>
            </w:pPr>
            <w:r w:rsidRPr="00325D2B">
              <w:rPr>
                <w:rFonts w:ascii="Bookman Old Style" w:hAnsi="Bookman Old Style"/>
                <w:b/>
                <w:szCs w:val="20"/>
                <w:lang w:val="en-GB"/>
              </w:rPr>
              <w:t>(g)</w:t>
            </w:r>
          </w:p>
        </w:tc>
        <w:tc>
          <w:tcPr>
            <w:tcW w:w="909" w:type="dxa"/>
            <w:shd w:val="clear" w:color="auto" w:fill="auto"/>
            <w:vAlign w:val="center"/>
          </w:tcPr>
          <w:p w14:paraId="4BD60AEE" w14:textId="6E99F6FE" w:rsidR="00010F00" w:rsidRPr="00325D2B" w:rsidRDefault="00010F00" w:rsidP="00325D2B">
            <w:pPr>
              <w:spacing w:after="0" w:line="259" w:lineRule="auto"/>
              <w:jc w:val="center"/>
              <w:rPr>
                <w:rFonts w:ascii="Bookman Old Style" w:hAnsi="Bookman Old Style"/>
                <w:i/>
                <w:szCs w:val="20"/>
                <w:lang w:val="en-GB"/>
              </w:rPr>
            </w:pPr>
            <w:r w:rsidRPr="00325D2B">
              <w:rPr>
                <w:rFonts w:ascii="Bookman Old Style" w:hAnsi="Bookman Old Style"/>
                <w:i/>
                <w:szCs w:val="20"/>
                <w:lang w:val="en-GB"/>
              </w:rPr>
              <w:t>Day/</w:t>
            </w:r>
            <w:r w:rsidR="00325D2B">
              <w:rPr>
                <w:rFonts w:ascii="Bookman Old Style" w:hAnsi="Bookman Old Style"/>
                <w:i/>
                <w:szCs w:val="20"/>
                <w:lang w:val="en-GB"/>
              </w:rPr>
              <w:t xml:space="preserve"> </w:t>
            </w:r>
            <w:r w:rsidRPr="00325D2B">
              <w:rPr>
                <w:rFonts w:ascii="Bookman Old Style" w:hAnsi="Bookman Old Style"/>
                <w:i/>
                <w:szCs w:val="20"/>
                <w:lang w:val="en-GB"/>
              </w:rPr>
              <w:t>week</w:t>
            </w:r>
          </w:p>
          <w:p w14:paraId="6D6E2B2B" w14:textId="77777777" w:rsidR="00010F00" w:rsidRPr="00325D2B" w:rsidRDefault="00010F00" w:rsidP="00325D2B">
            <w:pPr>
              <w:spacing w:after="0" w:line="259" w:lineRule="auto"/>
              <w:jc w:val="center"/>
              <w:rPr>
                <w:rFonts w:ascii="Bookman Old Style" w:hAnsi="Bookman Old Style"/>
                <w:b/>
                <w:szCs w:val="20"/>
                <w:lang w:val="en-GB"/>
              </w:rPr>
            </w:pPr>
            <w:r w:rsidRPr="00325D2B">
              <w:rPr>
                <w:rFonts w:ascii="Bookman Old Style" w:hAnsi="Bookman Old Style"/>
                <w:b/>
                <w:szCs w:val="20"/>
                <w:lang w:val="en-GB"/>
              </w:rPr>
              <w:t>(h)</w:t>
            </w:r>
          </w:p>
        </w:tc>
        <w:tc>
          <w:tcPr>
            <w:tcW w:w="934" w:type="dxa"/>
            <w:shd w:val="clear" w:color="auto" w:fill="auto"/>
            <w:vAlign w:val="center"/>
          </w:tcPr>
          <w:p w14:paraId="367B013D" w14:textId="23A5530E" w:rsidR="00010F00" w:rsidRPr="00325D2B" w:rsidRDefault="00010F00" w:rsidP="00325D2B">
            <w:pPr>
              <w:spacing w:after="0" w:line="259" w:lineRule="auto"/>
              <w:jc w:val="center"/>
              <w:rPr>
                <w:rFonts w:ascii="Bookman Old Style" w:hAnsi="Bookman Old Style"/>
                <w:i/>
                <w:szCs w:val="20"/>
                <w:lang w:val="en-GB"/>
              </w:rPr>
            </w:pPr>
            <w:r w:rsidRPr="00325D2B">
              <w:rPr>
                <w:rFonts w:ascii="Bookman Old Style" w:hAnsi="Bookman Old Style"/>
                <w:i/>
                <w:szCs w:val="20"/>
                <w:lang w:val="en-GB"/>
              </w:rPr>
              <w:t>Hours/</w:t>
            </w:r>
            <w:r w:rsidR="00325D2B">
              <w:rPr>
                <w:rFonts w:ascii="Bookman Old Style" w:hAnsi="Bookman Old Style"/>
                <w:i/>
                <w:szCs w:val="20"/>
                <w:lang w:val="en-GB"/>
              </w:rPr>
              <w:t xml:space="preserve"> </w:t>
            </w:r>
            <w:r w:rsidRPr="00325D2B">
              <w:rPr>
                <w:rFonts w:ascii="Bookman Old Style" w:hAnsi="Bookman Old Style"/>
                <w:i/>
                <w:szCs w:val="20"/>
                <w:lang w:val="en-GB"/>
              </w:rPr>
              <w:t>day</w:t>
            </w:r>
          </w:p>
          <w:p w14:paraId="27EB5B4D" w14:textId="77777777" w:rsidR="00010F00" w:rsidRPr="00325D2B" w:rsidRDefault="00010F00" w:rsidP="00325D2B">
            <w:pPr>
              <w:spacing w:after="0" w:line="259" w:lineRule="auto"/>
              <w:jc w:val="center"/>
              <w:rPr>
                <w:rFonts w:ascii="Bookman Old Style" w:hAnsi="Bookman Old Style"/>
                <w:b/>
                <w:szCs w:val="20"/>
                <w:lang w:val="en-GB"/>
              </w:rPr>
            </w:pPr>
            <w:r w:rsidRPr="00325D2B">
              <w:rPr>
                <w:rFonts w:ascii="Bookman Old Style" w:hAnsi="Bookman Old Style"/>
                <w:b/>
                <w:szCs w:val="20"/>
                <w:lang w:val="en-GB"/>
              </w:rPr>
              <w:t>(</w:t>
            </w:r>
            <w:proofErr w:type="spellStart"/>
            <w:r w:rsidRPr="00325D2B">
              <w:rPr>
                <w:rFonts w:ascii="Bookman Old Style" w:hAnsi="Bookman Old Style"/>
                <w:b/>
                <w:szCs w:val="20"/>
                <w:lang w:val="en-GB"/>
              </w:rPr>
              <w:t>i</w:t>
            </w:r>
            <w:proofErr w:type="spellEnd"/>
            <w:r w:rsidRPr="00325D2B">
              <w:rPr>
                <w:rFonts w:ascii="Bookman Old Style" w:hAnsi="Bookman Old Style"/>
                <w:b/>
                <w:szCs w:val="20"/>
                <w:lang w:val="en-GB"/>
              </w:rPr>
              <w:t>)</w:t>
            </w:r>
          </w:p>
        </w:tc>
        <w:tc>
          <w:tcPr>
            <w:tcW w:w="850" w:type="dxa"/>
            <w:vMerge/>
            <w:shd w:val="clear" w:color="auto" w:fill="auto"/>
          </w:tcPr>
          <w:p w14:paraId="0B1A6028" w14:textId="77777777" w:rsidR="00010F00" w:rsidRPr="00325D2B" w:rsidRDefault="00010F00" w:rsidP="00325D2B">
            <w:pPr>
              <w:spacing w:after="0" w:line="259" w:lineRule="auto"/>
              <w:jc w:val="center"/>
              <w:rPr>
                <w:rFonts w:ascii="Bookman Old Style" w:hAnsi="Bookman Old Style"/>
                <w:b/>
                <w:lang w:val="en-GB"/>
              </w:rPr>
            </w:pPr>
          </w:p>
        </w:tc>
        <w:tc>
          <w:tcPr>
            <w:tcW w:w="851" w:type="dxa"/>
            <w:vMerge/>
            <w:shd w:val="clear" w:color="auto" w:fill="auto"/>
          </w:tcPr>
          <w:p w14:paraId="0DE7A771" w14:textId="77777777" w:rsidR="00010F00" w:rsidRPr="00325D2B" w:rsidRDefault="00010F00" w:rsidP="00325D2B">
            <w:pPr>
              <w:spacing w:after="0" w:line="259" w:lineRule="auto"/>
              <w:jc w:val="center"/>
              <w:rPr>
                <w:rFonts w:ascii="Bookman Old Style" w:hAnsi="Bookman Old Style"/>
                <w:b/>
                <w:lang w:val="en-GB"/>
              </w:rPr>
            </w:pPr>
          </w:p>
        </w:tc>
        <w:tc>
          <w:tcPr>
            <w:tcW w:w="850" w:type="dxa"/>
            <w:vMerge/>
            <w:shd w:val="clear" w:color="auto" w:fill="auto"/>
          </w:tcPr>
          <w:p w14:paraId="0B0F436A" w14:textId="77777777" w:rsidR="00010F00" w:rsidRPr="00325D2B" w:rsidRDefault="00010F00" w:rsidP="00325D2B">
            <w:pPr>
              <w:spacing w:after="0" w:line="259" w:lineRule="auto"/>
              <w:jc w:val="center"/>
              <w:rPr>
                <w:rFonts w:ascii="Bookman Old Style" w:hAnsi="Bookman Old Style"/>
                <w:b/>
                <w:lang w:val="en-GB"/>
              </w:rPr>
            </w:pPr>
          </w:p>
        </w:tc>
      </w:tr>
      <w:tr w:rsidR="00325D2B" w:rsidRPr="001E0EF1" w14:paraId="65E6EE67" w14:textId="77777777" w:rsidTr="00CF02BA">
        <w:trPr>
          <w:jc w:val="center"/>
        </w:trPr>
        <w:tc>
          <w:tcPr>
            <w:tcW w:w="1206" w:type="dxa"/>
            <w:shd w:val="clear" w:color="auto" w:fill="auto"/>
          </w:tcPr>
          <w:p w14:paraId="24AC3FA2" w14:textId="7C6182C2" w:rsidR="00010F00" w:rsidRPr="00325D2B" w:rsidRDefault="00010F00" w:rsidP="00397553">
            <w:pPr>
              <w:spacing w:after="0" w:line="259" w:lineRule="auto"/>
              <w:jc w:val="left"/>
              <w:rPr>
                <w:rFonts w:ascii="Bookman Old Style" w:hAnsi="Bookman Old Style"/>
                <w:i/>
                <w:lang w:val="en-GB"/>
              </w:rPr>
            </w:pPr>
            <w:r w:rsidRPr="00325D2B">
              <w:rPr>
                <w:rFonts w:ascii="Bookman Old Style" w:hAnsi="Bookman Old Style"/>
                <w:i/>
                <w:lang w:val="en-GB"/>
              </w:rPr>
              <w:t>Split A</w:t>
            </w:r>
            <w:r w:rsidR="00325D2B">
              <w:rPr>
                <w:rFonts w:ascii="Bookman Old Style" w:hAnsi="Bookman Old Style"/>
                <w:i/>
                <w:lang w:val="en-GB"/>
              </w:rPr>
              <w:t>/</w:t>
            </w:r>
            <w:r w:rsidRPr="00325D2B">
              <w:rPr>
                <w:rFonts w:ascii="Bookman Old Style" w:hAnsi="Bookman Old Style"/>
                <w:i/>
                <w:lang w:val="en-GB"/>
              </w:rPr>
              <w:t>C units with inverter</w:t>
            </w:r>
          </w:p>
        </w:tc>
        <w:tc>
          <w:tcPr>
            <w:tcW w:w="1206" w:type="dxa"/>
            <w:shd w:val="clear" w:color="auto" w:fill="auto"/>
          </w:tcPr>
          <w:p w14:paraId="7F11EBDC" w14:textId="77777777" w:rsidR="00010F00" w:rsidRPr="00325D2B" w:rsidRDefault="00010F00" w:rsidP="00325D2B">
            <w:pPr>
              <w:spacing w:after="160" w:line="259" w:lineRule="auto"/>
              <w:rPr>
                <w:rFonts w:ascii="Bookman Old Style" w:hAnsi="Bookman Old Style"/>
                <w:lang w:val="en-GB"/>
              </w:rPr>
            </w:pPr>
          </w:p>
        </w:tc>
        <w:tc>
          <w:tcPr>
            <w:tcW w:w="957" w:type="dxa"/>
            <w:shd w:val="clear" w:color="auto" w:fill="auto"/>
          </w:tcPr>
          <w:p w14:paraId="6D925819" w14:textId="77777777" w:rsidR="00010F00" w:rsidRPr="00325D2B" w:rsidRDefault="00010F00" w:rsidP="00325D2B">
            <w:pPr>
              <w:spacing w:after="160" w:line="259" w:lineRule="auto"/>
              <w:rPr>
                <w:rFonts w:ascii="Bookman Old Style" w:hAnsi="Bookman Old Style"/>
                <w:lang w:val="en-GB"/>
              </w:rPr>
            </w:pPr>
          </w:p>
        </w:tc>
        <w:tc>
          <w:tcPr>
            <w:tcW w:w="832" w:type="dxa"/>
            <w:shd w:val="clear" w:color="auto" w:fill="auto"/>
          </w:tcPr>
          <w:p w14:paraId="224A969E" w14:textId="77777777" w:rsidR="00010F00" w:rsidRPr="00325D2B" w:rsidRDefault="00010F00" w:rsidP="00325D2B">
            <w:pPr>
              <w:spacing w:after="160" w:line="259" w:lineRule="auto"/>
              <w:rPr>
                <w:rFonts w:ascii="Bookman Old Style" w:hAnsi="Bookman Old Style"/>
                <w:lang w:val="en-GB"/>
              </w:rPr>
            </w:pPr>
          </w:p>
        </w:tc>
        <w:tc>
          <w:tcPr>
            <w:tcW w:w="869" w:type="dxa"/>
            <w:shd w:val="clear" w:color="auto" w:fill="auto"/>
          </w:tcPr>
          <w:p w14:paraId="2280F5A8" w14:textId="77777777" w:rsidR="00010F00" w:rsidRPr="00325D2B" w:rsidRDefault="00010F00" w:rsidP="00325D2B">
            <w:pPr>
              <w:spacing w:after="160" w:line="259" w:lineRule="auto"/>
              <w:rPr>
                <w:rFonts w:ascii="Bookman Old Style" w:hAnsi="Bookman Old Style"/>
                <w:lang w:val="en-GB"/>
              </w:rPr>
            </w:pPr>
          </w:p>
        </w:tc>
        <w:tc>
          <w:tcPr>
            <w:tcW w:w="992" w:type="dxa"/>
            <w:shd w:val="clear" w:color="auto" w:fill="auto"/>
          </w:tcPr>
          <w:p w14:paraId="485CE1BB" w14:textId="77777777" w:rsidR="00010F00" w:rsidRPr="00325D2B" w:rsidRDefault="00010F00" w:rsidP="00325D2B">
            <w:pPr>
              <w:spacing w:after="160" w:line="259" w:lineRule="auto"/>
              <w:rPr>
                <w:rFonts w:ascii="Bookman Old Style" w:hAnsi="Bookman Old Style"/>
                <w:lang w:val="en-GB"/>
              </w:rPr>
            </w:pPr>
          </w:p>
        </w:tc>
        <w:tc>
          <w:tcPr>
            <w:tcW w:w="909" w:type="dxa"/>
            <w:shd w:val="clear" w:color="auto" w:fill="auto"/>
          </w:tcPr>
          <w:p w14:paraId="2E4CA983" w14:textId="77777777" w:rsidR="00010F00" w:rsidRPr="00325D2B" w:rsidRDefault="00010F00" w:rsidP="00325D2B">
            <w:pPr>
              <w:spacing w:after="160" w:line="259" w:lineRule="auto"/>
              <w:rPr>
                <w:rFonts w:ascii="Bookman Old Style" w:hAnsi="Bookman Old Style"/>
                <w:lang w:val="en-GB"/>
              </w:rPr>
            </w:pPr>
          </w:p>
        </w:tc>
        <w:tc>
          <w:tcPr>
            <w:tcW w:w="934" w:type="dxa"/>
            <w:shd w:val="clear" w:color="auto" w:fill="auto"/>
          </w:tcPr>
          <w:p w14:paraId="4E0FD39E" w14:textId="77777777" w:rsidR="00010F00" w:rsidRPr="00325D2B" w:rsidRDefault="00010F00" w:rsidP="00325D2B">
            <w:pPr>
              <w:spacing w:after="160" w:line="259" w:lineRule="auto"/>
              <w:rPr>
                <w:rFonts w:ascii="Bookman Old Style" w:hAnsi="Bookman Old Style"/>
                <w:lang w:val="en-GB"/>
              </w:rPr>
            </w:pPr>
          </w:p>
        </w:tc>
        <w:tc>
          <w:tcPr>
            <w:tcW w:w="850" w:type="dxa"/>
            <w:shd w:val="clear" w:color="auto" w:fill="auto"/>
          </w:tcPr>
          <w:p w14:paraId="503623BF" w14:textId="77777777" w:rsidR="00010F00" w:rsidRPr="00325D2B" w:rsidRDefault="00010F00" w:rsidP="00325D2B">
            <w:pPr>
              <w:spacing w:after="160" w:line="259" w:lineRule="auto"/>
              <w:rPr>
                <w:rFonts w:ascii="Bookman Old Style" w:hAnsi="Bookman Old Style"/>
                <w:lang w:val="en-GB"/>
              </w:rPr>
            </w:pPr>
          </w:p>
        </w:tc>
        <w:tc>
          <w:tcPr>
            <w:tcW w:w="851" w:type="dxa"/>
            <w:shd w:val="clear" w:color="auto" w:fill="auto"/>
          </w:tcPr>
          <w:p w14:paraId="48063DF0" w14:textId="77777777" w:rsidR="00010F00" w:rsidRPr="00325D2B" w:rsidRDefault="00010F00" w:rsidP="00325D2B">
            <w:pPr>
              <w:spacing w:after="160" w:line="259" w:lineRule="auto"/>
              <w:rPr>
                <w:rFonts w:ascii="Bookman Old Style" w:hAnsi="Bookman Old Style"/>
                <w:lang w:val="en-GB"/>
              </w:rPr>
            </w:pPr>
          </w:p>
        </w:tc>
        <w:tc>
          <w:tcPr>
            <w:tcW w:w="850" w:type="dxa"/>
            <w:shd w:val="clear" w:color="auto" w:fill="auto"/>
          </w:tcPr>
          <w:p w14:paraId="3282FB14" w14:textId="77777777" w:rsidR="00010F00" w:rsidRPr="00325D2B" w:rsidRDefault="00010F00" w:rsidP="00325D2B">
            <w:pPr>
              <w:spacing w:after="160" w:line="259" w:lineRule="auto"/>
              <w:rPr>
                <w:rFonts w:ascii="Bookman Old Style" w:hAnsi="Bookman Old Style"/>
                <w:lang w:val="en-GB"/>
              </w:rPr>
            </w:pPr>
          </w:p>
        </w:tc>
      </w:tr>
      <w:tr w:rsidR="00325D2B" w:rsidRPr="001E0EF1" w14:paraId="2695C4BB" w14:textId="77777777" w:rsidTr="00CF02BA">
        <w:trPr>
          <w:jc w:val="center"/>
        </w:trPr>
        <w:tc>
          <w:tcPr>
            <w:tcW w:w="1206" w:type="dxa"/>
            <w:shd w:val="clear" w:color="auto" w:fill="auto"/>
          </w:tcPr>
          <w:p w14:paraId="6754D1D6" w14:textId="77777777" w:rsidR="00010F00" w:rsidRPr="00325D2B" w:rsidRDefault="00010F00" w:rsidP="00397553">
            <w:pPr>
              <w:spacing w:after="0" w:line="259" w:lineRule="auto"/>
              <w:jc w:val="left"/>
              <w:rPr>
                <w:rFonts w:ascii="Bookman Old Style" w:hAnsi="Bookman Old Style"/>
                <w:i/>
                <w:lang w:val="en-GB"/>
              </w:rPr>
            </w:pPr>
            <w:r w:rsidRPr="00325D2B">
              <w:rPr>
                <w:rFonts w:ascii="Bookman Old Style" w:hAnsi="Bookman Old Style"/>
                <w:i/>
                <w:lang w:val="en-GB"/>
              </w:rPr>
              <w:t>Split A/C units without inverter</w:t>
            </w:r>
          </w:p>
        </w:tc>
        <w:tc>
          <w:tcPr>
            <w:tcW w:w="1206" w:type="dxa"/>
            <w:shd w:val="clear" w:color="auto" w:fill="auto"/>
          </w:tcPr>
          <w:p w14:paraId="3C02F893" w14:textId="77777777" w:rsidR="00010F00" w:rsidRPr="00325D2B" w:rsidRDefault="00010F00" w:rsidP="00325D2B">
            <w:pPr>
              <w:spacing w:after="160" w:line="259" w:lineRule="auto"/>
              <w:rPr>
                <w:rFonts w:ascii="Bookman Old Style" w:hAnsi="Bookman Old Style"/>
                <w:lang w:val="en-GB"/>
              </w:rPr>
            </w:pPr>
          </w:p>
        </w:tc>
        <w:tc>
          <w:tcPr>
            <w:tcW w:w="957" w:type="dxa"/>
            <w:shd w:val="clear" w:color="auto" w:fill="auto"/>
          </w:tcPr>
          <w:p w14:paraId="59070694" w14:textId="77777777" w:rsidR="00010F00" w:rsidRPr="00325D2B" w:rsidRDefault="00010F00" w:rsidP="00325D2B">
            <w:pPr>
              <w:spacing w:after="160" w:line="259" w:lineRule="auto"/>
              <w:rPr>
                <w:rFonts w:ascii="Bookman Old Style" w:hAnsi="Bookman Old Style"/>
                <w:lang w:val="en-GB"/>
              </w:rPr>
            </w:pPr>
          </w:p>
        </w:tc>
        <w:tc>
          <w:tcPr>
            <w:tcW w:w="832" w:type="dxa"/>
            <w:shd w:val="clear" w:color="auto" w:fill="auto"/>
          </w:tcPr>
          <w:p w14:paraId="7D943A2C" w14:textId="77777777" w:rsidR="00010F00" w:rsidRPr="00325D2B" w:rsidRDefault="00010F00" w:rsidP="00325D2B">
            <w:pPr>
              <w:spacing w:after="160" w:line="259" w:lineRule="auto"/>
              <w:rPr>
                <w:rFonts w:ascii="Bookman Old Style" w:hAnsi="Bookman Old Style"/>
                <w:lang w:val="en-GB"/>
              </w:rPr>
            </w:pPr>
          </w:p>
        </w:tc>
        <w:tc>
          <w:tcPr>
            <w:tcW w:w="869" w:type="dxa"/>
            <w:shd w:val="clear" w:color="auto" w:fill="auto"/>
          </w:tcPr>
          <w:p w14:paraId="3A88A518" w14:textId="77777777" w:rsidR="00010F00" w:rsidRPr="00325D2B" w:rsidRDefault="00010F00" w:rsidP="00325D2B">
            <w:pPr>
              <w:spacing w:after="160" w:line="259" w:lineRule="auto"/>
              <w:rPr>
                <w:rFonts w:ascii="Bookman Old Style" w:hAnsi="Bookman Old Style"/>
                <w:lang w:val="en-GB"/>
              </w:rPr>
            </w:pPr>
          </w:p>
        </w:tc>
        <w:tc>
          <w:tcPr>
            <w:tcW w:w="992" w:type="dxa"/>
            <w:shd w:val="clear" w:color="auto" w:fill="auto"/>
          </w:tcPr>
          <w:p w14:paraId="27324DFB" w14:textId="77777777" w:rsidR="00010F00" w:rsidRPr="00325D2B" w:rsidRDefault="00010F00" w:rsidP="00325D2B">
            <w:pPr>
              <w:spacing w:after="160" w:line="259" w:lineRule="auto"/>
              <w:rPr>
                <w:rFonts w:ascii="Bookman Old Style" w:hAnsi="Bookman Old Style"/>
                <w:lang w:val="en-GB"/>
              </w:rPr>
            </w:pPr>
          </w:p>
        </w:tc>
        <w:tc>
          <w:tcPr>
            <w:tcW w:w="909" w:type="dxa"/>
            <w:shd w:val="clear" w:color="auto" w:fill="auto"/>
          </w:tcPr>
          <w:p w14:paraId="4FE65BDE" w14:textId="77777777" w:rsidR="00010F00" w:rsidRPr="00325D2B" w:rsidRDefault="00010F00" w:rsidP="00325D2B">
            <w:pPr>
              <w:spacing w:after="160" w:line="259" w:lineRule="auto"/>
              <w:rPr>
                <w:rFonts w:ascii="Bookman Old Style" w:hAnsi="Bookman Old Style"/>
                <w:lang w:val="en-GB"/>
              </w:rPr>
            </w:pPr>
          </w:p>
        </w:tc>
        <w:tc>
          <w:tcPr>
            <w:tcW w:w="934" w:type="dxa"/>
            <w:shd w:val="clear" w:color="auto" w:fill="auto"/>
          </w:tcPr>
          <w:p w14:paraId="535F2AA4" w14:textId="77777777" w:rsidR="00010F00" w:rsidRPr="00325D2B" w:rsidRDefault="00010F00" w:rsidP="00325D2B">
            <w:pPr>
              <w:spacing w:after="160" w:line="259" w:lineRule="auto"/>
              <w:rPr>
                <w:rFonts w:ascii="Bookman Old Style" w:hAnsi="Bookman Old Style"/>
                <w:lang w:val="en-GB"/>
              </w:rPr>
            </w:pPr>
          </w:p>
        </w:tc>
        <w:tc>
          <w:tcPr>
            <w:tcW w:w="850" w:type="dxa"/>
            <w:shd w:val="clear" w:color="auto" w:fill="auto"/>
          </w:tcPr>
          <w:p w14:paraId="04F3AB00" w14:textId="77777777" w:rsidR="00010F00" w:rsidRPr="00325D2B" w:rsidRDefault="00010F00" w:rsidP="00325D2B">
            <w:pPr>
              <w:spacing w:after="160" w:line="259" w:lineRule="auto"/>
              <w:rPr>
                <w:rFonts w:ascii="Bookman Old Style" w:hAnsi="Bookman Old Style"/>
                <w:lang w:val="en-GB"/>
              </w:rPr>
            </w:pPr>
          </w:p>
        </w:tc>
        <w:tc>
          <w:tcPr>
            <w:tcW w:w="851" w:type="dxa"/>
            <w:shd w:val="clear" w:color="auto" w:fill="auto"/>
          </w:tcPr>
          <w:p w14:paraId="12F3D52D" w14:textId="77777777" w:rsidR="00010F00" w:rsidRPr="00325D2B" w:rsidRDefault="00010F00" w:rsidP="00325D2B">
            <w:pPr>
              <w:spacing w:after="160" w:line="259" w:lineRule="auto"/>
              <w:rPr>
                <w:rFonts w:ascii="Bookman Old Style" w:hAnsi="Bookman Old Style"/>
                <w:lang w:val="en-GB"/>
              </w:rPr>
            </w:pPr>
          </w:p>
        </w:tc>
        <w:tc>
          <w:tcPr>
            <w:tcW w:w="850" w:type="dxa"/>
            <w:shd w:val="clear" w:color="auto" w:fill="auto"/>
          </w:tcPr>
          <w:p w14:paraId="2F45DF56" w14:textId="77777777" w:rsidR="00010F00" w:rsidRPr="00325D2B" w:rsidRDefault="00010F00" w:rsidP="00325D2B">
            <w:pPr>
              <w:spacing w:after="160" w:line="259" w:lineRule="auto"/>
              <w:rPr>
                <w:rFonts w:ascii="Bookman Old Style" w:hAnsi="Bookman Old Style"/>
                <w:lang w:val="en-GB"/>
              </w:rPr>
            </w:pPr>
          </w:p>
        </w:tc>
      </w:tr>
      <w:tr w:rsidR="00325D2B" w:rsidRPr="00325D2B" w14:paraId="50C58A26" w14:textId="77777777" w:rsidTr="00CF02BA">
        <w:trPr>
          <w:jc w:val="center"/>
        </w:trPr>
        <w:tc>
          <w:tcPr>
            <w:tcW w:w="1206" w:type="dxa"/>
            <w:shd w:val="clear" w:color="auto" w:fill="auto"/>
          </w:tcPr>
          <w:p w14:paraId="5AA8EF48" w14:textId="77777777" w:rsidR="00010F00" w:rsidRPr="00325D2B" w:rsidRDefault="00010F00" w:rsidP="00325D2B">
            <w:pPr>
              <w:spacing w:after="160" w:line="259" w:lineRule="auto"/>
              <w:jc w:val="left"/>
              <w:rPr>
                <w:rFonts w:ascii="Bookman Old Style" w:hAnsi="Bookman Old Style"/>
                <w:i/>
                <w:lang w:val="en-GB"/>
              </w:rPr>
            </w:pPr>
            <w:r w:rsidRPr="00325D2B">
              <w:rPr>
                <w:rFonts w:ascii="Bookman Old Style" w:hAnsi="Bookman Old Style"/>
                <w:i/>
                <w:lang w:val="en-GB"/>
              </w:rPr>
              <w:t>Electric oil heater</w:t>
            </w:r>
          </w:p>
        </w:tc>
        <w:tc>
          <w:tcPr>
            <w:tcW w:w="1206" w:type="dxa"/>
            <w:shd w:val="clear" w:color="auto" w:fill="auto"/>
          </w:tcPr>
          <w:p w14:paraId="1DF08396" w14:textId="77777777" w:rsidR="00010F00" w:rsidRPr="00325D2B" w:rsidRDefault="00010F00" w:rsidP="00325D2B">
            <w:pPr>
              <w:spacing w:after="160" w:line="259" w:lineRule="auto"/>
              <w:rPr>
                <w:rFonts w:ascii="Bookman Old Style" w:hAnsi="Bookman Old Style"/>
                <w:lang w:val="en-GB"/>
              </w:rPr>
            </w:pPr>
          </w:p>
        </w:tc>
        <w:tc>
          <w:tcPr>
            <w:tcW w:w="957" w:type="dxa"/>
            <w:shd w:val="clear" w:color="auto" w:fill="auto"/>
          </w:tcPr>
          <w:p w14:paraId="2EF4D095" w14:textId="77777777" w:rsidR="00010F00" w:rsidRPr="00325D2B" w:rsidRDefault="00010F00" w:rsidP="00325D2B">
            <w:pPr>
              <w:spacing w:after="160" w:line="259" w:lineRule="auto"/>
              <w:rPr>
                <w:rFonts w:ascii="Bookman Old Style" w:hAnsi="Bookman Old Style"/>
                <w:lang w:val="en-GB"/>
              </w:rPr>
            </w:pPr>
          </w:p>
        </w:tc>
        <w:tc>
          <w:tcPr>
            <w:tcW w:w="832" w:type="dxa"/>
            <w:shd w:val="clear" w:color="auto" w:fill="auto"/>
          </w:tcPr>
          <w:p w14:paraId="00F2BBB9" w14:textId="77777777" w:rsidR="00010F00" w:rsidRPr="00325D2B" w:rsidRDefault="00010F00" w:rsidP="00325D2B">
            <w:pPr>
              <w:spacing w:after="160" w:line="259" w:lineRule="auto"/>
              <w:rPr>
                <w:rFonts w:ascii="Bookman Old Style" w:hAnsi="Bookman Old Style"/>
                <w:lang w:val="en-GB"/>
              </w:rPr>
            </w:pPr>
          </w:p>
        </w:tc>
        <w:tc>
          <w:tcPr>
            <w:tcW w:w="869" w:type="dxa"/>
            <w:shd w:val="clear" w:color="auto" w:fill="auto"/>
          </w:tcPr>
          <w:p w14:paraId="7B1868A4" w14:textId="77777777" w:rsidR="00010F00" w:rsidRPr="00325D2B" w:rsidRDefault="00010F00" w:rsidP="00325D2B">
            <w:pPr>
              <w:spacing w:after="160" w:line="259" w:lineRule="auto"/>
              <w:rPr>
                <w:rFonts w:ascii="Bookman Old Style" w:hAnsi="Bookman Old Style"/>
                <w:lang w:val="en-GB"/>
              </w:rPr>
            </w:pPr>
          </w:p>
        </w:tc>
        <w:tc>
          <w:tcPr>
            <w:tcW w:w="2835" w:type="dxa"/>
            <w:gridSpan w:val="3"/>
            <w:shd w:val="clear" w:color="auto" w:fill="595959"/>
          </w:tcPr>
          <w:p w14:paraId="727363DF" w14:textId="77777777" w:rsidR="00010F00" w:rsidRPr="00325D2B" w:rsidRDefault="00010F00" w:rsidP="00325D2B">
            <w:pPr>
              <w:spacing w:after="160" w:line="259" w:lineRule="auto"/>
              <w:rPr>
                <w:rFonts w:ascii="Bookman Old Style" w:hAnsi="Bookman Old Style"/>
                <w:lang w:val="en-GB"/>
              </w:rPr>
            </w:pPr>
          </w:p>
        </w:tc>
        <w:tc>
          <w:tcPr>
            <w:tcW w:w="850" w:type="dxa"/>
            <w:shd w:val="clear" w:color="auto" w:fill="auto"/>
          </w:tcPr>
          <w:p w14:paraId="4FCB56F9" w14:textId="77777777" w:rsidR="00010F00" w:rsidRPr="00325D2B" w:rsidRDefault="00010F00" w:rsidP="00325D2B">
            <w:pPr>
              <w:spacing w:after="160" w:line="259" w:lineRule="auto"/>
              <w:rPr>
                <w:rFonts w:ascii="Bookman Old Style" w:hAnsi="Bookman Old Style"/>
                <w:lang w:val="en-GB"/>
              </w:rPr>
            </w:pPr>
          </w:p>
        </w:tc>
        <w:tc>
          <w:tcPr>
            <w:tcW w:w="851" w:type="dxa"/>
            <w:shd w:val="clear" w:color="auto" w:fill="auto"/>
          </w:tcPr>
          <w:p w14:paraId="46D47D20" w14:textId="77777777" w:rsidR="00010F00" w:rsidRPr="00325D2B" w:rsidRDefault="00010F00" w:rsidP="00325D2B">
            <w:pPr>
              <w:spacing w:after="160" w:line="259" w:lineRule="auto"/>
              <w:rPr>
                <w:rFonts w:ascii="Bookman Old Style" w:hAnsi="Bookman Old Style"/>
                <w:lang w:val="en-GB"/>
              </w:rPr>
            </w:pPr>
          </w:p>
        </w:tc>
        <w:tc>
          <w:tcPr>
            <w:tcW w:w="850" w:type="dxa"/>
            <w:shd w:val="clear" w:color="auto" w:fill="auto"/>
          </w:tcPr>
          <w:p w14:paraId="60D11954" w14:textId="77777777" w:rsidR="00010F00" w:rsidRPr="00325D2B" w:rsidRDefault="00010F00" w:rsidP="00325D2B">
            <w:pPr>
              <w:spacing w:after="160" w:line="259" w:lineRule="auto"/>
              <w:rPr>
                <w:rFonts w:ascii="Bookman Old Style" w:hAnsi="Bookman Old Style"/>
                <w:lang w:val="en-GB"/>
              </w:rPr>
            </w:pPr>
          </w:p>
        </w:tc>
      </w:tr>
      <w:tr w:rsidR="00325D2B" w:rsidRPr="00325D2B" w14:paraId="031D7E6E" w14:textId="77777777" w:rsidTr="00CF02BA">
        <w:trPr>
          <w:jc w:val="center"/>
        </w:trPr>
        <w:tc>
          <w:tcPr>
            <w:tcW w:w="1206" w:type="dxa"/>
            <w:shd w:val="clear" w:color="auto" w:fill="auto"/>
          </w:tcPr>
          <w:p w14:paraId="4551BD74" w14:textId="712A01E2" w:rsidR="00010F00" w:rsidRPr="00325D2B" w:rsidRDefault="00010F00" w:rsidP="00397553">
            <w:pPr>
              <w:spacing w:after="0" w:line="259" w:lineRule="auto"/>
              <w:jc w:val="left"/>
              <w:rPr>
                <w:rFonts w:ascii="Bookman Old Style" w:hAnsi="Bookman Old Style"/>
                <w:i/>
                <w:lang w:val="en-GB"/>
              </w:rPr>
            </w:pPr>
            <w:r w:rsidRPr="00325D2B">
              <w:rPr>
                <w:rFonts w:ascii="Bookman Old Style" w:hAnsi="Bookman Old Style"/>
                <w:i/>
                <w:lang w:val="en-GB"/>
              </w:rPr>
              <w:t xml:space="preserve">Electric </w:t>
            </w:r>
            <w:proofErr w:type="spellStart"/>
            <w:r w:rsidRPr="00325D2B">
              <w:rPr>
                <w:rFonts w:ascii="Bookman Old Style" w:hAnsi="Bookman Old Style"/>
                <w:i/>
                <w:lang w:val="en-GB"/>
              </w:rPr>
              <w:t>resis</w:t>
            </w:r>
            <w:r w:rsidR="00325D2B">
              <w:rPr>
                <w:rFonts w:ascii="Bookman Old Style" w:hAnsi="Bookman Old Style"/>
                <w:i/>
                <w:lang w:val="en-GB"/>
              </w:rPr>
              <w:t>-</w:t>
            </w:r>
            <w:r w:rsidRPr="00325D2B">
              <w:rPr>
                <w:rFonts w:ascii="Bookman Old Style" w:hAnsi="Bookman Old Style"/>
                <w:i/>
                <w:lang w:val="en-GB"/>
              </w:rPr>
              <w:t>tance</w:t>
            </w:r>
            <w:proofErr w:type="spellEnd"/>
            <w:r w:rsidRPr="00325D2B">
              <w:rPr>
                <w:rFonts w:ascii="Bookman Old Style" w:hAnsi="Bookman Old Style"/>
                <w:i/>
                <w:lang w:val="en-GB"/>
              </w:rPr>
              <w:t xml:space="preserve"> heater</w:t>
            </w:r>
          </w:p>
        </w:tc>
        <w:tc>
          <w:tcPr>
            <w:tcW w:w="1206" w:type="dxa"/>
            <w:shd w:val="clear" w:color="auto" w:fill="auto"/>
          </w:tcPr>
          <w:p w14:paraId="6BDDE953" w14:textId="77777777" w:rsidR="00010F00" w:rsidRPr="00325D2B" w:rsidRDefault="00010F00" w:rsidP="00325D2B">
            <w:pPr>
              <w:spacing w:after="160" w:line="259" w:lineRule="auto"/>
              <w:rPr>
                <w:rFonts w:ascii="Bookman Old Style" w:hAnsi="Bookman Old Style"/>
                <w:lang w:val="en-GB"/>
              </w:rPr>
            </w:pPr>
          </w:p>
        </w:tc>
        <w:tc>
          <w:tcPr>
            <w:tcW w:w="957" w:type="dxa"/>
            <w:shd w:val="clear" w:color="auto" w:fill="auto"/>
          </w:tcPr>
          <w:p w14:paraId="3B4CFB5B" w14:textId="77777777" w:rsidR="00010F00" w:rsidRPr="00325D2B" w:rsidRDefault="00010F00" w:rsidP="00325D2B">
            <w:pPr>
              <w:spacing w:after="160" w:line="259" w:lineRule="auto"/>
              <w:rPr>
                <w:rFonts w:ascii="Bookman Old Style" w:hAnsi="Bookman Old Style"/>
                <w:lang w:val="en-GB"/>
              </w:rPr>
            </w:pPr>
          </w:p>
        </w:tc>
        <w:tc>
          <w:tcPr>
            <w:tcW w:w="832" w:type="dxa"/>
            <w:shd w:val="clear" w:color="auto" w:fill="auto"/>
          </w:tcPr>
          <w:p w14:paraId="1353A29C" w14:textId="77777777" w:rsidR="00010F00" w:rsidRPr="00325D2B" w:rsidRDefault="00010F00" w:rsidP="00325D2B">
            <w:pPr>
              <w:spacing w:after="160" w:line="259" w:lineRule="auto"/>
              <w:rPr>
                <w:rFonts w:ascii="Bookman Old Style" w:hAnsi="Bookman Old Style"/>
                <w:lang w:val="en-GB"/>
              </w:rPr>
            </w:pPr>
          </w:p>
        </w:tc>
        <w:tc>
          <w:tcPr>
            <w:tcW w:w="869" w:type="dxa"/>
            <w:shd w:val="clear" w:color="auto" w:fill="auto"/>
          </w:tcPr>
          <w:p w14:paraId="0A91F844" w14:textId="77777777" w:rsidR="00010F00" w:rsidRPr="00325D2B" w:rsidRDefault="00010F00" w:rsidP="00325D2B">
            <w:pPr>
              <w:spacing w:after="160" w:line="259" w:lineRule="auto"/>
              <w:rPr>
                <w:rFonts w:ascii="Bookman Old Style" w:hAnsi="Bookman Old Style"/>
                <w:lang w:val="en-GB"/>
              </w:rPr>
            </w:pPr>
          </w:p>
        </w:tc>
        <w:tc>
          <w:tcPr>
            <w:tcW w:w="2835" w:type="dxa"/>
            <w:gridSpan w:val="3"/>
            <w:shd w:val="clear" w:color="auto" w:fill="595959"/>
          </w:tcPr>
          <w:p w14:paraId="1CEE0805" w14:textId="77777777" w:rsidR="00010F00" w:rsidRPr="00325D2B" w:rsidRDefault="00010F00" w:rsidP="00325D2B">
            <w:pPr>
              <w:spacing w:after="160" w:line="259" w:lineRule="auto"/>
              <w:rPr>
                <w:rFonts w:ascii="Bookman Old Style" w:hAnsi="Bookman Old Style"/>
                <w:lang w:val="en-GB"/>
              </w:rPr>
            </w:pPr>
          </w:p>
        </w:tc>
        <w:tc>
          <w:tcPr>
            <w:tcW w:w="850" w:type="dxa"/>
            <w:shd w:val="clear" w:color="auto" w:fill="auto"/>
          </w:tcPr>
          <w:p w14:paraId="72B66DF2" w14:textId="77777777" w:rsidR="00010F00" w:rsidRPr="00325D2B" w:rsidRDefault="00010F00" w:rsidP="00325D2B">
            <w:pPr>
              <w:spacing w:after="160" w:line="259" w:lineRule="auto"/>
              <w:rPr>
                <w:rFonts w:ascii="Bookman Old Style" w:hAnsi="Bookman Old Style"/>
                <w:lang w:val="en-GB"/>
              </w:rPr>
            </w:pPr>
          </w:p>
        </w:tc>
        <w:tc>
          <w:tcPr>
            <w:tcW w:w="851" w:type="dxa"/>
            <w:shd w:val="clear" w:color="auto" w:fill="auto"/>
          </w:tcPr>
          <w:p w14:paraId="5BA4DDB7" w14:textId="77777777" w:rsidR="00010F00" w:rsidRPr="00325D2B" w:rsidRDefault="00010F00" w:rsidP="00325D2B">
            <w:pPr>
              <w:spacing w:after="160" w:line="259" w:lineRule="auto"/>
              <w:rPr>
                <w:rFonts w:ascii="Bookman Old Style" w:hAnsi="Bookman Old Style"/>
                <w:lang w:val="en-GB"/>
              </w:rPr>
            </w:pPr>
          </w:p>
        </w:tc>
        <w:tc>
          <w:tcPr>
            <w:tcW w:w="850" w:type="dxa"/>
            <w:shd w:val="clear" w:color="auto" w:fill="auto"/>
          </w:tcPr>
          <w:p w14:paraId="5EDA989C" w14:textId="77777777" w:rsidR="00010F00" w:rsidRPr="00325D2B" w:rsidRDefault="00010F00" w:rsidP="00325D2B">
            <w:pPr>
              <w:spacing w:after="160" w:line="259" w:lineRule="auto"/>
              <w:rPr>
                <w:rFonts w:ascii="Bookman Old Style" w:hAnsi="Bookman Old Style"/>
                <w:lang w:val="en-GB"/>
              </w:rPr>
            </w:pPr>
          </w:p>
        </w:tc>
      </w:tr>
      <w:tr w:rsidR="00325D2B" w:rsidRPr="00325D2B" w14:paraId="7839520B" w14:textId="77777777" w:rsidTr="00CF02BA">
        <w:trPr>
          <w:jc w:val="center"/>
        </w:trPr>
        <w:tc>
          <w:tcPr>
            <w:tcW w:w="1206" w:type="dxa"/>
            <w:shd w:val="clear" w:color="auto" w:fill="auto"/>
            <w:vAlign w:val="bottom"/>
          </w:tcPr>
          <w:p w14:paraId="495D4144" w14:textId="77777777" w:rsidR="006D0569" w:rsidRDefault="00010F00" w:rsidP="00325D2B">
            <w:pPr>
              <w:spacing w:after="160" w:line="259" w:lineRule="auto"/>
              <w:jc w:val="left"/>
              <w:rPr>
                <w:rFonts w:ascii="Bookman Old Style" w:hAnsi="Bookman Old Style"/>
                <w:i/>
                <w:lang w:val="en-GB"/>
              </w:rPr>
            </w:pPr>
            <w:r w:rsidRPr="00325D2B">
              <w:rPr>
                <w:rFonts w:ascii="Bookman Old Style" w:hAnsi="Bookman Old Style"/>
                <w:i/>
                <w:lang w:val="en-GB"/>
              </w:rPr>
              <w:t>Other (specify)</w:t>
            </w:r>
            <w:r w:rsidR="00325D2B">
              <w:rPr>
                <w:rFonts w:ascii="Bookman Old Style" w:hAnsi="Bookman Old Style"/>
                <w:i/>
                <w:lang w:val="en-GB"/>
              </w:rPr>
              <w:t xml:space="preserve"> </w:t>
            </w:r>
          </w:p>
          <w:p w14:paraId="1D87E8B4" w14:textId="07DD2190" w:rsidR="00010F00" w:rsidRPr="00325D2B" w:rsidRDefault="00325D2B" w:rsidP="006D0569">
            <w:pPr>
              <w:spacing w:after="0" w:line="259" w:lineRule="auto"/>
              <w:jc w:val="left"/>
              <w:rPr>
                <w:rFonts w:ascii="Bookman Old Style" w:hAnsi="Bookman Old Style"/>
                <w:i/>
                <w:lang w:val="en-GB"/>
              </w:rPr>
            </w:pPr>
            <w:r>
              <w:rPr>
                <w:rFonts w:ascii="Bookman Old Style" w:hAnsi="Bookman Old Style"/>
                <w:i/>
                <w:lang w:val="en-GB"/>
              </w:rPr>
              <w:t>_____</w:t>
            </w:r>
            <w:r w:rsidR="00010F00" w:rsidRPr="00325D2B">
              <w:rPr>
                <w:rFonts w:ascii="Bookman Old Style" w:hAnsi="Bookman Old Style"/>
                <w:i/>
                <w:lang w:val="en-GB"/>
              </w:rPr>
              <w:t>____</w:t>
            </w:r>
          </w:p>
        </w:tc>
        <w:tc>
          <w:tcPr>
            <w:tcW w:w="1206" w:type="dxa"/>
            <w:shd w:val="clear" w:color="auto" w:fill="auto"/>
          </w:tcPr>
          <w:p w14:paraId="01F6F15A" w14:textId="77777777" w:rsidR="00010F00" w:rsidRPr="00325D2B" w:rsidRDefault="00010F00" w:rsidP="00325D2B">
            <w:pPr>
              <w:spacing w:after="160" w:line="259" w:lineRule="auto"/>
              <w:rPr>
                <w:rFonts w:ascii="Bookman Old Style" w:hAnsi="Bookman Old Style"/>
                <w:lang w:val="en-GB"/>
              </w:rPr>
            </w:pPr>
          </w:p>
        </w:tc>
        <w:tc>
          <w:tcPr>
            <w:tcW w:w="957" w:type="dxa"/>
            <w:shd w:val="clear" w:color="auto" w:fill="auto"/>
          </w:tcPr>
          <w:p w14:paraId="7995B766" w14:textId="77777777" w:rsidR="00010F00" w:rsidRPr="00325D2B" w:rsidRDefault="00010F00" w:rsidP="00325D2B">
            <w:pPr>
              <w:spacing w:after="160" w:line="259" w:lineRule="auto"/>
              <w:rPr>
                <w:rFonts w:ascii="Bookman Old Style" w:hAnsi="Bookman Old Style"/>
                <w:lang w:val="en-GB"/>
              </w:rPr>
            </w:pPr>
          </w:p>
        </w:tc>
        <w:tc>
          <w:tcPr>
            <w:tcW w:w="832" w:type="dxa"/>
            <w:shd w:val="clear" w:color="auto" w:fill="auto"/>
          </w:tcPr>
          <w:p w14:paraId="7FA9BC9D" w14:textId="77777777" w:rsidR="00010F00" w:rsidRPr="00325D2B" w:rsidRDefault="00010F00" w:rsidP="00325D2B">
            <w:pPr>
              <w:spacing w:after="160" w:line="259" w:lineRule="auto"/>
              <w:rPr>
                <w:rFonts w:ascii="Bookman Old Style" w:hAnsi="Bookman Old Style"/>
                <w:lang w:val="en-GB"/>
              </w:rPr>
            </w:pPr>
          </w:p>
        </w:tc>
        <w:tc>
          <w:tcPr>
            <w:tcW w:w="869" w:type="dxa"/>
            <w:shd w:val="clear" w:color="auto" w:fill="auto"/>
          </w:tcPr>
          <w:p w14:paraId="2DB5CDD8" w14:textId="77777777" w:rsidR="00010F00" w:rsidRPr="00325D2B" w:rsidRDefault="00010F00" w:rsidP="00325D2B">
            <w:pPr>
              <w:spacing w:after="160" w:line="259" w:lineRule="auto"/>
              <w:rPr>
                <w:rFonts w:ascii="Bookman Old Style" w:hAnsi="Bookman Old Style"/>
                <w:lang w:val="en-GB"/>
              </w:rPr>
            </w:pPr>
          </w:p>
        </w:tc>
        <w:tc>
          <w:tcPr>
            <w:tcW w:w="992" w:type="dxa"/>
            <w:shd w:val="clear" w:color="auto" w:fill="auto"/>
          </w:tcPr>
          <w:p w14:paraId="32A6A638" w14:textId="77777777" w:rsidR="00010F00" w:rsidRPr="00325D2B" w:rsidRDefault="00010F00" w:rsidP="00325D2B">
            <w:pPr>
              <w:spacing w:after="160" w:line="259" w:lineRule="auto"/>
              <w:rPr>
                <w:rFonts w:ascii="Bookman Old Style" w:hAnsi="Bookman Old Style"/>
                <w:lang w:val="en-GB"/>
              </w:rPr>
            </w:pPr>
          </w:p>
        </w:tc>
        <w:tc>
          <w:tcPr>
            <w:tcW w:w="909" w:type="dxa"/>
            <w:shd w:val="clear" w:color="auto" w:fill="auto"/>
          </w:tcPr>
          <w:p w14:paraId="3E438883" w14:textId="77777777" w:rsidR="00010F00" w:rsidRPr="00325D2B" w:rsidRDefault="00010F00" w:rsidP="00325D2B">
            <w:pPr>
              <w:spacing w:after="160" w:line="259" w:lineRule="auto"/>
              <w:rPr>
                <w:rFonts w:ascii="Bookman Old Style" w:hAnsi="Bookman Old Style"/>
                <w:lang w:val="en-GB"/>
              </w:rPr>
            </w:pPr>
          </w:p>
        </w:tc>
        <w:tc>
          <w:tcPr>
            <w:tcW w:w="934" w:type="dxa"/>
            <w:shd w:val="clear" w:color="auto" w:fill="auto"/>
          </w:tcPr>
          <w:p w14:paraId="3FD8DF15" w14:textId="77777777" w:rsidR="00010F00" w:rsidRPr="00325D2B" w:rsidRDefault="00010F00" w:rsidP="00325D2B">
            <w:pPr>
              <w:spacing w:after="160" w:line="259" w:lineRule="auto"/>
              <w:rPr>
                <w:rFonts w:ascii="Bookman Old Style" w:hAnsi="Bookman Old Style"/>
                <w:lang w:val="en-GB"/>
              </w:rPr>
            </w:pPr>
          </w:p>
        </w:tc>
        <w:tc>
          <w:tcPr>
            <w:tcW w:w="850" w:type="dxa"/>
            <w:shd w:val="clear" w:color="auto" w:fill="auto"/>
          </w:tcPr>
          <w:p w14:paraId="7DF30C21" w14:textId="77777777" w:rsidR="00010F00" w:rsidRPr="00325D2B" w:rsidRDefault="00010F00" w:rsidP="00325D2B">
            <w:pPr>
              <w:spacing w:after="160" w:line="259" w:lineRule="auto"/>
              <w:rPr>
                <w:rFonts w:ascii="Bookman Old Style" w:hAnsi="Bookman Old Style"/>
                <w:lang w:val="en-GB"/>
              </w:rPr>
            </w:pPr>
          </w:p>
        </w:tc>
        <w:tc>
          <w:tcPr>
            <w:tcW w:w="851" w:type="dxa"/>
            <w:shd w:val="clear" w:color="auto" w:fill="auto"/>
          </w:tcPr>
          <w:p w14:paraId="70255694" w14:textId="77777777" w:rsidR="00010F00" w:rsidRPr="00325D2B" w:rsidRDefault="00010F00" w:rsidP="00325D2B">
            <w:pPr>
              <w:spacing w:after="160" w:line="259" w:lineRule="auto"/>
              <w:rPr>
                <w:rFonts w:ascii="Bookman Old Style" w:hAnsi="Bookman Old Style"/>
                <w:lang w:val="en-GB"/>
              </w:rPr>
            </w:pPr>
          </w:p>
        </w:tc>
        <w:tc>
          <w:tcPr>
            <w:tcW w:w="850" w:type="dxa"/>
            <w:shd w:val="clear" w:color="auto" w:fill="auto"/>
          </w:tcPr>
          <w:p w14:paraId="63777110" w14:textId="77777777" w:rsidR="00010F00" w:rsidRPr="00325D2B" w:rsidRDefault="00010F00" w:rsidP="00325D2B">
            <w:pPr>
              <w:spacing w:after="160" w:line="259" w:lineRule="auto"/>
              <w:rPr>
                <w:rFonts w:ascii="Bookman Old Style" w:hAnsi="Bookman Old Style"/>
                <w:lang w:val="en-GB"/>
              </w:rPr>
            </w:pPr>
          </w:p>
        </w:tc>
      </w:tr>
    </w:tbl>
    <w:p w14:paraId="624F8133" w14:textId="1798090B" w:rsidR="00010F00" w:rsidRPr="00397553" w:rsidRDefault="00010F00" w:rsidP="00397553">
      <w:pPr>
        <w:rPr>
          <w:rFonts w:ascii="Bookman Old Style" w:hAnsi="Bookman Old Style" w:cs="Calibri"/>
          <w:bCs/>
          <w:i/>
          <w:color w:val="000000"/>
          <w:sz w:val="24"/>
          <w:lang w:val="en-GB"/>
        </w:rPr>
      </w:pPr>
      <w:r w:rsidRPr="00397553">
        <w:rPr>
          <w:rFonts w:ascii="Bookman Old Style" w:hAnsi="Bookman Old Style" w:cs="Calibri"/>
          <w:bCs/>
          <w:i/>
          <w:color w:val="000000"/>
          <w:sz w:val="24"/>
          <w:lang w:val="en-GB"/>
        </w:rPr>
        <w:lastRenderedPageBreak/>
        <w:t>D9. If your company/institution currently does not use electricity for heating/cooling, how much is it willing to pay for electricity for heating/cooling purposes per month?</w:t>
      </w:r>
      <w:r w:rsidR="00397553">
        <w:rPr>
          <w:rFonts w:ascii="Bookman Old Style" w:hAnsi="Bookman Old Style" w:cs="Calibri"/>
          <w:bCs/>
          <w:i/>
          <w:color w:val="000000"/>
          <w:sz w:val="24"/>
          <w:lang w:val="en-GB"/>
        </w:rPr>
        <w:tab/>
      </w:r>
      <w:r w:rsidR="00397553">
        <w:rPr>
          <w:rFonts w:ascii="Bookman Old Style" w:hAnsi="Bookman Old Style" w:cs="Calibri"/>
          <w:bCs/>
          <w:i/>
          <w:color w:val="000000"/>
          <w:sz w:val="24"/>
          <w:lang w:val="en-GB"/>
        </w:rPr>
        <w:tab/>
      </w:r>
      <w:r w:rsidR="00397553">
        <w:rPr>
          <w:rFonts w:ascii="Bookman Old Style" w:hAnsi="Bookman Old Style" w:cs="Calibri"/>
          <w:bCs/>
          <w:i/>
          <w:color w:val="000000"/>
          <w:sz w:val="24"/>
          <w:lang w:val="en-GB"/>
        </w:rPr>
        <w:tab/>
      </w:r>
      <w:r w:rsidR="00397553">
        <w:rPr>
          <w:rFonts w:ascii="Bookman Old Style" w:hAnsi="Bookman Old Style" w:cs="Calibri"/>
          <w:bCs/>
          <w:i/>
          <w:color w:val="000000"/>
          <w:sz w:val="24"/>
          <w:lang w:val="en-GB"/>
        </w:rPr>
        <w:tab/>
      </w:r>
      <w:r w:rsidR="00397553">
        <w:rPr>
          <w:rFonts w:ascii="Bookman Old Style" w:hAnsi="Bookman Old Style" w:cs="Calibri"/>
          <w:bCs/>
          <w:i/>
          <w:color w:val="000000"/>
          <w:sz w:val="24"/>
          <w:lang w:val="en-GB"/>
        </w:rPr>
        <w:tab/>
      </w:r>
      <w:r w:rsidR="00397553">
        <w:rPr>
          <w:rFonts w:ascii="Bookman Old Style" w:hAnsi="Bookman Old Style" w:cs="Calibri"/>
          <w:bCs/>
          <w:i/>
          <w:color w:val="000000"/>
          <w:sz w:val="24"/>
          <w:lang w:val="en-GB"/>
        </w:rPr>
        <w:tab/>
      </w:r>
      <w:r w:rsidR="00397553">
        <w:rPr>
          <w:rFonts w:ascii="Bookman Old Style" w:hAnsi="Bookman Old Style" w:cs="Calibri"/>
          <w:bCs/>
          <w:i/>
          <w:color w:val="000000"/>
          <w:sz w:val="24"/>
          <w:lang w:val="en-GB"/>
        </w:rPr>
        <w:tab/>
        <w:t>M</w:t>
      </w:r>
      <w:r w:rsidRPr="00397553">
        <w:rPr>
          <w:rFonts w:ascii="Bookman Old Style" w:hAnsi="Bookman Old Style" w:cs="Calibri"/>
          <w:bCs/>
          <w:i/>
          <w:color w:val="000000"/>
          <w:sz w:val="24"/>
          <w:lang w:val="en-GB"/>
        </w:rPr>
        <w:t>______________</w:t>
      </w:r>
    </w:p>
    <w:p w14:paraId="1F1C7A8A" w14:textId="77777777" w:rsidR="00010F00" w:rsidRPr="00397553" w:rsidRDefault="00010F00" w:rsidP="00010F00">
      <w:pPr>
        <w:spacing w:after="0"/>
        <w:rPr>
          <w:rFonts w:ascii="Bookman Old Style" w:hAnsi="Bookman Old Style"/>
          <w:b/>
          <w:sz w:val="24"/>
          <w:lang w:val="en-GB"/>
        </w:rPr>
      </w:pPr>
      <w:r w:rsidRPr="00397553">
        <w:rPr>
          <w:rFonts w:ascii="Bookman Old Style" w:hAnsi="Bookman Old Style"/>
          <w:b/>
          <w:sz w:val="24"/>
          <w:lang w:val="en-GB"/>
        </w:rPr>
        <w:t xml:space="preserve">Lighting </w:t>
      </w:r>
    </w:p>
    <w:p w14:paraId="2295C106" w14:textId="77777777" w:rsidR="00010F00" w:rsidRPr="00397553" w:rsidRDefault="00010F00" w:rsidP="00010F00">
      <w:pPr>
        <w:tabs>
          <w:tab w:val="left" w:pos="4284"/>
          <w:tab w:val="right" w:pos="10440"/>
        </w:tabs>
        <w:spacing w:after="0"/>
        <w:rPr>
          <w:rFonts w:ascii="Bookman Old Style" w:hAnsi="Bookman Old Style" w:cs="Calibri"/>
          <w:bCs/>
          <w:i/>
          <w:color w:val="000000"/>
          <w:sz w:val="24"/>
          <w:lang w:val="en-GB"/>
        </w:rPr>
      </w:pPr>
      <w:r w:rsidRPr="00397553">
        <w:rPr>
          <w:rFonts w:ascii="Bookman Old Style" w:hAnsi="Bookman Old Style" w:cs="Calibri"/>
          <w:bCs/>
          <w:i/>
          <w:color w:val="000000"/>
          <w:sz w:val="24"/>
          <w:lang w:val="en-GB"/>
        </w:rPr>
        <w:t>D10. What lights are used in your company’s/institution’s building(s) (in offices, retail facilities, production facilities, any kind of rooms, medical wards, corridors, toilets, and external areas)?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3118"/>
        <w:gridCol w:w="2835"/>
      </w:tblGrid>
      <w:tr w:rsidR="00010F00" w:rsidRPr="00397553" w14:paraId="5DEEAE20" w14:textId="77777777" w:rsidTr="00CF02BA">
        <w:trPr>
          <w:jc w:val="center"/>
        </w:trPr>
        <w:tc>
          <w:tcPr>
            <w:tcW w:w="3227" w:type="dxa"/>
            <w:shd w:val="clear" w:color="auto" w:fill="auto"/>
          </w:tcPr>
          <w:p w14:paraId="661AC231" w14:textId="77777777" w:rsidR="00010F00" w:rsidRPr="00397553" w:rsidRDefault="00010F00" w:rsidP="00325D2B">
            <w:pPr>
              <w:spacing w:after="0" w:line="259" w:lineRule="auto"/>
              <w:jc w:val="center"/>
              <w:rPr>
                <w:rFonts w:ascii="Bookman Old Style" w:hAnsi="Bookman Old Style"/>
                <w:b/>
                <w:lang w:val="en-GB"/>
              </w:rPr>
            </w:pPr>
            <w:r w:rsidRPr="00397553">
              <w:rPr>
                <w:rFonts w:ascii="Bookman Old Style" w:hAnsi="Bookman Old Style"/>
                <w:b/>
                <w:lang w:val="en-GB"/>
              </w:rPr>
              <w:t>Type</w:t>
            </w:r>
          </w:p>
        </w:tc>
        <w:tc>
          <w:tcPr>
            <w:tcW w:w="3118" w:type="dxa"/>
            <w:shd w:val="clear" w:color="auto" w:fill="auto"/>
          </w:tcPr>
          <w:p w14:paraId="2B98C8CA" w14:textId="77777777" w:rsidR="00010F00" w:rsidRPr="00397553" w:rsidRDefault="00010F00" w:rsidP="00325D2B">
            <w:pPr>
              <w:spacing w:after="0" w:line="259" w:lineRule="auto"/>
              <w:jc w:val="center"/>
              <w:rPr>
                <w:rFonts w:ascii="Bookman Old Style" w:hAnsi="Bookman Old Style"/>
                <w:b/>
                <w:lang w:val="en-GB"/>
              </w:rPr>
            </w:pPr>
            <w:r w:rsidRPr="00397553">
              <w:rPr>
                <w:rFonts w:ascii="Bookman Old Style" w:hAnsi="Bookman Old Style"/>
                <w:b/>
                <w:lang w:val="en-GB"/>
              </w:rPr>
              <w:t>Capacity (W)</w:t>
            </w:r>
          </w:p>
          <w:p w14:paraId="1F5BB1F2" w14:textId="77777777" w:rsidR="00010F00" w:rsidRPr="00397553" w:rsidRDefault="00010F00" w:rsidP="00325D2B">
            <w:pPr>
              <w:spacing w:after="0" w:line="259" w:lineRule="auto"/>
              <w:jc w:val="center"/>
              <w:rPr>
                <w:rFonts w:ascii="Bookman Old Style" w:hAnsi="Bookman Old Style"/>
                <w:b/>
                <w:lang w:val="en-GB"/>
              </w:rPr>
            </w:pPr>
            <w:r w:rsidRPr="00397553">
              <w:rPr>
                <w:rFonts w:ascii="Bookman Old Style" w:hAnsi="Bookman Old Style"/>
                <w:b/>
                <w:lang w:val="en-GB"/>
              </w:rPr>
              <w:t>(a)</w:t>
            </w:r>
          </w:p>
        </w:tc>
        <w:tc>
          <w:tcPr>
            <w:tcW w:w="2835" w:type="dxa"/>
            <w:shd w:val="clear" w:color="auto" w:fill="auto"/>
          </w:tcPr>
          <w:p w14:paraId="1BC64C1C" w14:textId="77777777" w:rsidR="00010F00" w:rsidRPr="00397553" w:rsidRDefault="00010F00" w:rsidP="00325D2B">
            <w:pPr>
              <w:spacing w:after="0" w:line="259" w:lineRule="auto"/>
              <w:jc w:val="center"/>
              <w:rPr>
                <w:rFonts w:ascii="Bookman Old Style" w:hAnsi="Bookman Old Style"/>
                <w:b/>
                <w:lang w:val="en-GB"/>
              </w:rPr>
            </w:pPr>
            <w:r w:rsidRPr="00397553">
              <w:rPr>
                <w:rFonts w:ascii="Bookman Old Style" w:hAnsi="Bookman Old Style"/>
                <w:b/>
                <w:lang w:val="en-GB"/>
              </w:rPr>
              <w:t>Number</w:t>
            </w:r>
          </w:p>
          <w:p w14:paraId="216294AE" w14:textId="77777777" w:rsidR="00010F00" w:rsidRPr="00397553" w:rsidRDefault="00010F00" w:rsidP="00325D2B">
            <w:pPr>
              <w:spacing w:after="0" w:line="259" w:lineRule="auto"/>
              <w:jc w:val="center"/>
              <w:rPr>
                <w:rFonts w:ascii="Bookman Old Style" w:hAnsi="Bookman Old Style"/>
                <w:b/>
                <w:lang w:val="en-GB"/>
              </w:rPr>
            </w:pPr>
            <w:r w:rsidRPr="00397553">
              <w:rPr>
                <w:rFonts w:ascii="Bookman Old Style" w:hAnsi="Bookman Old Style"/>
                <w:b/>
                <w:lang w:val="en-GB"/>
              </w:rPr>
              <w:t>(b)</w:t>
            </w:r>
          </w:p>
        </w:tc>
      </w:tr>
      <w:tr w:rsidR="00010F00" w:rsidRPr="00397553" w14:paraId="370E45EC" w14:textId="77777777" w:rsidTr="00CF02BA">
        <w:trPr>
          <w:jc w:val="center"/>
        </w:trPr>
        <w:tc>
          <w:tcPr>
            <w:tcW w:w="3227" w:type="dxa"/>
            <w:shd w:val="clear" w:color="auto" w:fill="auto"/>
          </w:tcPr>
          <w:p w14:paraId="289AF671" w14:textId="77777777" w:rsidR="00010F00" w:rsidRPr="00397553" w:rsidRDefault="00010F00" w:rsidP="00325D2B">
            <w:pPr>
              <w:spacing w:after="160" w:line="259" w:lineRule="auto"/>
              <w:rPr>
                <w:rFonts w:ascii="Bookman Old Style" w:hAnsi="Bookman Old Style"/>
                <w:i/>
                <w:lang w:val="en-GB"/>
              </w:rPr>
            </w:pPr>
            <w:r w:rsidRPr="00397553">
              <w:rPr>
                <w:rFonts w:ascii="Bookman Old Style" w:hAnsi="Bookman Old Style"/>
                <w:i/>
                <w:lang w:val="en-GB"/>
              </w:rPr>
              <w:t>Incandescent</w:t>
            </w:r>
          </w:p>
        </w:tc>
        <w:tc>
          <w:tcPr>
            <w:tcW w:w="3118" w:type="dxa"/>
            <w:shd w:val="clear" w:color="auto" w:fill="auto"/>
          </w:tcPr>
          <w:p w14:paraId="5BED0758" w14:textId="77777777" w:rsidR="00010F00" w:rsidRPr="00397553" w:rsidRDefault="00010F00" w:rsidP="00325D2B">
            <w:pPr>
              <w:spacing w:after="160" w:line="259" w:lineRule="auto"/>
              <w:rPr>
                <w:rFonts w:ascii="Bookman Old Style" w:hAnsi="Bookman Old Style"/>
                <w:i/>
                <w:lang w:val="en-GB"/>
              </w:rPr>
            </w:pPr>
          </w:p>
        </w:tc>
        <w:tc>
          <w:tcPr>
            <w:tcW w:w="2835" w:type="dxa"/>
            <w:shd w:val="clear" w:color="auto" w:fill="auto"/>
          </w:tcPr>
          <w:p w14:paraId="2F3FA0F3" w14:textId="77777777" w:rsidR="00010F00" w:rsidRPr="00397553" w:rsidRDefault="00010F00" w:rsidP="00325D2B">
            <w:pPr>
              <w:spacing w:after="160" w:line="259" w:lineRule="auto"/>
              <w:rPr>
                <w:rFonts w:ascii="Bookman Old Style" w:hAnsi="Bookman Old Style"/>
                <w:i/>
                <w:lang w:val="en-GB"/>
              </w:rPr>
            </w:pPr>
          </w:p>
        </w:tc>
      </w:tr>
      <w:tr w:rsidR="00010F00" w:rsidRPr="00397553" w14:paraId="50E9137C" w14:textId="77777777" w:rsidTr="00CF02BA">
        <w:trPr>
          <w:jc w:val="center"/>
        </w:trPr>
        <w:tc>
          <w:tcPr>
            <w:tcW w:w="3227" w:type="dxa"/>
            <w:shd w:val="clear" w:color="auto" w:fill="auto"/>
          </w:tcPr>
          <w:p w14:paraId="399D38B0" w14:textId="77777777" w:rsidR="00010F00" w:rsidRPr="00397553" w:rsidRDefault="00010F00" w:rsidP="00325D2B">
            <w:pPr>
              <w:spacing w:after="160" w:line="259" w:lineRule="auto"/>
              <w:rPr>
                <w:rFonts w:ascii="Bookman Old Style" w:hAnsi="Bookman Old Style"/>
                <w:i/>
                <w:lang w:val="en-GB"/>
              </w:rPr>
            </w:pPr>
            <w:r w:rsidRPr="00397553">
              <w:rPr>
                <w:rFonts w:ascii="Bookman Old Style" w:hAnsi="Bookman Old Style"/>
                <w:i/>
                <w:lang w:val="en-GB"/>
              </w:rPr>
              <w:t>Fluorescent</w:t>
            </w:r>
          </w:p>
        </w:tc>
        <w:tc>
          <w:tcPr>
            <w:tcW w:w="3118" w:type="dxa"/>
            <w:shd w:val="clear" w:color="auto" w:fill="auto"/>
          </w:tcPr>
          <w:p w14:paraId="5F949C7D" w14:textId="77777777" w:rsidR="00010F00" w:rsidRPr="00397553" w:rsidRDefault="00010F00" w:rsidP="00325D2B">
            <w:pPr>
              <w:spacing w:after="160" w:line="259" w:lineRule="auto"/>
              <w:rPr>
                <w:rFonts w:ascii="Bookman Old Style" w:hAnsi="Bookman Old Style"/>
                <w:i/>
                <w:lang w:val="en-GB"/>
              </w:rPr>
            </w:pPr>
          </w:p>
        </w:tc>
        <w:tc>
          <w:tcPr>
            <w:tcW w:w="2835" w:type="dxa"/>
            <w:shd w:val="clear" w:color="auto" w:fill="auto"/>
          </w:tcPr>
          <w:p w14:paraId="63445E78" w14:textId="77777777" w:rsidR="00010F00" w:rsidRPr="00397553" w:rsidRDefault="00010F00" w:rsidP="00325D2B">
            <w:pPr>
              <w:spacing w:after="160" w:line="259" w:lineRule="auto"/>
              <w:rPr>
                <w:rFonts w:ascii="Bookman Old Style" w:hAnsi="Bookman Old Style"/>
                <w:i/>
                <w:lang w:val="en-GB"/>
              </w:rPr>
            </w:pPr>
          </w:p>
        </w:tc>
      </w:tr>
      <w:tr w:rsidR="00010F00" w:rsidRPr="00397553" w14:paraId="48C14AC4" w14:textId="77777777" w:rsidTr="00CF02BA">
        <w:trPr>
          <w:jc w:val="center"/>
        </w:trPr>
        <w:tc>
          <w:tcPr>
            <w:tcW w:w="3227" w:type="dxa"/>
            <w:shd w:val="clear" w:color="auto" w:fill="auto"/>
          </w:tcPr>
          <w:p w14:paraId="189D597C" w14:textId="77777777" w:rsidR="00010F00" w:rsidRPr="00397553" w:rsidRDefault="00010F00" w:rsidP="00325D2B">
            <w:pPr>
              <w:spacing w:after="160" w:line="259" w:lineRule="auto"/>
              <w:rPr>
                <w:rFonts w:ascii="Bookman Old Style" w:hAnsi="Bookman Old Style"/>
                <w:i/>
                <w:lang w:val="en-GB"/>
              </w:rPr>
            </w:pPr>
            <w:r w:rsidRPr="00397553">
              <w:rPr>
                <w:rFonts w:ascii="Bookman Old Style" w:hAnsi="Bookman Old Style"/>
                <w:i/>
                <w:lang w:val="en-GB"/>
              </w:rPr>
              <w:t>LED</w:t>
            </w:r>
          </w:p>
        </w:tc>
        <w:tc>
          <w:tcPr>
            <w:tcW w:w="3118" w:type="dxa"/>
            <w:shd w:val="clear" w:color="auto" w:fill="auto"/>
          </w:tcPr>
          <w:p w14:paraId="677EB0ED" w14:textId="77777777" w:rsidR="00010F00" w:rsidRPr="00397553" w:rsidRDefault="00010F00" w:rsidP="00325D2B">
            <w:pPr>
              <w:spacing w:after="160" w:line="259" w:lineRule="auto"/>
              <w:rPr>
                <w:rFonts w:ascii="Bookman Old Style" w:hAnsi="Bookman Old Style"/>
                <w:i/>
                <w:lang w:val="en-GB"/>
              </w:rPr>
            </w:pPr>
          </w:p>
        </w:tc>
        <w:tc>
          <w:tcPr>
            <w:tcW w:w="2835" w:type="dxa"/>
            <w:shd w:val="clear" w:color="auto" w:fill="auto"/>
          </w:tcPr>
          <w:p w14:paraId="02566DDC" w14:textId="77777777" w:rsidR="00010F00" w:rsidRPr="00397553" w:rsidRDefault="00010F00" w:rsidP="00325D2B">
            <w:pPr>
              <w:spacing w:after="160" w:line="259" w:lineRule="auto"/>
              <w:rPr>
                <w:rFonts w:ascii="Bookman Old Style" w:hAnsi="Bookman Old Style"/>
                <w:i/>
                <w:lang w:val="en-GB"/>
              </w:rPr>
            </w:pPr>
          </w:p>
        </w:tc>
      </w:tr>
      <w:tr w:rsidR="00010F00" w:rsidRPr="00397553" w14:paraId="0A3AAEC6" w14:textId="77777777" w:rsidTr="00CF02BA">
        <w:trPr>
          <w:jc w:val="center"/>
        </w:trPr>
        <w:tc>
          <w:tcPr>
            <w:tcW w:w="3227" w:type="dxa"/>
            <w:shd w:val="clear" w:color="auto" w:fill="auto"/>
          </w:tcPr>
          <w:p w14:paraId="7A6D8BE3" w14:textId="77777777" w:rsidR="006D0569" w:rsidRDefault="00010F00" w:rsidP="00325D2B">
            <w:pPr>
              <w:spacing w:after="160" w:line="259" w:lineRule="auto"/>
              <w:rPr>
                <w:rFonts w:ascii="Bookman Old Style" w:hAnsi="Bookman Old Style"/>
                <w:i/>
                <w:lang w:val="en-GB"/>
              </w:rPr>
            </w:pPr>
            <w:r w:rsidRPr="00397553">
              <w:rPr>
                <w:rFonts w:ascii="Bookman Old Style" w:hAnsi="Bookman Old Style"/>
                <w:i/>
                <w:lang w:val="en-GB"/>
              </w:rPr>
              <w:t>Other (specify)</w:t>
            </w:r>
          </w:p>
          <w:p w14:paraId="3A5E23BD" w14:textId="50995A02" w:rsidR="00010F00" w:rsidRPr="00397553" w:rsidRDefault="00397553" w:rsidP="006D0569">
            <w:pPr>
              <w:spacing w:after="0" w:line="259" w:lineRule="auto"/>
              <w:rPr>
                <w:rFonts w:ascii="Bookman Old Style" w:hAnsi="Bookman Old Style"/>
                <w:i/>
                <w:lang w:val="en-GB"/>
              </w:rPr>
            </w:pPr>
            <w:r>
              <w:rPr>
                <w:rFonts w:ascii="Bookman Old Style" w:hAnsi="Bookman Old Style"/>
                <w:i/>
                <w:lang w:val="en-GB"/>
              </w:rPr>
              <w:t xml:space="preserve"> __</w:t>
            </w:r>
            <w:r w:rsidR="00010F00" w:rsidRPr="00397553">
              <w:rPr>
                <w:rFonts w:ascii="Bookman Old Style" w:hAnsi="Bookman Old Style"/>
                <w:i/>
                <w:lang w:val="en-GB"/>
              </w:rPr>
              <w:t>__________</w:t>
            </w:r>
            <w:r w:rsidR="006D0569">
              <w:rPr>
                <w:rFonts w:ascii="Bookman Old Style" w:hAnsi="Bookman Old Style"/>
                <w:i/>
                <w:lang w:val="en-GB"/>
              </w:rPr>
              <w:t>______________</w:t>
            </w:r>
          </w:p>
        </w:tc>
        <w:tc>
          <w:tcPr>
            <w:tcW w:w="3118" w:type="dxa"/>
            <w:shd w:val="clear" w:color="auto" w:fill="auto"/>
          </w:tcPr>
          <w:p w14:paraId="488DCEAB" w14:textId="77777777" w:rsidR="00010F00" w:rsidRPr="00397553" w:rsidRDefault="00010F00" w:rsidP="00325D2B">
            <w:pPr>
              <w:spacing w:after="160" w:line="259" w:lineRule="auto"/>
              <w:rPr>
                <w:rFonts w:ascii="Bookman Old Style" w:hAnsi="Bookman Old Style"/>
                <w:i/>
                <w:lang w:val="en-GB"/>
              </w:rPr>
            </w:pPr>
          </w:p>
        </w:tc>
        <w:tc>
          <w:tcPr>
            <w:tcW w:w="2835" w:type="dxa"/>
            <w:shd w:val="clear" w:color="auto" w:fill="auto"/>
          </w:tcPr>
          <w:p w14:paraId="033E5B21" w14:textId="77777777" w:rsidR="00010F00" w:rsidRPr="00397553" w:rsidRDefault="00010F00" w:rsidP="00325D2B">
            <w:pPr>
              <w:spacing w:after="160" w:line="259" w:lineRule="auto"/>
              <w:rPr>
                <w:rFonts w:ascii="Bookman Old Style" w:hAnsi="Bookman Old Style"/>
                <w:i/>
                <w:lang w:val="en-GB"/>
              </w:rPr>
            </w:pPr>
          </w:p>
        </w:tc>
      </w:tr>
    </w:tbl>
    <w:p w14:paraId="084F94BD" w14:textId="77777777" w:rsidR="00010F00" w:rsidRPr="00EF62CC" w:rsidRDefault="00010F00" w:rsidP="00010F00">
      <w:pPr>
        <w:tabs>
          <w:tab w:val="left" w:pos="4284"/>
          <w:tab w:val="right" w:pos="10440"/>
        </w:tabs>
        <w:spacing w:after="0"/>
        <w:rPr>
          <w:rFonts w:ascii="Bookman Old Style" w:hAnsi="Bookman Old Style" w:cs="Calibri"/>
          <w:bCs/>
          <w:color w:val="000000"/>
          <w:lang w:val="en-GB"/>
        </w:rPr>
      </w:pPr>
    </w:p>
    <w:p w14:paraId="7009C09C" w14:textId="68453EF4" w:rsidR="00010F00" w:rsidRPr="00397553" w:rsidRDefault="00010F00" w:rsidP="00010F00">
      <w:pPr>
        <w:tabs>
          <w:tab w:val="right" w:pos="10440"/>
        </w:tabs>
        <w:rPr>
          <w:rFonts w:ascii="Bookman Old Style" w:hAnsi="Bookman Old Style" w:cs="Calibri"/>
          <w:bCs/>
          <w:i/>
          <w:color w:val="000000"/>
          <w:sz w:val="24"/>
          <w:lang w:val="en-GB"/>
        </w:rPr>
      </w:pPr>
      <w:r w:rsidRPr="00397553">
        <w:rPr>
          <w:rFonts w:ascii="Bookman Old Style" w:hAnsi="Bookman Old Style" w:cs="Calibri"/>
          <w:bCs/>
          <w:i/>
          <w:noProof/>
          <w:color w:val="000000"/>
          <w:sz w:val="24"/>
          <w:lang w:val="en-GB"/>
        </w:rPr>
        <mc:AlternateContent>
          <mc:Choice Requires="wps">
            <w:drawing>
              <wp:anchor distT="0" distB="0" distL="114300" distR="114300" simplePos="0" relativeHeight="251657728" behindDoc="0" locked="0" layoutInCell="1" allowOverlap="1" wp14:anchorId="412BC8D8" wp14:editId="3A12E6F3">
                <wp:simplePos x="0" y="0"/>
                <wp:positionH relativeFrom="column">
                  <wp:posOffset>5156200</wp:posOffset>
                </wp:positionH>
                <wp:positionV relativeFrom="paragraph">
                  <wp:posOffset>190500</wp:posOffset>
                </wp:positionV>
                <wp:extent cx="440055" cy="219075"/>
                <wp:effectExtent l="0" t="0" r="17145" b="28575"/>
                <wp:wrapNone/>
                <wp:docPr id="52" name="Rechtec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03CCB" id="Rechteck 52" o:spid="_x0000_s1026" style="position:absolute;margin-left:406pt;margin-top:15pt;width:34.65pt;height:1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"/>
            </w:pict>
          </mc:Fallback>
        </mc:AlternateContent>
      </w:r>
      <w:r w:rsidRPr="00397553">
        <w:rPr>
          <w:rFonts w:ascii="Bookman Old Style" w:hAnsi="Bookman Old Style" w:cs="Calibri"/>
          <w:bCs/>
          <w:i/>
          <w:color w:val="000000"/>
          <w:sz w:val="24"/>
          <w:lang w:val="en-GB"/>
        </w:rPr>
        <w:t xml:space="preserve">D11. Are there light sensor controls for operating the lighting in service areas (staircases, toilets etc.)? 1 Yes 2 No </w:t>
      </w:r>
    </w:p>
    <w:p w14:paraId="412F06D4" w14:textId="692BC474" w:rsidR="00010F00" w:rsidRPr="00397553" w:rsidRDefault="00010F00" w:rsidP="00010F00">
      <w:pPr>
        <w:tabs>
          <w:tab w:val="right" w:pos="10440"/>
        </w:tabs>
        <w:rPr>
          <w:rFonts w:ascii="Bookman Old Style" w:hAnsi="Bookman Old Style" w:cs="Calibri"/>
          <w:bCs/>
          <w:i/>
          <w:color w:val="000000"/>
          <w:sz w:val="24"/>
          <w:lang w:val="en-GB"/>
        </w:rPr>
      </w:pPr>
      <w:r w:rsidRPr="00397553">
        <w:rPr>
          <w:rFonts w:ascii="Bookman Old Style" w:hAnsi="Bookman Old Style" w:cs="Calibri"/>
          <w:bCs/>
          <w:i/>
          <w:noProof/>
          <w:color w:val="000000"/>
          <w:sz w:val="24"/>
          <w:lang w:val="en-GB"/>
        </w:rPr>
        <mc:AlternateContent>
          <mc:Choice Requires="wps">
            <w:drawing>
              <wp:anchor distT="0" distB="0" distL="114300" distR="114300" simplePos="0" relativeHeight="251659776" behindDoc="0" locked="0" layoutInCell="1" allowOverlap="1" wp14:anchorId="47C4E21B" wp14:editId="0232C9BA">
                <wp:simplePos x="0" y="0"/>
                <wp:positionH relativeFrom="column">
                  <wp:posOffset>5157470</wp:posOffset>
                </wp:positionH>
                <wp:positionV relativeFrom="paragraph">
                  <wp:posOffset>224155</wp:posOffset>
                </wp:positionV>
                <wp:extent cx="440055" cy="219075"/>
                <wp:effectExtent l="0" t="0" r="17145" b="28575"/>
                <wp:wrapNone/>
                <wp:docPr id="51" name="Rechteck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8A435" id="Rechteck 51" o:spid="_x0000_s1026" style="position:absolute;margin-left:406.1pt;margin-top:17.65pt;width:34.65pt;height:1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"/>
            </w:pict>
          </mc:Fallback>
        </mc:AlternateContent>
      </w:r>
      <w:r w:rsidRPr="00397553">
        <w:rPr>
          <w:rFonts w:ascii="Bookman Old Style" w:hAnsi="Bookman Old Style" w:cs="Calibri"/>
          <w:bCs/>
          <w:i/>
          <w:color w:val="000000"/>
          <w:sz w:val="24"/>
          <w:lang w:val="en-GB"/>
        </w:rPr>
        <w:t>D12. Are there motion sensors controls for operating the lighting in service areas (staircases, toilets etc.)? 1 Yes 2 No</w:t>
      </w:r>
    </w:p>
    <w:p w14:paraId="301C9BD2" w14:textId="77777777" w:rsidR="00397553" w:rsidRDefault="00010F00" w:rsidP="00397553">
      <w:pPr>
        <w:tabs>
          <w:tab w:val="right" w:pos="10440"/>
        </w:tabs>
        <w:spacing w:after="0"/>
        <w:rPr>
          <w:rFonts w:ascii="Bookman Old Style" w:hAnsi="Bookman Old Style" w:cs="Calibri"/>
          <w:bCs/>
          <w:i/>
          <w:color w:val="000000"/>
          <w:sz w:val="24"/>
          <w:lang w:val="en-GB"/>
        </w:rPr>
      </w:pPr>
      <w:r w:rsidRPr="00397553">
        <w:rPr>
          <w:rFonts w:ascii="Bookman Old Style" w:hAnsi="Bookman Old Style" w:cs="Calibri"/>
          <w:bCs/>
          <w:i/>
          <w:color w:val="000000"/>
          <w:sz w:val="24"/>
          <w:lang w:val="en-GB"/>
        </w:rPr>
        <w:t>D13.  If your company/institution currently does not use electricity for lighting, how much is it willing to pay for electricity for lighting purposes per month?</w:t>
      </w:r>
    </w:p>
    <w:p w14:paraId="77DD8E7D" w14:textId="7B79ED88" w:rsidR="00010F00" w:rsidRPr="00397553" w:rsidRDefault="00397553" w:rsidP="00397553">
      <w:pPr>
        <w:tabs>
          <w:tab w:val="left" w:pos="7088"/>
          <w:tab w:val="right" w:pos="10440"/>
        </w:tabs>
        <w:jc w:val="left"/>
        <w:rPr>
          <w:rFonts w:ascii="Bookman Old Style" w:hAnsi="Bookman Old Style" w:cs="Calibri"/>
          <w:bCs/>
          <w:i/>
          <w:color w:val="000000"/>
          <w:sz w:val="24"/>
          <w:lang w:val="en-GB"/>
        </w:rPr>
      </w:pPr>
      <w:r>
        <w:rPr>
          <w:rFonts w:ascii="Bookman Old Style" w:hAnsi="Bookman Old Style" w:cs="Calibri"/>
          <w:bCs/>
          <w:i/>
          <w:color w:val="000000"/>
          <w:sz w:val="24"/>
          <w:lang w:val="en-GB"/>
        </w:rPr>
        <w:tab/>
      </w:r>
      <w:r w:rsidR="00010F00" w:rsidRPr="00397553">
        <w:rPr>
          <w:rFonts w:ascii="Bookman Old Style" w:hAnsi="Bookman Old Style" w:cs="Calibri"/>
          <w:bCs/>
          <w:i/>
          <w:color w:val="000000"/>
          <w:sz w:val="24"/>
          <w:lang w:val="en-GB"/>
        </w:rPr>
        <w:t>M______________</w:t>
      </w:r>
    </w:p>
    <w:p w14:paraId="09B044BA" w14:textId="77777777" w:rsidR="00010F00" w:rsidRPr="00397553" w:rsidRDefault="00010F00" w:rsidP="00010F00">
      <w:pPr>
        <w:spacing w:after="0"/>
        <w:rPr>
          <w:rFonts w:ascii="Bookman Old Style" w:hAnsi="Bookman Old Style"/>
          <w:b/>
          <w:sz w:val="24"/>
          <w:lang w:val="en-GB"/>
        </w:rPr>
      </w:pPr>
      <w:r w:rsidRPr="00397553">
        <w:rPr>
          <w:rFonts w:ascii="Bookman Old Style" w:hAnsi="Bookman Old Style"/>
          <w:b/>
          <w:sz w:val="24"/>
          <w:lang w:val="en-GB"/>
        </w:rPr>
        <w:t>Small Equipment</w:t>
      </w:r>
    </w:p>
    <w:p w14:paraId="4A495C07" w14:textId="77777777" w:rsidR="00010F00" w:rsidRPr="00397553" w:rsidRDefault="00010F00" w:rsidP="006D0569">
      <w:pPr>
        <w:tabs>
          <w:tab w:val="right" w:pos="10440"/>
        </w:tabs>
        <w:spacing w:after="0"/>
        <w:rPr>
          <w:rFonts w:ascii="Bookman Old Style" w:hAnsi="Bookman Old Style" w:cs="Calibri"/>
          <w:bCs/>
          <w:i/>
          <w:color w:val="000000"/>
          <w:sz w:val="24"/>
          <w:lang w:val="en-GB"/>
        </w:rPr>
      </w:pPr>
      <w:r w:rsidRPr="00397553">
        <w:rPr>
          <w:rFonts w:ascii="Bookman Old Style" w:hAnsi="Bookman Old Style" w:cs="Calibri"/>
          <w:bCs/>
          <w:i/>
          <w:color w:val="000000"/>
          <w:sz w:val="24"/>
          <w:lang w:val="en-GB"/>
        </w:rPr>
        <w:t>D14. Which of the following equipment were in operation over the last 12 months?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1973"/>
        <w:gridCol w:w="1761"/>
        <w:gridCol w:w="1760"/>
      </w:tblGrid>
      <w:tr w:rsidR="00010F00" w:rsidRPr="001E0EF1" w14:paraId="70F312B7" w14:textId="77777777" w:rsidTr="00CF02BA">
        <w:trPr>
          <w:jc w:val="center"/>
        </w:trPr>
        <w:tc>
          <w:tcPr>
            <w:tcW w:w="3794" w:type="dxa"/>
            <w:shd w:val="clear" w:color="auto" w:fill="auto"/>
          </w:tcPr>
          <w:p w14:paraId="7B5C44D1" w14:textId="77777777" w:rsidR="00010F00" w:rsidRPr="00397553" w:rsidRDefault="00010F00" w:rsidP="00325D2B">
            <w:pPr>
              <w:spacing w:after="0" w:line="259" w:lineRule="auto"/>
              <w:jc w:val="center"/>
              <w:rPr>
                <w:rFonts w:ascii="Bookman Old Style" w:hAnsi="Bookman Old Style"/>
                <w:b/>
                <w:lang w:val="en-GB"/>
              </w:rPr>
            </w:pPr>
            <w:r w:rsidRPr="00397553">
              <w:rPr>
                <w:rFonts w:ascii="Bookman Old Style" w:hAnsi="Bookman Old Style"/>
                <w:b/>
                <w:lang w:val="en-GB"/>
              </w:rPr>
              <w:t>Equipment</w:t>
            </w:r>
          </w:p>
          <w:p w14:paraId="1DC902AF" w14:textId="77777777" w:rsidR="00010F00" w:rsidRPr="00397553" w:rsidRDefault="00010F00" w:rsidP="00325D2B">
            <w:pPr>
              <w:spacing w:after="0" w:line="259" w:lineRule="auto"/>
              <w:jc w:val="center"/>
              <w:rPr>
                <w:rFonts w:ascii="Bookman Old Style" w:hAnsi="Bookman Old Style"/>
                <w:b/>
                <w:lang w:val="en-GB"/>
              </w:rPr>
            </w:pPr>
          </w:p>
          <w:p w14:paraId="4378B7AF" w14:textId="77777777" w:rsidR="00010F00" w:rsidRPr="00397553" w:rsidRDefault="00010F00" w:rsidP="00325D2B">
            <w:pPr>
              <w:spacing w:after="0" w:line="259" w:lineRule="auto"/>
              <w:jc w:val="center"/>
              <w:rPr>
                <w:rFonts w:ascii="Bookman Old Style" w:hAnsi="Bookman Old Style"/>
                <w:b/>
                <w:lang w:val="en-GB"/>
              </w:rPr>
            </w:pPr>
            <w:r w:rsidRPr="00397553">
              <w:rPr>
                <w:rFonts w:ascii="Bookman Old Style" w:hAnsi="Bookman Old Style"/>
                <w:b/>
                <w:lang w:val="en-GB"/>
              </w:rPr>
              <w:t>(a)</w:t>
            </w:r>
          </w:p>
        </w:tc>
        <w:tc>
          <w:tcPr>
            <w:tcW w:w="1973" w:type="dxa"/>
            <w:shd w:val="clear" w:color="auto" w:fill="auto"/>
          </w:tcPr>
          <w:p w14:paraId="092B92B0" w14:textId="77777777" w:rsidR="00010F00" w:rsidRPr="00397553" w:rsidRDefault="00010F00" w:rsidP="00325D2B">
            <w:pPr>
              <w:spacing w:after="0" w:line="259" w:lineRule="auto"/>
              <w:jc w:val="center"/>
              <w:rPr>
                <w:rFonts w:ascii="Bookman Old Style" w:hAnsi="Bookman Old Style"/>
                <w:b/>
                <w:lang w:val="en-GB"/>
              </w:rPr>
            </w:pPr>
            <w:r w:rsidRPr="00397553">
              <w:rPr>
                <w:rFonts w:ascii="Bookman Old Style" w:hAnsi="Bookman Old Style"/>
                <w:b/>
                <w:lang w:val="en-GB"/>
              </w:rPr>
              <w:t>Number</w:t>
            </w:r>
          </w:p>
          <w:p w14:paraId="67A722CE" w14:textId="77777777" w:rsidR="00010F00" w:rsidRPr="00397553" w:rsidRDefault="00010F00" w:rsidP="00325D2B">
            <w:pPr>
              <w:spacing w:after="0" w:line="259" w:lineRule="auto"/>
              <w:jc w:val="center"/>
              <w:rPr>
                <w:rFonts w:ascii="Bookman Old Style" w:hAnsi="Bookman Old Style"/>
                <w:b/>
                <w:lang w:val="en-GB"/>
              </w:rPr>
            </w:pPr>
          </w:p>
          <w:p w14:paraId="11EF33DF" w14:textId="77777777" w:rsidR="00010F00" w:rsidRPr="00397553" w:rsidRDefault="00010F00" w:rsidP="00325D2B">
            <w:pPr>
              <w:spacing w:after="0" w:line="259" w:lineRule="auto"/>
              <w:jc w:val="center"/>
              <w:rPr>
                <w:rFonts w:ascii="Bookman Old Style" w:hAnsi="Bookman Old Style"/>
                <w:b/>
                <w:lang w:val="en-GB"/>
              </w:rPr>
            </w:pPr>
            <w:r w:rsidRPr="00397553">
              <w:rPr>
                <w:rFonts w:ascii="Bookman Old Style" w:hAnsi="Bookman Old Style"/>
                <w:b/>
                <w:lang w:val="en-GB"/>
              </w:rPr>
              <w:t>(b)</w:t>
            </w:r>
          </w:p>
        </w:tc>
        <w:tc>
          <w:tcPr>
            <w:tcW w:w="1761" w:type="dxa"/>
            <w:shd w:val="clear" w:color="auto" w:fill="auto"/>
          </w:tcPr>
          <w:p w14:paraId="20A5AF3B" w14:textId="77777777" w:rsidR="00010F00" w:rsidRPr="00397553" w:rsidRDefault="00010F00" w:rsidP="00325D2B">
            <w:pPr>
              <w:spacing w:after="0" w:line="259" w:lineRule="auto"/>
              <w:jc w:val="center"/>
              <w:rPr>
                <w:rFonts w:ascii="Bookman Old Style" w:hAnsi="Bookman Old Style"/>
                <w:b/>
                <w:lang w:val="en-GB"/>
              </w:rPr>
            </w:pPr>
            <w:r w:rsidRPr="00397553">
              <w:rPr>
                <w:rFonts w:ascii="Bookman Old Style" w:hAnsi="Bookman Old Style"/>
                <w:b/>
                <w:lang w:val="en-GB"/>
              </w:rPr>
              <w:t>Average Age (years)</w:t>
            </w:r>
          </w:p>
          <w:p w14:paraId="0F402D46" w14:textId="77777777" w:rsidR="00010F00" w:rsidRPr="00397553" w:rsidRDefault="00010F00" w:rsidP="00325D2B">
            <w:pPr>
              <w:spacing w:after="0" w:line="259" w:lineRule="auto"/>
              <w:jc w:val="center"/>
              <w:rPr>
                <w:rFonts w:ascii="Bookman Old Style" w:hAnsi="Bookman Old Style"/>
                <w:b/>
                <w:lang w:val="en-GB"/>
              </w:rPr>
            </w:pPr>
            <w:r w:rsidRPr="00397553">
              <w:rPr>
                <w:rFonts w:ascii="Bookman Old Style" w:hAnsi="Bookman Old Style"/>
                <w:b/>
                <w:lang w:val="en-GB"/>
              </w:rPr>
              <w:t>(c)</w:t>
            </w:r>
          </w:p>
        </w:tc>
        <w:tc>
          <w:tcPr>
            <w:tcW w:w="1760" w:type="dxa"/>
            <w:shd w:val="clear" w:color="auto" w:fill="auto"/>
          </w:tcPr>
          <w:p w14:paraId="2C158ACE" w14:textId="77777777" w:rsidR="00010F00" w:rsidRPr="00397553" w:rsidRDefault="00010F00" w:rsidP="00325D2B">
            <w:pPr>
              <w:spacing w:after="0" w:line="259" w:lineRule="auto"/>
              <w:jc w:val="center"/>
              <w:rPr>
                <w:rFonts w:ascii="Bookman Old Style" w:hAnsi="Bookman Old Style"/>
                <w:b/>
                <w:lang w:val="en-GB"/>
              </w:rPr>
            </w:pPr>
            <w:r w:rsidRPr="00397553">
              <w:rPr>
                <w:rFonts w:ascii="Bookman Old Style" w:hAnsi="Bookman Old Style"/>
                <w:b/>
                <w:lang w:val="en-GB"/>
              </w:rPr>
              <w:t>Hours of use per day</w:t>
            </w:r>
          </w:p>
          <w:p w14:paraId="517AD967" w14:textId="77777777" w:rsidR="00010F00" w:rsidRPr="00397553" w:rsidRDefault="00010F00" w:rsidP="00325D2B">
            <w:pPr>
              <w:spacing w:after="0" w:line="259" w:lineRule="auto"/>
              <w:jc w:val="center"/>
              <w:rPr>
                <w:rFonts w:ascii="Bookman Old Style" w:hAnsi="Bookman Old Style"/>
                <w:b/>
                <w:lang w:val="en-GB"/>
              </w:rPr>
            </w:pPr>
            <w:r w:rsidRPr="00397553">
              <w:rPr>
                <w:rFonts w:ascii="Bookman Old Style" w:hAnsi="Bookman Old Style"/>
                <w:b/>
                <w:lang w:val="en-GB"/>
              </w:rPr>
              <w:t>(d)</w:t>
            </w:r>
          </w:p>
        </w:tc>
      </w:tr>
      <w:tr w:rsidR="00010F00" w:rsidRPr="00397553" w14:paraId="3DFF3084" w14:textId="77777777" w:rsidTr="00CF02BA">
        <w:trPr>
          <w:jc w:val="center"/>
        </w:trPr>
        <w:tc>
          <w:tcPr>
            <w:tcW w:w="3794" w:type="dxa"/>
            <w:shd w:val="clear" w:color="auto" w:fill="auto"/>
          </w:tcPr>
          <w:p w14:paraId="3821EF91" w14:textId="77777777" w:rsidR="00010F00" w:rsidRPr="00397553" w:rsidRDefault="00010F00" w:rsidP="00325D2B">
            <w:pPr>
              <w:spacing w:after="160" w:line="259" w:lineRule="auto"/>
              <w:rPr>
                <w:rFonts w:ascii="Bookman Old Style" w:hAnsi="Bookman Old Style"/>
                <w:i/>
                <w:lang w:val="en-GB"/>
              </w:rPr>
            </w:pPr>
            <w:r w:rsidRPr="00397553">
              <w:rPr>
                <w:rFonts w:ascii="Bookman Old Style" w:hAnsi="Bookman Old Style"/>
                <w:i/>
                <w:lang w:val="en-GB"/>
              </w:rPr>
              <w:t>Desktops</w:t>
            </w:r>
          </w:p>
        </w:tc>
        <w:tc>
          <w:tcPr>
            <w:tcW w:w="1973" w:type="dxa"/>
            <w:shd w:val="clear" w:color="auto" w:fill="auto"/>
          </w:tcPr>
          <w:p w14:paraId="08F05589" w14:textId="77777777" w:rsidR="00010F00" w:rsidRPr="00397553" w:rsidRDefault="00010F00" w:rsidP="00325D2B">
            <w:pPr>
              <w:spacing w:after="160" w:line="259" w:lineRule="auto"/>
              <w:rPr>
                <w:rFonts w:ascii="Bookman Old Style" w:hAnsi="Bookman Old Style"/>
                <w:i/>
                <w:lang w:val="en-GB"/>
              </w:rPr>
            </w:pPr>
          </w:p>
        </w:tc>
        <w:tc>
          <w:tcPr>
            <w:tcW w:w="1761" w:type="dxa"/>
            <w:shd w:val="clear" w:color="auto" w:fill="auto"/>
          </w:tcPr>
          <w:p w14:paraId="070E23AB" w14:textId="77777777" w:rsidR="00010F00" w:rsidRPr="00397553" w:rsidRDefault="00010F00" w:rsidP="00325D2B">
            <w:pPr>
              <w:spacing w:after="160" w:line="259" w:lineRule="auto"/>
              <w:rPr>
                <w:rFonts w:ascii="Bookman Old Style" w:hAnsi="Bookman Old Style"/>
                <w:i/>
                <w:lang w:val="en-GB"/>
              </w:rPr>
            </w:pPr>
          </w:p>
        </w:tc>
        <w:tc>
          <w:tcPr>
            <w:tcW w:w="1760" w:type="dxa"/>
            <w:shd w:val="clear" w:color="auto" w:fill="auto"/>
          </w:tcPr>
          <w:p w14:paraId="447B01C1" w14:textId="77777777" w:rsidR="00010F00" w:rsidRPr="00397553" w:rsidRDefault="00010F00" w:rsidP="00325D2B">
            <w:pPr>
              <w:spacing w:after="160" w:line="259" w:lineRule="auto"/>
              <w:rPr>
                <w:rFonts w:ascii="Bookman Old Style" w:hAnsi="Bookman Old Style"/>
                <w:i/>
                <w:lang w:val="en-GB"/>
              </w:rPr>
            </w:pPr>
          </w:p>
        </w:tc>
      </w:tr>
      <w:tr w:rsidR="00010F00" w:rsidRPr="00397553" w14:paraId="09D24756" w14:textId="77777777" w:rsidTr="00CF02BA">
        <w:trPr>
          <w:jc w:val="center"/>
        </w:trPr>
        <w:tc>
          <w:tcPr>
            <w:tcW w:w="3794" w:type="dxa"/>
            <w:shd w:val="clear" w:color="auto" w:fill="auto"/>
          </w:tcPr>
          <w:p w14:paraId="01F504E9" w14:textId="77777777" w:rsidR="00010F00" w:rsidRPr="00397553" w:rsidRDefault="00010F00" w:rsidP="00325D2B">
            <w:pPr>
              <w:spacing w:after="160" w:line="259" w:lineRule="auto"/>
              <w:rPr>
                <w:rFonts w:ascii="Bookman Old Style" w:hAnsi="Bookman Old Style"/>
                <w:i/>
                <w:lang w:val="en-GB"/>
              </w:rPr>
            </w:pPr>
            <w:r w:rsidRPr="00397553">
              <w:rPr>
                <w:rFonts w:ascii="Bookman Old Style" w:hAnsi="Bookman Old Style"/>
                <w:i/>
                <w:lang w:val="en-GB"/>
              </w:rPr>
              <w:t>Monitors/Screens</w:t>
            </w:r>
          </w:p>
        </w:tc>
        <w:tc>
          <w:tcPr>
            <w:tcW w:w="1973" w:type="dxa"/>
            <w:shd w:val="clear" w:color="auto" w:fill="auto"/>
          </w:tcPr>
          <w:p w14:paraId="2FCA00AA" w14:textId="77777777" w:rsidR="00010F00" w:rsidRPr="00397553" w:rsidRDefault="00010F00" w:rsidP="00325D2B">
            <w:pPr>
              <w:spacing w:after="160" w:line="259" w:lineRule="auto"/>
              <w:rPr>
                <w:rFonts w:ascii="Bookman Old Style" w:hAnsi="Bookman Old Style"/>
                <w:i/>
                <w:lang w:val="en-GB"/>
              </w:rPr>
            </w:pPr>
          </w:p>
        </w:tc>
        <w:tc>
          <w:tcPr>
            <w:tcW w:w="1761" w:type="dxa"/>
            <w:shd w:val="clear" w:color="auto" w:fill="auto"/>
          </w:tcPr>
          <w:p w14:paraId="73883F11" w14:textId="77777777" w:rsidR="00010F00" w:rsidRPr="00397553" w:rsidRDefault="00010F00" w:rsidP="00325D2B">
            <w:pPr>
              <w:spacing w:after="160" w:line="259" w:lineRule="auto"/>
              <w:rPr>
                <w:rFonts w:ascii="Bookman Old Style" w:hAnsi="Bookman Old Style"/>
                <w:i/>
                <w:lang w:val="en-GB"/>
              </w:rPr>
            </w:pPr>
          </w:p>
        </w:tc>
        <w:tc>
          <w:tcPr>
            <w:tcW w:w="1760" w:type="dxa"/>
            <w:shd w:val="clear" w:color="auto" w:fill="auto"/>
          </w:tcPr>
          <w:p w14:paraId="4CE860B1" w14:textId="77777777" w:rsidR="00010F00" w:rsidRPr="00397553" w:rsidRDefault="00010F00" w:rsidP="00325D2B">
            <w:pPr>
              <w:spacing w:after="160" w:line="259" w:lineRule="auto"/>
              <w:rPr>
                <w:rFonts w:ascii="Bookman Old Style" w:hAnsi="Bookman Old Style"/>
                <w:i/>
                <w:lang w:val="en-GB"/>
              </w:rPr>
            </w:pPr>
          </w:p>
        </w:tc>
      </w:tr>
      <w:tr w:rsidR="00010F00" w:rsidRPr="00397553" w14:paraId="3EECDD5A" w14:textId="77777777" w:rsidTr="00CF02BA">
        <w:trPr>
          <w:jc w:val="center"/>
        </w:trPr>
        <w:tc>
          <w:tcPr>
            <w:tcW w:w="3794" w:type="dxa"/>
            <w:shd w:val="clear" w:color="auto" w:fill="auto"/>
          </w:tcPr>
          <w:p w14:paraId="63076A55" w14:textId="77777777" w:rsidR="00010F00" w:rsidRPr="00397553" w:rsidRDefault="00010F00" w:rsidP="00325D2B">
            <w:pPr>
              <w:spacing w:after="160" w:line="259" w:lineRule="auto"/>
              <w:rPr>
                <w:rFonts w:ascii="Bookman Old Style" w:hAnsi="Bookman Old Style"/>
                <w:i/>
                <w:lang w:val="en-GB"/>
              </w:rPr>
            </w:pPr>
            <w:r w:rsidRPr="00397553">
              <w:rPr>
                <w:rFonts w:ascii="Bookman Old Style" w:hAnsi="Bookman Old Style"/>
                <w:i/>
                <w:lang w:val="en-GB"/>
              </w:rPr>
              <w:t>Laptops</w:t>
            </w:r>
          </w:p>
        </w:tc>
        <w:tc>
          <w:tcPr>
            <w:tcW w:w="1973" w:type="dxa"/>
            <w:shd w:val="clear" w:color="auto" w:fill="auto"/>
          </w:tcPr>
          <w:p w14:paraId="2E8732A5" w14:textId="77777777" w:rsidR="00010F00" w:rsidRPr="00397553" w:rsidRDefault="00010F00" w:rsidP="00325D2B">
            <w:pPr>
              <w:spacing w:after="160" w:line="259" w:lineRule="auto"/>
              <w:rPr>
                <w:rFonts w:ascii="Bookman Old Style" w:hAnsi="Bookman Old Style"/>
                <w:i/>
                <w:lang w:val="en-GB"/>
              </w:rPr>
            </w:pPr>
          </w:p>
        </w:tc>
        <w:tc>
          <w:tcPr>
            <w:tcW w:w="1761" w:type="dxa"/>
            <w:shd w:val="clear" w:color="auto" w:fill="auto"/>
          </w:tcPr>
          <w:p w14:paraId="13AEAFC6" w14:textId="77777777" w:rsidR="00010F00" w:rsidRPr="00397553" w:rsidRDefault="00010F00" w:rsidP="00325D2B">
            <w:pPr>
              <w:spacing w:after="160" w:line="259" w:lineRule="auto"/>
              <w:rPr>
                <w:rFonts w:ascii="Bookman Old Style" w:hAnsi="Bookman Old Style"/>
                <w:i/>
                <w:lang w:val="en-GB"/>
              </w:rPr>
            </w:pPr>
          </w:p>
        </w:tc>
        <w:tc>
          <w:tcPr>
            <w:tcW w:w="1760" w:type="dxa"/>
            <w:shd w:val="clear" w:color="auto" w:fill="auto"/>
          </w:tcPr>
          <w:p w14:paraId="2F99EB83" w14:textId="77777777" w:rsidR="00010F00" w:rsidRPr="00397553" w:rsidRDefault="00010F00" w:rsidP="00325D2B">
            <w:pPr>
              <w:spacing w:after="160" w:line="259" w:lineRule="auto"/>
              <w:rPr>
                <w:rFonts w:ascii="Bookman Old Style" w:hAnsi="Bookman Old Style"/>
                <w:i/>
                <w:lang w:val="en-GB"/>
              </w:rPr>
            </w:pPr>
          </w:p>
        </w:tc>
      </w:tr>
      <w:tr w:rsidR="00010F00" w:rsidRPr="00397553" w14:paraId="7B632630" w14:textId="77777777" w:rsidTr="00CF02BA">
        <w:trPr>
          <w:jc w:val="center"/>
        </w:trPr>
        <w:tc>
          <w:tcPr>
            <w:tcW w:w="3794" w:type="dxa"/>
            <w:shd w:val="clear" w:color="auto" w:fill="auto"/>
          </w:tcPr>
          <w:p w14:paraId="1FF49A97" w14:textId="77777777" w:rsidR="00010F00" w:rsidRPr="00397553" w:rsidRDefault="00010F00" w:rsidP="00325D2B">
            <w:pPr>
              <w:spacing w:after="160" w:line="259" w:lineRule="auto"/>
              <w:rPr>
                <w:rFonts w:ascii="Bookman Old Style" w:hAnsi="Bookman Old Style"/>
                <w:i/>
                <w:lang w:val="en-GB"/>
              </w:rPr>
            </w:pPr>
            <w:r w:rsidRPr="00397553">
              <w:rPr>
                <w:rFonts w:ascii="Bookman Old Style" w:hAnsi="Bookman Old Style"/>
                <w:i/>
                <w:lang w:val="en-GB"/>
              </w:rPr>
              <w:t>Servers</w:t>
            </w:r>
          </w:p>
        </w:tc>
        <w:tc>
          <w:tcPr>
            <w:tcW w:w="1973" w:type="dxa"/>
            <w:shd w:val="clear" w:color="auto" w:fill="auto"/>
          </w:tcPr>
          <w:p w14:paraId="05DB64FB" w14:textId="77777777" w:rsidR="00010F00" w:rsidRPr="00397553" w:rsidRDefault="00010F00" w:rsidP="00325D2B">
            <w:pPr>
              <w:spacing w:after="160" w:line="259" w:lineRule="auto"/>
              <w:rPr>
                <w:rFonts w:ascii="Bookman Old Style" w:hAnsi="Bookman Old Style"/>
                <w:i/>
                <w:lang w:val="en-GB"/>
              </w:rPr>
            </w:pPr>
          </w:p>
        </w:tc>
        <w:tc>
          <w:tcPr>
            <w:tcW w:w="1761" w:type="dxa"/>
            <w:shd w:val="clear" w:color="auto" w:fill="auto"/>
          </w:tcPr>
          <w:p w14:paraId="4CBDA7A8" w14:textId="77777777" w:rsidR="00010F00" w:rsidRPr="00397553" w:rsidRDefault="00010F00" w:rsidP="00325D2B">
            <w:pPr>
              <w:spacing w:after="160" w:line="259" w:lineRule="auto"/>
              <w:rPr>
                <w:rFonts w:ascii="Bookman Old Style" w:hAnsi="Bookman Old Style"/>
                <w:i/>
                <w:lang w:val="en-GB"/>
              </w:rPr>
            </w:pPr>
          </w:p>
        </w:tc>
        <w:tc>
          <w:tcPr>
            <w:tcW w:w="1760" w:type="dxa"/>
            <w:shd w:val="clear" w:color="auto" w:fill="auto"/>
          </w:tcPr>
          <w:p w14:paraId="22D5B3E5" w14:textId="77777777" w:rsidR="00010F00" w:rsidRPr="00397553" w:rsidRDefault="00010F00" w:rsidP="00325D2B">
            <w:pPr>
              <w:spacing w:after="160" w:line="259" w:lineRule="auto"/>
              <w:rPr>
                <w:rFonts w:ascii="Bookman Old Style" w:hAnsi="Bookman Old Style"/>
                <w:i/>
                <w:lang w:val="en-GB"/>
              </w:rPr>
            </w:pPr>
          </w:p>
        </w:tc>
      </w:tr>
      <w:tr w:rsidR="00010F00" w:rsidRPr="00397553" w14:paraId="4B41DB31" w14:textId="77777777" w:rsidTr="00CF02BA">
        <w:trPr>
          <w:jc w:val="center"/>
        </w:trPr>
        <w:tc>
          <w:tcPr>
            <w:tcW w:w="3794" w:type="dxa"/>
            <w:shd w:val="clear" w:color="auto" w:fill="auto"/>
          </w:tcPr>
          <w:p w14:paraId="25BD0303" w14:textId="77777777" w:rsidR="00010F00" w:rsidRPr="00397553" w:rsidRDefault="00010F00" w:rsidP="00325D2B">
            <w:pPr>
              <w:spacing w:after="160" w:line="259" w:lineRule="auto"/>
              <w:rPr>
                <w:rFonts w:ascii="Bookman Old Style" w:hAnsi="Bookman Old Style"/>
                <w:i/>
                <w:lang w:val="en-GB"/>
              </w:rPr>
            </w:pPr>
            <w:r w:rsidRPr="00397553">
              <w:rPr>
                <w:rFonts w:ascii="Bookman Old Style" w:hAnsi="Bookman Old Style"/>
                <w:i/>
                <w:lang w:val="en-GB"/>
              </w:rPr>
              <w:t>Printers/copiers</w:t>
            </w:r>
          </w:p>
        </w:tc>
        <w:tc>
          <w:tcPr>
            <w:tcW w:w="1973" w:type="dxa"/>
            <w:shd w:val="clear" w:color="auto" w:fill="auto"/>
          </w:tcPr>
          <w:p w14:paraId="5F29626E" w14:textId="77777777" w:rsidR="00010F00" w:rsidRPr="00397553" w:rsidRDefault="00010F00" w:rsidP="00325D2B">
            <w:pPr>
              <w:spacing w:after="160" w:line="259" w:lineRule="auto"/>
              <w:rPr>
                <w:rFonts w:ascii="Bookman Old Style" w:hAnsi="Bookman Old Style"/>
                <w:i/>
                <w:lang w:val="en-GB"/>
              </w:rPr>
            </w:pPr>
          </w:p>
        </w:tc>
        <w:tc>
          <w:tcPr>
            <w:tcW w:w="1761" w:type="dxa"/>
            <w:shd w:val="clear" w:color="auto" w:fill="auto"/>
          </w:tcPr>
          <w:p w14:paraId="51B1F5B8" w14:textId="77777777" w:rsidR="00010F00" w:rsidRPr="00397553" w:rsidRDefault="00010F00" w:rsidP="00325D2B">
            <w:pPr>
              <w:spacing w:after="160" w:line="259" w:lineRule="auto"/>
              <w:rPr>
                <w:rFonts w:ascii="Bookman Old Style" w:hAnsi="Bookman Old Style"/>
                <w:i/>
                <w:lang w:val="en-GB"/>
              </w:rPr>
            </w:pPr>
          </w:p>
        </w:tc>
        <w:tc>
          <w:tcPr>
            <w:tcW w:w="1760" w:type="dxa"/>
            <w:shd w:val="clear" w:color="auto" w:fill="auto"/>
          </w:tcPr>
          <w:p w14:paraId="332C72EE" w14:textId="77777777" w:rsidR="00010F00" w:rsidRPr="00397553" w:rsidRDefault="00010F00" w:rsidP="00325D2B">
            <w:pPr>
              <w:spacing w:after="160" w:line="259" w:lineRule="auto"/>
              <w:rPr>
                <w:rFonts w:ascii="Bookman Old Style" w:hAnsi="Bookman Old Style"/>
                <w:i/>
                <w:lang w:val="en-GB"/>
              </w:rPr>
            </w:pPr>
          </w:p>
        </w:tc>
      </w:tr>
      <w:tr w:rsidR="00010F00" w:rsidRPr="00397553" w14:paraId="5BDF7925" w14:textId="77777777" w:rsidTr="00CF02BA">
        <w:trPr>
          <w:jc w:val="center"/>
        </w:trPr>
        <w:tc>
          <w:tcPr>
            <w:tcW w:w="3794" w:type="dxa"/>
            <w:shd w:val="clear" w:color="auto" w:fill="auto"/>
          </w:tcPr>
          <w:p w14:paraId="3882D2A0" w14:textId="77777777" w:rsidR="00010F00" w:rsidRPr="00397553" w:rsidRDefault="00010F00" w:rsidP="00397553">
            <w:pPr>
              <w:spacing w:after="160" w:line="259" w:lineRule="auto"/>
              <w:jc w:val="left"/>
              <w:rPr>
                <w:rFonts w:ascii="Bookman Old Style" w:hAnsi="Bookman Old Style"/>
                <w:i/>
                <w:lang w:val="en-GB"/>
              </w:rPr>
            </w:pPr>
            <w:r w:rsidRPr="00397553">
              <w:rPr>
                <w:rFonts w:ascii="Bookman Old Style" w:hAnsi="Bookman Old Style"/>
                <w:i/>
                <w:lang w:val="en-GB"/>
              </w:rPr>
              <w:t xml:space="preserve">Household appliances (microwaves etc) </w:t>
            </w:r>
          </w:p>
        </w:tc>
        <w:tc>
          <w:tcPr>
            <w:tcW w:w="1973" w:type="dxa"/>
            <w:shd w:val="clear" w:color="auto" w:fill="auto"/>
          </w:tcPr>
          <w:p w14:paraId="0DD70637" w14:textId="77777777" w:rsidR="00010F00" w:rsidRPr="00397553" w:rsidRDefault="00010F00" w:rsidP="00325D2B">
            <w:pPr>
              <w:spacing w:after="160" w:line="259" w:lineRule="auto"/>
              <w:rPr>
                <w:rFonts w:ascii="Bookman Old Style" w:hAnsi="Bookman Old Style"/>
                <w:i/>
                <w:lang w:val="en-GB"/>
              </w:rPr>
            </w:pPr>
          </w:p>
        </w:tc>
        <w:tc>
          <w:tcPr>
            <w:tcW w:w="1761" w:type="dxa"/>
            <w:shd w:val="clear" w:color="auto" w:fill="auto"/>
          </w:tcPr>
          <w:p w14:paraId="0D162767" w14:textId="77777777" w:rsidR="00010F00" w:rsidRPr="00397553" w:rsidRDefault="00010F00" w:rsidP="00325D2B">
            <w:pPr>
              <w:spacing w:after="160" w:line="259" w:lineRule="auto"/>
              <w:rPr>
                <w:rFonts w:ascii="Bookman Old Style" w:hAnsi="Bookman Old Style"/>
                <w:i/>
                <w:lang w:val="en-GB"/>
              </w:rPr>
            </w:pPr>
          </w:p>
        </w:tc>
        <w:tc>
          <w:tcPr>
            <w:tcW w:w="1760" w:type="dxa"/>
            <w:shd w:val="clear" w:color="auto" w:fill="auto"/>
          </w:tcPr>
          <w:p w14:paraId="25F24F78" w14:textId="77777777" w:rsidR="00010F00" w:rsidRPr="00397553" w:rsidRDefault="00010F00" w:rsidP="00325D2B">
            <w:pPr>
              <w:spacing w:after="160" w:line="259" w:lineRule="auto"/>
              <w:rPr>
                <w:rFonts w:ascii="Bookman Old Style" w:hAnsi="Bookman Old Style"/>
                <w:i/>
                <w:lang w:val="en-GB"/>
              </w:rPr>
            </w:pPr>
          </w:p>
        </w:tc>
      </w:tr>
      <w:tr w:rsidR="00010F00" w:rsidRPr="00397553" w14:paraId="4C7376DA" w14:textId="77777777" w:rsidTr="00CF02BA">
        <w:trPr>
          <w:jc w:val="center"/>
        </w:trPr>
        <w:tc>
          <w:tcPr>
            <w:tcW w:w="3794" w:type="dxa"/>
            <w:shd w:val="clear" w:color="auto" w:fill="auto"/>
          </w:tcPr>
          <w:p w14:paraId="27377661" w14:textId="25AC6241" w:rsidR="00010F00" w:rsidRPr="00397553" w:rsidRDefault="00010F00" w:rsidP="006D0569">
            <w:pPr>
              <w:spacing w:after="0" w:line="259" w:lineRule="auto"/>
              <w:jc w:val="left"/>
              <w:rPr>
                <w:rFonts w:ascii="Bookman Old Style" w:hAnsi="Bookman Old Style"/>
                <w:i/>
                <w:lang w:val="en-GB"/>
              </w:rPr>
            </w:pPr>
            <w:r w:rsidRPr="00397553">
              <w:rPr>
                <w:rFonts w:ascii="Bookman Old Style" w:hAnsi="Bookman Old Style"/>
                <w:i/>
                <w:lang w:val="en-GB"/>
              </w:rPr>
              <w:t>Other (specify) ___________________</w:t>
            </w:r>
            <w:r w:rsidR="00397553">
              <w:rPr>
                <w:rFonts w:ascii="Bookman Old Style" w:hAnsi="Bookman Old Style"/>
                <w:i/>
                <w:lang w:val="en-GB"/>
              </w:rPr>
              <w:t>___________</w:t>
            </w:r>
          </w:p>
        </w:tc>
        <w:tc>
          <w:tcPr>
            <w:tcW w:w="1973" w:type="dxa"/>
            <w:shd w:val="clear" w:color="auto" w:fill="auto"/>
          </w:tcPr>
          <w:p w14:paraId="15C53D55" w14:textId="77777777" w:rsidR="00010F00" w:rsidRPr="00397553" w:rsidRDefault="00010F00" w:rsidP="00325D2B">
            <w:pPr>
              <w:spacing w:after="160" w:line="259" w:lineRule="auto"/>
              <w:rPr>
                <w:rFonts w:ascii="Bookman Old Style" w:hAnsi="Bookman Old Style"/>
                <w:i/>
                <w:lang w:val="en-GB"/>
              </w:rPr>
            </w:pPr>
          </w:p>
        </w:tc>
        <w:tc>
          <w:tcPr>
            <w:tcW w:w="1761" w:type="dxa"/>
            <w:shd w:val="clear" w:color="auto" w:fill="auto"/>
          </w:tcPr>
          <w:p w14:paraId="4ACEB467" w14:textId="77777777" w:rsidR="00010F00" w:rsidRPr="00397553" w:rsidRDefault="00010F00" w:rsidP="00325D2B">
            <w:pPr>
              <w:spacing w:after="160" w:line="259" w:lineRule="auto"/>
              <w:rPr>
                <w:rFonts w:ascii="Bookman Old Style" w:hAnsi="Bookman Old Style"/>
                <w:i/>
                <w:lang w:val="en-GB"/>
              </w:rPr>
            </w:pPr>
          </w:p>
        </w:tc>
        <w:tc>
          <w:tcPr>
            <w:tcW w:w="1760" w:type="dxa"/>
            <w:shd w:val="clear" w:color="auto" w:fill="auto"/>
          </w:tcPr>
          <w:p w14:paraId="76EBBB0A" w14:textId="77777777" w:rsidR="00010F00" w:rsidRPr="00397553" w:rsidRDefault="00010F00" w:rsidP="00325D2B">
            <w:pPr>
              <w:spacing w:after="160" w:line="259" w:lineRule="auto"/>
              <w:rPr>
                <w:rFonts w:ascii="Bookman Old Style" w:hAnsi="Bookman Old Style"/>
                <w:i/>
                <w:lang w:val="en-GB"/>
              </w:rPr>
            </w:pPr>
          </w:p>
        </w:tc>
      </w:tr>
    </w:tbl>
    <w:p w14:paraId="04A36BBB" w14:textId="77777777" w:rsidR="00010F00" w:rsidRPr="00397553" w:rsidRDefault="00010F00" w:rsidP="00010F00">
      <w:pPr>
        <w:keepNext/>
        <w:spacing w:after="0"/>
        <w:rPr>
          <w:rFonts w:ascii="Bookman Old Style" w:hAnsi="Bookman Old Style"/>
          <w:b/>
          <w:sz w:val="24"/>
          <w:lang w:val="en-GB"/>
        </w:rPr>
      </w:pPr>
      <w:r w:rsidRPr="00397553">
        <w:rPr>
          <w:rFonts w:ascii="Bookman Old Style" w:hAnsi="Bookman Old Style"/>
          <w:b/>
          <w:sz w:val="24"/>
          <w:lang w:val="en-GB"/>
        </w:rPr>
        <w:lastRenderedPageBreak/>
        <w:t>Cooking</w:t>
      </w:r>
    </w:p>
    <w:p w14:paraId="0C6892F1" w14:textId="0B7F6F5B" w:rsidR="00010F00" w:rsidRPr="00397553" w:rsidRDefault="00010F00" w:rsidP="00010F00">
      <w:pPr>
        <w:keepNext/>
        <w:spacing w:after="0"/>
        <w:rPr>
          <w:rFonts w:ascii="Bookman Old Style" w:hAnsi="Bookman Old Style" w:cs="Calibri"/>
          <w:bCs/>
          <w:i/>
          <w:color w:val="000000"/>
          <w:sz w:val="24"/>
          <w:lang w:val="en-GB"/>
        </w:rPr>
      </w:pPr>
      <w:r w:rsidRPr="00397553">
        <w:rPr>
          <w:rFonts w:ascii="Bookman Old Style" w:hAnsi="Bookman Old Style" w:cs="Calibri"/>
          <w:bCs/>
          <w:i/>
          <w:color w:val="000000"/>
          <w:sz w:val="24"/>
          <w:lang w:val="en-GB"/>
        </w:rPr>
        <w:t>D15. Are there cooking facilities in your company’s/institution’s building(s)?</w:t>
      </w:r>
    </w:p>
    <w:p w14:paraId="22D9EF42" w14:textId="32DFACD5" w:rsidR="00010F00" w:rsidRPr="00397553" w:rsidRDefault="00397553" w:rsidP="00010F00">
      <w:pPr>
        <w:keepNext/>
        <w:rPr>
          <w:rFonts w:ascii="Bookman Old Style" w:hAnsi="Bookman Old Style" w:cs="Calibri"/>
          <w:bCs/>
          <w:i/>
          <w:color w:val="000000"/>
          <w:sz w:val="24"/>
          <w:lang w:val="en-GB"/>
        </w:rPr>
      </w:pPr>
      <w:r w:rsidRPr="00397553">
        <w:rPr>
          <w:rFonts w:ascii="Bookman Old Style" w:hAnsi="Bookman Old Style" w:cs="Calibri"/>
          <w:bCs/>
          <w:i/>
          <w:noProof/>
          <w:color w:val="000000"/>
          <w:sz w:val="24"/>
          <w:lang w:val="en-GB"/>
        </w:rPr>
        <mc:AlternateContent>
          <mc:Choice Requires="wps">
            <w:drawing>
              <wp:anchor distT="0" distB="0" distL="114300" distR="114300" simplePos="0" relativeHeight="251660800" behindDoc="0" locked="0" layoutInCell="1" allowOverlap="1" wp14:anchorId="67230544" wp14:editId="7171A90D">
                <wp:simplePos x="0" y="0"/>
                <wp:positionH relativeFrom="column">
                  <wp:posOffset>912495</wp:posOffset>
                </wp:positionH>
                <wp:positionV relativeFrom="paragraph">
                  <wp:posOffset>26035</wp:posOffset>
                </wp:positionV>
                <wp:extent cx="440055" cy="219075"/>
                <wp:effectExtent l="0" t="0" r="17145" b="28575"/>
                <wp:wrapNone/>
                <wp:docPr id="50" name="Rechteck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26992" id="Rechteck 50" o:spid="_x0000_s1026" style="position:absolute;margin-left:71.85pt;margin-top:2.05pt;width:34.65pt;height:1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"/>
            </w:pict>
          </mc:Fallback>
        </mc:AlternateContent>
      </w:r>
      <w:r w:rsidR="00010F00" w:rsidRPr="00397553">
        <w:rPr>
          <w:rFonts w:ascii="Bookman Old Style" w:hAnsi="Bookman Old Style" w:cs="Calibri"/>
          <w:bCs/>
          <w:i/>
          <w:color w:val="000000"/>
          <w:sz w:val="24"/>
          <w:lang w:val="en-GB"/>
        </w:rPr>
        <w:t xml:space="preserve">1 Yes 2 No               </w:t>
      </w:r>
      <w:r w:rsidR="00010F00" w:rsidRPr="00397553">
        <w:rPr>
          <w:rFonts w:ascii="Bookman Old Style" w:hAnsi="Bookman Old Style" w:cs="Calibri"/>
          <w:bCs/>
          <w:i/>
          <w:color w:val="000000"/>
          <w:sz w:val="20"/>
          <w:lang w:val="en-GB"/>
        </w:rPr>
        <w:t>If coded 2 skip to D18</w:t>
      </w:r>
    </w:p>
    <w:p w14:paraId="1DBC8A4D" w14:textId="54E22769" w:rsidR="00010F00" w:rsidRPr="00397553" w:rsidRDefault="00397553" w:rsidP="00397553">
      <w:pPr>
        <w:keepNext/>
        <w:spacing w:after="0"/>
        <w:rPr>
          <w:rFonts w:ascii="Bookman Old Style" w:hAnsi="Bookman Old Style"/>
          <w:i/>
          <w:sz w:val="24"/>
          <w:lang w:val="en-GB"/>
        </w:rPr>
      </w:pPr>
      <w:r w:rsidRPr="00397553">
        <w:rPr>
          <w:rFonts w:ascii="Bookman Old Style" w:hAnsi="Bookman Old Style"/>
          <w:i/>
          <w:noProof/>
          <w:sz w:val="24"/>
          <w:lang w:val="en-GB"/>
        </w:rPr>
        <mc:AlternateContent>
          <mc:Choice Requires="wps">
            <w:drawing>
              <wp:anchor distT="0" distB="0" distL="114300" distR="114300" simplePos="0" relativeHeight="251661824" behindDoc="0" locked="0" layoutInCell="1" allowOverlap="1" wp14:anchorId="458DEB47" wp14:editId="306F58AE">
                <wp:simplePos x="0" y="0"/>
                <wp:positionH relativeFrom="column">
                  <wp:posOffset>5041900</wp:posOffset>
                </wp:positionH>
                <wp:positionV relativeFrom="paragraph">
                  <wp:posOffset>116840</wp:posOffset>
                </wp:positionV>
                <wp:extent cx="440055" cy="219075"/>
                <wp:effectExtent l="0" t="0" r="17145" b="28575"/>
                <wp:wrapNone/>
                <wp:docPr id="49" name="Rechteck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1B406" id="Rechteck 49" o:spid="_x0000_s1026" style="position:absolute;margin-left:397pt;margin-top:9.2pt;width:34.65pt;height:17.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"/>
            </w:pict>
          </mc:Fallback>
        </mc:AlternateContent>
      </w:r>
      <w:r w:rsidR="00010F00" w:rsidRPr="00397553">
        <w:rPr>
          <w:rFonts w:ascii="Bookman Old Style" w:hAnsi="Bookman Old Style"/>
          <w:i/>
          <w:sz w:val="24"/>
          <w:lang w:val="en-GB"/>
        </w:rPr>
        <w:t>D16. Which is the main energy source used for cooking?</w:t>
      </w:r>
    </w:p>
    <w:p w14:paraId="65125ED9" w14:textId="7A8B8109" w:rsidR="00010F00" w:rsidRPr="00397553" w:rsidRDefault="00010F00" w:rsidP="00010F00">
      <w:pPr>
        <w:keepNext/>
        <w:rPr>
          <w:rFonts w:ascii="Bookman Old Style" w:hAnsi="Bookman Old Style"/>
          <w:i/>
          <w:sz w:val="24"/>
          <w:lang w:val="en-GB"/>
        </w:rPr>
      </w:pPr>
      <w:r w:rsidRPr="00397553">
        <w:rPr>
          <w:rFonts w:ascii="Bookman Old Style" w:hAnsi="Bookman Old Style"/>
          <w:i/>
          <w:sz w:val="24"/>
          <w:lang w:val="en-GB"/>
        </w:rPr>
        <w:t>1 Electricity    2 LPG    3 Wood    4 Other (specify)___________</w:t>
      </w:r>
    </w:p>
    <w:p w14:paraId="0CCD917D" w14:textId="77777777" w:rsidR="00010F00" w:rsidRPr="00397553" w:rsidRDefault="00010F00" w:rsidP="00397553">
      <w:pPr>
        <w:tabs>
          <w:tab w:val="right" w:pos="10440"/>
        </w:tabs>
        <w:spacing w:after="0"/>
        <w:rPr>
          <w:rFonts w:ascii="Bookman Old Style" w:hAnsi="Bookman Old Style" w:cs="Calibri"/>
          <w:bCs/>
          <w:i/>
          <w:color w:val="000000"/>
          <w:sz w:val="24"/>
          <w:lang w:val="en-GB"/>
        </w:rPr>
      </w:pPr>
      <w:r w:rsidRPr="00397553">
        <w:rPr>
          <w:rFonts w:ascii="Bookman Old Style" w:hAnsi="Bookman Old Style"/>
          <w:i/>
          <w:sz w:val="24"/>
          <w:lang w:val="en-GB"/>
        </w:rPr>
        <w:t>D17.</w:t>
      </w:r>
      <w:r w:rsidRPr="00397553">
        <w:rPr>
          <w:rFonts w:ascii="Bookman Old Style" w:hAnsi="Bookman Old Style"/>
          <w:i/>
          <w:lang w:val="en-GB"/>
        </w:rPr>
        <w:t xml:space="preserve"> </w:t>
      </w:r>
      <w:r w:rsidRPr="00397553">
        <w:rPr>
          <w:rFonts w:ascii="Bookman Old Style" w:hAnsi="Bookman Old Style" w:cs="Calibri"/>
          <w:bCs/>
          <w:i/>
          <w:color w:val="000000"/>
          <w:sz w:val="24"/>
          <w:lang w:val="en-GB"/>
        </w:rPr>
        <w:t>If your company/institution currently does not use electricity for cooking, how much is it willing to pay for electricity for cooking purposes per month?</w:t>
      </w:r>
    </w:p>
    <w:p w14:paraId="4553160B" w14:textId="77777777" w:rsidR="00010F00" w:rsidRPr="00397553" w:rsidRDefault="00010F00" w:rsidP="00397553">
      <w:pPr>
        <w:ind w:left="7080"/>
        <w:rPr>
          <w:rFonts w:ascii="Bookman Old Style" w:hAnsi="Bookman Old Style" w:cs="Calibri"/>
          <w:bCs/>
          <w:i/>
          <w:color w:val="000000"/>
          <w:sz w:val="24"/>
          <w:lang w:val="en-GB"/>
        </w:rPr>
      </w:pPr>
      <w:r w:rsidRPr="00397553">
        <w:rPr>
          <w:rFonts w:ascii="Bookman Old Style" w:hAnsi="Bookman Old Style" w:cs="Calibri"/>
          <w:bCs/>
          <w:i/>
          <w:color w:val="000000"/>
          <w:sz w:val="24"/>
          <w:lang w:val="en-GB"/>
        </w:rPr>
        <w:t>M______________</w:t>
      </w:r>
    </w:p>
    <w:p w14:paraId="1F816F3A" w14:textId="3BD87500" w:rsidR="00010F00" w:rsidRPr="00397553" w:rsidRDefault="00010F00" w:rsidP="00010F00">
      <w:pPr>
        <w:keepNext/>
        <w:spacing w:after="0"/>
        <w:rPr>
          <w:rFonts w:ascii="Bookman Old Style" w:hAnsi="Bookman Old Style"/>
          <w:b/>
          <w:sz w:val="24"/>
          <w:lang w:val="en-GB"/>
        </w:rPr>
      </w:pPr>
      <w:r w:rsidRPr="00397553">
        <w:rPr>
          <w:rFonts w:ascii="Bookman Old Style" w:hAnsi="Bookman Old Style"/>
          <w:b/>
          <w:sz w:val="24"/>
          <w:lang w:val="en-GB"/>
        </w:rPr>
        <w:t>Refrigeration</w:t>
      </w:r>
    </w:p>
    <w:p w14:paraId="4394C5A2" w14:textId="7729AFBB" w:rsidR="00010F00" w:rsidRPr="00397553" w:rsidRDefault="00010F00" w:rsidP="00010F00">
      <w:pPr>
        <w:keepNext/>
        <w:rPr>
          <w:rFonts w:ascii="Bookman Old Style" w:hAnsi="Bookman Old Style" w:cs="Calibri"/>
          <w:bCs/>
          <w:i/>
          <w:color w:val="000000"/>
          <w:sz w:val="20"/>
          <w:lang w:val="en-GB"/>
        </w:rPr>
      </w:pPr>
      <w:r w:rsidRPr="00397553">
        <w:rPr>
          <w:rFonts w:ascii="Bookman Old Style" w:hAnsi="Bookman Old Style" w:cs="Calibri"/>
          <w:bCs/>
          <w:i/>
          <w:noProof/>
          <w:color w:val="000000"/>
          <w:sz w:val="24"/>
          <w:lang w:val="en-GB"/>
        </w:rPr>
        <mc:AlternateContent>
          <mc:Choice Requires="wps">
            <w:drawing>
              <wp:anchor distT="0" distB="0" distL="114300" distR="114300" simplePos="0" relativeHeight="251662848" behindDoc="0" locked="0" layoutInCell="1" allowOverlap="1" wp14:anchorId="7087DA02" wp14:editId="3AA9C67B">
                <wp:simplePos x="0" y="0"/>
                <wp:positionH relativeFrom="column">
                  <wp:posOffset>3560445</wp:posOffset>
                </wp:positionH>
                <wp:positionV relativeFrom="paragraph">
                  <wp:posOffset>245745</wp:posOffset>
                </wp:positionV>
                <wp:extent cx="440055" cy="219075"/>
                <wp:effectExtent l="0" t="0" r="17145" b="28575"/>
                <wp:wrapNone/>
                <wp:docPr id="48" name="Rechteck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59E29" id="Rechteck 48" o:spid="_x0000_s1026" style="position:absolute;margin-left:280.35pt;margin-top:19.35pt;width:34.65pt;height:1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"/>
            </w:pict>
          </mc:Fallback>
        </mc:AlternateContent>
      </w:r>
      <w:r w:rsidRPr="00397553">
        <w:rPr>
          <w:rFonts w:ascii="Bookman Old Style" w:hAnsi="Bookman Old Style" w:cs="Calibri"/>
          <w:bCs/>
          <w:i/>
          <w:color w:val="000000"/>
          <w:sz w:val="24"/>
          <w:lang w:val="en-GB"/>
        </w:rPr>
        <w:t xml:space="preserve">D18. Are there refrigerating equipment for food or medical uses in your company’s/institution’s building(s)? 1 Yes 2 No           </w:t>
      </w:r>
      <w:r w:rsidR="00397553">
        <w:rPr>
          <w:rFonts w:ascii="Bookman Old Style" w:hAnsi="Bookman Old Style" w:cs="Calibri"/>
          <w:bCs/>
          <w:i/>
          <w:color w:val="000000"/>
          <w:sz w:val="24"/>
          <w:lang w:val="en-GB"/>
        </w:rPr>
        <w:t xml:space="preserve"> </w:t>
      </w:r>
      <w:r w:rsidR="00397553">
        <w:rPr>
          <w:rFonts w:ascii="Bookman Old Style" w:hAnsi="Bookman Old Style" w:cs="Calibri"/>
          <w:bCs/>
          <w:i/>
          <w:color w:val="000000"/>
          <w:sz w:val="24"/>
          <w:lang w:val="en-GB"/>
        </w:rPr>
        <w:tab/>
      </w:r>
      <w:r w:rsidRPr="00397553">
        <w:rPr>
          <w:rFonts w:ascii="Bookman Old Style" w:hAnsi="Bookman Old Style" w:cs="Calibri"/>
          <w:bCs/>
          <w:i/>
          <w:color w:val="000000"/>
          <w:sz w:val="20"/>
          <w:lang w:val="en-GB"/>
        </w:rPr>
        <w:t>If coded 2 skip to Section E</w:t>
      </w:r>
    </w:p>
    <w:p w14:paraId="3D6EAF38" w14:textId="77777777" w:rsidR="00010F00" w:rsidRPr="00397553" w:rsidRDefault="00010F00" w:rsidP="00010F00">
      <w:pPr>
        <w:keepNext/>
        <w:rPr>
          <w:rFonts w:ascii="Bookman Old Style" w:hAnsi="Bookman Old Style" w:cs="Calibri"/>
          <w:bCs/>
          <w:i/>
          <w:color w:val="000000"/>
          <w:sz w:val="24"/>
          <w:lang w:val="en-GB"/>
        </w:rPr>
      </w:pPr>
      <w:r w:rsidRPr="00397553">
        <w:rPr>
          <w:rFonts w:ascii="Bookman Old Style" w:hAnsi="Bookman Old Style" w:cs="Calibri"/>
          <w:bCs/>
          <w:i/>
          <w:color w:val="000000"/>
          <w:sz w:val="24"/>
          <w:lang w:val="en-GB"/>
        </w:rPr>
        <w:t>D19. How many refrigerators and freezers with what capacity are used?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1843"/>
        <w:gridCol w:w="2835"/>
      </w:tblGrid>
      <w:tr w:rsidR="00010F00" w:rsidRPr="00397553" w14:paraId="11551577" w14:textId="77777777" w:rsidTr="00CF02BA">
        <w:trPr>
          <w:jc w:val="center"/>
        </w:trPr>
        <w:tc>
          <w:tcPr>
            <w:tcW w:w="2943" w:type="dxa"/>
            <w:shd w:val="clear" w:color="auto" w:fill="auto"/>
          </w:tcPr>
          <w:p w14:paraId="5A44C93D" w14:textId="77777777" w:rsidR="00010F00" w:rsidRPr="00397553" w:rsidRDefault="00010F00" w:rsidP="00325D2B">
            <w:pPr>
              <w:keepNext/>
              <w:spacing w:after="0" w:line="259" w:lineRule="auto"/>
              <w:jc w:val="center"/>
              <w:rPr>
                <w:rFonts w:ascii="Bookman Old Style" w:hAnsi="Bookman Old Style"/>
                <w:b/>
                <w:lang w:val="en-GB"/>
              </w:rPr>
            </w:pPr>
            <w:r w:rsidRPr="00397553">
              <w:rPr>
                <w:rFonts w:ascii="Bookman Old Style" w:hAnsi="Bookman Old Style"/>
                <w:b/>
                <w:lang w:val="en-GB"/>
              </w:rPr>
              <w:t>Type</w:t>
            </w:r>
          </w:p>
          <w:p w14:paraId="1BE91775" w14:textId="77777777" w:rsidR="00010F00" w:rsidRPr="00397553" w:rsidRDefault="00010F00" w:rsidP="00325D2B">
            <w:pPr>
              <w:keepNext/>
              <w:spacing w:after="0" w:line="259" w:lineRule="auto"/>
              <w:jc w:val="center"/>
              <w:rPr>
                <w:rFonts w:ascii="Bookman Old Style" w:hAnsi="Bookman Old Style"/>
                <w:b/>
                <w:lang w:val="en-GB"/>
              </w:rPr>
            </w:pPr>
            <w:r w:rsidRPr="00397553">
              <w:rPr>
                <w:rFonts w:ascii="Bookman Old Style" w:hAnsi="Bookman Old Style"/>
                <w:b/>
                <w:lang w:val="en-GB"/>
              </w:rPr>
              <w:t>(a)</w:t>
            </w:r>
          </w:p>
        </w:tc>
        <w:tc>
          <w:tcPr>
            <w:tcW w:w="1843" w:type="dxa"/>
            <w:shd w:val="clear" w:color="auto" w:fill="auto"/>
          </w:tcPr>
          <w:p w14:paraId="5835A55D" w14:textId="77777777" w:rsidR="00010F00" w:rsidRPr="00397553" w:rsidRDefault="00010F00" w:rsidP="00325D2B">
            <w:pPr>
              <w:keepNext/>
              <w:spacing w:after="0" w:line="259" w:lineRule="auto"/>
              <w:jc w:val="center"/>
              <w:rPr>
                <w:rFonts w:ascii="Bookman Old Style" w:hAnsi="Bookman Old Style"/>
                <w:b/>
                <w:lang w:val="en-GB"/>
              </w:rPr>
            </w:pPr>
            <w:r w:rsidRPr="00397553">
              <w:rPr>
                <w:rFonts w:ascii="Bookman Old Style" w:hAnsi="Bookman Old Style"/>
                <w:b/>
                <w:lang w:val="en-GB"/>
              </w:rPr>
              <w:t>Number</w:t>
            </w:r>
          </w:p>
          <w:p w14:paraId="1D15D407" w14:textId="77777777" w:rsidR="00010F00" w:rsidRPr="00397553" w:rsidRDefault="00010F00" w:rsidP="00325D2B">
            <w:pPr>
              <w:keepNext/>
              <w:spacing w:after="0" w:line="259" w:lineRule="auto"/>
              <w:jc w:val="center"/>
              <w:rPr>
                <w:rFonts w:ascii="Bookman Old Style" w:hAnsi="Bookman Old Style"/>
                <w:b/>
                <w:lang w:val="en-GB"/>
              </w:rPr>
            </w:pPr>
            <w:r w:rsidRPr="00397553">
              <w:rPr>
                <w:rFonts w:ascii="Bookman Old Style" w:hAnsi="Bookman Old Style"/>
                <w:b/>
                <w:lang w:val="en-GB"/>
              </w:rPr>
              <w:t>(b)</w:t>
            </w:r>
          </w:p>
        </w:tc>
        <w:tc>
          <w:tcPr>
            <w:tcW w:w="2835" w:type="dxa"/>
            <w:shd w:val="clear" w:color="auto" w:fill="auto"/>
          </w:tcPr>
          <w:p w14:paraId="6973D1F4" w14:textId="77777777" w:rsidR="00010F00" w:rsidRPr="00397553" w:rsidRDefault="00010F00" w:rsidP="00325D2B">
            <w:pPr>
              <w:keepNext/>
              <w:spacing w:after="0" w:line="259" w:lineRule="auto"/>
              <w:jc w:val="center"/>
              <w:rPr>
                <w:rFonts w:ascii="Bookman Old Style" w:hAnsi="Bookman Old Style"/>
                <w:b/>
                <w:lang w:val="en-GB"/>
              </w:rPr>
            </w:pPr>
            <w:r w:rsidRPr="00397553">
              <w:rPr>
                <w:rFonts w:ascii="Bookman Old Style" w:hAnsi="Bookman Old Style"/>
                <w:b/>
                <w:lang w:val="en-GB"/>
              </w:rPr>
              <w:t>Capacity (</w:t>
            </w:r>
            <w:proofErr w:type="spellStart"/>
            <w:r w:rsidRPr="00397553">
              <w:rPr>
                <w:rFonts w:ascii="Bookman Old Style" w:hAnsi="Bookman Old Style"/>
                <w:b/>
                <w:lang w:val="en-GB"/>
              </w:rPr>
              <w:t>liters</w:t>
            </w:r>
            <w:proofErr w:type="spellEnd"/>
            <w:r w:rsidRPr="00397553">
              <w:rPr>
                <w:rFonts w:ascii="Bookman Old Style" w:hAnsi="Bookman Old Style"/>
                <w:b/>
                <w:lang w:val="en-GB"/>
              </w:rPr>
              <w:t>)</w:t>
            </w:r>
          </w:p>
          <w:p w14:paraId="1B4A6D70" w14:textId="77777777" w:rsidR="00010F00" w:rsidRPr="00397553" w:rsidRDefault="00010F00" w:rsidP="00325D2B">
            <w:pPr>
              <w:keepNext/>
              <w:spacing w:after="0" w:line="259" w:lineRule="auto"/>
              <w:jc w:val="center"/>
              <w:rPr>
                <w:rFonts w:ascii="Bookman Old Style" w:hAnsi="Bookman Old Style"/>
                <w:b/>
                <w:lang w:val="en-GB"/>
              </w:rPr>
            </w:pPr>
            <w:r w:rsidRPr="00397553">
              <w:rPr>
                <w:rFonts w:ascii="Bookman Old Style" w:hAnsi="Bookman Old Style"/>
                <w:b/>
                <w:lang w:val="en-GB"/>
              </w:rPr>
              <w:t>(c)</w:t>
            </w:r>
          </w:p>
        </w:tc>
      </w:tr>
      <w:tr w:rsidR="00010F00" w:rsidRPr="00397553" w14:paraId="4711D976" w14:textId="77777777" w:rsidTr="00CF02BA">
        <w:trPr>
          <w:jc w:val="center"/>
        </w:trPr>
        <w:tc>
          <w:tcPr>
            <w:tcW w:w="2943" w:type="dxa"/>
            <w:shd w:val="clear" w:color="auto" w:fill="auto"/>
          </w:tcPr>
          <w:p w14:paraId="08253D6B" w14:textId="77777777" w:rsidR="00010F00" w:rsidRPr="00397553" w:rsidRDefault="00010F00" w:rsidP="00325D2B">
            <w:pPr>
              <w:keepNext/>
              <w:spacing w:after="160" w:line="259" w:lineRule="auto"/>
              <w:rPr>
                <w:rFonts w:ascii="Bookman Old Style" w:hAnsi="Bookman Old Style"/>
                <w:lang w:val="en-GB"/>
              </w:rPr>
            </w:pPr>
            <w:r w:rsidRPr="00397553">
              <w:rPr>
                <w:rFonts w:ascii="Bookman Old Style" w:hAnsi="Bookman Old Style"/>
                <w:lang w:val="en-GB"/>
              </w:rPr>
              <w:t>Refrigerators</w:t>
            </w:r>
          </w:p>
        </w:tc>
        <w:tc>
          <w:tcPr>
            <w:tcW w:w="1843" w:type="dxa"/>
            <w:shd w:val="clear" w:color="auto" w:fill="auto"/>
          </w:tcPr>
          <w:p w14:paraId="17B1D46A" w14:textId="77777777" w:rsidR="00010F00" w:rsidRPr="00397553" w:rsidRDefault="00010F00" w:rsidP="00325D2B">
            <w:pPr>
              <w:rPr>
                <w:rFonts w:ascii="Arial Narrow" w:hAnsi="Arial Narrow"/>
                <w:lang w:val="en-GB"/>
              </w:rPr>
            </w:pPr>
          </w:p>
        </w:tc>
        <w:tc>
          <w:tcPr>
            <w:tcW w:w="2835" w:type="dxa"/>
            <w:shd w:val="clear" w:color="auto" w:fill="auto"/>
          </w:tcPr>
          <w:p w14:paraId="1C2EB63C" w14:textId="77777777" w:rsidR="00010F00" w:rsidRPr="00397553" w:rsidRDefault="00010F00" w:rsidP="00325D2B">
            <w:pPr>
              <w:rPr>
                <w:rFonts w:ascii="Arial Narrow" w:hAnsi="Arial Narrow"/>
                <w:lang w:val="en-GB"/>
              </w:rPr>
            </w:pPr>
          </w:p>
        </w:tc>
      </w:tr>
      <w:tr w:rsidR="00010F00" w:rsidRPr="00397553" w14:paraId="71761B07" w14:textId="77777777" w:rsidTr="00CF02BA">
        <w:trPr>
          <w:jc w:val="center"/>
        </w:trPr>
        <w:tc>
          <w:tcPr>
            <w:tcW w:w="2943" w:type="dxa"/>
            <w:shd w:val="clear" w:color="auto" w:fill="auto"/>
          </w:tcPr>
          <w:p w14:paraId="12D07084" w14:textId="77777777" w:rsidR="00010F00" w:rsidRPr="00397553" w:rsidRDefault="00010F00" w:rsidP="00325D2B">
            <w:pPr>
              <w:keepNext/>
              <w:spacing w:after="160" w:line="259" w:lineRule="auto"/>
              <w:rPr>
                <w:rFonts w:ascii="Bookman Old Style" w:hAnsi="Bookman Old Style"/>
                <w:lang w:val="en-GB"/>
              </w:rPr>
            </w:pPr>
            <w:r w:rsidRPr="00397553">
              <w:rPr>
                <w:rFonts w:ascii="Bookman Old Style" w:hAnsi="Bookman Old Style"/>
                <w:lang w:val="en-GB"/>
              </w:rPr>
              <w:t>Freezers</w:t>
            </w:r>
          </w:p>
        </w:tc>
        <w:tc>
          <w:tcPr>
            <w:tcW w:w="1843" w:type="dxa"/>
            <w:shd w:val="clear" w:color="auto" w:fill="auto"/>
          </w:tcPr>
          <w:p w14:paraId="617939F7" w14:textId="77777777" w:rsidR="00010F00" w:rsidRPr="00397553" w:rsidRDefault="00010F00" w:rsidP="00325D2B">
            <w:pPr>
              <w:rPr>
                <w:rFonts w:ascii="Arial Narrow" w:hAnsi="Arial Narrow"/>
                <w:lang w:val="en-GB"/>
              </w:rPr>
            </w:pPr>
          </w:p>
        </w:tc>
        <w:tc>
          <w:tcPr>
            <w:tcW w:w="2835" w:type="dxa"/>
            <w:shd w:val="clear" w:color="auto" w:fill="auto"/>
          </w:tcPr>
          <w:p w14:paraId="02B1938C" w14:textId="77777777" w:rsidR="00010F00" w:rsidRPr="00397553" w:rsidRDefault="00010F00" w:rsidP="00325D2B">
            <w:pPr>
              <w:rPr>
                <w:rFonts w:ascii="Arial Narrow" w:hAnsi="Arial Narrow"/>
                <w:lang w:val="en-GB"/>
              </w:rPr>
            </w:pPr>
          </w:p>
        </w:tc>
      </w:tr>
      <w:tr w:rsidR="00010F00" w:rsidRPr="00397553" w14:paraId="4E88AA47" w14:textId="77777777" w:rsidTr="00CF02BA">
        <w:trPr>
          <w:jc w:val="center"/>
        </w:trPr>
        <w:tc>
          <w:tcPr>
            <w:tcW w:w="2943" w:type="dxa"/>
            <w:shd w:val="clear" w:color="auto" w:fill="auto"/>
          </w:tcPr>
          <w:p w14:paraId="5AF7CC16" w14:textId="77777777" w:rsidR="00010F00" w:rsidRPr="00397553" w:rsidRDefault="00010F00" w:rsidP="00325D2B">
            <w:pPr>
              <w:keepNext/>
              <w:spacing w:after="160" w:line="259" w:lineRule="auto"/>
              <w:rPr>
                <w:rFonts w:ascii="Bookman Old Style" w:hAnsi="Bookman Old Style"/>
                <w:lang w:val="en-GB"/>
              </w:rPr>
            </w:pPr>
            <w:r w:rsidRPr="00397553">
              <w:rPr>
                <w:rFonts w:ascii="Bookman Old Style" w:hAnsi="Bookman Old Style"/>
                <w:lang w:val="en-GB"/>
              </w:rPr>
              <w:t>Laboratory fridges</w:t>
            </w:r>
          </w:p>
        </w:tc>
        <w:tc>
          <w:tcPr>
            <w:tcW w:w="1843" w:type="dxa"/>
            <w:shd w:val="clear" w:color="auto" w:fill="auto"/>
          </w:tcPr>
          <w:p w14:paraId="6F5D522A" w14:textId="77777777" w:rsidR="00010F00" w:rsidRPr="00397553" w:rsidRDefault="00010F00" w:rsidP="00325D2B">
            <w:pPr>
              <w:rPr>
                <w:rFonts w:ascii="Arial Narrow" w:hAnsi="Arial Narrow"/>
                <w:lang w:val="en-GB"/>
              </w:rPr>
            </w:pPr>
          </w:p>
        </w:tc>
        <w:tc>
          <w:tcPr>
            <w:tcW w:w="2835" w:type="dxa"/>
            <w:shd w:val="clear" w:color="auto" w:fill="auto"/>
          </w:tcPr>
          <w:p w14:paraId="6A25FDDB" w14:textId="77777777" w:rsidR="00010F00" w:rsidRPr="00397553" w:rsidRDefault="00010F00" w:rsidP="00325D2B">
            <w:pPr>
              <w:rPr>
                <w:rFonts w:ascii="Arial Narrow" w:hAnsi="Arial Narrow"/>
                <w:lang w:val="en-GB"/>
              </w:rPr>
            </w:pPr>
          </w:p>
        </w:tc>
      </w:tr>
      <w:tr w:rsidR="00010F00" w:rsidRPr="00397553" w14:paraId="10C30798" w14:textId="77777777" w:rsidTr="00CF02BA">
        <w:trPr>
          <w:jc w:val="center"/>
        </w:trPr>
        <w:tc>
          <w:tcPr>
            <w:tcW w:w="2943" w:type="dxa"/>
            <w:shd w:val="clear" w:color="auto" w:fill="auto"/>
          </w:tcPr>
          <w:p w14:paraId="6BF938F6" w14:textId="77777777" w:rsidR="00010F00" w:rsidRPr="00397553" w:rsidRDefault="00010F00" w:rsidP="00325D2B">
            <w:pPr>
              <w:keepNext/>
              <w:spacing w:after="160" w:line="259" w:lineRule="auto"/>
              <w:rPr>
                <w:rFonts w:ascii="Bookman Old Style" w:hAnsi="Bookman Old Style"/>
                <w:lang w:val="en-GB"/>
              </w:rPr>
            </w:pPr>
            <w:r w:rsidRPr="00397553">
              <w:rPr>
                <w:rFonts w:ascii="Bookman Old Style" w:hAnsi="Bookman Old Style"/>
                <w:lang w:val="en-GB"/>
              </w:rPr>
              <w:t>Blood plasma freezers</w:t>
            </w:r>
          </w:p>
        </w:tc>
        <w:tc>
          <w:tcPr>
            <w:tcW w:w="1843" w:type="dxa"/>
            <w:shd w:val="clear" w:color="auto" w:fill="auto"/>
          </w:tcPr>
          <w:p w14:paraId="530B2708" w14:textId="77777777" w:rsidR="00010F00" w:rsidRPr="00397553" w:rsidRDefault="00010F00" w:rsidP="00325D2B">
            <w:pPr>
              <w:rPr>
                <w:rFonts w:ascii="Arial Narrow" w:hAnsi="Arial Narrow"/>
                <w:lang w:val="en-GB"/>
              </w:rPr>
            </w:pPr>
          </w:p>
        </w:tc>
        <w:tc>
          <w:tcPr>
            <w:tcW w:w="2835" w:type="dxa"/>
            <w:shd w:val="clear" w:color="auto" w:fill="auto"/>
          </w:tcPr>
          <w:p w14:paraId="6DE54CDF" w14:textId="77777777" w:rsidR="00010F00" w:rsidRPr="00397553" w:rsidRDefault="00010F00" w:rsidP="00325D2B">
            <w:pPr>
              <w:rPr>
                <w:rFonts w:ascii="Arial Narrow" w:hAnsi="Arial Narrow"/>
                <w:lang w:val="en-GB"/>
              </w:rPr>
            </w:pPr>
          </w:p>
        </w:tc>
      </w:tr>
      <w:tr w:rsidR="00010F00" w:rsidRPr="00397553" w14:paraId="12F88873" w14:textId="77777777" w:rsidTr="00CF02BA">
        <w:trPr>
          <w:jc w:val="center"/>
        </w:trPr>
        <w:tc>
          <w:tcPr>
            <w:tcW w:w="2943" w:type="dxa"/>
            <w:shd w:val="clear" w:color="auto" w:fill="auto"/>
            <w:vAlign w:val="bottom"/>
          </w:tcPr>
          <w:p w14:paraId="09E7942E" w14:textId="77777777" w:rsidR="006D0569" w:rsidRDefault="00010F00" w:rsidP="006D0569">
            <w:pPr>
              <w:keepNext/>
              <w:spacing w:after="0" w:line="259" w:lineRule="auto"/>
              <w:jc w:val="left"/>
              <w:rPr>
                <w:rFonts w:ascii="Bookman Old Style" w:hAnsi="Bookman Old Style"/>
                <w:lang w:val="en-GB"/>
              </w:rPr>
            </w:pPr>
            <w:r w:rsidRPr="00397553">
              <w:rPr>
                <w:rFonts w:ascii="Bookman Old Style" w:hAnsi="Bookman Old Style"/>
                <w:lang w:val="en-GB"/>
              </w:rPr>
              <w:t>Other (specify)</w:t>
            </w:r>
          </w:p>
          <w:p w14:paraId="2506FA02" w14:textId="269053B2" w:rsidR="00010F00" w:rsidRPr="00397553" w:rsidRDefault="006D0569" w:rsidP="006D0569">
            <w:pPr>
              <w:keepNext/>
              <w:spacing w:before="240" w:after="0" w:line="259" w:lineRule="auto"/>
              <w:jc w:val="left"/>
              <w:rPr>
                <w:rFonts w:ascii="Bookman Old Style" w:hAnsi="Bookman Old Style"/>
                <w:lang w:val="en-GB"/>
              </w:rPr>
            </w:pPr>
            <w:r>
              <w:rPr>
                <w:rFonts w:ascii="Bookman Old Style" w:hAnsi="Bookman Old Style"/>
                <w:lang w:val="en-GB"/>
              </w:rPr>
              <w:t>_____________</w:t>
            </w:r>
            <w:r w:rsidR="00010F00" w:rsidRPr="00397553">
              <w:rPr>
                <w:rFonts w:ascii="Bookman Old Style" w:hAnsi="Bookman Old Style"/>
                <w:lang w:val="en-GB"/>
              </w:rPr>
              <w:t>_______</w:t>
            </w:r>
            <w:r>
              <w:rPr>
                <w:rFonts w:ascii="Bookman Old Style" w:hAnsi="Bookman Old Style"/>
                <w:lang w:val="en-GB"/>
              </w:rPr>
              <w:t>____</w:t>
            </w:r>
          </w:p>
        </w:tc>
        <w:tc>
          <w:tcPr>
            <w:tcW w:w="1843" w:type="dxa"/>
            <w:shd w:val="clear" w:color="auto" w:fill="auto"/>
          </w:tcPr>
          <w:p w14:paraId="17B1E383" w14:textId="77777777" w:rsidR="00010F00" w:rsidRPr="00397553" w:rsidRDefault="00010F00" w:rsidP="00325D2B">
            <w:pPr>
              <w:rPr>
                <w:rFonts w:ascii="Arial Narrow" w:hAnsi="Arial Narrow"/>
                <w:lang w:val="en-GB"/>
              </w:rPr>
            </w:pPr>
          </w:p>
        </w:tc>
        <w:tc>
          <w:tcPr>
            <w:tcW w:w="2835" w:type="dxa"/>
            <w:shd w:val="clear" w:color="auto" w:fill="auto"/>
          </w:tcPr>
          <w:p w14:paraId="1E71E8B1" w14:textId="77777777" w:rsidR="00010F00" w:rsidRPr="00397553" w:rsidRDefault="00010F00" w:rsidP="00325D2B">
            <w:pPr>
              <w:rPr>
                <w:rFonts w:ascii="Arial Narrow" w:hAnsi="Arial Narrow"/>
                <w:lang w:val="en-GB"/>
              </w:rPr>
            </w:pPr>
          </w:p>
        </w:tc>
      </w:tr>
    </w:tbl>
    <w:p w14:paraId="3FB62D64" w14:textId="14ADE7F1" w:rsidR="00010F00" w:rsidRPr="006D0569" w:rsidRDefault="00010F00" w:rsidP="006D0569">
      <w:pPr>
        <w:tabs>
          <w:tab w:val="right" w:pos="10440"/>
        </w:tabs>
        <w:spacing w:before="240"/>
        <w:rPr>
          <w:rFonts w:ascii="Bookman Old Style" w:hAnsi="Bookman Old Style" w:cs="Calibri"/>
          <w:bCs/>
          <w:i/>
          <w:color w:val="000000"/>
          <w:sz w:val="24"/>
          <w:lang w:val="en-GB"/>
        </w:rPr>
      </w:pPr>
      <w:r w:rsidRPr="006D0569">
        <w:rPr>
          <w:rFonts w:ascii="Bookman Old Style" w:hAnsi="Bookman Old Style"/>
          <w:i/>
          <w:sz w:val="24"/>
          <w:lang w:val="en-GB"/>
        </w:rPr>
        <w:t>D20.</w:t>
      </w:r>
      <w:r w:rsidRPr="006D0569">
        <w:rPr>
          <w:rFonts w:ascii="Bookman Old Style" w:hAnsi="Bookman Old Style"/>
          <w:i/>
          <w:lang w:val="en-GB"/>
        </w:rPr>
        <w:t xml:space="preserve"> </w:t>
      </w:r>
      <w:r w:rsidRPr="006D0569">
        <w:rPr>
          <w:rFonts w:ascii="Bookman Old Style" w:hAnsi="Bookman Old Style" w:cs="Calibri"/>
          <w:bCs/>
          <w:i/>
          <w:color w:val="000000"/>
          <w:sz w:val="24"/>
          <w:lang w:val="en-GB"/>
        </w:rPr>
        <w:t>If your company/institution currently does not use electricity for refrigeration, how much is it willing to pay for electricity for refrigeration needs per month?</w:t>
      </w:r>
      <w:r w:rsidR="006D0569">
        <w:rPr>
          <w:rFonts w:ascii="Bookman Old Style" w:hAnsi="Bookman Old Style" w:cs="Calibri"/>
          <w:bCs/>
          <w:i/>
          <w:color w:val="000000"/>
          <w:sz w:val="24"/>
          <w:lang w:val="en-GB"/>
        </w:rPr>
        <w:t xml:space="preserve">                                                                                 </w:t>
      </w:r>
      <w:r w:rsidRPr="006D0569">
        <w:rPr>
          <w:rFonts w:ascii="Bookman Old Style" w:hAnsi="Bookman Old Style" w:cs="Calibri"/>
          <w:bCs/>
          <w:i/>
          <w:color w:val="000000"/>
          <w:sz w:val="24"/>
          <w:lang w:val="en-GB"/>
        </w:rPr>
        <w:t>M______________</w:t>
      </w:r>
    </w:p>
    <w:p w14:paraId="4AF81E88" w14:textId="77777777" w:rsidR="00010F00" w:rsidRPr="00EF62CC" w:rsidRDefault="00010F00" w:rsidP="00010F00">
      <w:pPr>
        <w:tabs>
          <w:tab w:val="right" w:pos="10440"/>
        </w:tabs>
        <w:spacing w:after="0"/>
        <w:rPr>
          <w:rFonts w:ascii="Bookman Old Style" w:hAnsi="Bookman Old Style"/>
          <w:b/>
          <w:sz w:val="26"/>
          <w:szCs w:val="26"/>
          <w:lang w:val="en-GB"/>
        </w:rPr>
      </w:pPr>
      <w:r w:rsidRPr="00EF62CC">
        <w:rPr>
          <w:rFonts w:ascii="Bookman Old Style" w:hAnsi="Bookman Old Style"/>
          <w:b/>
          <w:sz w:val="26"/>
          <w:szCs w:val="26"/>
          <w:lang w:val="en-GB"/>
        </w:rPr>
        <w:t>SECTION E</w:t>
      </w:r>
    </w:p>
    <w:p w14:paraId="2BB83301" w14:textId="74F7967F" w:rsidR="00010F00" w:rsidRPr="00EF62CC" w:rsidRDefault="00010F00" w:rsidP="00010F00">
      <w:pPr>
        <w:tabs>
          <w:tab w:val="right" w:pos="10440"/>
        </w:tabs>
        <w:spacing w:after="0"/>
        <w:rPr>
          <w:rFonts w:ascii="Bookman Old Style" w:hAnsi="Bookman Old Style"/>
          <w:b/>
          <w:sz w:val="26"/>
          <w:szCs w:val="26"/>
          <w:lang w:val="en-GB"/>
        </w:rPr>
      </w:pPr>
      <w:r w:rsidRPr="00EF62CC">
        <w:rPr>
          <w:rFonts w:ascii="Bookman Old Style" w:hAnsi="Bookman Old Style"/>
          <w:b/>
          <w:sz w:val="26"/>
          <w:szCs w:val="26"/>
          <w:lang w:val="en-GB"/>
        </w:rPr>
        <w:t xml:space="preserve">ELECTRICITY AND HEAT GENERATION </w:t>
      </w:r>
    </w:p>
    <w:p w14:paraId="327DDA62" w14:textId="3C3508E3" w:rsidR="006D0569" w:rsidRDefault="006D0569" w:rsidP="00010F00">
      <w:pPr>
        <w:tabs>
          <w:tab w:val="right" w:pos="10440"/>
        </w:tabs>
        <w:spacing w:after="0"/>
        <w:rPr>
          <w:rFonts w:ascii="Bookman Old Style" w:hAnsi="Bookman Old Style" w:cs="Calibri"/>
          <w:bCs/>
          <w:i/>
          <w:color w:val="000000"/>
          <w:sz w:val="24"/>
          <w:lang w:val="en-GB"/>
        </w:rPr>
      </w:pPr>
      <w:r w:rsidRPr="00EF62CC">
        <w:rPr>
          <w:rFonts w:ascii="Bookman Old Style" w:hAnsi="Bookman Old Style" w:cs="Calibri"/>
          <w:bCs/>
          <w:noProof/>
          <w:lang w:val="en-GB"/>
        </w:rPr>
        <mc:AlternateContent>
          <mc:Choice Requires="wps">
            <w:drawing>
              <wp:anchor distT="0" distB="0" distL="114300" distR="114300" simplePos="0" relativeHeight="251637248" behindDoc="0" locked="0" layoutInCell="1" allowOverlap="1" wp14:anchorId="26C3690D" wp14:editId="4FCD5421">
                <wp:simplePos x="0" y="0"/>
                <wp:positionH relativeFrom="column">
                  <wp:posOffset>1140460</wp:posOffset>
                </wp:positionH>
                <wp:positionV relativeFrom="paragraph">
                  <wp:posOffset>167640</wp:posOffset>
                </wp:positionV>
                <wp:extent cx="440055" cy="219075"/>
                <wp:effectExtent l="0" t="0" r="17145" b="28575"/>
                <wp:wrapNone/>
                <wp:docPr id="47" name="Rechteck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8C4C7" id="Rechteck 47" o:spid="_x0000_s1026" style="position:absolute;margin-left:89.8pt;margin-top:13.2pt;width:34.65pt;height:17.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"/>
            </w:pict>
          </mc:Fallback>
        </mc:AlternateContent>
      </w:r>
      <w:r w:rsidR="00010F00" w:rsidRPr="006D0569">
        <w:rPr>
          <w:rFonts w:ascii="Bookman Old Style" w:hAnsi="Bookman Old Style" w:cs="Calibri"/>
          <w:bCs/>
          <w:i/>
          <w:color w:val="000000"/>
          <w:sz w:val="24"/>
          <w:lang w:val="en-GB"/>
        </w:rPr>
        <w:t xml:space="preserve">E1. Did you generate electricity with solar panels over the last year? </w:t>
      </w:r>
    </w:p>
    <w:p w14:paraId="3A23326D" w14:textId="6D3C4522" w:rsidR="00010F00" w:rsidRPr="00EF62CC" w:rsidRDefault="00010F00" w:rsidP="00010F00">
      <w:pPr>
        <w:tabs>
          <w:tab w:val="right" w:pos="10440"/>
        </w:tabs>
        <w:spacing w:after="0"/>
        <w:rPr>
          <w:rFonts w:ascii="Bookman Old Style" w:hAnsi="Bookman Old Style" w:cs="Calibri"/>
          <w:bCs/>
          <w:i/>
          <w:color w:val="000000"/>
          <w:sz w:val="20"/>
          <w:lang w:val="en-GB"/>
        </w:rPr>
      </w:pPr>
      <w:r w:rsidRPr="006D0569">
        <w:rPr>
          <w:rFonts w:ascii="Bookman Old Style" w:hAnsi="Bookman Old Style" w:cs="Calibri"/>
          <w:bCs/>
          <w:i/>
          <w:color w:val="000000"/>
          <w:sz w:val="24"/>
          <w:lang w:val="en-GB"/>
        </w:rPr>
        <w:t xml:space="preserve">1 Yes </w:t>
      </w:r>
      <w:r w:rsidR="006D0569">
        <w:rPr>
          <w:rFonts w:ascii="Bookman Old Style" w:hAnsi="Bookman Old Style" w:cs="Calibri"/>
          <w:bCs/>
          <w:i/>
          <w:color w:val="000000"/>
          <w:sz w:val="24"/>
          <w:lang w:val="en-GB"/>
        </w:rPr>
        <w:t xml:space="preserve">    </w:t>
      </w:r>
      <w:r w:rsidRPr="006D0569">
        <w:rPr>
          <w:rFonts w:ascii="Bookman Old Style" w:hAnsi="Bookman Old Style" w:cs="Calibri"/>
          <w:bCs/>
          <w:i/>
          <w:color w:val="000000"/>
          <w:sz w:val="24"/>
          <w:lang w:val="en-GB"/>
        </w:rPr>
        <w:t>2 No</w:t>
      </w:r>
      <w:r w:rsidR="006D0569">
        <w:rPr>
          <w:rFonts w:ascii="Bookman Old Style" w:hAnsi="Bookman Old Style" w:cs="Calibri"/>
          <w:bCs/>
          <w:i/>
          <w:color w:val="000000"/>
          <w:sz w:val="24"/>
          <w:lang w:val="en-GB"/>
        </w:rPr>
        <w:t xml:space="preserve">                      </w:t>
      </w:r>
      <w:r w:rsidRPr="00EF62CC">
        <w:rPr>
          <w:rFonts w:ascii="Bookman Old Style" w:hAnsi="Bookman Old Style" w:cs="Calibri"/>
          <w:bCs/>
          <w:i/>
          <w:color w:val="000000"/>
          <w:sz w:val="20"/>
          <w:lang w:val="en-GB"/>
        </w:rPr>
        <w:t>If coded 2 skip to E3</w:t>
      </w:r>
    </w:p>
    <w:p w14:paraId="40244E6A" w14:textId="77777777" w:rsidR="006D0569" w:rsidRDefault="006D0569" w:rsidP="00010F00">
      <w:pPr>
        <w:tabs>
          <w:tab w:val="right" w:pos="10440"/>
        </w:tabs>
        <w:spacing w:before="240" w:after="0"/>
        <w:rPr>
          <w:rFonts w:ascii="Bookman Old Style" w:hAnsi="Bookman Old Style" w:cs="Calibri"/>
          <w:bCs/>
          <w:i/>
          <w:color w:val="000000"/>
          <w:sz w:val="24"/>
          <w:lang w:val="en-GB"/>
        </w:rPr>
      </w:pPr>
    </w:p>
    <w:p w14:paraId="1205CEFA" w14:textId="77777777" w:rsidR="006D0569" w:rsidRDefault="006D0569" w:rsidP="00010F00">
      <w:pPr>
        <w:tabs>
          <w:tab w:val="right" w:pos="10440"/>
        </w:tabs>
        <w:spacing w:before="240" w:after="0"/>
        <w:rPr>
          <w:rFonts w:ascii="Bookman Old Style" w:hAnsi="Bookman Old Style" w:cs="Calibri"/>
          <w:bCs/>
          <w:i/>
          <w:color w:val="000000"/>
          <w:sz w:val="24"/>
          <w:lang w:val="en-GB"/>
        </w:rPr>
      </w:pPr>
    </w:p>
    <w:p w14:paraId="107CF1EC" w14:textId="77777777" w:rsidR="006D0569" w:rsidRDefault="006D0569" w:rsidP="00010F00">
      <w:pPr>
        <w:tabs>
          <w:tab w:val="right" w:pos="10440"/>
        </w:tabs>
        <w:spacing w:before="240" w:after="0"/>
        <w:rPr>
          <w:rFonts w:ascii="Bookman Old Style" w:hAnsi="Bookman Old Style" w:cs="Calibri"/>
          <w:bCs/>
          <w:i/>
          <w:color w:val="000000"/>
          <w:sz w:val="24"/>
          <w:lang w:val="en-GB"/>
        </w:rPr>
      </w:pPr>
    </w:p>
    <w:p w14:paraId="1E36C25C" w14:textId="77777777" w:rsidR="006D0569" w:rsidRDefault="006D0569" w:rsidP="00010F00">
      <w:pPr>
        <w:tabs>
          <w:tab w:val="right" w:pos="10440"/>
        </w:tabs>
        <w:spacing w:before="240" w:after="0"/>
        <w:rPr>
          <w:rFonts w:ascii="Bookman Old Style" w:hAnsi="Bookman Old Style" w:cs="Calibri"/>
          <w:bCs/>
          <w:i/>
          <w:color w:val="000000"/>
          <w:sz w:val="24"/>
          <w:lang w:val="en-GB"/>
        </w:rPr>
      </w:pPr>
    </w:p>
    <w:p w14:paraId="735259E2" w14:textId="2459A5B4" w:rsidR="00010F00" w:rsidRPr="006D0569" w:rsidRDefault="00010F00" w:rsidP="00010F00">
      <w:pPr>
        <w:tabs>
          <w:tab w:val="right" w:pos="10440"/>
        </w:tabs>
        <w:spacing w:before="240" w:after="0"/>
        <w:rPr>
          <w:rFonts w:ascii="Bookman Old Style" w:hAnsi="Bookman Old Style" w:cs="Calibri"/>
          <w:bCs/>
          <w:i/>
          <w:color w:val="000000"/>
          <w:sz w:val="24"/>
          <w:lang w:val="en-GB"/>
        </w:rPr>
      </w:pPr>
      <w:r w:rsidRPr="006D0569">
        <w:rPr>
          <w:rFonts w:ascii="Bookman Old Style" w:hAnsi="Bookman Old Style" w:cs="Calibri"/>
          <w:bCs/>
          <w:i/>
          <w:color w:val="000000"/>
          <w:sz w:val="24"/>
          <w:lang w:val="en-GB"/>
        </w:rPr>
        <w:lastRenderedPageBreak/>
        <w:t>E2. Please describe the use of solar panels</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417"/>
        <w:gridCol w:w="1843"/>
        <w:gridCol w:w="2410"/>
        <w:gridCol w:w="1445"/>
        <w:gridCol w:w="1134"/>
        <w:gridCol w:w="1135"/>
      </w:tblGrid>
      <w:tr w:rsidR="00010F00" w:rsidRPr="006D0569" w14:paraId="3BD3B4E1" w14:textId="77777777" w:rsidTr="00CF02BA">
        <w:trPr>
          <w:trHeight w:val="695"/>
          <w:jc w:val="center"/>
        </w:trPr>
        <w:tc>
          <w:tcPr>
            <w:tcW w:w="534" w:type="dxa"/>
            <w:vMerge w:val="restart"/>
            <w:shd w:val="clear" w:color="auto" w:fill="auto"/>
          </w:tcPr>
          <w:p w14:paraId="394F2E96" w14:textId="77777777" w:rsidR="00010F00" w:rsidRPr="006D0569" w:rsidRDefault="00010F00" w:rsidP="00325D2B">
            <w:pPr>
              <w:spacing w:after="0" w:line="240" w:lineRule="auto"/>
              <w:rPr>
                <w:rFonts w:ascii="Bookman Old Style" w:hAnsi="Bookman Old Style"/>
                <w:b/>
                <w:szCs w:val="18"/>
                <w:lang w:val="en-GB"/>
              </w:rPr>
            </w:pPr>
            <w:r w:rsidRPr="006D0569">
              <w:rPr>
                <w:rFonts w:ascii="Bookman Old Style" w:hAnsi="Bookman Old Style"/>
                <w:b/>
                <w:szCs w:val="18"/>
                <w:lang w:val="en-GB"/>
              </w:rPr>
              <w:t>Id</w:t>
            </w:r>
          </w:p>
        </w:tc>
        <w:tc>
          <w:tcPr>
            <w:tcW w:w="1417" w:type="dxa"/>
            <w:vMerge w:val="restart"/>
            <w:shd w:val="clear" w:color="auto" w:fill="auto"/>
          </w:tcPr>
          <w:p w14:paraId="2DBAF128" w14:textId="77777777" w:rsidR="00010F00" w:rsidRPr="006D0569" w:rsidRDefault="00010F00" w:rsidP="00325D2B">
            <w:pPr>
              <w:spacing w:after="0" w:line="240" w:lineRule="auto"/>
              <w:rPr>
                <w:rFonts w:ascii="Bookman Old Style" w:hAnsi="Bookman Old Style"/>
                <w:b/>
                <w:szCs w:val="18"/>
                <w:lang w:val="en-GB"/>
              </w:rPr>
            </w:pPr>
            <w:r w:rsidRPr="006D0569">
              <w:rPr>
                <w:rFonts w:ascii="Bookman Old Style" w:hAnsi="Bookman Old Style"/>
                <w:b/>
                <w:szCs w:val="18"/>
                <w:lang w:val="en-GB"/>
              </w:rPr>
              <w:t>Number of panels</w:t>
            </w:r>
          </w:p>
          <w:p w14:paraId="77C25C00" w14:textId="77777777" w:rsidR="00010F00" w:rsidRPr="006D0569" w:rsidRDefault="00010F00" w:rsidP="00325D2B">
            <w:pPr>
              <w:spacing w:after="0" w:line="240" w:lineRule="auto"/>
              <w:rPr>
                <w:rFonts w:ascii="Bookman Old Style" w:hAnsi="Bookman Old Style"/>
                <w:b/>
                <w:szCs w:val="18"/>
                <w:lang w:val="en-GB"/>
              </w:rPr>
            </w:pPr>
          </w:p>
          <w:p w14:paraId="76506F59" w14:textId="77777777" w:rsidR="00010F00" w:rsidRPr="006D0569" w:rsidRDefault="00010F00" w:rsidP="00325D2B">
            <w:pPr>
              <w:spacing w:after="0" w:line="240" w:lineRule="auto"/>
              <w:rPr>
                <w:rFonts w:ascii="Bookman Old Style" w:hAnsi="Bookman Old Style"/>
                <w:b/>
                <w:szCs w:val="18"/>
                <w:lang w:val="en-GB"/>
              </w:rPr>
            </w:pPr>
          </w:p>
          <w:p w14:paraId="06CC9336" w14:textId="77777777" w:rsidR="00010F00" w:rsidRPr="006D0569" w:rsidRDefault="00010F00" w:rsidP="00325D2B">
            <w:pPr>
              <w:spacing w:after="0" w:line="240" w:lineRule="auto"/>
              <w:rPr>
                <w:rFonts w:ascii="Bookman Old Style" w:hAnsi="Bookman Old Style"/>
                <w:b/>
                <w:szCs w:val="18"/>
                <w:lang w:val="en-GB"/>
              </w:rPr>
            </w:pPr>
          </w:p>
          <w:p w14:paraId="7138250D" w14:textId="77777777" w:rsidR="00010F00" w:rsidRPr="006D0569" w:rsidRDefault="00010F00" w:rsidP="00325D2B">
            <w:pPr>
              <w:spacing w:after="0" w:line="240" w:lineRule="auto"/>
              <w:rPr>
                <w:rFonts w:ascii="Bookman Old Style" w:hAnsi="Bookman Old Style"/>
                <w:b/>
                <w:szCs w:val="18"/>
                <w:lang w:val="en-GB"/>
              </w:rPr>
            </w:pPr>
          </w:p>
          <w:p w14:paraId="1BFBA0BF" w14:textId="77777777" w:rsidR="00010F00" w:rsidRPr="006D0569" w:rsidRDefault="00010F00" w:rsidP="00325D2B">
            <w:pPr>
              <w:spacing w:after="0" w:line="240" w:lineRule="auto"/>
              <w:rPr>
                <w:rFonts w:ascii="Bookman Old Style" w:hAnsi="Bookman Old Style"/>
                <w:b/>
                <w:szCs w:val="18"/>
                <w:lang w:val="en-GB"/>
              </w:rPr>
            </w:pPr>
          </w:p>
          <w:p w14:paraId="1F5272CA" w14:textId="77777777" w:rsidR="00010F00" w:rsidRPr="006D0569" w:rsidRDefault="00010F00" w:rsidP="00325D2B">
            <w:pPr>
              <w:spacing w:after="0" w:line="240" w:lineRule="auto"/>
              <w:rPr>
                <w:rFonts w:ascii="Bookman Old Style" w:hAnsi="Bookman Old Style"/>
                <w:b/>
                <w:szCs w:val="18"/>
                <w:lang w:val="en-GB"/>
              </w:rPr>
            </w:pPr>
          </w:p>
          <w:p w14:paraId="390A7A16" w14:textId="77777777" w:rsidR="00010F00" w:rsidRPr="006D0569" w:rsidRDefault="00010F00" w:rsidP="00325D2B">
            <w:pPr>
              <w:spacing w:after="0" w:line="240" w:lineRule="auto"/>
              <w:jc w:val="center"/>
              <w:rPr>
                <w:rFonts w:ascii="Bookman Old Style" w:hAnsi="Bookman Old Style"/>
                <w:b/>
                <w:szCs w:val="18"/>
                <w:lang w:val="en-GB"/>
              </w:rPr>
            </w:pPr>
            <w:r w:rsidRPr="006D0569">
              <w:rPr>
                <w:rFonts w:ascii="Bookman Old Style" w:hAnsi="Bookman Old Style"/>
                <w:b/>
                <w:szCs w:val="18"/>
                <w:lang w:val="en-GB"/>
              </w:rPr>
              <w:t>(a)</w:t>
            </w:r>
          </w:p>
        </w:tc>
        <w:tc>
          <w:tcPr>
            <w:tcW w:w="1843" w:type="dxa"/>
            <w:vMerge w:val="restart"/>
            <w:shd w:val="clear" w:color="auto" w:fill="auto"/>
          </w:tcPr>
          <w:p w14:paraId="61FA7B80" w14:textId="77777777" w:rsidR="00010F00" w:rsidRPr="006D0569" w:rsidRDefault="00010F00" w:rsidP="00325D2B">
            <w:pPr>
              <w:spacing w:after="0" w:line="240" w:lineRule="auto"/>
              <w:rPr>
                <w:rFonts w:ascii="Bookman Old Style" w:hAnsi="Bookman Old Style"/>
                <w:b/>
                <w:szCs w:val="18"/>
                <w:lang w:val="en-GB"/>
              </w:rPr>
            </w:pPr>
            <w:r w:rsidRPr="006D0569">
              <w:rPr>
                <w:rFonts w:ascii="Bookman Old Style" w:hAnsi="Bookman Old Style"/>
                <w:b/>
                <w:szCs w:val="18"/>
                <w:lang w:val="en-GB"/>
              </w:rPr>
              <w:t>Capacity of panels (Watts)</w:t>
            </w:r>
          </w:p>
          <w:p w14:paraId="6160D1B6" w14:textId="77777777" w:rsidR="00010F00" w:rsidRPr="006D0569" w:rsidRDefault="00010F00" w:rsidP="00325D2B">
            <w:pPr>
              <w:spacing w:after="0" w:line="240" w:lineRule="auto"/>
              <w:rPr>
                <w:rFonts w:ascii="Bookman Old Style" w:hAnsi="Bookman Old Style"/>
                <w:b/>
                <w:szCs w:val="18"/>
                <w:lang w:val="en-GB"/>
              </w:rPr>
            </w:pPr>
          </w:p>
          <w:p w14:paraId="5A5A28C1" w14:textId="77777777" w:rsidR="00010F00" w:rsidRPr="006D0569" w:rsidRDefault="00010F00" w:rsidP="00325D2B">
            <w:pPr>
              <w:spacing w:after="0" w:line="240" w:lineRule="auto"/>
              <w:rPr>
                <w:rFonts w:ascii="Bookman Old Style" w:hAnsi="Bookman Old Style"/>
                <w:b/>
                <w:szCs w:val="18"/>
                <w:lang w:val="en-GB"/>
              </w:rPr>
            </w:pPr>
          </w:p>
          <w:p w14:paraId="4FDA54B2" w14:textId="77777777" w:rsidR="00010F00" w:rsidRPr="006D0569" w:rsidRDefault="00010F00" w:rsidP="00325D2B">
            <w:pPr>
              <w:spacing w:after="0" w:line="240" w:lineRule="auto"/>
              <w:rPr>
                <w:rFonts w:ascii="Bookman Old Style" w:hAnsi="Bookman Old Style"/>
                <w:b/>
                <w:szCs w:val="18"/>
                <w:lang w:val="en-GB"/>
              </w:rPr>
            </w:pPr>
          </w:p>
          <w:p w14:paraId="05F00FAD" w14:textId="77777777" w:rsidR="00010F00" w:rsidRPr="006D0569" w:rsidRDefault="00010F00" w:rsidP="00325D2B">
            <w:pPr>
              <w:spacing w:after="0" w:line="240" w:lineRule="auto"/>
              <w:rPr>
                <w:rFonts w:ascii="Bookman Old Style" w:hAnsi="Bookman Old Style"/>
                <w:b/>
                <w:szCs w:val="18"/>
                <w:lang w:val="en-GB"/>
              </w:rPr>
            </w:pPr>
          </w:p>
          <w:p w14:paraId="4B47939D" w14:textId="77777777" w:rsidR="00010F00" w:rsidRPr="006D0569" w:rsidRDefault="00010F00" w:rsidP="00325D2B">
            <w:pPr>
              <w:spacing w:after="0" w:line="240" w:lineRule="auto"/>
              <w:rPr>
                <w:rFonts w:ascii="Bookman Old Style" w:hAnsi="Bookman Old Style"/>
                <w:b/>
                <w:szCs w:val="18"/>
                <w:lang w:val="en-GB"/>
              </w:rPr>
            </w:pPr>
          </w:p>
          <w:p w14:paraId="13F6D61D" w14:textId="77777777" w:rsidR="00010F00" w:rsidRPr="006D0569" w:rsidRDefault="00010F00" w:rsidP="00325D2B">
            <w:pPr>
              <w:spacing w:after="0" w:line="240" w:lineRule="auto"/>
              <w:rPr>
                <w:rFonts w:ascii="Bookman Old Style" w:hAnsi="Bookman Old Style"/>
                <w:b/>
                <w:szCs w:val="18"/>
                <w:lang w:val="en-GB"/>
              </w:rPr>
            </w:pPr>
          </w:p>
          <w:p w14:paraId="7F80D579" w14:textId="77777777" w:rsidR="00010F00" w:rsidRPr="006D0569" w:rsidRDefault="00010F00" w:rsidP="00325D2B">
            <w:pPr>
              <w:spacing w:after="0" w:line="240" w:lineRule="auto"/>
              <w:jc w:val="center"/>
              <w:rPr>
                <w:rFonts w:ascii="Bookman Old Style" w:hAnsi="Bookman Old Style"/>
                <w:b/>
                <w:szCs w:val="18"/>
                <w:lang w:val="en-GB"/>
              </w:rPr>
            </w:pPr>
            <w:r w:rsidRPr="006D0569">
              <w:rPr>
                <w:rFonts w:ascii="Bookman Old Style" w:hAnsi="Bookman Old Style"/>
                <w:b/>
                <w:szCs w:val="18"/>
                <w:lang w:val="en-GB"/>
              </w:rPr>
              <w:t>(b)</w:t>
            </w:r>
          </w:p>
        </w:tc>
        <w:tc>
          <w:tcPr>
            <w:tcW w:w="2410" w:type="dxa"/>
            <w:vMerge w:val="restart"/>
            <w:shd w:val="clear" w:color="auto" w:fill="auto"/>
          </w:tcPr>
          <w:p w14:paraId="0C8A72FA" w14:textId="77777777" w:rsidR="00010F00" w:rsidRPr="006D0569" w:rsidRDefault="00010F00" w:rsidP="00325D2B">
            <w:pPr>
              <w:spacing w:after="0" w:line="240" w:lineRule="auto"/>
              <w:rPr>
                <w:rFonts w:ascii="Bookman Old Style" w:hAnsi="Bookman Old Style" w:cs="Calibri"/>
                <w:b/>
                <w:bCs/>
                <w:color w:val="000000"/>
                <w:szCs w:val="18"/>
                <w:lang w:val="en-GB"/>
              </w:rPr>
            </w:pPr>
            <w:r w:rsidRPr="006D0569">
              <w:rPr>
                <w:rFonts w:ascii="Bookman Old Style" w:hAnsi="Bookman Old Style" w:cs="Calibri"/>
                <w:b/>
                <w:bCs/>
                <w:color w:val="000000"/>
                <w:szCs w:val="18"/>
                <w:lang w:val="en-GB"/>
              </w:rPr>
              <w:t>Used for (multiple response):</w:t>
            </w:r>
          </w:p>
          <w:p w14:paraId="4D8EEA56" w14:textId="77777777" w:rsidR="006D0569" w:rsidRDefault="00010F00" w:rsidP="001774A4">
            <w:pPr>
              <w:pStyle w:val="Listenabsatz"/>
              <w:numPr>
                <w:ilvl w:val="0"/>
                <w:numId w:val="31"/>
              </w:numPr>
              <w:spacing w:after="0" w:line="240" w:lineRule="auto"/>
              <w:ind w:left="459"/>
              <w:rPr>
                <w:rFonts w:ascii="Bookman Old Style" w:hAnsi="Bookman Old Style" w:cs="Calibri"/>
                <w:bCs/>
                <w:i/>
                <w:color w:val="000000"/>
                <w:szCs w:val="18"/>
                <w:lang w:val="en-GB"/>
              </w:rPr>
            </w:pPr>
            <w:r w:rsidRPr="006D0569">
              <w:rPr>
                <w:rFonts w:ascii="Bookman Old Style" w:hAnsi="Bookman Old Style" w:cs="Calibri"/>
                <w:bCs/>
                <w:i/>
                <w:color w:val="000000"/>
                <w:szCs w:val="18"/>
                <w:lang w:val="en-GB"/>
              </w:rPr>
              <w:t>Lighting</w:t>
            </w:r>
          </w:p>
          <w:p w14:paraId="0E9B548E" w14:textId="0D533E6F" w:rsidR="00010F00" w:rsidRPr="006D0569" w:rsidRDefault="00010F00" w:rsidP="001774A4">
            <w:pPr>
              <w:pStyle w:val="Listenabsatz"/>
              <w:numPr>
                <w:ilvl w:val="0"/>
                <w:numId w:val="31"/>
              </w:numPr>
              <w:spacing w:after="0" w:line="240" w:lineRule="auto"/>
              <w:ind w:left="459"/>
              <w:rPr>
                <w:rFonts w:ascii="Bookman Old Style" w:hAnsi="Bookman Old Style" w:cs="Calibri"/>
                <w:bCs/>
                <w:i/>
                <w:color w:val="000000"/>
                <w:szCs w:val="18"/>
                <w:lang w:val="en-GB"/>
              </w:rPr>
            </w:pPr>
            <w:r w:rsidRPr="006D0569">
              <w:rPr>
                <w:rFonts w:ascii="Bookman Old Style" w:hAnsi="Bookman Old Style" w:cs="Calibri"/>
                <w:bCs/>
                <w:i/>
                <w:color w:val="000000"/>
                <w:szCs w:val="18"/>
                <w:lang w:val="en-GB"/>
              </w:rPr>
              <w:t>Space heating</w:t>
            </w:r>
          </w:p>
          <w:p w14:paraId="6F5904D5" w14:textId="77777777" w:rsidR="006D0569" w:rsidRDefault="00010F00" w:rsidP="001774A4">
            <w:pPr>
              <w:pStyle w:val="Listenabsatz"/>
              <w:numPr>
                <w:ilvl w:val="0"/>
                <w:numId w:val="31"/>
              </w:numPr>
              <w:spacing w:after="0" w:line="240" w:lineRule="auto"/>
              <w:ind w:left="459"/>
              <w:rPr>
                <w:rFonts w:ascii="Bookman Old Style" w:hAnsi="Bookman Old Style" w:cs="Calibri"/>
                <w:bCs/>
                <w:i/>
                <w:color w:val="000000"/>
                <w:szCs w:val="18"/>
                <w:lang w:val="en-GB"/>
              </w:rPr>
            </w:pPr>
            <w:r w:rsidRPr="006D0569">
              <w:rPr>
                <w:rFonts w:ascii="Bookman Old Style" w:hAnsi="Bookman Old Style" w:cs="Calibri"/>
                <w:bCs/>
                <w:i/>
                <w:color w:val="000000"/>
                <w:szCs w:val="18"/>
                <w:lang w:val="en-GB"/>
              </w:rPr>
              <w:t>Cooking</w:t>
            </w:r>
          </w:p>
          <w:p w14:paraId="5C2CBA84" w14:textId="77777777" w:rsidR="006D0569" w:rsidRDefault="00010F00" w:rsidP="001774A4">
            <w:pPr>
              <w:pStyle w:val="Listenabsatz"/>
              <w:numPr>
                <w:ilvl w:val="0"/>
                <w:numId w:val="31"/>
              </w:numPr>
              <w:spacing w:after="0" w:line="240" w:lineRule="auto"/>
              <w:ind w:left="459"/>
              <w:rPr>
                <w:rFonts w:ascii="Bookman Old Style" w:hAnsi="Bookman Old Style" w:cs="Calibri"/>
                <w:bCs/>
                <w:i/>
                <w:color w:val="000000"/>
                <w:szCs w:val="18"/>
                <w:lang w:val="en-GB"/>
              </w:rPr>
            </w:pPr>
            <w:r w:rsidRPr="006D0569">
              <w:rPr>
                <w:rFonts w:ascii="Bookman Old Style" w:hAnsi="Bookman Old Style" w:cs="Calibri"/>
                <w:bCs/>
                <w:i/>
                <w:color w:val="000000"/>
                <w:szCs w:val="18"/>
                <w:lang w:val="en-GB"/>
              </w:rPr>
              <w:t>Irrigation</w:t>
            </w:r>
          </w:p>
          <w:p w14:paraId="5AB56972" w14:textId="5891A1FC" w:rsidR="006D0569" w:rsidRPr="006D0569" w:rsidRDefault="006D0569" w:rsidP="001774A4">
            <w:pPr>
              <w:pStyle w:val="Listenabsatz"/>
              <w:numPr>
                <w:ilvl w:val="0"/>
                <w:numId w:val="31"/>
              </w:numPr>
              <w:spacing w:after="0" w:line="240" w:lineRule="auto"/>
              <w:ind w:left="459"/>
              <w:rPr>
                <w:rFonts w:ascii="Bookman Old Style" w:hAnsi="Bookman Old Style" w:cs="Calibri"/>
                <w:bCs/>
                <w:i/>
                <w:color w:val="000000"/>
                <w:szCs w:val="18"/>
                <w:lang w:val="en-GB"/>
              </w:rPr>
            </w:pPr>
            <w:r w:rsidRPr="006D0569">
              <w:rPr>
                <w:rFonts w:ascii="Bookman Old Style" w:hAnsi="Bookman Old Style" w:cs="Calibri"/>
                <w:bCs/>
                <w:i/>
                <w:color w:val="000000"/>
                <w:szCs w:val="18"/>
                <w:lang w:val="en-GB"/>
              </w:rPr>
              <w:t xml:space="preserve"> </w:t>
            </w:r>
            <w:r w:rsidR="00010F00" w:rsidRPr="006D0569">
              <w:rPr>
                <w:rFonts w:ascii="Bookman Old Style" w:hAnsi="Bookman Old Style" w:cs="Calibri"/>
                <w:bCs/>
                <w:i/>
                <w:color w:val="000000"/>
                <w:szCs w:val="18"/>
                <w:lang w:val="en-GB"/>
              </w:rPr>
              <w:t>Other (specify)</w:t>
            </w:r>
            <w:r w:rsidRPr="006D0569">
              <w:rPr>
                <w:rFonts w:ascii="Bookman Old Style" w:hAnsi="Bookman Old Style" w:cs="Calibri"/>
                <w:bCs/>
                <w:i/>
                <w:color w:val="000000"/>
                <w:szCs w:val="18"/>
                <w:lang w:val="en-GB"/>
              </w:rPr>
              <w:t xml:space="preserve"> </w:t>
            </w:r>
            <w:r w:rsidR="00010F00" w:rsidRPr="006D0569">
              <w:rPr>
                <w:rFonts w:ascii="Bookman Old Style" w:hAnsi="Bookman Old Style" w:cs="Calibri"/>
                <w:bCs/>
                <w:i/>
                <w:color w:val="000000"/>
                <w:szCs w:val="18"/>
                <w:lang w:val="en-GB"/>
              </w:rPr>
              <w:t>_________</w:t>
            </w:r>
            <w:r>
              <w:rPr>
                <w:rFonts w:ascii="Bookman Old Style" w:hAnsi="Bookman Old Style" w:cs="Calibri"/>
                <w:bCs/>
                <w:i/>
                <w:color w:val="000000"/>
                <w:szCs w:val="18"/>
                <w:lang w:val="en-GB"/>
              </w:rPr>
              <w:t>______</w:t>
            </w:r>
          </w:p>
          <w:p w14:paraId="2F1C48CB" w14:textId="77777777" w:rsidR="00010F00" w:rsidRPr="006D0569" w:rsidRDefault="00010F00" w:rsidP="006D0569">
            <w:pPr>
              <w:spacing w:after="0" w:line="240" w:lineRule="auto"/>
              <w:jc w:val="center"/>
              <w:rPr>
                <w:rFonts w:ascii="Bookman Old Style" w:hAnsi="Bookman Old Style"/>
                <w:b/>
                <w:szCs w:val="18"/>
                <w:lang w:val="en-GB"/>
              </w:rPr>
            </w:pPr>
            <w:r w:rsidRPr="006D0569">
              <w:rPr>
                <w:rFonts w:ascii="Bookman Old Style" w:hAnsi="Bookman Old Style"/>
                <w:b/>
                <w:szCs w:val="18"/>
                <w:lang w:val="en-GB"/>
              </w:rPr>
              <w:t>(c)</w:t>
            </w:r>
          </w:p>
        </w:tc>
        <w:tc>
          <w:tcPr>
            <w:tcW w:w="3714" w:type="dxa"/>
            <w:gridSpan w:val="3"/>
            <w:shd w:val="clear" w:color="auto" w:fill="auto"/>
          </w:tcPr>
          <w:p w14:paraId="6B216F88" w14:textId="77777777" w:rsidR="00010F00" w:rsidRPr="006D0569" w:rsidRDefault="00010F00" w:rsidP="00325D2B">
            <w:pPr>
              <w:spacing w:after="0" w:line="240" w:lineRule="auto"/>
              <w:rPr>
                <w:rFonts w:ascii="Bookman Old Style" w:hAnsi="Bookman Old Style"/>
                <w:b/>
                <w:szCs w:val="18"/>
                <w:lang w:val="en-GB"/>
              </w:rPr>
            </w:pPr>
            <w:r w:rsidRPr="006D0569">
              <w:rPr>
                <w:rFonts w:ascii="Bookman Old Style" w:hAnsi="Bookman Old Style"/>
                <w:b/>
                <w:szCs w:val="18"/>
                <w:lang w:val="en-GB"/>
              </w:rPr>
              <w:t>Operation time</w:t>
            </w:r>
          </w:p>
          <w:p w14:paraId="7CC0A1CC" w14:textId="77777777" w:rsidR="00010F00" w:rsidRPr="006D0569" w:rsidRDefault="00010F00" w:rsidP="00325D2B">
            <w:pPr>
              <w:spacing w:after="0" w:line="240" w:lineRule="auto"/>
              <w:rPr>
                <w:rFonts w:ascii="Bookman Old Style" w:hAnsi="Bookman Old Style"/>
                <w:i/>
                <w:szCs w:val="18"/>
                <w:lang w:val="en-GB"/>
              </w:rPr>
            </w:pPr>
            <w:r w:rsidRPr="006D0569">
              <w:rPr>
                <w:rFonts w:ascii="Bookman Old Style" w:hAnsi="Bookman Old Style"/>
                <w:i/>
                <w:szCs w:val="18"/>
                <w:lang w:val="en-GB"/>
              </w:rPr>
              <w:t>Please provide an average of:</w:t>
            </w:r>
          </w:p>
          <w:p w14:paraId="050C16CF" w14:textId="77777777" w:rsidR="00010F00" w:rsidRPr="006D0569" w:rsidRDefault="00010F00" w:rsidP="00325D2B">
            <w:pPr>
              <w:spacing w:after="0" w:line="240" w:lineRule="auto"/>
              <w:jc w:val="center"/>
              <w:rPr>
                <w:rFonts w:ascii="Bookman Old Style" w:hAnsi="Bookman Old Style" w:cs="Calibri"/>
                <w:b/>
                <w:bCs/>
                <w:color w:val="000000"/>
                <w:szCs w:val="18"/>
                <w:lang w:val="en-GB"/>
              </w:rPr>
            </w:pPr>
            <w:r w:rsidRPr="006D0569">
              <w:rPr>
                <w:rFonts w:ascii="Bookman Old Style" w:hAnsi="Bookman Old Style" w:cs="Calibri"/>
                <w:b/>
                <w:bCs/>
                <w:color w:val="000000"/>
                <w:szCs w:val="18"/>
                <w:lang w:val="en-GB"/>
              </w:rPr>
              <w:t>(g)</w:t>
            </w:r>
          </w:p>
        </w:tc>
      </w:tr>
      <w:tr w:rsidR="00010F00" w:rsidRPr="006D0569" w14:paraId="73D3BB29" w14:textId="77777777" w:rsidTr="00CF02BA">
        <w:trPr>
          <w:trHeight w:val="20"/>
          <w:jc w:val="center"/>
        </w:trPr>
        <w:tc>
          <w:tcPr>
            <w:tcW w:w="534" w:type="dxa"/>
            <w:vMerge/>
            <w:shd w:val="clear" w:color="auto" w:fill="auto"/>
          </w:tcPr>
          <w:p w14:paraId="43CEDFA0" w14:textId="77777777" w:rsidR="00010F00" w:rsidRPr="006D0569" w:rsidRDefault="00010F00" w:rsidP="00325D2B">
            <w:pPr>
              <w:spacing w:after="0" w:line="240" w:lineRule="auto"/>
              <w:rPr>
                <w:rFonts w:ascii="Bookman Old Style" w:hAnsi="Bookman Old Style"/>
                <w:b/>
                <w:szCs w:val="18"/>
                <w:lang w:val="en-GB"/>
              </w:rPr>
            </w:pPr>
          </w:p>
        </w:tc>
        <w:tc>
          <w:tcPr>
            <w:tcW w:w="1417" w:type="dxa"/>
            <w:vMerge/>
            <w:shd w:val="clear" w:color="auto" w:fill="auto"/>
          </w:tcPr>
          <w:p w14:paraId="7265C654" w14:textId="77777777" w:rsidR="00010F00" w:rsidRPr="006D0569" w:rsidRDefault="00010F00" w:rsidP="00325D2B">
            <w:pPr>
              <w:spacing w:after="0" w:line="240" w:lineRule="auto"/>
              <w:rPr>
                <w:rFonts w:ascii="Bookman Old Style" w:hAnsi="Bookman Old Style"/>
                <w:b/>
                <w:szCs w:val="18"/>
                <w:lang w:val="en-GB"/>
              </w:rPr>
            </w:pPr>
          </w:p>
        </w:tc>
        <w:tc>
          <w:tcPr>
            <w:tcW w:w="1843" w:type="dxa"/>
            <w:vMerge/>
            <w:shd w:val="clear" w:color="auto" w:fill="auto"/>
          </w:tcPr>
          <w:p w14:paraId="4576701D" w14:textId="77777777" w:rsidR="00010F00" w:rsidRPr="006D0569" w:rsidRDefault="00010F00" w:rsidP="00325D2B">
            <w:pPr>
              <w:spacing w:after="0" w:line="240" w:lineRule="auto"/>
              <w:rPr>
                <w:rFonts w:ascii="Bookman Old Style" w:hAnsi="Bookman Old Style"/>
                <w:b/>
                <w:szCs w:val="18"/>
                <w:lang w:val="en-GB"/>
              </w:rPr>
            </w:pPr>
          </w:p>
        </w:tc>
        <w:tc>
          <w:tcPr>
            <w:tcW w:w="2410" w:type="dxa"/>
            <w:vMerge/>
            <w:shd w:val="clear" w:color="auto" w:fill="auto"/>
          </w:tcPr>
          <w:p w14:paraId="6BB7DC14" w14:textId="77777777" w:rsidR="00010F00" w:rsidRPr="006D0569" w:rsidRDefault="00010F00" w:rsidP="00325D2B">
            <w:pPr>
              <w:spacing w:after="0" w:line="240" w:lineRule="auto"/>
              <w:rPr>
                <w:rFonts w:ascii="Bookman Old Style" w:hAnsi="Bookman Old Style" w:cs="Calibri"/>
                <w:b/>
                <w:bCs/>
                <w:color w:val="000000"/>
                <w:szCs w:val="18"/>
                <w:lang w:val="en-GB"/>
              </w:rPr>
            </w:pPr>
          </w:p>
        </w:tc>
        <w:tc>
          <w:tcPr>
            <w:tcW w:w="1445" w:type="dxa"/>
            <w:shd w:val="clear" w:color="auto" w:fill="auto"/>
          </w:tcPr>
          <w:p w14:paraId="0782D96A" w14:textId="77777777" w:rsidR="00010F00" w:rsidRPr="006D0569" w:rsidRDefault="00010F00" w:rsidP="00325D2B">
            <w:pPr>
              <w:spacing w:after="0" w:line="240" w:lineRule="auto"/>
              <w:rPr>
                <w:rFonts w:ascii="Bookman Old Style" w:hAnsi="Bookman Old Style"/>
                <w:i/>
                <w:szCs w:val="18"/>
                <w:lang w:val="en-GB"/>
              </w:rPr>
            </w:pPr>
            <w:r w:rsidRPr="006D0569">
              <w:rPr>
                <w:rFonts w:ascii="Bookman Old Style" w:hAnsi="Bookman Old Style"/>
                <w:i/>
                <w:szCs w:val="18"/>
                <w:lang w:val="en-GB"/>
              </w:rPr>
              <w:t xml:space="preserve">Hours/day </w:t>
            </w:r>
          </w:p>
          <w:p w14:paraId="41DB6B95" w14:textId="33F23923" w:rsidR="00010F00" w:rsidRDefault="00010F00" w:rsidP="00325D2B">
            <w:pPr>
              <w:spacing w:after="0" w:line="240" w:lineRule="auto"/>
              <w:jc w:val="center"/>
              <w:rPr>
                <w:rFonts w:ascii="Bookman Old Style" w:hAnsi="Bookman Old Style"/>
                <w:b/>
                <w:szCs w:val="18"/>
                <w:lang w:val="en-GB"/>
              </w:rPr>
            </w:pPr>
          </w:p>
          <w:p w14:paraId="6E86B354" w14:textId="409A7F86" w:rsidR="006D0569" w:rsidRDefault="006D0569" w:rsidP="00325D2B">
            <w:pPr>
              <w:spacing w:after="0" w:line="240" w:lineRule="auto"/>
              <w:jc w:val="center"/>
              <w:rPr>
                <w:rFonts w:ascii="Bookman Old Style" w:hAnsi="Bookman Old Style"/>
                <w:b/>
                <w:szCs w:val="18"/>
                <w:lang w:val="en-GB"/>
              </w:rPr>
            </w:pPr>
          </w:p>
          <w:p w14:paraId="021B01A3" w14:textId="611A8867" w:rsidR="006D0569" w:rsidRDefault="006D0569" w:rsidP="00325D2B">
            <w:pPr>
              <w:spacing w:after="0" w:line="240" w:lineRule="auto"/>
              <w:jc w:val="center"/>
              <w:rPr>
                <w:rFonts w:ascii="Bookman Old Style" w:hAnsi="Bookman Old Style"/>
                <w:b/>
                <w:szCs w:val="18"/>
                <w:lang w:val="en-GB"/>
              </w:rPr>
            </w:pPr>
          </w:p>
          <w:p w14:paraId="51EFCE7B" w14:textId="77777777" w:rsidR="006D0569" w:rsidRPr="006D0569" w:rsidRDefault="006D0569" w:rsidP="00325D2B">
            <w:pPr>
              <w:spacing w:after="0" w:line="240" w:lineRule="auto"/>
              <w:jc w:val="center"/>
              <w:rPr>
                <w:rFonts w:ascii="Bookman Old Style" w:hAnsi="Bookman Old Style"/>
                <w:b/>
                <w:szCs w:val="18"/>
                <w:lang w:val="en-GB"/>
              </w:rPr>
            </w:pPr>
          </w:p>
          <w:p w14:paraId="19BB1630" w14:textId="77777777" w:rsidR="00010F00" w:rsidRPr="006D0569" w:rsidRDefault="00010F00" w:rsidP="00325D2B">
            <w:pPr>
              <w:spacing w:after="0" w:line="240" w:lineRule="auto"/>
              <w:jc w:val="center"/>
              <w:rPr>
                <w:rFonts w:ascii="Bookman Old Style" w:hAnsi="Bookman Old Style"/>
                <w:b/>
                <w:szCs w:val="18"/>
                <w:lang w:val="en-GB"/>
              </w:rPr>
            </w:pPr>
            <w:r w:rsidRPr="006D0569">
              <w:rPr>
                <w:rFonts w:ascii="Bookman Old Style" w:hAnsi="Bookman Old Style"/>
                <w:b/>
                <w:szCs w:val="18"/>
                <w:lang w:val="en-GB"/>
              </w:rPr>
              <w:t>(d)</w:t>
            </w:r>
          </w:p>
        </w:tc>
        <w:tc>
          <w:tcPr>
            <w:tcW w:w="1134" w:type="dxa"/>
            <w:shd w:val="clear" w:color="auto" w:fill="auto"/>
          </w:tcPr>
          <w:p w14:paraId="394EE7DC" w14:textId="2247B4DD" w:rsidR="00010F00" w:rsidRPr="006D0569" w:rsidRDefault="00010F00" w:rsidP="00325D2B">
            <w:pPr>
              <w:spacing w:after="0" w:line="240" w:lineRule="auto"/>
              <w:rPr>
                <w:rFonts w:ascii="Bookman Old Style" w:hAnsi="Bookman Old Style"/>
                <w:i/>
                <w:color w:val="000000"/>
                <w:szCs w:val="18"/>
                <w:lang w:val="en-GB"/>
              </w:rPr>
            </w:pPr>
            <w:r w:rsidRPr="006D0569">
              <w:rPr>
                <w:rFonts w:ascii="Bookman Old Style" w:hAnsi="Bookman Old Style"/>
                <w:i/>
                <w:color w:val="000000"/>
                <w:szCs w:val="18"/>
                <w:lang w:val="en-GB"/>
              </w:rPr>
              <w:t>Days/</w:t>
            </w:r>
            <w:r w:rsidR="006D0569">
              <w:rPr>
                <w:rFonts w:ascii="Bookman Old Style" w:hAnsi="Bookman Old Style"/>
                <w:i/>
                <w:color w:val="000000"/>
                <w:szCs w:val="18"/>
                <w:lang w:val="en-GB"/>
              </w:rPr>
              <w:t xml:space="preserve"> </w:t>
            </w:r>
            <w:r w:rsidRPr="006D0569">
              <w:rPr>
                <w:rFonts w:ascii="Bookman Old Style" w:hAnsi="Bookman Old Style"/>
                <w:i/>
                <w:color w:val="000000"/>
                <w:szCs w:val="18"/>
                <w:lang w:val="en-GB"/>
              </w:rPr>
              <w:t>month</w:t>
            </w:r>
          </w:p>
          <w:p w14:paraId="2321B425" w14:textId="77D12736" w:rsidR="00010F00" w:rsidRDefault="00010F00" w:rsidP="00325D2B">
            <w:pPr>
              <w:spacing w:after="0" w:line="240" w:lineRule="auto"/>
              <w:jc w:val="center"/>
              <w:rPr>
                <w:rFonts w:ascii="Bookman Old Style" w:hAnsi="Bookman Old Style"/>
                <w:b/>
                <w:color w:val="000000"/>
                <w:szCs w:val="18"/>
                <w:lang w:val="en-GB"/>
              </w:rPr>
            </w:pPr>
          </w:p>
          <w:p w14:paraId="2DDA3D5A" w14:textId="28706D8E" w:rsidR="006D0569" w:rsidRDefault="006D0569" w:rsidP="00325D2B">
            <w:pPr>
              <w:spacing w:after="0" w:line="240" w:lineRule="auto"/>
              <w:jc w:val="center"/>
              <w:rPr>
                <w:rFonts w:ascii="Bookman Old Style" w:hAnsi="Bookman Old Style"/>
                <w:b/>
                <w:color w:val="000000"/>
                <w:szCs w:val="18"/>
                <w:lang w:val="en-GB"/>
              </w:rPr>
            </w:pPr>
          </w:p>
          <w:p w14:paraId="7C279B7A" w14:textId="77777777" w:rsidR="006D0569" w:rsidRPr="006D0569" w:rsidRDefault="006D0569" w:rsidP="00325D2B">
            <w:pPr>
              <w:spacing w:after="0" w:line="240" w:lineRule="auto"/>
              <w:jc w:val="center"/>
              <w:rPr>
                <w:rFonts w:ascii="Bookman Old Style" w:hAnsi="Bookman Old Style"/>
                <w:b/>
                <w:color w:val="000000"/>
                <w:szCs w:val="18"/>
                <w:lang w:val="en-GB"/>
              </w:rPr>
            </w:pPr>
          </w:p>
          <w:p w14:paraId="5F08C562" w14:textId="77777777" w:rsidR="00010F00" w:rsidRPr="006D0569" w:rsidRDefault="00010F00" w:rsidP="00325D2B">
            <w:pPr>
              <w:spacing w:after="0" w:line="240" w:lineRule="auto"/>
              <w:jc w:val="center"/>
              <w:rPr>
                <w:rFonts w:ascii="Bookman Old Style" w:hAnsi="Bookman Old Style"/>
                <w:b/>
                <w:color w:val="000000"/>
                <w:szCs w:val="18"/>
                <w:lang w:val="en-GB"/>
              </w:rPr>
            </w:pPr>
            <w:r w:rsidRPr="006D0569">
              <w:rPr>
                <w:rFonts w:ascii="Bookman Old Style" w:hAnsi="Bookman Old Style"/>
                <w:b/>
                <w:color w:val="000000"/>
                <w:szCs w:val="18"/>
                <w:lang w:val="en-GB"/>
              </w:rPr>
              <w:t>(e)</w:t>
            </w:r>
          </w:p>
        </w:tc>
        <w:tc>
          <w:tcPr>
            <w:tcW w:w="1135" w:type="dxa"/>
            <w:shd w:val="clear" w:color="auto" w:fill="auto"/>
          </w:tcPr>
          <w:p w14:paraId="6E89278D" w14:textId="77777777" w:rsidR="00010F00" w:rsidRPr="006D0569" w:rsidRDefault="00010F00" w:rsidP="00325D2B">
            <w:pPr>
              <w:spacing w:after="0" w:line="240" w:lineRule="auto"/>
              <w:rPr>
                <w:rFonts w:ascii="Bookman Old Style" w:hAnsi="Bookman Old Style"/>
                <w:i/>
                <w:color w:val="000000"/>
                <w:szCs w:val="18"/>
                <w:lang w:val="en-GB"/>
              </w:rPr>
            </w:pPr>
            <w:r w:rsidRPr="006D0569">
              <w:rPr>
                <w:rFonts w:ascii="Bookman Old Style" w:hAnsi="Bookman Old Style"/>
                <w:i/>
                <w:color w:val="000000"/>
                <w:szCs w:val="18"/>
                <w:lang w:val="en-GB"/>
              </w:rPr>
              <w:t>Months/year</w:t>
            </w:r>
          </w:p>
          <w:p w14:paraId="1EBF3C18" w14:textId="16848EAF" w:rsidR="00010F00" w:rsidRDefault="00010F00" w:rsidP="00325D2B">
            <w:pPr>
              <w:spacing w:after="0" w:line="240" w:lineRule="auto"/>
              <w:jc w:val="center"/>
              <w:rPr>
                <w:rFonts w:ascii="Bookman Old Style" w:hAnsi="Bookman Old Style"/>
                <w:b/>
                <w:color w:val="000000"/>
                <w:szCs w:val="18"/>
                <w:lang w:val="en-GB"/>
              </w:rPr>
            </w:pPr>
          </w:p>
          <w:p w14:paraId="766290AF" w14:textId="3E5583DC" w:rsidR="006D0569" w:rsidRDefault="006D0569" w:rsidP="00325D2B">
            <w:pPr>
              <w:spacing w:after="0" w:line="240" w:lineRule="auto"/>
              <w:jc w:val="center"/>
              <w:rPr>
                <w:rFonts w:ascii="Bookman Old Style" w:hAnsi="Bookman Old Style"/>
                <w:b/>
                <w:color w:val="000000"/>
                <w:szCs w:val="18"/>
                <w:lang w:val="en-GB"/>
              </w:rPr>
            </w:pPr>
          </w:p>
          <w:p w14:paraId="71B0532E" w14:textId="77777777" w:rsidR="006D0569" w:rsidRPr="006D0569" w:rsidRDefault="006D0569" w:rsidP="00325D2B">
            <w:pPr>
              <w:spacing w:after="0" w:line="240" w:lineRule="auto"/>
              <w:jc w:val="center"/>
              <w:rPr>
                <w:rFonts w:ascii="Bookman Old Style" w:hAnsi="Bookman Old Style"/>
                <w:b/>
                <w:color w:val="000000"/>
                <w:szCs w:val="18"/>
                <w:lang w:val="en-GB"/>
              </w:rPr>
            </w:pPr>
          </w:p>
          <w:p w14:paraId="29711F8A" w14:textId="77777777" w:rsidR="00010F00" w:rsidRPr="006D0569" w:rsidRDefault="00010F00" w:rsidP="00325D2B">
            <w:pPr>
              <w:spacing w:after="0" w:line="240" w:lineRule="auto"/>
              <w:jc w:val="center"/>
              <w:rPr>
                <w:rFonts w:ascii="Bookman Old Style" w:hAnsi="Bookman Old Style"/>
                <w:b/>
                <w:color w:val="000000"/>
                <w:szCs w:val="18"/>
                <w:lang w:val="en-GB"/>
              </w:rPr>
            </w:pPr>
            <w:r w:rsidRPr="006D0569">
              <w:rPr>
                <w:rFonts w:ascii="Bookman Old Style" w:hAnsi="Bookman Old Style"/>
                <w:b/>
                <w:color w:val="000000"/>
                <w:szCs w:val="18"/>
                <w:lang w:val="en-GB"/>
              </w:rPr>
              <w:t>(f)</w:t>
            </w:r>
          </w:p>
        </w:tc>
      </w:tr>
      <w:tr w:rsidR="00010F00" w:rsidRPr="006D0569" w14:paraId="1793DBD6" w14:textId="77777777" w:rsidTr="00CF02BA">
        <w:trPr>
          <w:trHeight w:val="299"/>
          <w:jc w:val="center"/>
        </w:trPr>
        <w:tc>
          <w:tcPr>
            <w:tcW w:w="534" w:type="dxa"/>
            <w:shd w:val="clear" w:color="auto" w:fill="auto"/>
          </w:tcPr>
          <w:p w14:paraId="1CBFFF6B" w14:textId="77777777" w:rsidR="00010F00" w:rsidRPr="006D0569" w:rsidRDefault="00010F00" w:rsidP="00325D2B">
            <w:pPr>
              <w:spacing w:after="160" w:line="240" w:lineRule="auto"/>
              <w:rPr>
                <w:rFonts w:ascii="Bookman Old Style" w:hAnsi="Bookman Old Style"/>
                <w:i/>
                <w:szCs w:val="18"/>
                <w:lang w:val="en-GB"/>
              </w:rPr>
            </w:pPr>
            <w:r w:rsidRPr="006D0569">
              <w:rPr>
                <w:rFonts w:ascii="Bookman Old Style" w:hAnsi="Bookman Old Style"/>
                <w:i/>
                <w:szCs w:val="18"/>
                <w:lang w:val="en-GB"/>
              </w:rPr>
              <w:t>1</w:t>
            </w:r>
          </w:p>
        </w:tc>
        <w:tc>
          <w:tcPr>
            <w:tcW w:w="1417" w:type="dxa"/>
            <w:shd w:val="clear" w:color="auto" w:fill="auto"/>
          </w:tcPr>
          <w:p w14:paraId="0CB67887" w14:textId="77777777" w:rsidR="00010F00" w:rsidRPr="006D0569" w:rsidRDefault="00010F00" w:rsidP="00325D2B">
            <w:pPr>
              <w:spacing w:after="160" w:line="240" w:lineRule="auto"/>
              <w:rPr>
                <w:rFonts w:ascii="Bookman Old Style" w:hAnsi="Bookman Old Style"/>
                <w:szCs w:val="18"/>
                <w:lang w:val="en-GB"/>
              </w:rPr>
            </w:pPr>
          </w:p>
        </w:tc>
        <w:tc>
          <w:tcPr>
            <w:tcW w:w="1843" w:type="dxa"/>
            <w:shd w:val="clear" w:color="auto" w:fill="auto"/>
          </w:tcPr>
          <w:p w14:paraId="4F3A7F8D" w14:textId="77777777" w:rsidR="00010F00" w:rsidRPr="006D0569" w:rsidRDefault="00010F00" w:rsidP="00325D2B">
            <w:pPr>
              <w:spacing w:after="160" w:line="240" w:lineRule="auto"/>
              <w:rPr>
                <w:rFonts w:ascii="Bookman Old Style" w:hAnsi="Bookman Old Style"/>
                <w:szCs w:val="18"/>
                <w:lang w:val="en-GB"/>
              </w:rPr>
            </w:pPr>
          </w:p>
        </w:tc>
        <w:tc>
          <w:tcPr>
            <w:tcW w:w="2410" w:type="dxa"/>
            <w:shd w:val="clear" w:color="auto" w:fill="auto"/>
          </w:tcPr>
          <w:p w14:paraId="123C1A05" w14:textId="77777777" w:rsidR="00010F00" w:rsidRPr="006D0569" w:rsidRDefault="00010F00" w:rsidP="00325D2B">
            <w:pPr>
              <w:spacing w:after="160" w:line="240" w:lineRule="auto"/>
              <w:rPr>
                <w:rFonts w:ascii="Bookman Old Style" w:hAnsi="Bookman Old Style"/>
                <w:szCs w:val="18"/>
                <w:lang w:val="en-GB"/>
              </w:rPr>
            </w:pPr>
          </w:p>
        </w:tc>
        <w:tc>
          <w:tcPr>
            <w:tcW w:w="1445" w:type="dxa"/>
            <w:shd w:val="clear" w:color="auto" w:fill="auto"/>
            <w:vAlign w:val="center"/>
          </w:tcPr>
          <w:p w14:paraId="26BEE478" w14:textId="77777777" w:rsidR="00010F00" w:rsidRPr="006D0569" w:rsidRDefault="00010F00" w:rsidP="00325D2B">
            <w:pPr>
              <w:spacing w:after="160" w:line="240" w:lineRule="auto"/>
              <w:rPr>
                <w:rFonts w:ascii="Bookman Old Style" w:hAnsi="Bookman Old Style"/>
                <w:szCs w:val="18"/>
                <w:lang w:val="en-GB"/>
              </w:rPr>
            </w:pPr>
          </w:p>
        </w:tc>
        <w:tc>
          <w:tcPr>
            <w:tcW w:w="1134" w:type="dxa"/>
            <w:shd w:val="clear" w:color="auto" w:fill="auto"/>
            <w:vAlign w:val="center"/>
          </w:tcPr>
          <w:p w14:paraId="044FA158" w14:textId="77777777" w:rsidR="00010F00" w:rsidRPr="006D0569" w:rsidRDefault="00010F00" w:rsidP="00325D2B">
            <w:pPr>
              <w:spacing w:after="160" w:line="240" w:lineRule="auto"/>
              <w:rPr>
                <w:rFonts w:ascii="Bookman Old Style" w:hAnsi="Bookman Old Style"/>
                <w:szCs w:val="18"/>
                <w:lang w:val="en-GB"/>
              </w:rPr>
            </w:pPr>
          </w:p>
        </w:tc>
        <w:tc>
          <w:tcPr>
            <w:tcW w:w="1135" w:type="dxa"/>
            <w:shd w:val="clear" w:color="auto" w:fill="auto"/>
            <w:vAlign w:val="center"/>
          </w:tcPr>
          <w:p w14:paraId="7DED66F6" w14:textId="77777777" w:rsidR="00010F00" w:rsidRPr="006D0569" w:rsidRDefault="00010F00" w:rsidP="00325D2B">
            <w:pPr>
              <w:spacing w:after="160" w:line="240" w:lineRule="auto"/>
              <w:rPr>
                <w:rFonts w:ascii="Bookman Old Style" w:hAnsi="Bookman Old Style"/>
                <w:szCs w:val="18"/>
                <w:lang w:val="en-GB"/>
              </w:rPr>
            </w:pPr>
          </w:p>
        </w:tc>
      </w:tr>
      <w:tr w:rsidR="00010F00" w:rsidRPr="006D0569" w14:paraId="7372469F" w14:textId="77777777" w:rsidTr="00CF02BA">
        <w:trPr>
          <w:trHeight w:val="276"/>
          <w:jc w:val="center"/>
        </w:trPr>
        <w:tc>
          <w:tcPr>
            <w:tcW w:w="534" w:type="dxa"/>
            <w:shd w:val="clear" w:color="auto" w:fill="auto"/>
          </w:tcPr>
          <w:p w14:paraId="1E656CF2" w14:textId="77777777" w:rsidR="00010F00" w:rsidRPr="006D0569" w:rsidRDefault="00010F00" w:rsidP="00325D2B">
            <w:pPr>
              <w:spacing w:after="160" w:line="240" w:lineRule="auto"/>
              <w:rPr>
                <w:rFonts w:ascii="Bookman Old Style" w:hAnsi="Bookman Old Style"/>
                <w:i/>
                <w:szCs w:val="18"/>
                <w:lang w:val="en-GB"/>
              </w:rPr>
            </w:pPr>
            <w:r w:rsidRPr="006D0569">
              <w:rPr>
                <w:rFonts w:ascii="Bookman Old Style" w:hAnsi="Bookman Old Style"/>
                <w:i/>
                <w:szCs w:val="18"/>
                <w:lang w:val="en-GB"/>
              </w:rPr>
              <w:t>2</w:t>
            </w:r>
          </w:p>
        </w:tc>
        <w:tc>
          <w:tcPr>
            <w:tcW w:w="1417" w:type="dxa"/>
            <w:shd w:val="clear" w:color="auto" w:fill="auto"/>
          </w:tcPr>
          <w:p w14:paraId="34114F57" w14:textId="77777777" w:rsidR="00010F00" w:rsidRPr="006D0569" w:rsidRDefault="00010F00" w:rsidP="00325D2B">
            <w:pPr>
              <w:spacing w:after="160" w:line="240" w:lineRule="auto"/>
              <w:rPr>
                <w:rFonts w:ascii="Bookman Old Style" w:hAnsi="Bookman Old Style"/>
                <w:szCs w:val="18"/>
                <w:lang w:val="en-GB"/>
              </w:rPr>
            </w:pPr>
          </w:p>
        </w:tc>
        <w:tc>
          <w:tcPr>
            <w:tcW w:w="1843" w:type="dxa"/>
            <w:shd w:val="clear" w:color="auto" w:fill="auto"/>
          </w:tcPr>
          <w:p w14:paraId="171D84C4" w14:textId="77777777" w:rsidR="00010F00" w:rsidRPr="006D0569" w:rsidRDefault="00010F00" w:rsidP="00325D2B">
            <w:pPr>
              <w:spacing w:after="160" w:line="240" w:lineRule="auto"/>
              <w:rPr>
                <w:rFonts w:ascii="Bookman Old Style" w:hAnsi="Bookman Old Style"/>
                <w:szCs w:val="18"/>
                <w:lang w:val="en-GB"/>
              </w:rPr>
            </w:pPr>
          </w:p>
        </w:tc>
        <w:tc>
          <w:tcPr>
            <w:tcW w:w="2410" w:type="dxa"/>
            <w:shd w:val="clear" w:color="auto" w:fill="auto"/>
          </w:tcPr>
          <w:p w14:paraId="627B039B" w14:textId="77777777" w:rsidR="00010F00" w:rsidRPr="006D0569" w:rsidRDefault="00010F00" w:rsidP="00325D2B">
            <w:pPr>
              <w:spacing w:after="160" w:line="240" w:lineRule="auto"/>
              <w:rPr>
                <w:rFonts w:ascii="Bookman Old Style" w:hAnsi="Bookman Old Style"/>
                <w:szCs w:val="18"/>
                <w:lang w:val="en-GB"/>
              </w:rPr>
            </w:pPr>
          </w:p>
        </w:tc>
        <w:tc>
          <w:tcPr>
            <w:tcW w:w="1445" w:type="dxa"/>
            <w:shd w:val="clear" w:color="auto" w:fill="auto"/>
          </w:tcPr>
          <w:p w14:paraId="24463830" w14:textId="77777777" w:rsidR="00010F00" w:rsidRPr="006D0569" w:rsidRDefault="00010F00" w:rsidP="00325D2B">
            <w:pPr>
              <w:spacing w:after="160" w:line="240" w:lineRule="auto"/>
              <w:rPr>
                <w:rFonts w:ascii="Bookman Old Style" w:hAnsi="Bookman Old Style"/>
                <w:szCs w:val="18"/>
                <w:lang w:val="en-GB"/>
              </w:rPr>
            </w:pPr>
          </w:p>
        </w:tc>
        <w:tc>
          <w:tcPr>
            <w:tcW w:w="1134" w:type="dxa"/>
            <w:shd w:val="clear" w:color="auto" w:fill="auto"/>
          </w:tcPr>
          <w:p w14:paraId="34E64BFA" w14:textId="77777777" w:rsidR="00010F00" w:rsidRPr="006D0569" w:rsidRDefault="00010F00" w:rsidP="00325D2B">
            <w:pPr>
              <w:spacing w:after="160" w:line="240" w:lineRule="auto"/>
              <w:rPr>
                <w:rFonts w:ascii="Bookman Old Style" w:hAnsi="Bookman Old Style"/>
                <w:szCs w:val="18"/>
                <w:lang w:val="en-GB"/>
              </w:rPr>
            </w:pPr>
          </w:p>
        </w:tc>
        <w:tc>
          <w:tcPr>
            <w:tcW w:w="1135" w:type="dxa"/>
            <w:shd w:val="clear" w:color="auto" w:fill="auto"/>
          </w:tcPr>
          <w:p w14:paraId="01FD74B0" w14:textId="77777777" w:rsidR="00010F00" w:rsidRPr="006D0569" w:rsidRDefault="00010F00" w:rsidP="00325D2B">
            <w:pPr>
              <w:spacing w:after="160" w:line="240" w:lineRule="auto"/>
              <w:rPr>
                <w:rFonts w:ascii="Bookman Old Style" w:hAnsi="Bookman Old Style"/>
                <w:szCs w:val="18"/>
                <w:lang w:val="en-GB"/>
              </w:rPr>
            </w:pPr>
          </w:p>
        </w:tc>
      </w:tr>
      <w:tr w:rsidR="00010F00" w:rsidRPr="006D0569" w14:paraId="5FE9FCBF" w14:textId="77777777" w:rsidTr="00CF02BA">
        <w:trPr>
          <w:trHeight w:val="265"/>
          <w:jc w:val="center"/>
        </w:trPr>
        <w:tc>
          <w:tcPr>
            <w:tcW w:w="534" w:type="dxa"/>
            <w:shd w:val="clear" w:color="auto" w:fill="auto"/>
          </w:tcPr>
          <w:p w14:paraId="020C34EF" w14:textId="77777777" w:rsidR="00010F00" w:rsidRPr="006D0569" w:rsidRDefault="00010F00" w:rsidP="00325D2B">
            <w:pPr>
              <w:spacing w:after="160" w:line="240" w:lineRule="auto"/>
              <w:rPr>
                <w:rFonts w:ascii="Bookman Old Style" w:hAnsi="Bookman Old Style"/>
                <w:i/>
                <w:szCs w:val="18"/>
                <w:lang w:val="en-GB"/>
              </w:rPr>
            </w:pPr>
            <w:r w:rsidRPr="006D0569">
              <w:rPr>
                <w:rFonts w:ascii="Bookman Old Style" w:hAnsi="Bookman Old Style"/>
                <w:i/>
                <w:szCs w:val="18"/>
                <w:lang w:val="en-GB"/>
              </w:rPr>
              <w:t>3</w:t>
            </w:r>
          </w:p>
        </w:tc>
        <w:tc>
          <w:tcPr>
            <w:tcW w:w="1417" w:type="dxa"/>
            <w:shd w:val="clear" w:color="auto" w:fill="auto"/>
          </w:tcPr>
          <w:p w14:paraId="29575FE9" w14:textId="77777777" w:rsidR="00010F00" w:rsidRPr="006D0569" w:rsidRDefault="00010F00" w:rsidP="00325D2B">
            <w:pPr>
              <w:spacing w:after="160" w:line="240" w:lineRule="auto"/>
              <w:rPr>
                <w:rFonts w:ascii="Bookman Old Style" w:hAnsi="Bookman Old Style"/>
                <w:szCs w:val="18"/>
                <w:lang w:val="en-GB"/>
              </w:rPr>
            </w:pPr>
          </w:p>
        </w:tc>
        <w:tc>
          <w:tcPr>
            <w:tcW w:w="1843" w:type="dxa"/>
            <w:shd w:val="clear" w:color="auto" w:fill="auto"/>
          </w:tcPr>
          <w:p w14:paraId="18073222" w14:textId="77777777" w:rsidR="00010F00" w:rsidRPr="006D0569" w:rsidRDefault="00010F00" w:rsidP="00325D2B">
            <w:pPr>
              <w:spacing w:after="160" w:line="240" w:lineRule="auto"/>
              <w:rPr>
                <w:rFonts w:ascii="Bookman Old Style" w:hAnsi="Bookman Old Style"/>
                <w:szCs w:val="18"/>
                <w:lang w:val="en-GB"/>
              </w:rPr>
            </w:pPr>
          </w:p>
        </w:tc>
        <w:tc>
          <w:tcPr>
            <w:tcW w:w="2410" w:type="dxa"/>
            <w:shd w:val="clear" w:color="auto" w:fill="auto"/>
          </w:tcPr>
          <w:p w14:paraId="671B0D94" w14:textId="77777777" w:rsidR="00010F00" w:rsidRPr="006D0569" w:rsidRDefault="00010F00" w:rsidP="00325D2B">
            <w:pPr>
              <w:spacing w:after="160" w:line="240" w:lineRule="auto"/>
              <w:rPr>
                <w:rFonts w:ascii="Bookman Old Style" w:hAnsi="Bookman Old Style"/>
                <w:szCs w:val="18"/>
                <w:lang w:val="en-GB"/>
              </w:rPr>
            </w:pPr>
          </w:p>
        </w:tc>
        <w:tc>
          <w:tcPr>
            <w:tcW w:w="1445" w:type="dxa"/>
            <w:shd w:val="clear" w:color="auto" w:fill="auto"/>
          </w:tcPr>
          <w:p w14:paraId="13E4CEB2" w14:textId="77777777" w:rsidR="00010F00" w:rsidRPr="006D0569" w:rsidRDefault="00010F00" w:rsidP="00325D2B">
            <w:pPr>
              <w:spacing w:after="160" w:line="240" w:lineRule="auto"/>
              <w:rPr>
                <w:rFonts w:ascii="Bookman Old Style" w:hAnsi="Bookman Old Style"/>
                <w:szCs w:val="18"/>
                <w:lang w:val="en-GB"/>
              </w:rPr>
            </w:pPr>
          </w:p>
        </w:tc>
        <w:tc>
          <w:tcPr>
            <w:tcW w:w="1134" w:type="dxa"/>
            <w:shd w:val="clear" w:color="auto" w:fill="auto"/>
          </w:tcPr>
          <w:p w14:paraId="4BDA33AB" w14:textId="77777777" w:rsidR="00010F00" w:rsidRPr="006D0569" w:rsidRDefault="00010F00" w:rsidP="00325D2B">
            <w:pPr>
              <w:spacing w:after="160" w:line="240" w:lineRule="auto"/>
              <w:rPr>
                <w:rFonts w:ascii="Bookman Old Style" w:hAnsi="Bookman Old Style"/>
                <w:szCs w:val="18"/>
                <w:lang w:val="en-GB"/>
              </w:rPr>
            </w:pPr>
          </w:p>
        </w:tc>
        <w:tc>
          <w:tcPr>
            <w:tcW w:w="1135" w:type="dxa"/>
            <w:shd w:val="clear" w:color="auto" w:fill="auto"/>
          </w:tcPr>
          <w:p w14:paraId="0CFCF905" w14:textId="77777777" w:rsidR="00010F00" w:rsidRPr="006D0569" w:rsidRDefault="00010F00" w:rsidP="00325D2B">
            <w:pPr>
              <w:spacing w:after="160" w:line="240" w:lineRule="auto"/>
              <w:rPr>
                <w:rFonts w:ascii="Bookman Old Style" w:hAnsi="Bookman Old Style"/>
                <w:szCs w:val="18"/>
                <w:lang w:val="en-GB"/>
              </w:rPr>
            </w:pPr>
          </w:p>
        </w:tc>
      </w:tr>
      <w:tr w:rsidR="00010F00" w:rsidRPr="006D0569" w14:paraId="6E493266" w14:textId="77777777" w:rsidTr="00CF02BA">
        <w:trPr>
          <w:trHeight w:val="283"/>
          <w:jc w:val="center"/>
        </w:trPr>
        <w:tc>
          <w:tcPr>
            <w:tcW w:w="534" w:type="dxa"/>
            <w:shd w:val="clear" w:color="auto" w:fill="auto"/>
          </w:tcPr>
          <w:p w14:paraId="2E92139D" w14:textId="77777777" w:rsidR="00010F00" w:rsidRPr="006D0569" w:rsidRDefault="00010F00" w:rsidP="00325D2B">
            <w:pPr>
              <w:spacing w:after="160" w:line="240" w:lineRule="auto"/>
              <w:rPr>
                <w:rFonts w:ascii="Bookman Old Style" w:hAnsi="Bookman Old Style"/>
                <w:i/>
                <w:szCs w:val="18"/>
                <w:lang w:val="en-GB"/>
              </w:rPr>
            </w:pPr>
          </w:p>
        </w:tc>
        <w:tc>
          <w:tcPr>
            <w:tcW w:w="1417" w:type="dxa"/>
            <w:shd w:val="clear" w:color="auto" w:fill="auto"/>
          </w:tcPr>
          <w:p w14:paraId="35073AEA" w14:textId="77777777" w:rsidR="00010F00" w:rsidRPr="006D0569" w:rsidRDefault="00010F00" w:rsidP="00325D2B">
            <w:pPr>
              <w:spacing w:after="160" w:line="240" w:lineRule="auto"/>
              <w:rPr>
                <w:rFonts w:ascii="Bookman Old Style" w:hAnsi="Bookman Old Style"/>
                <w:szCs w:val="18"/>
                <w:lang w:val="en-GB"/>
              </w:rPr>
            </w:pPr>
          </w:p>
        </w:tc>
        <w:tc>
          <w:tcPr>
            <w:tcW w:w="1843" w:type="dxa"/>
            <w:shd w:val="clear" w:color="auto" w:fill="auto"/>
          </w:tcPr>
          <w:p w14:paraId="716BE46B" w14:textId="77777777" w:rsidR="00010F00" w:rsidRPr="006D0569" w:rsidRDefault="00010F00" w:rsidP="00325D2B">
            <w:pPr>
              <w:spacing w:after="160" w:line="240" w:lineRule="auto"/>
              <w:rPr>
                <w:rFonts w:ascii="Bookman Old Style" w:hAnsi="Bookman Old Style"/>
                <w:szCs w:val="18"/>
                <w:lang w:val="en-GB"/>
              </w:rPr>
            </w:pPr>
          </w:p>
        </w:tc>
        <w:tc>
          <w:tcPr>
            <w:tcW w:w="2410" w:type="dxa"/>
            <w:shd w:val="clear" w:color="auto" w:fill="auto"/>
          </w:tcPr>
          <w:p w14:paraId="5326CCAA" w14:textId="77777777" w:rsidR="00010F00" w:rsidRPr="006D0569" w:rsidRDefault="00010F00" w:rsidP="00325D2B">
            <w:pPr>
              <w:spacing w:after="160" w:line="240" w:lineRule="auto"/>
              <w:rPr>
                <w:rFonts w:ascii="Bookman Old Style" w:hAnsi="Bookman Old Style"/>
                <w:szCs w:val="18"/>
                <w:lang w:val="en-GB"/>
              </w:rPr>
            </w:pPr>
          </w:p>
        </w:tc>
        <w:tc>
          <w:tcPr>
            <w:tcW w:w="1445" w:type="dxa"/>
            <w:shd w:val="clear" w:color="auto" w:fill="auto"/>
          </w:tcPr>
          <w:p w14:paraId="12866FE6" w14:textId="77777777" w:rsidR="00010F00" w:rsidRPr="006D0569" w:rsidRDefault="00010F00" w:rsidP="00325D2B">
            <w:pPr>
              <w:spacing w:after="160" w:line="240" w:lineRule="auto"/>
              <w:rPr>
                <w:rFonts w:ascii="Bookman Old Style" w:hAnsi="Bookman Old Style"/>
                <w:szCs w:val="18"/>
                <w:lang w:val="en-GB"/>
              </w:rPr>
            </w:pPr>
          </w:p>
        </w:tc>
        <w:tc>
          <w:tcPr>
            <w:tcW w:w="1134" w:type="dxa"/>
            <w:shd w:val="clear" w:color="auto" w:fill="auto"/>
          </w:tcPr>
          <w:p w14:paraId="4A7F91BC" w14:textId="77777777" w:rsidR="00010F00" w:rsidRPr="006D0569" w:rsidRDefault="00010F00" w:rsidP="00325D2B">
            <w:pPr>
              <w:spacing w:after="160" w:line="240" w:lineRule="auto"/>
              <w:rPr>
                <w:rFonts w:ascii="Bookman Old Style" w:hAnsi="Bookman Old Style"/>
                <w:szCs w:val="18"/>
                <w:lang w:val="en-GB"/>
              </w:rPr>
            </w:pPr>
          </w:p>
        </w:tc>
        <w:tc>
          <w:tcPr>
            <w:tcW w:w="1135" w:type="dxa"/>
            <w:shd w:val="clear" w:color="auto" w:fill="auto"/>
          </w:tcPr>
          <w:p w14:paraId="1B06C891" w14:textId="77777777" w:rsidR="00010F00" w:rsidRPr="006D0569" w:rsidRDefault="00010F00" w:rsidP="00325D2B">
            <w:pPr>
              <w:spacing w:after="160" w:line="240" w:lineRule="auto"/>
              <w:rPr>
                <w:rFonts w:ascii="Bookman Old Style" w:hAnsi="Bookman Old Style"/>
                <w:szCs w:val="18"/>
                <w:lang w:val="en-GB"/>
              </w:rPr>
            </w:pPr>
          </w:p>
        </w:tc>
      </w:tr>
    </w:tbl>
    <w:p w14:paraId="091F5716" w14:textId="77777777" w:rsidR="00010F00" w:rsidRPr="00EF62CC" w:rsidRDefault="00010F00" w:rsidP="00010F00">
      <w:pPr>
        <w:tabs>
          <w:tab w:val="right" w:pos="10440"/>
        </w:tabs>
        <w:spacing w:after="0"/>
        <w:rPr>
          <w:rFonts w:ascii="Bookman Old Style" w:hAnsi="Bookman Old Style"/>
          <w:b/>
          <w:color w:val="333333"/>
          <w:sz w:val="26"/>
          <w:szCs w:val="26"/>
          <w:lang w:val="en-GB"/>
        </w:rPr>
      </w:pPr>
    </w:p>
    <w:p w14:paraId="08731EAE" w14:textId="5CD60978" w:rsidR="00010F00" w:rsidRPr="006D0569" w:rsidRDefault="00010F00" w:rsidP="00010F00">
      <w:pPr>
        <w:tabs>
          <w:tab w:val="right" w:pos="10440"/>
        </w:tabs>
        <w:spacing w:after="0"/>
        <w:rPr>
          <w:rFonts w:ascii="Bookman Old Style" w:hAnsi="Bookman Old Style" w:cs="Calibri"/>
          <w:bCs/>
          <w:i/>
          <w:color w:val="000000"/>
          <w:sz w:val="24"/>
          <w:lang w:val="en-GB"/>
        </w:rPr>
      </w:pPr>
      <w:r w:rsidRPr="006D0569">
        <w:rPr>
          <w:rFonts w:ascii="Bookman Old Style" w:hAnsi="Bookman Old Style" w:cs="Calibri"/>
          <w:bCs/>
          <w:i/>
          <w:noProof/>
          <w:color w:val="000000"/>
          <w:sz w:val="24"/>
          <w:lang w:val="en-GB"/>
        </w:rPr>
        <mc:AlternateContent>
          <mc:Choice Requires="wps">
            <w:drawing>
              <wp:anchor distT="0" distB="0" distL="114300" distR="114300" simplePos="0" relativeHeight="251639296" behindDoc="0" locked="0" layoutInCell="1" allowOverlap="1" wp14:anchorId="31A1E7F9" wp14:editId="13216842">
                <wp:simplePos x="0" y="0"/>
                <wp:positionH relativeFrom="column">
                  <wp:posOffset>1506220</wp:posOffset>
                </wp:positionH>
                <wp:positionV relativeFrom="paragraph">
                  <wp:posOffset>212725</wp:posOffset>
                </wp:positionV>
                <wp:extent cx="440055" cy="219075"/>
                <wp:effectExtent l="0" t="0" r="17145" b="28575"/>
                <wp:wrapNone/>
                <wp:docPr id="46" name="Rechteck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2427A" id="Rechteck 46" o:spid="_x0000_s1026" style="position:absolute;margin-left:118.6pt;margin-top:16.75pt;width:34.65pt;height:17.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"/>
            </w:pict>
          </mc:Fallback>
        </mc:AlternateContent>
      </w:r>
      <w:r w:rsidRPr="006D0569">
        <w:rPr>
          <w:rFonts w:ascii="Bookman Old Style" w:hAnsi="Bookman Old Style" w:cs="Calibri"/>
          <w:bCs/>
          <w:i/>
          <w:color w:val="000000"/>
          <w:sz w:val="24"/>
          <w:lang w:val="en-GB"/>
        </w:rPr>
        <w:t xml:space="preserve">E3. Did you generate electricity and/or heat with generators over the last year? </w:t>
      </w:r>
      <w:r w:rsidR="006D0569">
        <w:rPr>
          <w:rFonts w:ascii="Bookman Old Style" w:hAnsi="Bookman Old Style" w:cs="Calibri"/>
          <w:bCs/>
          <w:i/>
          <w:color w:val="000000"/>
          <w:sz w:val="24"/>
          <w:lang w:val="en-GB"/>
        </w:rPr>
        <w:t xml:space="preserve"> </w:t>
      </w:r>
      <w:r w:rsidRPr="006D0569">
        <w:rPr>
          <w:rFonts w:ascii="Bookman Old Style" w:hAnsi="Bookman Old Style" w:cs="Calibri"/>
          <w:bCs/>
          <w:i/>
          <w:color w:val="000000"/>
          <w:sz w:val="24"/>
          <w:lang w:val="en-GB"/>
        </w:rPr>
        <w:t>1 Yes</w:t>
      </w:r>
      <w:r w:rsidR="006D0569">
        <w:rPr>
          <w:rFonts w:ascii="Bookman Old Style" w:hAnsi="Bookman Old Style" w:cs="Calibri"/>
          <w:bCs/>
          <w:i/>
          <w:color w:val="000000"/>
          <w:sz w:val="24"/>
          <w:lang w:val="en-GB"/>
        </w:rPr>
        <w:t xml:space="preserve">  </w:t>
      </w:r>
      <w:r w:rsidRPr="006D0569">
        <w:rPr>
          <w:rFonts w:ascii="Bookman Old Style" w:hAnsi="Bookman Old Style" w:cs="Calibri"/>
          <w:bCs/>
          <w:i/>
          <w:color w:val="000000"/>
          <w:sz w:val="24"/>
          <w:lang w:val="en-GB"/>
        </w:rPr>
        <w:t xml:space="preserve"> 2 No   </w:t>
      </w:r>
      <w:r w:rsidRPr="00EF62CC">
        <w:rPr>
          <w:rFonts w:ascii="Bookman Old Style" w:hAnsi="Bookman Old Style" w:cs="Calibri"/>
          <w:bCs/>
          <w:color w:val="000000"/>
          <w:lang w:val="en-GB"/>
        </w:rPr>
        <w:t xml:space="preserve">               </w:t>
      </w:r>
      <w:r w:rsidRPr="00EF62CC">
        <w:rPr>
          <w:rFonts w:ascii="Bookman Old Style" w:hAnsi="Bookman Old Style" w:cs="Calibri"/>
          <w:bCs/>
          <w:i/>
          <w:color w:val="000000"/>
          <w:sz w:val="20"/>
          <w:lang w:val="en-GB"/>
        </w:rPr>
        <w:t>If coded 2 skip to Section F</w:t>
      </w:r>
    </w:p>
    <w:p w14:paraId="436CA98A" w14:textId="77777777" w:rsidR="00010F00" w:rsidRPr="006B4F1F" w:rsidRDefault="00010F00" w:rsidP="00010F00">
      <w:pPr>
        <w:spacing w:before="240" w:after="120" w:line="240" w:lineRule="auto"/>
        <w:rPr>
          <w:rFonts w:ascii="Bookman Old Style" w:hAnsi="Bookman Old Style"/>
          <w:i/>
          <w:sz w:val="24"/>
          <w:lang w:val="en-GB"/>
        </w:rPr>
      </w:pPr>
      <w:r w:rsidRPr="006B4F1F">
        <w:rPr>
          <w:rFonts w:ascii="Bookman Old Style" w:hAnsi="Bookman Old Style" w:cs="Calibri"/>
          <w:bCs/>
          <w:i/>
          <w:color w:val="000000"/>
          <w:sz w:val="24"/>
          <w:lang w:val="en-GB"/>
        </w:rPr>
        <w:t xml:space="preserve">E4. </w:t>
      </w:r>
      <w:r w:rsidRPr="006B4F1F">
        <w:rPr>
          <w:rFonts w:ascii="Bookman Old Style" w:hAnsi="Bookman Old Style"/>
          <w:i/>
          <w:sz w:val="24"/>
          <w:lang w:val="en-GB"/>
        </w:rPr>
        <w:t>Please describe the use of generators</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708"/>
        <w:gridCol w:w="1276"/>
        <w:gridCol w:w="2410"/>
        <w:gridCol w:w="1984"/>
        <w:gridCol w:w="993"/>
        <w:gridCol w:w="992"/>
        <w:gridCol w:w="1021"/>
      </w:tblGrid>
      <w:tr w:rsidR="00010F00" w:rsidRPr="006B4F1F" w14:paraId="2519474A" w14:textId="77777777" w:rsidTr="00CF02BA">
        <w:trPr>
          <w:trHeight w:val="1690"/>
          <w:jc w:val="center"/>
        </w:trPr>
        <w:tc>
          <w:tcPr>
            <w:tcW w:w="534" w:type="dxa"/>
            <w:vMerge w:val="restart"/>
            <w:shd w:val="clear" w:color="auto" w:fill="auto"/>
          </w:tcPr>
          <w:p w14:paraId="3AB0F30B" w14:textId="77777777" w:rsidR="00010F00" w:rsidRPr="006B4F1F" w:rsidRDefault="00010F00" w:rsidP="00325D2B">
            <w:pPr>
              <w:spacing w:after="0" w:line="240" w:lineRule="auto"/>
              <w:rPr>
                <w:rFonts w:ascii="Bookman Old Style" w:hAnsi="Bookman Old Style"/>
                <w:b/>
                <w:szCs w:val="20"/>
                <w:lang w:val="en-GB"/>
              </w:rPr>
            </w:pPr>
            <w:r w:rsidRPr="006B4F1F">
              <w:rPr>
                <w:rFonts w:ascii="Bookman Old Style" w:hAnsi="Bookman Old Style"/>
                <w:b/>
                <w:szCs w:val="20"/>
                <w:lang w:val="en-GB"/>
              </w:rPr>
              <w:t>Id</w:t>
            </w:r>
          </w:p>
        </w:tc>
        <w:tc>
          <w:tcPr>
            <w:tcW w:w="708" w:type="dxa"/>
            <w:vMerge w:val="restart"/>
            <w:shd w:val="clear" w:color="auto" w:fill="auto"/>
          </w:tcPr>
          <w:p w14:paraId="3168B3A8" w14:textId="74102819" w:rsidR="00010F00" w:rsidRPr="006B4F1F" w:rsidRDefault="00010F00" w:rsidP="00325D2B">
            <w:pPr>
              <w:spacing w:after="0" w:line="240" w:lineRule="auto"/>
              <w:rPr>
                <w:rFonts w:ascii="Bookman Old Style" w:hAnsi="Bookman Old Style"/>
                <w:b/>
                <w:szCs w:val="20"/>
                <w:lang w:val="en-GB"/>
              </w:rPr>
            </w:pPr>
            <w:r w:rsidRPr="006B4F1F">
              <w:rPr>
                <w:rFonts w:ascii="Bookman Old Style" w:hAnsi="Bookman Old Style"/>
                <w:b/>
                <w:szCs w:val="20"/>
                <w:lang w:val="en-GB"/>
              </w:rPr>
              <w:t>N</w:t>
            </w:r>
            <w:r w:rsidR="006B4F1F">
              <w:rPr>
                <w:rFonts w:ascii="Bookman Old Style" w:hAnsi="Bookman Old Style"/>
                <w:b/>
                <w:szCs w:val="20"/>
                <w:lang w:val="en-GB"/>
              </w:rPr>
              <w:t>o.</w:t>
            </w:r>
          </w:p>
          <w:p w14:paraId="18C0F286" w14:textId="77777777" w:rsidR="00010F00" w:rsidRPr="006B4F1F" w:rsidRDefault="00010F00" w:rsidP="00325D2B">
            <w:pPr>
              <w:spacing w:after="0" w:line="240" w:lineRule="auto"/>
              <w:rPr>
                <w:rFonts w:ascii="Bookman Old Style" w:hAnsi="Bookman Old Style"/>
                <w:b/>
                <w:szCs w:val="20"/>
                <w:lang w:val="en-GB"/>
              </w:rPr>
            </w:pPr>
          </w:p>
          <w:p w14:paraId="3D24C4E3" w14:textId="77777777" w:rsidR="00010F00" w:rsidRPr="006B4F1F" w:rsidRDefault="00010F00" w:rsidP="00325D2B">
            <w:pPr>
              <w:spacing w:after="0" w:line="240" w:lineRule="auto"/>
              <w:rPr>
                <w:rFonts w:ascii="Bookman Old Style" w:hAnsi="Bookman Old Style"/>
                <w:b/>
                <w:szCs w:val="20"/>
                <w:lang w:val="en-GB"/>
              </w:rPr>
            </w:pPr>
          </w:p>
          <w:p w14:paraId="46A219DF" w14:textId="77777777" w:rsidR="00010F00" w:rsidRPr="006B4F1F" w:rsidRDefault="00010F00" w:rsidP="00325D2B">
            <w:pPr>
              <w:spacing w:after="0" w:line="240" w:lineRule="auto"/>
              <w:rPr>
                <w:rFonts w:ascii="Bookman Old Style" w:hAnsi="Bookman Old Style"/>
                <w:b/>
                <w:szCs w:val="20"/>
                <w:lang w:val="en-GB"/>
              </w:rPr>
            </w:pPr>
          </w:p>
          <w:p w14:paraId="53C75EF2" w14:textId="77777777" w:rsidR="00010F00" w:rsidRPr="006B4F1F" w:rsidRDefault="00010F00" w:rsidP="00325D2B">
            <w:pPr>
              <w:spacing w:after="0" w:line="240" w:lineRule="auto"/>
              <w:rPr>
                <w:rFonts w:ascii="Bookman Old Style" w:hAnsi="Bookman Old Style"/>
                <w:b/>
                <w:szCs w:val="20"/>
                <w:lang w:val="en-GB"/>
              </w:rPr>
            </w:pPr>
          </w:p>
          <w:p w14:paraId="22924913" w14:textId="5519D335" w:rsidR="00010F00" w:rsidRDefault="00010F00" w:rsidP="00325D2B">
            <w:pPr>
              <w:spacing w:after="0" w:line="240" w:lineRule="auto"/>
              <w:rPr>
                <w:rFonts w:ascii="Bookman Old Style" w:hAnsi="Bookman Old Style"/>
                <w:b/>
                <w:szCs w:val="20"/>
                <w:lang w:val="en-GB"/>
              </w:rPr>
            </w:pPr>
          </w:p>
          <w:p w14:paraId="5AC88C8B" w14:textId="5AC486BD" w:rsidR="006B4F1F" w:rsidRDefault="006B4F1F" w:rsidP="00325D2B">
            <w:pPr>
              <w:spacing w:after="0" w:line="240" w:lineRule="auto"/>
              <w:rPr>
                <w:rFonts w:ascii="Bookman Old Style" w:hAnsi="Bookman Old Style"/>
                <w:b/>
                <w:szCs w:val="20"/>
                <w:lang w:val="en-GB"/>
              </w:rPr>
            </w:pPr>
          </w:p>
          <w:p w14:paraId="4071DD1F" w14:textId="6B3CCDA5" w:rsidR="006B4F1F" w:rsidRDefault="006B4F1F" w:rsidP="00325D2B">
            <w:pPr>
              <w:spacing w:after="0" w:line="240" w:lineRule="auto"/>
              <w:rPr>
                <w:rFonts w:ascii="Bookman Old Style" w:hAnsi="Bookman Old Style"/>
                <w:b/>
                <w:szCs w:val="20"/>
                <w:lang w:val="en-GB"/>
              </w:rPr>
            </w:pPr>
          </w:p>
          <w:p w14:paraId="16AA158D" w14:textId="16097733" w:rsidR="006B4F1F" w:rsidRDefault="006B4F1F" w:rsidP="00325D2B">
            <w:pPr>
              <w:spacing w:after="0" w:line="240" w:lineRule="auto"/>
              <w:rPr>
                <w:rFonts w:ascii="Bookman Old Style" w:hAnsi="Bookman Old Style"/>
                <w:b/>
                <w:szCs w:val="20"/>
                <w:lang w:val="en-GB"/>
              </w:rPr>
            </w:pPr>
          </w:p>
          <w:p w14:paraId="042EA31E" w14:textId="77777777" w:rsidR="006B4F1F" w:rsidRPr="006B4F1F" w:rsidRDefault="006B4F1F" w:rsidP="00325D2B">
            <w:pPr>
              <w:spacing w:after="0" w:line="240" w:lineRule="auto"/>
              <w:rPr>
                <w:rFonts w:ascii="Bookman Old Style" w:hAnsi="Bookman Old Style"/>
                <w:b/>
                <w:szCs w:val="20"/>
                <w:lang w:val="en-GB"/>
              </w:rPr>
            </w:pPr>
          </w:p>
          <w:p w14:paraId="5E379AA5" w14:textId="77777777" w:rsidR="00010F00" w:rsidRPr="006B4F1F" w:rsidRDefault="00010F00" w:rsidP="00325D2B">
            <w:pPr>
              <w:spacing w:after="0" w:line="240" w:lineRule="auto"/>
              <w:rPr>
                <w:rFonts w:ascii="Bookman Old Style" w:hAnsi="Bookman Old Style"/>
                <w:b/>
                <w:szCs w:val="20"/>
                <w:lang w:val="en-GB"/>
              </w:rPr>
            </w:pPr>
          </w:p>
          <w:p w14:paraId="163494C5" w14:textId="77777777" w:rsidR="00010F00" w:rsidRPr="006B4F1F" w:rsidRDefault="00010F00" w:rsidP="00325D2B">
            <w:pPr>
              <w:spacing w:after="0" w:line="240" w:lineRule="auto"/>
              <w:jc w:val="center"/>
              <w:rPr>
                <w:rFonts w:ascii="Bookman Old Style" w:hAnsi="Bookman Old Style"/>
                <w:b/>
                <w:szCs w:val="20"/>
                <w:lang w:val="en-GB"/>
              </w:rPr>
            </w:pPr>
          </w:p>
          <w:p w14:paraId="7A3C0176" w14:textId="77777777" w:rsidR="00010F00" w:rsidRPr="006B4F1F" w:rsidRDefault="00010F00" w:rsidP="00325D2B">
            <w:pPr>
              <w:spacing w:after="0" w:line="240" w:lineRule="auto"/>
              <w:jc w:val="center"/>
              <w:rPr>
                <w:rFonts w:ascii="Bookman Old Style" w:hAnsi="Bookman Old Style"/>
                <w:b/>
                <w:szCs w:val="20"/>
                <w:lang w:val="en-GB"/>
              </w:rPr>
            </w:pPr>
            <w:r w:rsidRPr="006B4F1F">
              <w:rPr>
                <w:rFonts w:ascii="Bookman Old Style" w:hAnsi="Bookman Old Style"/>
                <w:b/>
                <w:szCs w:val="20"/>
                <w:lang w:val="en-GB"/>
              </w:rPr>
              <w:t>(a)</w:t>
            </w:r>
          </w:p>
        </w:tc>
        <w:tc>
          <w:tcPr>
            <w:tcW w:w="1276" w:type="dxa"/>
            <w:vMerge w:val="restart"/>
            <w:shd w:val="clear" w:color="auto" w:fill="auto"/>
          </w:tcPr>
          <w:p w14:paraId="6B10F909" w14:textId="77777777" w:rsidR="00010F00" w:rsidRPr="006B4F1F" w:rsidRDefault="00010F00" w:rsidP="00325D2B">
            <w:pPr>
              <w:spacing w:after="0" w:line="240" w:lineRule="auto"/>
              <w:rPr>
                <w:rFonts w:ascii="Bookman Old Style" w:hAnsi="Bookman Old Style"/>
                <w:b/>
                <w:szCs w:val="20"/>
                <w:lang w:val="en-GB"/>
              </w:rPr>
            </w:pPr>
            <w:r w:rsidRPr="006B4F1F">
              <w:rPr>
                <w:rFonts w:ascii="Bookman Old Style" w:hAnsi="Bookman Old Style"/>
                <w:b/>
                <w:szCs w:val="20"/>
                <w:lang w:val="en-GB"/>
              </w:rPr>
              <w:t>Capacity (kW)</w:t>
            </w:r>
          </w:p>
          <w:p w14:paraId="052EC123" w14:textId="77777777" w:rsidR="00010F00" w:rsidRPr="006B4F1F" w:rsidRDefault="00010F00" w:rsidP="00325D2B">
            <w:pPr>
              <w:spacing w:after="0" w:line="240" w:lineRule="auto"/>
              <w:rPr>
                <w:rFonts w:ascii="Bookman Old Style" w:hAnsi="Bookman Old Style"/>
                <w:b/>
                <w:szCs w:val="20"/>
                <w:lang w:val="en-GB"/>
              </w:rPr>
            </w:pPr>
          </w:p>
          <w:p w14:paraId="6DB420B9" w14:textId="77777777" w:rsidR="00010F00" w:rsidRPr="006B4F1F" w:rsidRDefault="00010F00" w:rsidP="00325D2B">
            <w:pPr>
              <w:spacing w:after="0" w:line="240" w:lineRule="auto"/>
              <w:rPr>
                <w:rFonts w:ascii="Bookman Old Style" w:hAnsi="Bookman Old Style"/>
                <w:b/>
                <w:szCs w:val="20"/>
                <w:lang w:val="en-GB"/>
              </w:rPr>
            </w:pPr>
          </w:p>
          <w:p w14:paraId="32583E36" w14:textId="77777777" w:rsidR="00010F00" w:rsidRPr="006B4F1F" w:rsidRDefault="00010F00" w:rsidP="00325D2B">
            <w:pPr>
              <w:spacing w:after="0" w:line="240" w:lineRule="auto"/>
              <w:rPr>
                <w:rFonts w:ascii="Bookman Old Style" w:hAnsi="Bookman Old Style"/>
                <w:b/>
                <w:szCs w:val="20"/>
                <w:lang w:val="en-GB"/>
              </w:rPr>
            </w:pPr>
          </w:p>
          <w:p w14:paraId="7E5771C2" w14:textId="77777777" w:rsidR="00010F00" w:rsidRPr="006B4F1F" w:rsidRDefault="00010F00" w:rsidP="00325D2B">
            <w:pPr>
              <w:spacing w:after="0" w:line="240" w:lineRule="auto"/>
              <w:rPr>
                <w:rFonts w:ascii="Bookman Old Style" w:hAnsi="Bookman Old Style"/>
                <w:b/>
                <w:szCs w:val="20"/>
                <w:lang w:val="en-GB"/>
              </w:rPr>
            </w:pPr>
          </w:p>
          <w:p w14:paraId="7BB41F00" w14:textId="0C34633C" w:rsidR="00010F00" w:rsidRDefault="00010F00" w:rsidP="00325D2B">
            <w:pPr>
              <w:spacing w:after="0" w:line="240" w:lineRule="auto"/>
              <w:rPr>
                <w:rFonts w:ascii="Bookman Old Style" w:hAnsi="Bookman Old Style"/>
                <w:b/>
                <w:szCs w:val="20"/>
                <w:lang w:val="en-GB"/>
              </w:rPr>
            </w:pPr>
          </w:p>
          <w:p w14:paraId="50CFA427" w14:textId="48D93E37" w:rsidR="006B4F1F" w:rsidRDefault="006B4F1F" w:rsidP="00325D2B">
            <w:pPr>
              <w:spacing w:after="0" w:line="240" w:lineRule="auto"/>
              <w:rPr>
                <w:rFonts w:ascii="Bookman Old Style" w:hAnsi="Bookman Old Style"/>
                <w:b/>
                <w:szCs w:val="20"/>
                <w:lang w:val="en-GB"/>
              </w:rPr>
            </w:pPr>
          </w:p>
          <w:p w14:paraId="513499D9" w14:textId="69FEF9D0" w:rsidR="006B4F1F" w:rsidRDefault="006B4F1F" w:rsidP="00325D2B">
            <w:pPr>
              <w:spacing w:after="0" w:line="240" w:lineRule="auto"/>
              <w:rPr>
                <w:rFonts w:ascii="Bookman Old Style" w:hAnsi="Bookman Old Style"/>
                <w:b/>
                <w:szCs w:val="20"/>
                <w:lang w:val="en-GB"/>
              </w:rPr>
            </w:pPr>
          </w:p>
          <w:p w14:paraId="75C2948C" w14:textId="77777777" w:rsidR="006B4F1F" w:rsidRPr="006B4F1F" w:rsidRDefault="006B4F1F" w:rsidP="00325D2B">
            <w:pPr>
              <w:spacing w:after="0" w:line="240" w:lineRule="auto"/>
              <w:rPr>
                <w:rFonts w:ascii="Bookman Old Style" w:hAnsi="Bookman Old Style"/>
                <w:b/>
                <w:szCs w:val="20"/>
                <w:lang w:val="en-GB"/>
              </w:rPr>
            </w:pPr>
          </w:p>
          <w:p w14:paraId="1A02E94B" w14:textId="77777777" w:rsidR="00010F00" w:rsidRPr="006B4F1F" w:rsidRDefault="00010F00" w:rsidP="00325D2B">
            <w:pPr>
              <w:spacing w:after="0" w:line="240" w:lineRule="auto"/>
              <w:rPr>
                <w:rFonts w:ascii="Bookman Old Style" w:hAnsi="Bookman Old Style"/>
                <w:b/>
                <w:szCs w:val="20"/>
                <w:lang w:val="en-GB"/>
              </w:rPr>
            </w:pPr>
          </w:p>
          <w:p w14:paraId="7CBCABD3" w14:textId="77777777" w:rsidR="00010F00" w:rsidRPr="006B4F1F" w:rsidRDefault="00010F00" w:rsidP="00325D2B">
            <w:pPr>
              <w:spacing w:after="0" w:line="240" w:lineRule="auto"/>
              <w:jc w:val="center"/>
              <w:rPr>
                <w:rFonts w:ascii="Bookman Old Style" w:hAnsi="Bookman Old Style"/>
                <w:b/>
                <w:szCs w:val="20"/>
                <w:lang w:val="en-GB"/>
              </w:rPr>
            </w:pPr>
          </w:p>
          <w:p w14:paraId="6D18A5BA" w14:textId="77777777" w:rsidR="00010F00" w:rsidRPr="006B4F1F" w:rsidRDefault="00010F00" w:rsidP="00325D2B">
            <w:pPr>
              <w:spacing w:after="0" w:line="240" w:lineRule="auto"/>
              <w:jc w:val="center"/>
              <w:rPr>
                <w:rFonts w:ascii="Bookman Old Style" w:hAnsi="Bookman Old Style"/>
                <w:b/>
                <w:szCs w:val="20"/>
                <w:lang w:val="en-GB"/>
              </w:rPr>
            </w:pPr>
            <w:r w:rsidRPr="006B4F1F">
              <w:rPr>
                <w:rFonts w:ascii="Bookman Old Style" w:hAnsi="Bookman Old Style"/>
                <w:b/>
                <w:szCs w:val="20"/>
                <w:lang w:val="en-GB"/>
              </w:rPr>
              <w:t>(b)</w:t>
            </w:r>
          </w:p>
        </w:tc>
        <w:tc>
          <w:tcPr>
            <w:tcW w:w="2410" w:type="dxa"/>
            <w:vMerge w:val="restart"/>
            <w:shd w:val="clear" w:color="auto" w:fill="auto"/>
          </w:tcPr>
          <w:p w14:paraId="659AB5F2" w14:textId="19A07B1B" w:rsidR="00010F00" w:rsidRDefault="00010F00" w:rsidP="00325D2B">
            <w:pPr>
              <w:spacing w:after="0" w:line="240" w:lineRule="auto"/>
              <w:rPr>
                <w:rFonts w:ascii="Bookman Old Style" w:hAnsi="Bookman Old Style"/>
                <w:b/>
                <w:szCs w:val="20"/>
                <w:lang w:val="en-GB"/>
              </w:rPr>
            </w:pPr>
            <w:r w:rsidRPr="006B4F1F">
              <w:rPr>
                <w:rFonts w:ascii="Bookman Old Style" w:hAnsi="Bookman Old Style"/>
                <w:b/>
                <w:szCs w:val="20"/>
                <w:lang w:val="en-GB"/>
              </w:rPr>
              <w:t>Type of fuel used</w:t>
            </w:r>
          </w:p>
          <w:p w14:paraId="3C9F7F98" w14:textId="77777777" w:rsidR="006B4F1F" w:rsidRPr="006B4F1F" w:rsidRDefault="006B4F1F" w:rsidP="00325D2B">
            <w:pPr>
              <w:spacing w:after="0" w:line="240" w:lineRule="auto"/>
              <w:rPr>
                <w:rFonts w:ascii="Bookman Old Style" w:hAnsi="Bookman Old Style"/>
                <w:b/>
                <w:szCs w:val="20"/>
                <w:lang w:val="en-GB"/>
              </w:rPr>
            </w:pPr>
          </w:p>
          <w:p w14:paraId="7B42FBF9" w14:textId="1DB5B6ED" w:rsidR="00010F00" w:rsidRPr="006B4F1F" w:rsidRDefault="00010F00" w:rsidP="001774A4">
            <w:pPr>
              <w:pStyle w:val="Listenabsatz"/>
              <w:numPr>
                <w:ilvl w:val="0"/>
                <w:numId w:val="32"/>
              </w:numPr>
              <w:spacing w:after="0" w:line="240" w:lineRule="auto"/>
              <w:ind w:left="458"/>
              <w:rPr>
                <w:rFonts w:ascii="Bookman Old Style" w:hAnsi="Bookman Old Style"/>
                <w:i/>
                <w:szCs w:val="20"/>
                <w:lang w:val="en-GB"/>
              </w:rPr>
            </w:pPr>
            <w:r w:rsidRPr="006B4F1F">
              <w:rPr>
                <w:rFonts w:ascii="Bookman Old Style" w:hAnsi="Bookman Old Style"/>
                <w:i/>
                <w:szCs w:val="20"/>
                <w:lang w:val="en-GB"/>
              </w:rPr>
              <w:t>Diesel 50ppm</w:t>
            </w:r>
          </w:p>
          <w:p w14:paraId="53C97159" w14:textId="664BFAF0" w:rsidR="00010F00" w:rsidRPr="006B4F1F" w:rsidRDefault="00010F00" w:rsidP="001774A4">
            <w:pPr>
              <w:pStyle w:val="Listenabsatz"/>
              <w:numPr>
                <w:ilvl w:val="0"/>
                <w:numId w:val="32"/>
              </w:numPr>
              <w:spacing w:after="0" w:line="240" w:lineRule="auto"/>
              <w:ind w:left="458"/>
              <w:rPr>
                <w:rFonts w:ascii="Bookman Old Style" w:hAnsi="Bookman Old Style"/>
                <w:i/>
                <w:szCs w:val="20"/>
                <w:lang w:val="en-GB"/>
              </w:rPr>
            </w:pPr>
            <w:r w:rsidRPr="006B4F1F">
              <w:rPr>
                <w:rFonts w:ascii="Bookman Old Style" w:hAnsi="Bookman Old Style"/>
                <w:i/>
                <w:szCs w:val="20"/>
                <w:lang w:val="en-GB"/>
              </w:rPr>
              <w:t>Diesel 500ppm</w:t>
            </w:r>
          </w:p>
          <w:p w14:paraId="720E40C4" w14:textId="2F429CD9" w:rsidR="00010F00" w:rsidRPr="006B4F1F" w:rsidRDefault="00010F00" w:rsidP="001774A4">
            <w:pPr>
              <w:pStyle w:val="Listenabsatz"/>
              <w:numPr>
                <w:ilvl w:val="0"/>
                <w:numId w:val="32"/>
              </w:numPr>
              <w:spacing w:after="0" w:line="240" w:lineRule="auto"/>
              <w:ind w:left="458"/>
              <w:rPr>
                <w:rFonts w:ascii="Bookman Old Style" w:hAnsi="Bookman Old Style"/>
                <w:i/>
                <w:szCs w:val="20"/>
                <w:lang w:val="en-GB"/>
              </w:rPr>
            </w:pPr>
            <w:r w:rsidRPr="006B4F1F">
              <w:rPr>
                <w:rFonts w:ascii="Bookman Old Style" w:hAnsi="Bookman Old Style"/>
                <w:i/>
                <w:szCs w:val="20"/>
                <w:lang w:val="en-GB"/>
              </w:rPr>
              <w:t>Lead replacement petrol (LRP)</w:t>
            </w:r>
          </w:p>
          <w:p w14:paraId="27D78C73" w14:textId="59252246" w:rsidR="00010F00" w:rsidRPr="006B4F1F" w:rsidRDefault="00010F00" w:rsidP="001774A4">
            <w:pPr>
              <w:pStyle w:val="Listenabsatz"/>
              <w:numPr>
                <w:ilvl w:val="0"/>
                <w:numId w:val="32"/>
              </w:numPr>
              <w:spacing w:after="0" w:line="240" w:lineRule="auto"/>
              <w:ind w:left="458"/>
              <w:rPr>
                <w:rFonts w:ascii="Bookman Old Style" w:hAnsi="Bookman Old Style"/>
                <w:i/>
                <w:szCs w:val="20"/>
                <w:lang w:val="en-GB"/>
              </w:rPr>
            </w:pPr>
            <w:r w:rsidRPr="006B4F1F">
              <w:rPr>
                <w:rFonts w:ascii="Bookman Old Style" w:hAnsi="Bookman Old Style"/>
                <w:i/>
                <w:szCs w:val="20"/>
                <w:lang w:val="en-GB"/>
              </w:rPr>
              <w:t>Unleaded petrol</w:t>
            </w:r>
          </w:p>
          <w:p w14:paraId="1333EB53" w14:textId="399A1EEF" w:rsidR="00010F00" w:rsidRPr="006B4F1F" w:rsidRDefault="00010F00" w:rsidP="001774A4">
            <w:pPr>
              <w:pStyle w:val="Listenabsatz"/>
              <w:numPr>
                <w:ilvl w:val="0"/>
                <w:numId w:val="32"/>
              </w:numPr>
              <w:spacing w:after="0" w:line="240" w:lineRule="auto"/>
              <w:ind w:left="458"/>
              <w:rPr>
                <w:rFonts w:ascii="Bookman Old Style" w:hAnsi="Bookman Old Style"/>
                <w:i/>
                <w:szCs w:val="20"/>
                <w:lang w:val="en-GB"/>
              </w:rPr>
            </w:pPr>
            <w:r w:rsidRPr="006B4F1F">
              <w:rPr>
                <w:rFonts w:ascii="Bookman Old Style" w:hAnsi="Bookman Old Style"/>
                <w:i/>
                <w:szCs w:val="20"/>
                <w:lang w:val="en-GB"/>
              </w:rPr>
              <w:t>LPG</w:t>
            </w:r>
          </w:p>
          <w:p w14:paraId="7E96685E" w14:textId="0D56A90B" w:rsidR="006B4F1F" w:rsidRPr="00B97596" w:rsidRDefault="00010F00" w:rsidP="001774A4">
            <w:pPr>
              <w:pStyle w:val="Listenabsatz"/>
              <w:numPr>
                <w:ilvl w:val="0"/>
                <w:numId w:val="32"/>
              </w:numPr>
              <w:spacing w:before="240" w:after="0" w:line="240" w:lineRule="auto"/>
              <w:ind w:left="458"/>
              <w:rPr>
                <w:rFonts w:ascii="Bookman Old Style" w:hAnsi="Bookman Old Style"/>
                <w:b/>
                <w:szCs w:val="20"/>
                <w:lang w:val="en-GB"/>
              </w:rPr>
            </w:pPr>
            <w:r w:rsidRPr="00B97596">
              <w:rPr>
                <w:rFonts w:ascii="Bookman Old Style" w:hAnsi="Bookman Old Style"/>
                <w:i/>
                <w:szCs w:val="20"/>
                <w:lang w:val="en-GB"/>
              </w:rPr>
              <w:t>Other</w:t>
            </w:r>
            <w:r w:rsidRPr="00B97596">
              <w:rPr>
                <w:rFonts w:ascii="Bookman Old Style" w:hAnsi="Bookman Old Style" w:cs="Calibri"/>
                <w:bCs/>
                <w:i/>
                <w:color w:val="000000"/>
                <w:szCs w:val="20"/>
                <w:lang w:val="en-GB"/>
              </w:rPr>
              <w:t xml:space="preserve"> (specify)</w:t>
            </w:r>
            <w:r w:rsidR="006B4F1F" w:rsidRPr="00B97596">
              <w:rPr>
                <w:rFonts w:ascii="Bookman Old Style" w:hAnsi="Bookman Old Style" w:cs="Calibri"/>
                <w:bCs/>
                <w:i/>
                <w:color w:val="000000"/>
                <w:szCs w:val="20"/>
                <w:lang w:val="en-GB"/>
              </w:rPr>
              <w:t xml:space="preserve"> </w:t>
            </w:r>
            <w:r w:rsidR="006B4F1F" w:rsidRPr="00B97596">
              <w:rPr>
                <w:rFonts w:ascii="Bookman Old Style" w:hAnsi="Bookman Old Style" w:cs="Calibri"/>
                <w:bCs/>
                <w:i/>
                <w:color w:val="000000"/>
                <w:szCs w:val="20"/>
                <w:lang w:val="en-GB"/>
              </w:rPr>
              <w:br/>
            </w:r>
            <w:r w:rsidR="006B4F1F" w:rsidRPr="00B97596">
              <w:rPr>
                <w:rFonts w:ascii="Bookman Old Style" w:hAnsi="Bookman Old Style" w:cs="Calibri"/>
                <w:bCs/>
                <w:i/>
                <w:color w:val="000000"/>
                <w:szCs w:val="20"/>
                <w:lang w:val="en-GB"/>
              </w:rPr>
              <w:br/>
              <w:t>_______</w:t>
            </w:r>
            <w:r w:rsidRPr="00B97596">
              <w:rPr>
                <w:rFonts w:ascii="Bookman Old Style" w:hAnsi="Bookman Old Style" w:cs="Calibri"/>
                <w:bCs/>
                <w:i/>
                <w:color w:val="000000"/>
                <w:szCs w:val="20"/>
                <w:lang w:val="en-GB"/>
              </w:rPr>
              <w:t>________</w:t>
            </w:r>
          </w:p>
          <w:p w14:paraId="6EC6291C" w14:textId="497091CE" w:rsidR="00010F00" w:rsidRPr="006B4F1F" w:rsidRDefault="00010F00" w:rsidP="00325D2B">
            <w:pPr>
              <w:spacing w:after="0" w:line="240" w:lineRule="auto"/>
              <w:jc w:val="center"/>
              <w:rPr>
                <w:rFonts w:ascii="Bookman Old Style" w:hAnsi="Bookman Old Style"/>
                <w:b/>
                <w:szCs w:val="20"/>
                <w:lang w:val="en-GB"/>
              </w:rPr>
            </w:pPr>
            <w:r w:rsidRPr="006B4F1F">
              <w:rPr>
                <w:rFonts w:ascii="Bookman Old Style" w:hAnsi="Bookman Old Style"/>
                <w:b/>
                <w:szCs w:val="20"/>
                <w:lang w:val="en-GB"/>
              </w:rPr>
              <w:t>(c)</w:t>
            </w:r>
          </w:p>
        </w:tc>
        <w:tc>
          <w:tcPr>
            <w:tcW w:w="1984" w:type="dxa"/>
            <w:vMerge w:val="restart"/>
            <w:shd w:val="clear" w:color="auto" w:fill="auto"/>
          </w:tcPr>
          <w:p w14:paraId="6AB7A275" w14:textId="77777777" w:rsidR="006B4F1F" w:rsidRDefault="00010F00" w:rsidP="00325D2B">
            <w:pPr>
              <w:spacing w:after="0" w:line="240" w:lineRule="auto"/>
              <w:rPr>
                <w:rFonts w:ascii="Bookman Old Style" w:hAnsi="Bookman Old Style" w:cs="Calibri"/>
                <w:b/>
                <w:bCs/>
                <w:color w:val="000000"/>
                <w:szCs w:val="20"/>
                <w:lang w:val="en-GB"/>
              </w:rPr>
            </w:pPr>
            <w:r w:rsidRPr="006B4F1F">
              <w:rPr>
                <w:rFonts w:ascii="Bookman Old Style" w:hAnsi="Bookman Old Style" w:cs="Calibri"/>
                <w:b/>
                <w:bCs/>
                <w:color w:val="000000"/>
                <w:szCs w:val="20"/>
                <w:lang w:val="en-GB"/>
              </w:rPr>
              <w:t>Used for</w:t>
            </w:r>
          </w:p>
          <w:p w14:paraId="432412A7" w14:textId="71B6191A" w:rsidR="00010F00" w:rsidRPr="006B4F1F" w:rsidRDefault="00010F00" w:rsidP="00325D2B">
            <w:pPr>
              <w:spacing w:after="0" w:line="240" w:lineRule="auto"/>
              <w:rPr>
                <w:rFonts w:ascii="Bookman Old Style" w:hAnsi="Bookman Old Style" w:cs="Calibri"/>
                <w:b/>
                <w:bCs/>
                <w:color w:val="000000"/>
                <w:szCs w:val="20"/>
                <w:lang w:val="en-GB"/>
              </w:rPr>
            </w:pPr>
            <w:r w:rsidRPr="006B4F1F">
              <w:rPr>
                <w:rFonts w:ascii="Bookman Old Style" w:hAnsi="Bookman Old Style" w:cs="Calibri"/>
                <w:b/>
                <w:bCs/>
                <w:color w:val="000000"/>
                <w:szCs w:val="20"/>
                <w:lang w:val="en-GB"/>
              </w:rPr>
              <w:t xml:space="preserve">(multiple </w:t>
            </w:r>
            <w:r w:rsidR="006B4F1F">
              <w:rPr>
                <w:rFonts w:ascii="Bookman Old Style" w:hAnsi="Bookman Old Style" w:cs="Calibri"/>
                <w:b/>
                <w:bCs/>
                <w:color w:val="000000"/>
                <w:szCs w:val="20"/>
                <w:lang w:val="en-GB"/>
              </w:rPr>
              <w:t>r</w:t>
            </w:r>
            <w:r w:rsidRPr="006B4F1F">
              <w:rPr>
                <w:rFonts w:ascii="Bookman Old Style" w:hAnsi="Bookman Old Style" w:cs="Calibri"/>
                <w:b/>
                <w:bCs/>
                <w:color w:val="000000"/>
                <w:szCs w:val="20"/>
                <w:lang w:val="en-GB"/>
              </w:rPr>
              <w:t>esponse):</w:t>
            </w:r>
          </w:p>
          <w:p w14:paraId="59EC77B1" w14:textId="24C99BBC" w:rsidR="00010F00" w:rsidRPr="006B4F1F" w:rsidRDefault="00010F00" w:rsidP="001774A4">
            <w:pPr>
              <w:pStyle w:val="Listenabsatz"/>
              <w:numPr>
                <w:ilvl w:val="0"/>
                <w:numId w:val="33"/>
              </w:numPr>
              <w:spacing w:after="0" w:line="240" w:lineRule="auto"/>
              <w:ind w:left="430"/>
              <w:rPr>
                <w:rFonts w:ascii="Bookman Old Style" w:hAnsi="Bookman Old Style" w:cs="Calibri"/>
                <w:bCs/>
                <w:i/>
                <w:color w:val="000000"/>
                <w:szCs w:val="20"/>
                <w:lang w:val="en-GB"/>
              </w:rPr>
            </w:pPr>
            <w:r w:rsidRPr="006B4F1F">
              <w:rPr>
                <w:rFonts w:ascii="Bookman Old Style" w:hAnsi="Bookman Old Style" w:cs="Calibri"/>
                <w:bCs/>
                <w:i/>
                <w:color w:val="000000"/>
                <w:szCs w:val="20"/>
                <w:lang w:val="en-GB"/>
              </w:rPr>
              <w:t>Heating</w:t>
            </w:r>
          </w:p>
          <w:p w14:paraId="5FB8B823" w14:textId="5FA56EDD" w:rsidR="00010F00" w:rsidRPr="006B4F1F" w:rsidRDefault="00010F00" w:rsidP="001774A4">
            <w:pPr>
              <w:pStyle w:val="Listenabsatz"/>
              <w:numPr>
                <w:ilvl w:val="0"/>
                <w:numId w:val="33"/>
              </w:numPr>
              <w:spacing w:after="0" w:line="240" w:lineRule="auto"/>
              <w:ind w:left="430"/>
              <w:rPr>
                <w:rFonts w:ascii="Bookman Old Style" w:hAnsi="Bookman Old Style" w:cs="Calibri"/>
                <w:bCs/>
                <w:i/>
                <w:color w:val="000000"/>
                <w:szCs w:val="20"/>
                <w:lang w:val="en-GB"/>
              </w:rPr>
            </w:pPr>
            <w:r w:rsidRPr="006B4F1F">
              <w:rPr>
                <w:rFonts w:ascii="Bookman Old Style" w:hAnsi="Bookman Old Style" w:cs="Calibri"/>
                <w:bCs/>
                <w:i/>
                <w:color w:val="000000"/>
                <w:szCs w:val="20"/>
                <w:lang w:val="en-GB"/>
              </w:rPr>
              <w:t xml:space="preserve">Lighting </w:t>
            </w:r>
          </w:p>
          <w:p w14:paraId="4C7CF3B3" w14:textId="307FA392" w:rsidR="00010F00" w:rsidRPr="006B4F1F" w:rsidRDefault="00010F00" w:rsidP="001774A4">
            <w:pPr>
              <w:pStyle w:val="Listenabsatz"/>
              <w:numPr>
                <w:ilvl w:val="0"/>
                <w:numId w:val="33"/>
              </w:numPr>
              <w:spacing w:after="0" w:line="240" w:lineRule="auto"/>
              <w:ind w:left="430"/>
              <w:rPr>
                <w:rFonts w:ascii="Bookman Old Style" w:hAnsi="Bookman Old Style" w:cs="Calibri"/>
                <w:bCs/>
                <w:i/>
                <w:color w:val="000000"/>
                <w:szCs w:val="20"/>
                <w:lang w:val="en-GB"/>
              </w:rPr>
            </w:pPr>
            <w:r w:rsidRPr="006B4F1F">
              <w:rPr>
                <w:rFonts w:ascii="Bookman Old Style" w:hAnsi="Bookman Old Style" w:cs="Calibri"/>
                <w:bCs/>
                <w:i/>
                <w:color w:val="000000"/>
                <w:szCs w:val="20"/>
                <w:lang w:val="en-GB"/>
              </w:rPr>
              <w:t>Irrigation</w:t>
            </w:r>
          </w:p>
          <w:p w14:paraId="681C06F6" w14:textId="7F6CEE4D" w:rsidR="00010F00" w:rsidRDefault="00010F00" w:rsidP="001774A4">
            <w:pPr>
              <w:pStyle w:val="Listenabsatz"/>
              <w:numPr>
                <w:ilvl w:val="0"/>
                <w:numId w:val="33"/>
              </w:numPr>
              <w:spacing w:after="0" w:line="240" w:lineRule="auto"/>
              <w:ind w:left="430"/>
              <w:rPr>
                <w:rFonts w:ascii="Bookman Old Style" w:hAnsi="Bookman Old Style" w:cs="Calibri"/>
                <w:bCs/>
                <w:i/>
                <w:color w:val="000000"/>
                <w:szCs w:val="20"/>
                <w:lang w:val="en-GB"/>
              </w:rPr>
            </w:pPr>
            <w:r w:rsidRPr="006B4F1F">
              <w:rPr>
                <w:rFonts w:ascii="Bookman Old Style" w:hAnsi="Bookman Old Style" w:cs="Calibri"/>
                <w:bCs/>
                <w:i/>
                <w:color w:val="000000"/>
                <w:szCs w:val="20"/>
                <w:lang w:val="en-GB"/>
              </w:rPr>
              <w:t>Other (specify)</w:t>
            </w:r>
            <w:r w:rsidR="006B4F1F">
              <w:rPr>
                <w:rFonts w:ascii="Bookman Old Style" w:hAnsi="Bookman Old Style" w:cs="Calibri"/>
                <w:bCs/>
                <w:i/>
                <w:color w:val="000000"/>
                <w:szCs w:val="20"/>
                <w:lang w:val="en-GB"/>
              </w:rPr>
              <w:br/>
            </w:r>
            <w:r w:rsidR="006B4F1F">
              <w:rPr>
                <w:rFonts w:ascii="Bookman Old Style" w:hAnsi="Bookman Old Style" w:cs="Calibri"/>
                <w:bCs/>
                <w:i/>
                <w:color w:val="000000"/>
                <w:szCs w:val="20"/>
                <w:lang w:val="en-GB"/>
              </w:rPr>
              <w:br/>
              <w:t>___</w:t>
            </w:r>
            <w:r w:rsidRPr="006B4F1F">
              <w:rPr>
                <w:rFonts w:ascii="Bookman Old Style" w:hAnsi="Bookman Old Style" w:cs="Calibri"/>
                <w:bCs/>
                <w:i/>
                <w:color w:val="000000"/>
                <w:szCs w:val="20"/>
                <w:lang w:val="en-GB"/>
              </w:rPr>
              <w:t>_______</w:t>
            </w:r>
          </w:p>
          <w:p w14:paraId="10FEFB15" w14:textId="77777777" w:rsidR="00B97596" w:rsidRPr="00B97596" w:rsidRDefault="00B97596" w:rsidP="00B97596">
            <w:pPr>
              <w:pStyle w:val="Listenabsatz"/>
              <w:spacing w:after="0" w:line="240" w:lineRule="auto"/>
              <w:ind w:left="430"/>
              <w:rPr>
                <w:rFonts w:ascii="Bookman Old Style" w:hAnsi="Bookman Old Style" w:cs="Calibri"/>
                <w:bCs/>
                <w:i/>
                <w:color w:val="000000"/>
                <w:szCs w:val="20"/>
                <w:lang w:val="en-GB"/>
              </w:rPr>
            </w:pPr>
          </w:p>
          <w:p w14:paraId="16440A13" w14:textId="77777777" w:rsidR="00010F00" w:rsidRPr="006B4F1F" w:rsidRDefault="00010F00" w:rsidP="00325D2B">
            <w:pPr>
              <w:spacing w:after="0" w:line="240" w:lineRule="auto"/>
              <w:rPr>
                <w:rFonts w:ascii="Bookman Old Style" w:hAnsi="Bookman Old Style"/>
                <w:szCs w:val="20"/>
                <w:lang w:val="en-GB"/>
              </w:rPr>
            </w:pPr>
          </w:p>
          <w:p w14:paraId="4B43344C" w14:textId="77777777" w:rsidR="00010F00" w:rsidRPr="006B4F1F" w:rsidRDefault="00010F00" w:rsidP="00325D2B">
            <w:pPr>
              <w:spacing w:after="0" w:line="240" w:lineRule="auto"/>
              <w:jc w:val="center"/>
              <w:rPr>
                <w:rFonts w:ascii="Bookman Old Style" w:hAnsi="Bookman Old Style"/>
                <w:b/>
                <w:szCs w:val="20"/>
                <w:lang w:val="en-GB"/>
              </w:rPr>
            </w:pPr>
            <w:r w:rsidRPr="006B4F1F">
              <w:rPr>
                <w:rFonts w:ascii="Bookman Old Style" w:hAnsi="Bookman Old Style"/>
                <w:b/>
                <w:szCs w:val="20"/>
                <w:lang w:val="en-GB"/>
              </w:rPr>
              <w:t>(d)</w:t>
            </w:r>
          </w:p>
        </w:tc>
        <w:tc>
          <w:tcPr>
            <w:tcW w:w="3006" w:type="dxa"/>
            <w:gridSpan w:val="3"/>
            <w:shd w:val="clear" w:color="auto" w:fill="auto"/>
          </w:tcPr>
          <w:p w14:paraId="6C3A26B1" w14:textId="77777777" w:rsidR="00010F00" w:rsidRPr="006B4F1F" w:rsidRDefault="00010F00" w:rsidP="00325D2B">
            <w:pPr>
              <w:spacing w:after="0" w:line="240" w:lineRule="auto"/>
              <w:rPr>
                <w:rFonts w:ascii="Bookman Old Style" w:hAnsi="Bookman Old Style"/>
                <w:b/>
                <w:szCs w:val="20"/>
                <w:lang w:val="en-GB"/>
              </w:rPr>
            </w:pPr>
            <w:r w:rsidRPr="006B4F1F">
              <w:rPr>
                <w:rFonts w:ascii="Bookman Old Style" w:hAnsi="Bookman Old Style"/>
                <w:b/>
                <w:szCs w:val="20"/>
                <w:lang w:val="en-GB"/>
              </w:rPr>
              <w:t>Operation time</w:t>
            </w:r>
          </w:p>
          <w:p w14:paraId="0DEB4166" w14:textId="77777777" w:rsidR="00010F00" w:rsidRPr="006B4F1F" w:rsidRDefault="00010F00" w:rsidP="00325D2B">
            <w:pPr>
              <w:spacing w:after="0" w:line="240" w:lineRule="auto"/>
              <w:rPr>
                <w:rFonts w:ascii="Bookman Old Style" w:hAnsi="Bookman Old Style"/>
                <w:i/>
                <w:szCs w:val="20"/>
                <w:lang w:val="en-GB"/>
              </w:rPr>
            </w:pPr>
            <w:r w:rsidRPr="006B4F1F">
              <w:rPr>
                <w:rFonts w:ascii="Bookman Old Style" w:hAnsi="Bookman Old Style"/>
                <w:i/>
                <w:szCs w:val="20"/>
                <w:lang w:val="en-GB"/>
              </w:rPr>
              <w:t>Please provide an average of:</w:t>
            </w:r>
          </w:p>
          <w:p w14:paraId="1538AB84" w14:textId="77777777" w:rsidR="00010F00" w:rsidRPr="006B4F1F" w:rsidRDefault="00010F00" w:rsidP="00325D2B">
            <w:pPr>
              <w:spacing w:after="0" w:line="240" w:lineRule="auto"/>
              <w:rPr>
                <w:rFonts w:ascii="Bookman Old Style" w:hAnsi="Bookman Old Style"/>
                <w:i/>
                <w:szCs w:val="20"/>
                <w:lang w:val="en-GB"/>
              </w:rPr>
            </w:pPr>
          </w:p>
          <w:p w14:paraId="3A18A90A" w14:textId="77777777" w:rsidR="00010F00" w:rsidRPr="006B4F1F" w:rsidRDefault="00010F00" w:rsidP="00325D2B">
            <w:pPr>
              <w:spacing w:after="0" w:line="240" w:lineRule="auto"/>
              <w:rPr>
                <w:rFonts w:ascii="Bookman Old Style" w:hAnsi="Bookman Old Style"/>
                <w:i/>
                <w:szCs w:val="20"/>
                <w:lang w:val="en-GB"/>
              </w:rPr>
            </w:pPr>
          </w:p>
          <w:p w14:paraId="5F19C66A" w14:textId="77777777" w:rsidR="00010F00" w:rsidRPr="006B4F1F" w:rsidRDefault="00010F00" w:rsidP="00325D2B">
            <w:pPr>
              <w:spacing w:after="0" w:line="240" w:lineRule="auto"/>
              <w:rPr>
                <w:rFonts w:ascii="Bookman Old Style" w:hAnsi="Bookman Old Style"/>
                <w:szCs w:val="20"/>
                <w:lang w:val="en-GB"/>
              </w:rPr>
            </w:pPr>
          </w:p>
          <w:p w14:paraId="7ADDABEB" w14:textId="77777777" w:rsidR="00010F00" w:rsidRPr="006B4F1F" w:rsidRDefault="00010F00" w:rsidP="00325D2B">
            <w:pPr>
              <w:spacing w:after="0" w:line="240" w:lineRule="auto"/>
              <w:jc w:val="center"/>
              <w:rPr>
                <w:rFonts w:ascii="Bookman Old Style" w:hAnsi="Bookman Old Style"/>
                <w:b/>
                <w:szCs w:val="20"/>
                <w:lang w:val="en-GB"/>
              </w:rPr>
            </w:pPr>
            <w:r w:rsidRPr="006B4F1F">
              <w:rPr>
                <w:rFonts w:ascii="Bookman Old Style" w:hAnsi="Bookman Old Style"/>
                <w:b/>
                <w:szCs w:val="20"/>
                <w:lang w:val="en-GB"/>
              </w:rPr>
              <w:t>(h)</w:t>
            </w:r>
          </w:p>
        </w:tc>
      </w:tr>
      <w:tr w:rsidR="00010F00" w:rsidRPr="006B4F1F" w14:paraId="1F1032DB" w14:textId="77777777" w:rsidTr="00CF02BA">
        <w:trPr>
          <w:trHeight w:val="465"/>
          <w:jc w:val="center"/>
        </w:trPr>
        <w:tc>
          <w:tcPr>
            <w:tcW w:w="534" w:type="dxa"/>
            <w:vMerge/>
            <w:shd w:val="clear" w:color="auto" w:fill="auto"/>
          </w:tcPr>
          <w:p w14:paraId="55D0B188" w14:textId="77777777" w:rsidR="00010F00" w:rsidRPr="006B4F1F" w:rsidRDefault="00010F00" w:rsidP="00325D2B">
            <w:pPr>
              <w:spacing w:after="0" w:line="240" w:lineRule="auto"/>
              <w:rPr>
                <w:rFonts w:ascii="Bookman Old Style" w:hAnsi="Bookman Old Style"/>
                <w:b/>
                <w:szCs w:val="20"/>
                <w:lang w:val="en-GB"/>
              </w:rPr>
            </w:pPr>
          </w:p>
        </w:tc>
        <w:tc>
          <w:tcPr>
            <w:tcW w:w="708" w:type="dxa"/>
            <w:vMerge/>
            <w:shd w:val="clear" w:color="auto" w:fill="auto"/>
          </w:tcPr>
          <w:p w14:paraId="42378B78" w14:textId="77777777" w:rsidR="00010F00" w:rsidRPr="006B4F1F" w:rsidRDefault="00010F00" w:rsidP="00325D2B">
            <w:pPr>
              <w:spacing w:after="0" w:line="240" w:lineRule="auto"/>
              <w:rPr>
                <w:rFonts w:ascii="Bookman Old Style" w:hAnsi="Bookman Old Style"/>
                <w:b/>
                <w:szCs w:val="20"/>
                <w:lang w:val="en-GB"/>
              </w:rPr>
            </w:pPr>
          </w:p>
        </w:tc>
        <w:tc>
          <w:tcPr>
            <w:tcW w:w="1276" w:type="dxa"/>
            <w:vMerge/>
            <w:shd w:val="clear" w:color="auto" w:fill="auto"/>
          </w:tcPr>
          <w:p w14:paraId="67EE44FF" w14:textId="77777777" w:rsidR="00010F00" w:rsidRPr="006B4F1F" w:rsidRDefault="00010F00" w:rsidP="00325D2B">
            <w:pPr>
              <w:spacing w:after="0" w:line="240" w:lineRule="auto"/>
              <w:rPr>
                <w:rFonts w:ascii="Bookman Old Style" w:hAnsi="Bookman Old Style"/>
                <w:b/>
                <w:szCs w:val="20"/>
                <w:lang w:val="en-GB"/>
              </w:rPr>
            </w:pPr>
          </w:p>
        </w:tc>
        <w:tc>
          <w:tcPr>
            <w:tcW w:w="2410" w:type="dxa"/>
            <w:vMerge/>
            <w:shd w:val="clear" w:color="auto" w:fill="auto"/>
          </w:tcPr>
          <w:p w14:paraId="3AD9D2A3" w14:textId="77777777" w:rsidR="00010F00" w:rsidRPr="006B4F1F" w:rsidRDefault="00010F00" w:rsidP="00325D2B">
            <w:pPr>
              <w:spacing w:after="0" w:line="240" w:lineRule="auto"/>
              <w:rPr>
                <w:rFonts w:ascii="Bookman Old Style" w:hAnsi="Bookman Old Style"/>
                <w:b/>
                <w:szCs w:val="20"/>
                <w:lang w:val="en-GB"/>
              </w:rPr>
            </w:pPr>
          </w:p>
        </w:tc>
        <w:tc>
          <w:tcPr>
            <w:tcW w:w="1984" w:type="dxa"/>
            <w:vMerge/>
            <w:shd w:val="clear" w:color="auto" w:fill="auto"/>
          </w:tcPr>
          <w:p w14:paraId="5172958C" w14:textId="77777777" w:rsidR="00010F00" w:rsidRPr="006B4F1F" w:rsidRDefault="00010F00" w:rsidP="00325D2B">
            <w:pPr>
              <w:spacing w:after="0" w:line="240" w:lineRule="auto"/>
              <w:rPr>
                <w:rFonts w:ascii="Bookman Old Style" w:hAnsi="Bookman Old Style" w:cs="Calibri"/>
                <w:b/>
                <w:bCs/>
                <w:color w:val="000000"/>
                <w:szCs w:val="20"/>
                <w:lang w:val="en-GB"/>
              </w:rPr>
            </w:pPr>
          </w:p>
        </w:tc>
        <w:tc>
          <w:tcPr>
            <w:tcW w:w="993" w:type="dxa"/>
            <w:shd w:val="clear" w:color="auto" w:fill="auto"/>
          </w:tcPr>
          <w:p w14:paraId="33E01000" w14:textId="77777777" w:rsidR="00010F00" w:rsidRPr="006B4F1F" w:rsidRDefault="00010F00" w:rsidP="00325D2B">
            <w:pPr>
              <w:spacing w:after="0" w:line="240" w:lineRule="auto"/>
              <w:rPr>
                <w:rFonts w:ascii="Bookman Old Style" w:hAnsi="Bookman Old Style"/>
                <w:i/>
                <w:szCs w:val="20"/>
                <w:lang w:val="en-GB"/>
              </w:rPr>
            </w:pPr>
            <w:r w:rsidRPr="006B4F1F">
              <w:rPr>
                <w:rFonts w:ascii="Bookman Old Style" w:hAnsi="Bookman Old Style"/>
                <w:i/>
                <w:szCs w:val="20"/>
                <w:lang w:val="en-GB"/>
              </w:rPr>
              <w:t>Hours/day</w:t>
            </w:r>
          </w:p>
          <w:p w14:paraId="35D2984F" w14:textId="56A074F7" w:rsidR="00010F00" w:rsidRDefault="00010F00" w:rsidP="00325D2B">
            <w:pPr>
              <w:spacing w:after="0" w:line="240" w:lineRule="auto"/>
              <w:rPr>
                <w:rFonts w:ascii="Bookman Old Style" w:hAnsi="Bookman Old Style"/>
                <w:szCs w:val="20"/>
                <w:lang w:val="en-GB"/>
              </w:rPr>
            </w:pPr>
          </w:p>
          <w:p w14:paraId="64B3FF2B" w14:textId="716794CC" w:rsidR="00B97596" w:rsidRDefault="00B97596" w:rsidP="00325D2B">
            <w:pPr>
              <w:spacing w:after="0" w:line="240" w:lineRule="auto"/>
              <w:rPr>
                <w:rFonts w:ascii="Bookman Old Style" w:hAnsi="Bookman Old Style"/>
                <w:szCs w:val="20"/>
                <w:lang w:val="en-GB"/>
              </w:rPr>
            </w:pPr>
          </w:p>
          <w:p w14:paraId="2DC45C02" w14:textId="77777777" w:rsidR="00B97596" w:rsidRPr="006B4F1F" w:rsidRDefault="00B97596" w:rsidP="00325D2B">
            <w:pPr>
              <w:spacing w:after="0" w:line="240" w:lineRule="auto"/>
              <w:rPr>
                <w:rFonts w:ascii="Bookman Old Style" w:hAnsi="Bookman Old Style"/>
                <w:szCs w:val="20"/>
                <w:lang w:val="en-GB"/>
              </w:rPr>
            </w:pPr>
          </w:p>
          <w:p w14:paraId="6B29CD0A" w14:textId="77777777" w:rsidR="00010F00" w:rsidRPr="006B4F1F" w:rsidRDefault="00010F00" w:rsidP="00325D2B">
            <w:pPr>
              <w:spacing w:after="0" w:line="240" w:lineRule="auto"/>
              <w:jc w:val="center"/>
              <w:rPr>
                <w:rFonts w:ascii="Bookman Old Style" w:hAnsi="Bookman Old Style"/>
                <w:b/>
                <w:szCs w:val="20"/>
                <w:lang w:val="en-GB"/>
              </w:rPr>
            </w:pPr>
            <w:r w:rsidRPr="006B4F1F">
              <w:rPr>
                <w:rFonts w:ascii="Bookman Old Style" w:hAnsi="Bookman Old Style"/>
                <w:b/>
                <w:szCs w:val="20"/>
                <w:lang w:val="en-GB"/>
              </w:rPr>
              <w:t>(e)</w:t>
            </w:r>
          </w:p>
        </w:tc>
        <w:tc>
          <w:tcPr>
            <w:tcW w:w="992" w:type="dxa"/>
            <w:shd w:val="clear" w:color="auto" w:fill="auto"/>
          </w:tcPr>
          <w:p w14:paraId="3DABD745" w14:textId="77777777" w:rsidR="00010F00" w:rsidRPr="006B4F1F" w:rsidRDefault="00010F00" w:rsidP="00325D2B">
            <w:pPr>
              <w:spacing w:after="0" w:line="240" w:lineRule="auto"/>
              <w:rPr>
                <w:rFonts w:ascii="Bookman Old Style" w:hAnsi="Bookman Old Style"/>
                <w:i/>
                <w:color w:val="000000"/>
                <w:szCs w:val="20"/>
                <w:lang w:val="en-GB"/>
              </w:rPr>
            </w:pPr>
            <w:r w:rsidRPr="006B4F1F">
              <w:rPr>
                <w:rFonts w:ascii="Bookman Old Style" w:hAnsi="Bookman Old Style"/>
                <w:i/>
                <w:color w:val="000000"/>
                <w:szCs w:val="20"/>
                <w:lang w:val="en-GB"/>
              </w:rPr>
              <w:t>Days/month</w:t>
            </w:r>
          </w:p>
          <w:p w14:paraId="046E356E" w14:textId="610A82FB" w:rsidR="00010F00" w:rsidRDefault="00010F00" w:rsidP="00325D2B">
            <w:pPr>
              <w:spacing w:after="0" w:line="240" w:lineRule="auto"/>
              <w:rPr>
                <w:rFonts w:ascii="Bookman Old Style" w:hAnsi="Bookman Old Style"/>
                <w:color w:val="000000"/>
                <w:szCs w:val="20"/>
                <w:lang w:val="en-GB"/>
              </w:rPr>
            </w:pPr>
          </w:p>
          <w:p w14:paraId="6B4FB13F" w14:textId="6B4FA476" w:rsidR="00B97596" w:rsidRDefault="00B97596" w:rsidP="00325D2B">
            <w:pPr>
              <w:spacing w:after="0" w:line="240" w:lineRule="auto"/>
              <w:rPr>
                <w:rFonts w:ascii="Bookman Old Style" w:hAnsi="Bookman Old Style"/>
                <w:color w:val="000000"/>
                <w:szCs w:val="20"/>
                <w:lang w:val="en-GB"/>
              </w:rPr>
            </w:pPr>
          </w:p>
          <w:p w14:paraId="69653654" w14:textId="77777777" w:rsidR="00B97596" w:rsidRPr="006B4F1F" w:rsidRDefault="00B97596" w:rsidP="00325D2B">
            <w:pPr>
              <w:spacing w:after="0" w:line="240" w:lineRule="auto"/>
              <w:rPr>
                <w:rFonts w:ascii="Bookman Old Style" w:hAnsi="Bookman Old Style"/>
                <w:color w:val="000000"/>
                <w:szCs w:val="20"/>
                <w:lang w:val="en-GB"/>
              </w:rPr>
            </w:pPr>
          </w:p>
          <w:p w14:paraId="13047BC1" w14:textId="77777777" w:rsidR="00010F00" w:rsidRPr="006B4F1F" w:rsidRDefault="00010F00" w:rsidP="00325D2B">
            <w:pPr>
              <w:spacing w:after="0" w:line="240" w:lineRule="auto"/>
              <w:jc w:val="center"/>
              <w:rPr>
                <w:rFonts w:ascii="Bookman Old Style" w:hAnsi="Bookman Old Style"/>
                <w:b/>
                <w:szCs w:val="20"/>
                <w:lang w:val="en-GB"/>
              </w:rPr>
            </w:pPr>
            <w:r w:rsidRPr="006B4F1F">
              <w:rPr>
                <w:rFonts w:ascii="Bookman Old Style" w:hAnsi="Bookman Old Style"/>
                <w:b/>
                <w:szCs w:val="20"/>
                <w:lang w:val="en-GB"/>
              </w:rPr>
              <w:t>(f)</w:t>
            </w:r>
          </w:p>
        </w:tc>
        <w:tc>
          <w:tcPr>
            <w:tcW w:w="1021" w:type="dxa"/>
            <w:shd w:val="clear" w:color="auto" w:fill="auto"/>
          </w:tcPr>
          <w:p w14:paraId="2E0C56D5" w14:textId="77777777" w:rsidR="00010F00" w:rsidRPr="006B4F1F" w:rsidRDefault="00010F00" w:rsidP="00325D2B">
            <w:pPr>
              <w:spacing w:after="0" w:line="240" w:lineRule="auto"/>
              <w:rPr>
                <w:rFonts w:ascii="Bookman Old Style" w:hAnsi="Bookman Old Style"/>
                <w:i/>
                <w:color w:val="000000"/>
                <w:szCs w:val="20"/>
                <w:lang w:val="en-GB"/>
              </w:rPr>
            </w:pPr>
            <w:r w:rsidRPr="006B4F1F">
              <w:rPr>
                <w:rFonts w:ascii="Bookman Old Style" w:hAnsi="Bookman Old Style"/>
                <w:i/>
                <w:color w:val="000000"/>
                <w:szCs w:val="20"/>
                <w:lang w:val="en-GB"/>
              </w:rPr>
              <w:t>Months/year</w:t>
            </w:r>
          </w:p>
          <w:p w14:paraId="2A6BFA4E" w14:textId="6AE23145" w:rsidR="00010F00" w:rsidRDefault="00010F00" w:rsidP="00325D2B">
            <w:pPr>
              <w:spacing w:after="0" w:line="240" w:lineRule="auto"/>
              <w:rPr>
                <w:rFonts w:ascii="Bookman Old Style" w:hAnsi="Bookman Old Style"/>
                <w:b/>
                <w:szCs w:val="20"/>
                <w:lang w:val="en-GB"/>
              </w:rPr>
            </w:pPr>
          </w:p>
          <w:p w14:paraId="02890E78" w14:textId="5EFCC25F" w:rsidR="00B97596" w:rsidRDefault="00B97596" w:rsidP="00325D2B">
            <w:pPr>
              <w:spacing w:after="0" w:line="240" w:lineRule="auto"/>
              <w:rPr>
                <w:rFonts w:ascii="Bookman Old Style" w:hAnsi="Bookman Old Style"/>
                <w:b/>
                <w:szCs w:val="20"/>
                <w:lang w:val="en-GB"/>
              </w:rPr>
            </w:pPr>
          </w:p>
          <w:p w14:paraId="21B999DF" w14:textId="77777777" w:rsidR="00B97596" w:rsidRPr="006B4F1F" w:rsidRDefault="00B97596" w:rsidP="00325D2B">
            <w:pPr>
              <w:spacing w:after="0" w:line="240" w:lineRule="auto"/>
              <w:rPr>
                <w:rFonts w:ascii="Bookman Old Style" w:hAnsi="Bookman Old Style"/>
                <w:b/>
                <w:szCs w:val="20"/>
                <w:lang w:val="en-GB"/>
              </w:rPr>
            </w:pPr>
          </w:p>
          <w:p w14:paraId="0B6E3C69" w14:textId="77777777" w:rsidR="00010F00" w:rsidRPr="006B4F1F" w:rsidRDefault="00010F00" w:rsidP="00325D2B">
            <w:pPr>
              <w:spacing w:after="0" w:line="240" w:lineRule="auto"/>
              <w:jc w:val="center"/>
              <w:rPr>
                <w:rFonts w:ascii="Bookman Old Style" w:hAnsi="Bookman Old Style"/>
                <w:b/>
                <w:szCs w:val="20"/>
                <w:lang w:val="en-GB"/>
              </w:rPr>
            </w:pPr>
            <w:r w:rsidRPr="006B4F1F">
              <w:rPr>
                <w:rFonts w:ascii="Bookman Old Style" w:hAnsi="Bookman Old Style"/>
                <w:b/>
                <w:szCs w:val="20"/>
                <w:lang w:val="en-GB"/>
              </w:rPr>
              <w:t>(g)</w:t>
            </w:r>
          </w:p>
        </w:tc>
      </w:tr>
      <w:tr w:rsidR="00010F00" w:rsidRPr="006B4F1F" w14:paraId="471265B0" w14:textId="77777777" w:rsidTr="00CF02BA">
        <w:trPr>
          <w:jc w:val="center"/>
        </w:trPr>
        <w:tc>
          <w:tcPr>
            <w:tcW w:w="534" w:type="dxa"/>
            <w:shd w:val="clear" w:color="auto" w:fill="auto"/>
          </w:tcPr>
          <w:p w14:paraId="4B7BC390" w14:textId="77777777" w:rsidR="00010F00" w:rsidRPr="006B4F1F" w:rsidRDefault="00010F00" w:rsidP="00325D2B">
            <w:pPr>
              <w:spacing w:after="160" w:line="240" w:lineRule="auto"/>
              <w:rPr>
                <w:rFonts w:ascii="Bookman Old Style" w:hAnsi="Bookman Old Style"/>
                <w:i/>
                <w:szCs w:val="18"/>
                <w:lang w:val="en-GB"/>
              </w:rPr>
            </w:pPr>
            <w:r w:rsidRPr="006B4F1F">
              <w:rPr>
                <w:rFonts w:ascii="Bookman Old Style" w:hAnsi="Bookman Old Style"/>
                <w:i/>
                <w:szCs w:val="18"/>
                <w:lang w:val="en-GB"/>
              </w:rPr>
              <w:t>1</w:t>
            </w:r>
          </w:p>
        </w:tc>
        <w:tc>
          <w:tcPr>
            <w:tcW w:w="708" w:type="dxa"/>
            <w:shd w:val="clear" w:color="auto" w:fill="auto"/>
          </w:tcPr>
          <w:p w14:paraId="660A5A81" w14:textId="77777777" w:rsidR="00010F00" w:rsidRPr="006B4F1F" w:rsidRDefault="00010F00" w:rsidP="00325D2B">
            <w:pPr>
              <w:spacing w:after="160" w:line="240" w:lineRule="auto"/>
              <w:rPr>
                <w:rFonts w:ascii="Bookman Old Style" w:hAnsi="Bookman Old Style"/>
                <w:szCs w:val="18"/>
                <w:lang w:val="en-GB"/>
              </w:rPr>
            </w:pPr>
          </w:p>
        </w:tc>
        <w:tc>
          <w:tcPr>
            <w:tcW w:w="1276" w:type="dxa"/>
            <w:shd w:val="clear" w:color="auto" w:fill="auto"/>
          </w:tcPr>
          <w:p w14:paraId="363EF5FC" w14:textId="77777777" w:rsidR="00010F00" w:rsidRPr="006B4F1F" w:rsidRDefault="00010F00" w:rsidP="00325D2B">
            <w:pPr>
              <w:spacing w:after="160" w:line="240" w:lineRule="auto"/>
              <w:rPr>
                <w:rFonts w:ascii="Bookman Old Style" w:hAnsi="Bookman Old Style"/>
                <w:szCs w:val="18"/>
                <w:lang w:val="en-GB"/>
              </w:rPr>
            </w:pPr>
          </w:p>
        </w:tc>
        <w:tc>
          <w:tcPr>
            <w:tcW w:w="2410" w:type="dxa"/>
            <w:shd w:val="clear" w:color="auto" w:fill="auto"/>
          </w:tcPr>
          <w:p w14:paraId="286F8656" w14:textId="77777777" w:rsidR="00010F00" w:rsidRPr="006B4F1F" w:rsidRDefault="00010F00" w:rsidP="00325D2B">
            <w:pPr>
              <w:spacing w:after="160" w:line="240" w:lineRule="auto"/>
              <w:rPr>
                <w:rFonts w:ascii="Bookman Old Style" w:hAnsi="Bookman Old Style"/>
                <w:szCs w:val="18"/>
                <w:lang w:val="en-GB"/>
              </w:rPr>
            </w:pPr>
          </w:p>
        </w:tc>
        <w:tc>
          <w:tcPr>
            <w:tcW w:w="1984" w:type="dxa"/>
            <w:shd w:val="clear" w:color="auto" w:fill="auto"/>
          </w:tcPr>
          <w:p w14:paraId="59815726" w14:textId="77777777" w:rsidR="00010F00" w:rsidRPr="006B4F1F" w:rsidRDefault="00010F00" w:rsidP="00325D2B">
            <w:pPr>
              <w:spacing w:after="160" w:line="240" w:lineRule="auto"/>
              <w:rPr>
                <w:rFonts w:ascii="Bookman Old Style" w:hAnsi="Bookman Old Style"/>
                <w:szCs w:val="18"/>
                <w:lang w:val="en-GB"/>
              </w:rPr>
            </w:pPr>
          </w:p>
        </w:tc>
        <w:tc>
          <w:tcPr>
            <w:tcW w:w="993" w:type="dxa"/>
            <w:shd w:val="clear" w:color="auto" w:fill="auto"/>
            <w:vAlign w:val="center"/>
          </w:tcPr>
          <w:p w14:paraId="51F938B3" w14:textId="77777777" w:rsidR="00010F00" w:rsidRPr="006B4F1F" w:rsidRDefault="00010F00" w:rsidP="00325D2B">
            <w:pPr>
              <w:spacing w:after="160" w:line="240" w:lineRule="auto"/>
              <w:rPr>
                <w:rFonts w:ascii="Bookman Old Style" w:hAnsi="Bookman Old Style"/>
                <w:szCs w:val="18"/>
                <w:lang w:val="en-GB"/>
              </w:rPr>
            </w:pPr>
          </w:p>
        </w:tc>
        <w:tc>
          <w:tcPr>
            <w:tcW w:w="992" w:type="dxa"/>
            <w:shd w:val="clear" w:color="auto" w:fill="auto"/>
            <w:vAlign w:val="center"/>
          </w:tcPr>
          <w:p w14:paraId="61011A72" w14:textId="77777777" w:rsidR="00010F00" w:rsidRPr="006B4F1F" w:rsidRDefault="00010F00" w:rsidP="00325D2B">
            <w:pPr>
              <w:spacing w:after="160" w:line="240" w:lineRule="auto"/>
              <w:rPr>
                <w:rFonts w:ascii="Bookman Old Style" w:hAnsi="Bookman Old Style"/>
                <w:szCs w:val="18"/>
                <w:lang w:val="en-GB"/>
              </w:rPr>
            </w:pPr>
          </w:p>
        </w:tc>
        <w:tc>
          <w:tcPr>
            <w:tcW w:w="1021" w:type="dxa"/>
            <w:shd w:val="clear" w:color="auto" w:fill="auto"/>
            <w:vAlign w:val="center"/>
          </w:tcPr>
          <w:p w14:paraId="02606514" w14:textId="77777777" w:rsidR="00010F00" w:rsidRPr="006B4F1F" w:rsidRDefault="00010F00" w:rsidP="00325D2B">
            <w:pPr>
              <w:spacing w:after="160" w:line="240" w:lineRule="auto"/>
              <w:rPr>
                <w:rFonts w:ascii="Bookman Old Style" w:hAnsi="Bookman Old Style"/>
                <w:szCs w:val="18"/>
                <w:lang w:val="en-GB"/>
              </w:rPr>
            </w:pPr>
          </w:p>
        </w:tc>
      </w:tr>
      <w:tr w:rsidR="00010F00" w:rsidRPr="006B4F1F" w14:paraId="5E8D7480" w14:textId="77777777" w:rsidTr="00CF02BA">
        <w:trPr>
          <w:jc w:val="center"/>
        </w:trPr>
        <w:tc>
          <w:tcPr>
            <w:tcW w:w="534" w:type="dxa"/>
            <w:shd w:val="clear" w:color="auto" w:fill="auto"/>
          </w:tcPr>
          <w:p w14:paraId="27D3FE56" w14:textId="77777777" w:rsidR="00010F00" w:rsidRPr="006B4F1F" w:rsidRDefault="00010F00" w:rsidP="00325D2B">
            <w:pPr>
              <w:spacing w:after="160" w:line="240" w:lineRule="auto"/>
              <w:rPr>
                <w:rFonts w:ascii="Bookman Old Style" w:hAnsi="Bookman Old Style"/>
                <w:i/>
                <w:szCs w:val="18"/>
                <w:lang w:val="en-GB"/>
              </w:rPr>
            </w:pPr>
            <w:r w:rsidRPr="006B4F1F">
              <w:rPr>
                <w:rFonts w:ascii="Bookman Old Style" w:hAnsi="Bookman Old Style"/>
                <w:i/>
                <w:szCs w:val="18"/>
                <w:lang w:val="en-GB"/>
              </w:rPr>
              <w:t>2</w:t>
            </w:r>
          </w:p>
        </w:tc>
        <w:tc>
          <w:tcPr>
            <w:tcW w:w="708" w:type="dxa"/>
            <w:shd w:val="clear" w:color="auto" w:fill="auto"/>
          </w:tcPr>
          <w:p w14:paraId="0AD0FB38" w14:textId="77777777" w:rsidR="00010F00" w:rsidRPr="006B4F1F" w:rsidRDefault="00010F00" w:rsidP="00325D2B">
            <w:pPr>
              <w:spacing w:after="160" w:line="240" w:lineRule="auto"/>
              <w:rPr>
                <w:rFonts w:ascii="Bookman Old Style" w:hAnsi="Bookman Old Style"/>
                <w:szCs w:val="18"/>
                <w:lang w:val="en-GB"/>
              </w:rPr>
            </w:pPr>
          </w:p>
        </w:tc>
        <w:tc>
          <w:tcPr>
            <w:tcW w:w="1276" w:type="dxa"/>
            <w:shd w:val="clear" w:color="auto" w:fill="auto"/>
          </w:tcPr>
          <w:p w14:paraId="0E423BE2" w14:textId="77777777" w:rsidR="00010F00" w:rsidRPr="006B4F1F" w:rsidRDefault="00010F00" w:rsidP="00325D2B">
            <w:pPr>
              <w:spacing w:after="160" w:line="240" w:lineRule="auto"/>
              <w:rPr>
                <w:rFonts w:ascii="Bookman Old Style" w:hAnsi="Bookman Old Style"/>
                <w:szCs w:val="18"/>
                <w:lang w:val="en-GB"/>
              </w:rPr>
            </w:pPr>
          </w:p>
        </w:tc>
        <w:tc>
          <w:tcPr>
            <w:tcW w:w="2410" w:type="dxa"/>
            <w:shd w:val="clear" w:color="auto" w:fill="auto"/>
          </w:tcPr>
          <w:p w14:paraId="1E000AD8" w14:textId="77777777" w:rsidR="00010F00" w:rsidRPr="006B4F1F" w:rsidRDefault="00010F00" w:rsidP="00325D2B">
            <w:pPr>
              <w:spacing w:after="160" w:line="240" w:lineRule="auto"/>
              <w:rPr>
                <w:rFonts w:ascii="Bookman Old Style" w:hAnsi="Bookman Old Style"/>
                <w:szCs w:val="18"/>
                <w:lang w:val="en-GB"/>
              </w:rPr>
            </w:pPr>
          </w:p>
        </w:tc>
        <w:tc>
          <w:tcPr>
            <w:tcW w:w="1984" w:type="dxa"/>
            <w:shd w:val="clear" w:color="auto" w:fill="auto"/>
          </w:tcPr>
          <w:p w14:paraId="02ACCDB9" w14:textId="77777777" w:rsidR="00010F00" w:rsidRPr="006B4F1F" w:rsidRDefault="00010F00" w:rsidP="00325D2B">
            <w:pPr>
              <w:spacing w:after="160" w:line="240" w:lineRule="auto"/>
              <w:rPr>
                <w:rFonts w:ascii="Bookman Old Style" w:hAnsi="Bookman Old Style"/>
                <w:szCs w:val="18"/>
                <w:lang w:val="en-GB"/>
              </w:rPr>
            </w:pPr>
          </w:p>
        </w:tc>
        <w:tc>
          <w:tcPr>
            <w:tcW w:w="993" w:type="dxa"/>
            <w:shd w:val="clear" w:color="auto" w:fill="auto"/>
          </w:tcPr>
          <w:p w14:paraId="3A5CF019" w14:textId="77777777" w:rsidR="00010F00" w:rsidRPr="006B4F1F" w:rsidRDefault="00010F00" w:rsidP="00325D2B">
            <w:pPr>
              <w:spacing w:after="160" w:line="240" w:lineRule="auto"/>
              <w:rPr>
                <w:rFonts w:ascii="Bookman Old Style" w:hAnsi="Bookman Old Style"/>
                <w:szCs w:val="18"/>
                <w:lang w:val="en-GB"/>
              </w:rPr>
            </w:pPr>
          </w:p>
        </w:tc>
        <w:tc>
          <w:tcPr>
            <w:tcW w:w="992" w:type="dxa"/>
            <w:shd w:val="clear" w:color="auto" w:fill="auto"/>
          </w:tcPr>
          <w:p w14:paraId="1A73CA46" w14:textId="77777777" w:rsidR="00010F00" w:rsidRPr="006B4F1F" w:rsidRDefault="00010F00" w:rsidP="00325D2B">
            <w:pPr>
              <w:spacing w:after="160" w:line="240" w:lineRule="auto"/>
              <w:rPr>
                <w:rFonts w:ascii="Bookman Old Style" w:hAnsi="Bookman Old Style"/>
                <w:szCs w:val="18"/>
                <w:lang w:val="en-GB"/>
              </w:rPr>
            </w:pPr>
          </w:p>
        </w:tc>
        <w:tc>
          <w:tcPr>
            <w:tcW w:w="1021" w:type="dxa"/>
            <w:shd w:val="clear" w:color="auto" w:fill="auto"/>
          </w:tcPr>
          <w:p w14:paraId="6723AC14" w14:textId="77777777" w:rsidR="00010F00" w:rsidRPr="006B4F1F" w:rsidRDefault="00010F00" w:rsidP="00325D2B">
            <w:pPr>
              <w:spacing w:after="160" w:line="240" w:lineRule="auto"/>
              <w:rPr>
                <w:rFonts w:ascii="Bookman Old Style" w:hAnsi="Bookman Old Style"/>
                <w:szCs w:val="18"/>
                <w:lang w:val="en-GB"/>
              </w:rPr>
            </w:pPr>
          </w:p>
        </w:tc>
      </w:tr>
      <w:tr w:rsidR="00010F00" w:rsidRPr="006B4F1F" w14:paraId="3C37D90A" w14:textId="77777777" w:rsidTr="00CF02BA">
        <w:trPr>
          <w:jc w:val="center"/>
        </w:trPr>
        <w:tc>
          <w:tcPr>
            <w:tcW w:w="534" w:type="dxa"/>
            <w:shd w:val="clear" w:color="auto" w:fill="auto"/>
          </w:tcPr>
          <w:p w14:paraId="73BB284A" w14:textId="77777777" w:rsidR="00010F00" w:rsidRPr="006B4F1F" w:rsidRDefault="00010F00" w:rsidP="00325D2B">
            <w:pPr>
              <w:spacing w:after="160" w:line="240" w:lineRule="auto"/>
              <w:rPr>
                <w:rFonts w:ascii="Bookman Old Style" w:hAnsi="Bookman Old Style"/>
                <w:i/>
                <w:szCs w:val="18"/>
                <w:lang w:val="en-GB"/>
              </w:rPr>
            </w:pPr>
            <w:r w:rsidRPr="006B4F1F">
              <w:rPr>
                <w:rFonts w:ascii="Bookman Old Style" w:hAnsi="Bookman Old Style"/>
                <w:i/>
                <w:szCs w:val="18"/>
                <w:lang w:val="en-GB"/>
              </w:rPr>
              <w:t>3</w:t>
            </w:r>
          </w:p>
        </w:tc>
        <w:tc>
          <w:tcPr>
            <w:tcW w:w="708" w:type="dxa"/>
            <w:shd w:val="clear" w:color="auto" w:fill="auto"/>
          </w:tcPr>
          <w:p w14:paraId="6E059E42" w14:textId="77777777" w:rsidR="00010F00" w:rsidRPr="006B4F1F" w:rsidRDefault="00010F00" w:rsidP="00325D2B">
            <w:pPr>
              <w:spacing w:after="160" w:line="240" w:lineRule="auto"/>
              <w:rPr>
                <w:rFonts w:ascii="Bookman Old Style" w:hAnsi="Bookman Old Style"/>
                <w:szCs w:val="18"/>
                <w:lang w:val="en-GB"/>
              </w:rPr>
            </w:pPr>
          </w:p>
        </w:tc>
        <w:tc>
          <w:tcPr>
            <w:tcW w:w="1276" w:type="dxa"/>
            <w:shd w:val="clear" w:color="auto" w:fill="auto"/>
          </w:tcPr>
          <w:p w14:paraId="68954216" w14:textId="77777777" w:rsidR="00010F00" w:rsidRPr="006B4F1F" w:rsidRDefault="00010F00" w:rsidP="00325D2B">
            <w:pPr>
              <w:spacing w:after="160" w:line="240" w:lineRule="auto"/>
              <w:rPr>
                <w:rFonts w:ascii="Bookman Old Style" w:hAnsi="Bookman Old Style"/>
                <w:szCs w:val="18"/>
                <w:lang w:val="en-GB"/>
              </w:rPr>
            </w:pPr>
          </w:p>
        </w:tc>
        <w:tc>
          <w:tcPr>
            <w:tcW w:w="2410" w:type="dxa"/>
            <w:shd w:val="clear" w:color="auto" w:fill="auto"/>
          </w:tcPr>
          <w:p w14:paraId="4115266D" w14:textId="77777777" w:rsidR="00010F00" w:rsidRPr="006B4F1F" w:rsidRDefault="00010F00" w:rsidP="00325D2B">
            <w:pPr>
              <w:spacing w:after="160" w:line="240" w:lineRule="auto"/>
              <w:rPr>
                <w:rFonts w:ascii="Bookman Old Style" w:hAnsi="Bookman Old Style"/>
                <w:szCs w:val="18"/>
                <w:lang w:val="en-GB"/>
              </w:rPr>
            </w:pPr>
          </w:p>
        </w:tc>
        <w:tc>
          <w:tcPr>
            <w:tcW w:w="1984" w:type="dxa"/>
            <w:shd w:val="clear" w:color="auto" w:fill="auto"/>
          </w:tcPr>
          <w:p w14:paraId="636FF4AB" w14:textId="77777777" w:rsidR="00010F00" w:rsidRPr="006B4F1F" w:rsidRDefault="00010F00" w:rsidP="00325D2B">
            <w:pPr>
              <w:spacing w:after="160" w:line="240" w:lineRule="auto"/>
              <w:rPr>
                <w:rFonts w:ascii="Bookman Old Style" w:hAnsi="Bookman Old Style"/>
                <w:szCs w:val="18"/>
                <w:lang w:val="en-GB"/>
              </w:rPr>
            </w:pPr>
          </w:p>
        </w:tc>
        <w:tc>
          <w:tcPr>
            <w:tcW w:w="993" w:type="dxa"/>
            <w:shd w:val="clear" w:color="auto" w:fill="auto"/>
          </w:tcPr>
          <w:p w14:paraId="590A327D" w14:textId="77777777" w:rsidR="00010F00" w:rsidRPr="006B4F1F" w:rsidRDefault="00010F00" w:rsidP="00325D2B">
            <w:pPr>
              <w:spacing w:after="160" w:line="240" w:lineRule="auto"/>
              <w:rPr>
                <w:rFonts w:ascii="Bookman Old Style" w:hAnsi="Bookman Old Style"/>
                <w:szCs w:val="18"/>
                <w:lang w:val="en-GB"/>
              </w:rPr>
            </w:pPr>
          </w:p>
        </w:tc>
        <w:tc>
          <w:tcPr>
            <w:tcW w:w="992" w:type="dxa"/>
            <w:shd w:val="clear" w:color="auto" w:fill="auto"/>
          </w:tcPr>
          <w:p w14:paraId="773FD49A" w14:textId="77777777" w:rsidR="00010F00" w:rsidRPr="006B4F1F" w:rsidRDefault="00010F00" w:rsidP="00325D2B">
            <w:pPr>
              <w:spacing w:after="160" w:line="240" w:lineRule="auto"/>
              <w:rPr>
                <w:rFonts w:ascii="Bookman Old Style" w:hAnsi="Bookman Old Style"/>
                <w:szCs w:val="18"/>
                <w:lang w:val="en-GB"/>
              </w:rPr>
            </w:pPr>
          </w:p>
        </w:tc>
        <w:tc>
          <w:tcPr>
            <w:tcW w:w="1021" w:type="dxa"/>
            <w:shd w:val="clear" w:color="auto" w:fill="auto"/>
          </w:tcPr>
          <w:p w14:paraId="66CC0710" w14:textId="77777777" w:rsidR="00010F00" w:rsidRPr="006B4F1F" w:rsidRDefault="00010F00" w:rsidP="00325D2B">
            <w:pPr>
              <w:spacing w:after="160" w:line="240" w:lineRule="auto"/>
              <w:rPr>
                <w:rFonts w:ascii="Bookman Old Style" w:hAnsi="Bookman Old Style"/>
                <w:szCs w:val="18"/>
                <w:lang w:val="en-GB"/>
              </w:rPr>
            </w:pPr>
          </w:p>
        </w:tc>
      </w:tr>
      <w:tr w:rsidR="00010F00" w:rsidRPr="006B4F1F" w14:paraId="0296A2DF" w14:textId="77777777" w:rsidTr="00CF02BA">
        <w:trPr>
          <w:jc w:val="center"/>
        </w:trPr>
        <w:tc>
          <w:tcPr>
            <w:tcW w:w="534" w:type="dxa"/>
            <w:shd w:val="clear" w:color="auto" w:fill="auto"/>
          </w:tcPr>
          <w:p w14:paraId="458E2182" w14:textId="77777777" w:rsidR="00010F00" w:rsidRPr="006B4F1F" w:rsidRDefault="00010F00" w:rsidP="00325D2B">
            <w:pPr>
              <w:spacing w:after="160" w:line="240" w:lineRule="auto"/>
              <w:rPr>
                <w:rFonts w:ascii="Bookman Old Style" w:hAnsi="Bookman Old Style"/>
                <w:i/>
                <w:szCs w:val="18"/>
                <w:lang w:val="en-GB"/>
              </w:rPr>
            </w:pPr>
          </w:p>
        </w:tc>
        <w:tc>
          <w:tcPr>
            <w:tcW w:w="708" w:type="dxa"/>
            <w:shd w:val="clear" w:color="auto" w:fill="auto"/>
          </w:tcPr>
          <w:p w14:paraId="78A86000" w14:textId="77777777" w:rsidR="00010F00" w:rsidRPr="006B4F1F" w:rsidRDefault="00010F00" w:rsidP="00325D2B">
            <w:pPr>
              <w:spacing w:after="160" w:line="240" w:lineRule="auto"/>
              <w:rPr>
                <w:rFonts w:ascii="Bookman Old Style" w:hAnsi="Bookman Old Style"/>
                <w:szCs w:val="18"/>
                <w:lang w:val="en-GB"/>
              </w:rPr>
            </w:pPr>
          </w:p>
        </w:tc>
        <w:tc>
          <w:tcPr>
            <w:tcW w:w="1276" w:type="dxa"/>
            <w:shd w:val="clear" w:color="auto" w:fill="auto"/>
          </w:tcPr>
          <w:p w14:paraId="6E77CFCA" w14:textId="77777777" w:rsidR="00010F00" w:rsidRPr="006B4F1F" w:rsidRDefault="00010F00" w:rsidP="00325D2B">
            <w:pPr>
              <w:spacing w:after="160" w:line="240" w:lineRule="auto"/>
              <w:rPr>
                <w:rFonts w:ascii="Bookman Old Style" w:hAnsi="Bookman Old Style"/>
                <w:szCs w:val="18"/>
                <w:lang w:val="en-GB"/>
              </w:rPr>
            </w:pPr>
          </w:p>
        </w:tc>
        <w:tc>
          <w:tcPr>
            <w:tcW w:w="2410" w:type="dxa"/>
            <w:shd w:val="clear" w:color="auto" w:fill="auto"/>
          </w:tcPr>
          <w:p w14:paraId="056B78E4" w14:textId="77777777" w:rsidR="00010F00" w:rsidRPr="006B4F1F" w:rsidRDefault="00010F00" w:rsidP="00325D2B">
            <w:pPr>
              <w:spacing w:after="160" w:line="240" w:lineRule="auto"/>
              <w:rPr>
                <w:rFonts w:ascii="Bookman Old Style" w:hAnsi="Bookman Old Style"/>
                <w:szCs w:val="18"/>
                <w:lang w:val="en-GB"/>
              </w:rPr>
            </w:pPr>
          </w:p>
        </w:tc>
        <w:tc>
          <w:tcPr>
            <w:tcW w:w="1984" w:type="dxa"/>
            <w:shd w:val="clear" w:color="auto" w:fill="auto"/>
          </w:tcPr>
          <w:p w14:paraId="070963BA" w14:textId="77777777" w:rsidR="00010F00" w:rsidRPr="006B4F1F" w:rsidRDefault="00010F00" w:rsidP="00325D2B">
            <w:pPr>
              <w:spacing w:after="160" w:line="240" w:lineRule="auto"/>
              <w:rPr>
                <w:rFonts w:ascii="Bookman Old Style" w:hAnsi="Bookman Old Style"/>
                <w:szCs w:val="18"/>
                <w:lang w:val="en-GB"/>
              </w:rPr>
            </w:pPr>
          </w:p>
        </w:tc>
        <w:tc>
          <w:tcPr>
            <w:tcW w:w="993" w:type="dxa"/>
            <w:shd w:val="clear" w:color="auto" w:fill="auto"/>
          </w:tcPr>
          <w:p w14:paraId="0E438015" w14:textId="77777777" w:rsidR="00010F00" w:rsidRPr="006B4F1F" w:rsidRDefault="00010F00" w:rsidP="00325D2B">
            <w:pPr>
              <w:spacing w:after="160" w:line="240" w:lineRule="auto"/>
              <w:rPr>
                <w:rFonts w:ascii="Bookman Old Style" w:hAnsi="Bookman Old Style"/>
                <w:szCs w:val="18"/>
                <w:lang w:val="en-GB"/>
              </w:rPr>
            </w:pPr>
          </w:p>
        </w:tc>
        <w:tc>
          <w:tcPr>
            <w:tcW w:w="992" w:type="dxa"/>
            <w:shd w:val="clear" w:color="auto" w:fill="auto"/>
          </w:tcPr>
          <w:p w14:paraId="4E95713B" w14:textId="77777777" w:rsidR="00010F00" w:rsidRPr="006B4F1F" w:rsidRDefault="00010F00" w:rsidP="00325D2B">
            <w:pPr>
              <w:spacing w:after="160" w:line="240" w:lineRule="auto"/>
              <w:rPr>
                <w:rFonts w:ascii="Bookman Old Style" w:hAnsi="Bookman Old Style"/>
                <w:szCs w:val="18"/>
                <w:lang w:val="en-GB"/>
              </w:rPr>
            </w:pPr>
          </w:p>
        </w:tc>
        <w:tc>
          <w:tcPr>
            <w:tcW w:w="1021" w:type="dxa"/>
            <w:shd w:val="clear" w:color="auto" w:fill="auto"/>
          </w:tcPr>
          <w:p w14:paraId="5625C8D6" w14:textId="77777777" w:rsidR="00010F00" w:rsidRPr="006B4F1F" w:rsidRDefault="00010F00" w:rsidP="00325D2B">
            <w:pPr>
              <w:spacing w:after="160" w:line="240" w:lineRule="auto"/>
              <w:rPr>
                <w:rFonts w:ascii="Bookman Old Style" w:hAnsi="Bookman Old Style"/>
                <w:szCs w:val="18"/>
                <w:lang w:val="en-GB"/>
              </w:rPr>
            </w:pPr>
          </w:p>
        </w:tc>
      </w:tr>
    </w:tbl>
    <w:p w14:paraId="67F2F26B" w14:textId="77777777" w:rsidR="00010F00" w:rsidRPr="00EF62CC" w:rsidRDefault="00010F00" w:rsidP="00010F00">
      <w:pPr>
        <w:tabs>
          <w:tab w:val="right" w:pos="10440"/>
        </w:tabs>
        <w:spacing w:after="0"/>
        <w:rPr>
          <w:rFonts w:ascii="Bookman Old Style" w:hAnsi="Bookman Old Style" w:cs="Calibri"/>
          <w:bCs/>
          <w:lang w:val="en-GB"/>
        </w:rPr>
      </w:pPr>
    </w:p>
    <w:p w14:paraId="6E4ACF8F" w14:textId="77777777" w:rsidR="00010F00" w:rsidRPr="00EF62CC" w:rsidRDefault="00010F00" w:rsidP="00010F00">
      <w:pPr>
        <w:tabs>
          <w:tab w:val="right" w:pos="10440"/>
        </w:tabs>
        <w:spacing w:after="0"/>
        <w:rPr>
          <w:rFonts w:ascii="Bookman Old Style" w:hAnsi="Bookman Old Style"/>
          <w:b/>
          <w:sz w:val="26"/>
          <w:szCs w:val="26"/>
          <w:lang w:val="en-GB"/>
        </w:rPr>
      </w:pPr>
      <w:r w:rsidRPr="00EF62CC">
        <w:rPr>
          <w:rFonts w:ascii="Bookman Old Style" w:hAnsi="Bookman Old Style"/>
          <w:b/>
          <w:sz w:val="26"/>
          <w:szCs w:val="26"/>
          <w:lang w:val="en-GB"/>
        </w:rPr>
        <w:t>SECTION F</w:t>
      </w:r>
    </w:p>
    <w:p w14:paraId="470985E1" w14:textId="77777777" w:rsidR="00010F00" w:rsidRPr="00EF62CC" w:rsidRDefault="00010F00" w:rsidP="00010F00">
      <w:pPr>
        <w:tabs>
          <w:tab w:val="right" w:pos="10440"/>
        </w:tabs>
        <w:spacing w:after="0"/>
        <w:rPr>
          <w:rFonts w:ascii="Bookman Old Style" w:hAnsi="Bookman Old Style"/>
          <w:b/>
          <w:sz w:val="26"/>
          <w:szCs w:val="26"/>
          <w:lang w:val="en-GB"/>
        </w:rPr>
      </w:pPr>
      <w:r w:rsidRPr="00EF62CC">
        <w:rPr>
          <w:rFonts w:ascii="Bookman Old Style" w:hAnsi="Bookman Old Style"/>
          <w:b/>
          <w:sz w:val="26"/>
          <w:szCs w:val="26"/>
          <w:lang w:val="en-GB"/>
        </w:rPr>
        <w:t>FUTURE POTENTIAL</w:t>
      </w:r>
    </w:p>
    <w:p w14:paraId="5361D5FD" w14:textId="12FEAC54" w:rsidR="00010F00" w:rsidRPr="00EF62CC" w:rsidRDefault="00010F00" w:rsidP="00010F00">
      <w:pPr>
        <w:tabs>
          <w:tab w:val="right" w:pos="10440"/>
        </w:tabs>
        <w:spacing w:after="0"/>
        <w:rPr>
          <w:rFonts w:ascii="Bookman Old Style" w:hAnsi="Bookman Old Style" w:cs="Calibri"/>
          <w:bCs/>
          <w:i/>
          <w:color w:val="000000"/>
          <w:sz w:val="20"/>
          <w:lang w:val="en-GB"/>
        </w:rPr>
      </w:pPr>
      <w:r w:rsidRPr="00B97596">
        <w:rPr>
          <w:rFonts w:ascii="Bookman Old Style" w:hAnsi="Bookman Old Style" w:cs="Calibri"/>
          <w:bCs/>
          <w:i/>
          <w:noProof/>
          <w:color w:val="000000"/>
          <w:sz w:val="24"/>
          <w:lang w:val="en-GB"/>
        </w:rPr>
        <mc:AlternateContent>
          <mc:Choice Requires="wps">
            <w:drawing>
              <wp:anchor distT="0" distB="0" distL="114300" distR="114300" simplePos="0" relativeHeight="251640320" behindDoc="0" locked="0" layoutInCell="1" allowOverlap="1" wp14:anchorId="2B4D038A" wp14:editId="03A95F88">
                <wp:simplePos x="0" y="0"/>
                <wp:positionH relativeFrom="column">
                  <wp:posOffset>1825625</wp:posOffset>
                </wp:positionH>
                <wp:positionV relativeFrom="paragraph">
                  <wp:posOffset>231775</wp:posOffset>
                </wp:positionV>
                <wp:extent cx="440055" cy="219075"/>
                <wp:effectExtent l="0" t="0" r="17145" b="28575"/>
                <wp:wrapNone/>
                <wp:docPr id="45" name="Rechteck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FCE1D" id="Rechteck 45" o:spid="_x0000_s1026" style="position:absolute;margin-left:143.75pt;margin-top:18.25pt;width:34.65pt;height:17.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"/>
            </w:pict>
          </mc:Fallback>
        </mc:AlternateContent>
      </w:r>
      <w:r w:rsidRPr="00B97596">
        <w:rPr>
          <w:rFonts w:ascii="Bookman Old Style" w:hAnsi="Bookman Old Style" w:cs="Calibri"/>
          <w:bCs/>
          <w:i/>
          <w:color w:val="000000"/>
          <w:sz w:val="24"/>
          <w:lang w:val="en-GB"/>
        </w:rPr>
        <w:t xml:space="preserve">F1. Are you planning to replace one or various units by other units in the next five years? 1 Yes 2 No      </w:t>
      </w:r>
      <w:r w:rsidRPr="00EF62CC">
        <w:rPr>
          <w:rFonts w:ascii="Bookman Old Style" w:hAnsi="Bookman Old Style" w:cs="Calibri"/>
          <w:bCs/>
          <w:color w:val="000000"/>
          <w:lang w:val="en-GB"/>
        </w:rPr>
        <w:t xml:space="preserve">            </w:t>
      </w:r>
      <w:r w:rsidRPr="00EF62CC">
        <w:rPr>
          <w:rFonts w:ascii="Bookman Old Style" w:hAnsi="Bookman Old Style" w:cs="Calibri"/>
          <w:bCs/>
          <w:i/>
          <w:color w:val="000000"/>
          <w:sz w:val="20"/>
          <w:lang w:val="en-GB"/>
        </w:rPr>
        <w:t>If coded 2 skip to F4</w:t>
      </w:r>
    </w:p>
    <w:p w14:paraId="6B5B2F29" w14:textId="10D28763" w:rsidR="00010F00" w:rsidRPr="00EF62CC" w:rsidRDefault="00010F00" w:rsidP="00010F00">
      <w:pPr>
        <w:tabs>
          <w:tab w:val="right" w:pos="10440"/>
        </w:tabs>
        <w:spacing w:after="0"/>
        <w:rPr>
          <w:rFonts w:ascii="Bookman Old Style" w:hAnsi="Bookman Old Style" w:cs="Calibri"/>
          <w:bCs/>
          <w:i/>
          <w:color w:val="000000"/>
          <w:sz w:val="20"/>
          <w:lang w:val="en-GB"/>
        </w:rPr>
      </w:pPr>
      <w:r w:rsidRPr="00EF62CC">
        <w:rPr>
          <w:rFonts w:ascii="Bookman Old Style" w:hAnsi="Bookman Old Style" w:cs="Calibri"/>
          <w:bCs/>
          <w:noProof/>
          <w:color w:val="000000"/>
          <w:lang w:val="en-GB"/>
        </w:rPr>
        <mc:AlternateContent>
          <mc:Choice Requires="wps">
            <w:drawing>
              <wp:anchor distT="0" distB="0" distL="114300" distR="114300" simplePos="0" relativeHeight="251641344" behindDoc="0" locked="0" layoutInCell="1" allowOverlap="1" wp14:anchorId="448D94EE" wp14:editId="13C296B0">
                <wp:simplePos x="0" y="0"/>
                <wp:positionH relativeFrom="column">
                  <wp:posOffset>3062605</wp:posOffset>
                </wp:positionH>
                <wp:positionV relativeFrom="paragraph">
                  <wp:posOffset>123825</wp:posOffset>
                </wp:positionV>
                <wp:extent cx="3133725" cy="361950"/>
                <wp:effectExtent l="0" t="0" r="28575" b="19050"/>
                <wp:wrapNone/>
                <wp:docPr id="44" name="Rechteck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1A647" id="Rechteck 44" o:spid="_x0000_s1026" style="position:absolute;margin-left:241.15pt;margin-top:9.75pt;width:246.75pt;height:28.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"/>
            </w:pict>
          </mc:Fallback>
        </mc:AlternateContent>
      </w:r>
    </w:p>
    <w:p w14:paraId="242D3973" w14:textId="77777777" w:rsidR="00010F00" w:rsidRPr="00B97596" w:rsidRDefault="00010F00" w:rsidP="00010F00">
      <w:pPr>
        <w:tabs>
          <w:tab w:val="right" w:pos="10440"/>
        </w:tabs>
        <w:spacing w:after="0"/>
        <w:rPr>
          <w:rFonts w:ascii="Bookman Old Style" w:hAnsi="Bookman Old Style" w:cs="Calibri"/>
          <w:bCs/>
          <w:i/>
          <w:color w:val="000000"/>
          <w:sz w:val="24"/>
          <w:lang w:val="en-GB"/>
        </w:rPr>
      </w:pPr>
      <w:r w:rsidRPr="00B97596">
        <w:rPr>
          <w:rFonts w:ascii="Bookman Old Style" w:hAnsi="Bookman Old Style" w:cs="Calibri"/>
          <w:bCs/>
          <w:i/>
          <w:color w:val="000000"/>
          <w:sz w:val="24"/>
          <w:lang w:val="en-GB"/>
        </w:rPr>
        <w:t xml:space="preserve">F2. Which units do you want to replace? </w:t>
      </w:r>
    </w:p>
    <w:p w14:paraId="7601A67F" w14:textId="77777777" w:rsidR="00010F00" w:rsidRPr="00EF62CC" w:rsidRDefault="00010F00" w:rsidP="00010F00">
      <w:pPr>
        <w:tabs>
          <w:tab w:val="right" w:pos="10440"/>
        </w:tabs>
        <w:spacing w:after="0" w:line="240" w:lineRule="auto"/>
        <w:rPr>
          <w:rFonts w:ascii="Bookman Old Style" w:hAnsi="Bookman Old Style" w:cs="Arial"/>
          <w:iCs/>
          <w:sz w:val="23"/>
          <w:szCs w:val="23"/>
          <w:lang w:val="en-GB"/>
        </w:rPr>
      </w:pPr>
      <w:r w:rsidRPr="00EF62CC">
        <w:rPr>
          <w:rFonts w:ascii="Bookman Old Style" w:hAnsi="Bookman Old Style" w:cs="Arial"/>
          <w:iCs/>
          <w:sz w:val="23"/>
          <w:szCs w:val="23"/>
          <w:lang w:val="en-GB"/>
        </w:rPr>
        <w:t xml:space="preserve"> </w:t>
      </w:r>
    </w:p>
    <w:p w14:paraId="385D5F68" w14:textId="77777777" w:rsidR="00010F00" w:rsidRPr="00B97596" w:rsidRDefault="00010F00" w:rsidP="00010F00">
      <w:pPr>
        <w:tabs>
          <w:tab w:val="right" w:pos="10440"/>
        </w:tabs>
        <w:spacing w:after="120" w:line="240" w:lineRule="auto"/>
        <w:rPr>
          <w:rFonts w:ascii="Bookman Old Style" w:hAnsi="Bookman Old Style" w:cs="Arial"/>
          <w:i/>
          <w:iCs/>
          <w:sz w:val="24"/>
          <w:szCs w:val="23"/>
          <w:lang w:val="en-GB"/>
        </w:rPr>
      </w:pPr>
      <w:r w:rsidRPr="00B97596">
        <w:rPr>
          <w:rFonts w:ascii="Bookman Old Style" w:hAnsi="Bookman Old Style" w:cs="Arial"/>
          <w:i/>
          <w:iCs/>
          <w:sz w:val="24"/>
          <w:szCs w:val="23"/>
          <w:lang w:val="en-GB"/>
        </w:rPr>
        <w:lastRenderedPageBreak/>
        <w:t>F3. How in your opinion will replacement of units affect your energy consumption?</w:t>
      </w:r>
    </w:p>
    <w:p w14:paraId="7121E9A0" w14:textId="2D1B7053" w:rsidR="00010F00" w:rsidRPr="00B97596" w:rsidRDefault="00010F00" w:rsidP="00010F00">
      <w:pPr>
        <w:tabs>
          <w:tab w:val="right" w:pos="10440"/>
        </w:tabs>
        <w:spacing w:after="120" w:line="240" w:lineRule="auto"/>
        <w:rPr>
          <w:rFonts w:ascii="Bookman Old Style" w:hAnsi="Bookman Old Style" w:cs="Arial"/>
          <w:i/>
          <w:iCs/>
          <w:sz w:val="24"/>
          <w:szCs w:val="23"/>
          <w:lang w:val="en-GB"/>
        </w:rPr>
      </w:pPr>
      <w:r w:rsidRPr="00B97596">
        <w:rPr>
          <w:rFonts w:ascii="Bookman Old Style" w:hAnsi="Bookman Old Style" w:cs="Arial"/>
          <w:i/>
          <w:iCs/>
          <w:noProof/>
          <w:sz w:val="24"/>
          <w:szCs w:val="23"/>
          <w:lang w:val="en-GB"/>
        </w:rPr>
        <mc:AlternateContent>
          <mc:Choice Requires="wps">
            <w:drawing>
              <wp:anchor distT="0" distB="0" distL="114300" distR="114300" simplePos="0" relativeHeight="251642368" behindDoc="0" locked="0" layoutInCell="1" allowOverlap="1" wp14:anchorId="06975976" wp14:editId="2B1B8CD8">
                <wp:simplePos x="0" y="0"/>
                <wp:positionH relativeFrom="column">
                  <wp:posOffset>5082540</wp:posOffset>
                </wp:positionH>
                <wp:positionV relativeFrom="paragraph">
                  <wp:posOffset>261620</wp:posOffset>
                </wp:positionV>
                <wp:extent cx="859155" cy="219075"/>
                <wp:effectExtent l="0" t="0" r="17145" b="28575"/>
                <wp:wrapNone/>
                <wp:docPr id="43" name="Rechteck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91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39C2B" id="Rechteck 43" o:spid="_x0000_s1026" style="position:absolute;margin-left:400.2pt;margin-top:20.6pt;width:67.65pt;height:17.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"/>
            </w:pict>
          </mc:Fallback>
        </mc:AlternateContent>
      </w:r>
      <w:r w:rsidRPr="00B97596">
        <w:rPr>
          <w:rFonts w:ascii="Bookman Old Style" w:hAnsi="Bookman Old Style" w:cs="Arial"/>
          <w:i/>
          <w:iCs/>
          <w:sz w:val="24"/>
          <w:szCs w:val="23"/>
          <w:lang w:val="en-GB"/>
        </w:rPr>
        <w:t>1 It will increase energy consumption    2 It will reduce energy consumption</w:t>
      </w:r>
    </w:p>
    <w:p w14:paraId="3D0C9EF4" w14:textId="77777777" w:rsidR="00010F00" w:rsidRPr="00B97596" w:rsidRDefault="00010F00" w:rsidP="00010F00">
      <w:pPr>
        <w:tabs>
          <w:tab w:val="right" w:pos="10440"/>
        </w:tabs>
        <w:spacing w:after="120" w:line="240" w:lineRule="auto"/>
        <w:rPr>
          <w:rFonts w:ascii="Bookman Old Style" w:hAnsi="Bookman Old Style" w:cs="Arial"/>
          <w:i/>
          <w:iCs/>
          <w:sz w:val="24"/>
          <w:szCs w:val="23"/>
          <w:lang w:val="en-GB"/>
        </w:rPr>
      </w:pPr>
      <w:r w:rsidRPr="00B97596">
        <w:rPr>
          <w:rFonts w:ascii="Bookman Old Style" w:hAnsi="Bookman Old Style" w:cs="Arial"/>
          <w:i/>
          <w:iCs/>
          <w:sz w:val="24"/>
          <w:szCs w:val="23"/>
          <w:lang w:val="en-GB"/>
        </w:rPr>
        <w:t xml:space="preserve">3 Energy consumption will remain unaffected    4 I don’t know </w:t>
      </w:r>
    </w:p>
    <w:p w14:paraId="283ACBFC" w14:textId="77777777" w:rsidR="00010F00" w:rsidRPr="00B97596" w:rsidRDefault="00010F00" w:rsidP="00010F00">
      <w:pPr>
        <w:tabs>
          <w:tab w:val="right" w:pos="10440"/>
        </w:tabs>
        <w:spacing w:after="0" w:line="240" w:lineRule="auto"/>
        <w:rPr>
          <w:rFonts w:ascii="Bookman Old Style" w:hAnsi="Bookman Old Style" w:cs="Arial"/>
          <w:i/>
          <w:iCs/>
          <w:sz w:val="24"/>
          <w:szCs w:val="23"/>
          <w:lang w:val="en-GB"/>
        </w:rPr>
      </w:pPr>
    </w:p>
    <w:p w14:paraId="72B0581D" w14:textId="44489A64" w:rsidR="00010F00" w:rsidRPr="00B97596" w:rsidRDefault="00010F00" w:rsidP="00B97596">
      <w:pPr>
        <w:tabs>
          <w:tab w:val="right" w:pos="10440"/>
        </w:tabs>
        <w:spacing w:after="120" w:line="240" w:lineRule="auto"/>
        <w:rPr>
          <w:rFonts w:ascii="Bookman Old Style" w:hAnsi="Bookman Old Style" w:cs="Arial"/>
          <w:i/>
          <w:iCs/>
          <w:sz w:val="24"/>
          <w:szCs w:val="23"/>
          <w:lang w:val="en-GB"/>
        </w:rPr>
      </w:pPr>
      <w:r w:rsidRPr="00B97596">
        <w:rPr>
          <w:rFonts w:ascii="Bookman Old Style" w:hAnsi="Bookman Old Style" w:cs="Calibri"/>
          <w:bCs/>
          <w:i/>
          <w:noProof/>
          <w:color w:val="000000"/>
          <w:sz w:val="24"/>
          <w:lang w:val="en-GB"/>
        </w:rPr>
        <mc:AlternateContent>
          <mc:Choice Requires="wps">
            <w:drawing>
              <wp:anchor distT="0" distB="0" distL="114300" distR="114300" simplePos="0" relativeHeight="251643392" behindDoc="0" locked="0" layoutInCell="1" allowOverlap="1" wp14:anchorId="774FC607" wp14:editId="5AF70911">
                <wp:simplePos x="0" y="0"/>
                <wp:positionH relativeFrom="column">
                  <wp:posOffset>5482590</wp:posOffset>
                </wp:positionH>
                <wp:positionV relativeFrom="paragraph">
                  <wp:posOffset>255905</wp:posOffset>
                </wp:positionV>
                <wp:extent cx="440055" cy="219075"/>
                <wp:effectExtent l="0" t="0" r="17145" b="28575"/>
                <wp:wrapNone/>
                <wp:docPr id="42" name="Rechtec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29A6D" id="Rechteck 42" o:spid="_x0000_s1026" style="position:absolute;margin-left:431.7pt;margin-top:20.15pt;width:34.65pt;height:17.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"/>
            </w:pict>
          </mc:Fallback>
        </mc:AlternateContent>
      </w:r>
      <w:r w:rsidRPr="00B97596">
        <w:rPr>
          <w:rFonts w:ascii="Bookman Old Style" w:hAnsi="Bookman Old Style" w:cs="Arial"/>
          <w:i/>
          <w:iCs/>
          <w:sz w:val="24"/>
          <w:szCs w:val="23"/>
          <w:lang w:val="en-GB"/>
        </w:rPr>
        <w:t>F4.  Are you planning to deploy following activities in the next five years?</w:t>
      </w:r>
    </w:p>
    <w:p w14:paraId="72313B01" w14:textId="203889CE" w:rsidR="00010F00" w:rsidRPr="00B97596" w:rsidRDefault="00010F00" w:rsidP="00010F00">
      <w:pPr>
        <w:tabs>
          <w:tab w:val="right" w:pos="10440"/>
        </w:tabs>
        <w:spacing w:after="120" w:line="240" w:lineRule="auto"/>
        <w:rPr>
          <w:rFonts w:ascii="Bookman Old Style" w:hAnsi="Bookman Old Style" w:cs="Arial"/>
          <w:i/>
          <w:iCs/>
          <w:sz w:val="24"/>
          <w:szCs w:val="23"/>
          <w:lang w:val="en-GB"/>
        </w:rPr>
      </w:pPr>
      <w:r w:rsidRPr="00B97596">
        <w:rPr>
          <w:rFonts w:ascii="Bookman Old Style" w:hAnsi="Bookman Old Style" w:cs="Arial"/>
          <w:i/>
          <w:iCs/>
          <w:noProof/>
          <w:sz w:val="24"/>
          <w:szCs w:val="23"/>
          <w:lang w:val="en-GB"/>
        </w:rPr>
        <mc:AlternateContent>
          <mc:Choice Requires="wps">
            <w:drawing>
              <wp:anchor distT="0" distB="0" distL="114300" distR="114300" simplePos="0" relativeHeight="251645440" behindDoc="0" locked="0" layoutInCell="1" allowOverlap="1" wp14:anchorId="4A6CE34B" wp14:editId="5223BFC5">
                <wp:simplePos x="0" y="0"/>
                <wp:positionH relativeFrom="column">
                  <wp:posOffset>2415540</wp:posOffset>
                </wp:positionH>
                <wp:positionV relativeFrom="paragraph">
                  <wp:posOffset>219075</wp:posOffset>
                </wp:positionV>
                <wp:extent cx="440055" cy="219075"/>
                <wp:effectExtent l="0" t="0" r="17145" b="28575"/>
                <wp:wrapNone/>
                <wp:docPr id="41" name="Rechtec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E7D3E" id="Rechteck 41" o:spid="_x0000_s1026" style="position:absolute;margin-left:190.2pt;margin-top:17.25pt;width:34.65pt;height:17.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"/>
            </w:pict>
          </mc:Fallback>
        </mc:AlternateContent>
      </w:r>
      <w:r w:rsidRPr="00B97596">
        <w:rPr>
          <w:rFonts w:ascii="Bookman Old Style" w:hAnsi="Bookman Old Style" w:cs="Arial"/>
          <w:i/>
          <w:iCs/>
          <w:sz w:val="24"/>
          <w:szCs w:val="23"/>
          <w:lang w:val="en-GB"/>
        </w:rPr>
        <w:t xml:space="preserve">F4.1. Installing new energy consuming systems or technologies </w:t>
      </w:r>
      <w:r w:rsidRPr="00B97596">
        <w:rPr>
          <w:rFonts w:ascii="Bookman Old Style" w:hAnsi="Bookman Old Style" w:cs="Calibri"/>
          <w:bCs/>
          <w:i/>
          <w:color w:val="000000"/>
          <w:sz w:val="24"/>
          <w:lang w:val="en-GB"/>
        </w:rPr>
        <w:t xml:space="preserve">1 Yes 2 No            </w:t>
      </w:r>
    </w:p>
    <w:p w14:paraId="65B199E9" w14:textId="50D07078" w:rsidR="00010F00" w:rsidRPr="00B97596" w:rsidRDefault="00B97596" w:rsidP="00010F00">
      <w:pPr>
        <w:tabs>
          <w:tab w:val="right" w:pos="10440"/>
        </w:tabs>
        <w:spacing w:after="120" w:line="240" w:lineRule="auto"/>
        <w:rPr>
          <w:rFonts w:ascii="Bookman Old Style" w:hAnsi="Bookman Old Style" w:cs="Arial"/>
          <w:i/>
          <w:iCs/>
          <w:sz w:val="24"/>
          <w:szCs w:val="23"/>
          <w:lang w:val="en-GB"/>
        </w:rPr>
      </w:pPr>
      <w:r w:rsidRPr="00B97596">
        <w:rPr>
          <w:rFonts w:ascii="Bookman Old Style" w:hAnsi="Bookman Old Style" w:cs="Arial"/>
          <w:i/>
          <w:iCs/>
          <w:noProof/>
          <w:sz w:val="24"/>
          <w:szCs w:val="23"/>
          <w:lang w:val="en-GB"/>
        </w:rPr>
        <mc:AlternateContent>
          <mc:Choice Requires="wps">
            <w:drawing>
              <wp:anchor distT="0" distB="0" distL="114300" distR="114300" simplePos="0" relativeHeight="251646464" behindDoc="0" locked="0" layoutInCell="1" allowOverlap="1" wp14:anchorId="4E588BB0" wp14:editId="4080C64D">
                <wp:simplePos x="0" y="0"/>
                <wp:positionH relativeFrom="column">
                  <wp:posOffset>3441700</wp:posOffset>
                </wp:positionH>
                <wp:positionV relativeFrom="paragraph">
                  <wp:posOffset>199390</wp:posOffset>
                </wp:positionV>
                <wp:extent cx="440055" cy="219075"/>
                <wp:effectExtent l="0" t="0" r="17145" b="28575"/>
                <wp:wrapNone/>
                <wp:docPr id="40" name="Rechtec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F4DC9" id="Rechteck 40" o:spid="_x0000_s1026" style="position:absolute;margin-left:271pt;margin-top:15.7pt;width:34.65pt;height:17.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"/>
            </w:pict>
          </mc:Fallback>
        </mc:AlternateContent>
      </w:r>
      <w:r w:rsidR="00010F00" w:rsidRPr="00B97596">
        <w:rPr>
          <w:rFonts w:ascii="Bookman Old Style" w:hAnsi="Bookman Old Style" w:cs="Arial"/>
          <w:i/>
          <w:iCs/>
          <w:sz w:val="24"/>
          <w:szCs w:val="23"/>
          <w:lang w:val="en-GB"/>
        </w:rPr>
        <w:t xml:space="preserve">F4.2. Switching fuel </w:t>
      </w:r>
      <w:r w:rsidR="00010F00" w:rsidRPr="00B97596">
        <w:rPr>
          <w:rFonts w:ascii="Bookman Old Style" w:hAnsi="Bookman Old Style" w:cs="Calibri"/>
          <w:bCs/>
          <w:i/>
          <w:color w:val="000000"/>
          <w:sz w:val="24"/>
          <w:lang w:val="en-GB"/>
        </w:rPr>
        <w:t xml:space="preserve">1 Yes 2 No            </w:t>
      </w:r>
    </w:p>
    <w:p w14:paraId="696A65EB" w14:textId="566BFE4B" w:rsidR="00010F00" w:rsidRPr="00B97596" w:rsidRDefault="00010F00" w:rsidP="00010F00">
      <w:pPr>
        <w:tabs>
          <w:tab w:val="right" w:pos="10440"/>
        </w:tabs>
        <w:spacing w:after="120" w:line="240" w:lineRule="auto"/>
        <w:rPr>
          <w:rFonts w:ascii="Bookman Old Style" w:hAnsi="Bookman Old Style" w:cs="Arial"/>
          <w:i/>
          <w:iCs/>
          <w:sz w:val="24"/>
          <w:szCs w:val="23"/>
          <w:lang w:val="en-GB"/>
        </w:rPr>
      </w:pPr>
      <w:r w:rsidRPr="00B97596">
        <w:rPr>
          <w:rFonts w:ascii="Bookman Old Style" w:hAnsi="Bookman Old Style" w:cs="Arial"/>
          <w:i/>
          <w:iCs/>
          <w:sz w:val="24"/>
          <w:szCs w:val="23"/>
          <w:lang w:val="en-GB"/>
        </w:rPr>
        <w:t xml:space="preserve">F4.3. Change industrial processes </w:t>
      </w:r>
      <w:r w:rsidRPr="00B97596">
        <w:rPr>
          <w:rFonts w:ascii="Bookman Old Style" w:hAnsi="Bookman Old Style" w:cs="Calibri"/>
          <w:bCs/>
          <w:i/>
          <w:color w:val="000000"/>
          <w:sz w:val="24"/>
          <w:lang w:val="en-GB"/>
        </w:rPr>
        <w:t xml:space="preserve">1 Yes 2 No             </w:t>
      </w:r>
    </w:p>
    <w:p w14:paraId="31D4E640" w14:textId="69E015F0" w:rsidR="00010F00" w:rsidRDefault="00010F00" w:rsidP="00B97596">
      <w:pPr>
        <w:tabs>
          <w:tab w:val="right" w:pos="10440"/>
        </w:tabs>
        <w:spacing w:line="240" w:lineRule="auto"/>
        <w:rPr>
          <w:rFonts w:ascii="Bookman Old Style" w:hAnsi="Bookman Old Style" w:cs="Arial"/>
          <w:i/>
          <w:iCs/>
          <w:sz w:val="20"/>
          <w:szCs w:val="23"/>
          <w:lang w:val="en-GB"/>
        </w:rPr>
      </w:pPr>
      <w:r w:rsidRPr="00EF62CC">
        <w:rPr>
          <w:rFonts w:ascii="Bookman Old Style" w:hAnsi="Bookman Old Style" w:cs="Arial"/>
          <w:i/>
          <w:iCs/>
          <w:sz w:val="20"/>
          <w:szCs w:val="23"/>
          <w:lang w:val="en-GB"/>
        </w:rPr>
        <w:t>If coded 2 in F4.1, F4.2 and F4.3 skip to F11</w:t>
      </w:r>
    </w:p>
    <w:p w14:paraId="63695819" w14:textId="77777777" w:rsidR="00B97596" w:rsidRPr="00EF62CC" w:rsidRDefault="00B97596" w:rsidP="00010F00">
      <w:pPr>
        <w:tabs>
          <w:tab w:val="right" w:pos="10440"/>
        </w:tabs>
        <w:spacing w:after="0" w:line="240" w:lineRule="auto"/>
        <w:rPr>
          <w:rFonts w:ascii="Bookman Old Style" w:hAnsi="Bookman Old Style" w:cs="Arial"/>
          <w:i/>
          <w:iCs/>
          <w:sz w:val="20"/>
          <w:szCs w:val="23"/>
          <w:lang w:val="en-GB"/>
        </w:rPr>
      </w:pPr>
    </w:p>
    <w:p w14:paraId="4F920515" w14:textId="18B5B5AC" w:rsidR="00010F00" w:rsidRPr="00EF62CC" w:rsidRDefault="00010F00" w:rsidP="00010F00">
      <w:pPr>
        <w:tabs>
          <w:tab w:val="right" w:pos="10440"/>
        </w:tabs>
        <w:spacing w:after="0" w:line="240" w:lineRule="auto"/>
        <w:rPr>
          <w:rFonts w:ascii="Bookman Old Style" w:hAnsi="Bookman Old Style" w:cs="Arial"/>
          <w:i/>
          <w:iCs/>
          <w:sz w:val="20"/>
          <w:szCs w:val="23"/>
          <w:lang w:val="en-GB"/>
        </w:rPr>
      </w:pPr>
      <w:r w:rsidRPr="00B97596">
        <w:rPr>
          <w:rFonts w:ascii="Bookman Old Style" w:hAnsi="Bookman Old Style" w:cs="Arial"/>
          <w:i/>
          <w:iCs/>
          <w:noProof/>
          <w:sz w:val="24"/>
          <w:szCs w:val="23"/>
          <w:lang w:val="en-GB"/>
        </w:rPr>
        <mc:AlternateContent>
          <mc:Choice Requires="wps">
            <w:drawing>
              <wp:anchor distT="0" distB="0" distL="114300" distR="114300" simplePos="0" relativeHeight="251644416" behindDoc="0" locked="0" layoutInCell="1" allowOverlap="1" wp14:anchorId="35F3B7CE" wp14:editId="27445ABB">
                <wp:simplePos x="0" y="0"/>
                <wp:positionH relativeFrom="column">
                  <wp:posOffset>19685</wp:posOffset>
                </wp:positionH>
                <wp:positionV relativeFrom="paragraph">
                  <wp:posOffset>331470</wp:posOffset>
                </wp:positionV>
                <wp:extent cx="5907405" cy="361950"/>
                <wp:effectExtent l="0" t="0" r="17145" b="19050"/>
                <wp:wrapNone/>
                <wp:docPr id="39" name="Rechteck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7405"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049ED" id="Rechteck 39" o:spid="_x0000_s1026" style="position:absolute;margin-left:1.55pt;margin-top:26.1pt;width:465.15pt;height:28.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"/>
            </w:pict>
          </mc:Fallback>
        </mc:AlternateContent>
      </w:r>
      <w:r w:rsidRPr="00B97596">
        <w:rPr>
          <w:rFonts w:ascii="Bookman Old Style" w:hAnsi="Bookman Old Style" w:cs="Arial"/>
          <w:i/>
          <w:iCs/>
          <w:sz w:val="24"/>
          <w:szCs w:val="23"/>
          <w:lang w:val="en-GB"/>
        </w:rPr>
        <w:t>F5. Which systems or technologies do you want to install?</w:t>
      </w:r>
      <w:r w:rsidRPr="00EF62CC">
        <w:rPr>
          <w:rFonts w:ascii="Bookman Old Style" w:hAnsi="Bookman Old Style" w:cs="Arial"/>
          <w:iCs/>
          <w:sz w:val="23"/>
          <w:szCs w:val="23"/>
          <w:lang w:val="en-GB"/>
        </w:rPr>
        <w:t xml:space="preserve"> </w:t>
      </w:r>
      <w:r w:rsidRPr="00EF62CC">
        <w:rPr>
          <w:rFonts w:ascii="Bookman Old Style" w:hAnsi="Bookman Old Style" w:cs="Arial"/>
          <w:i/>
          <w:iCs/>
          <w:sz w:val="20"/>
          <w:szCs w:val="23"/>
          <w:lang w:val="en-GB"/>
        </w:rPr>
        <w:t>Only for those with code 1 in F4.1.</w:t>
      </w:r>
    </w:p>
    <w:p w14:paraId="2FD9DCAF" w14:textId="77777777" w:rsidR="00010F00" w:rsidRPr="00EF62CC" w:rsidRDefault="00010F00" w:rsidP="00010F00">
      <w:pPr>
        <w:tabs>
          <w:tab w:val="right" w:pos="10440"/>
        </w:tabs>
        <w:spacing w:after="0" w:line="240" w:lineRule="auto"/>
        <w:rPr>
          <w:rFonts w:ascii="Bookman Old Style" w:hAnsi="Bookman Old Style" w:cs="Arial"/>
          <w:iCs/>
          <w:sz w:val="23"/>
          <w:szCs w:val="23"/>
          <w:lang w:val="en-GB"/>
        </w:rPr>
      </w:pPr>
    </w:p>
    <w:p w14:paraId="53F3E82F" w14:textId="61287D66" w:rsidR="00010F00" w:rsidRPr="00EF62CC" w:rsidRDefault="00010F00" w:rsidP="00010F00">
      <w:pPr>
        <w:tabs>
          <w:tab w:val="right" w:pos="10440"/>
        </w:tabs>
        <w:spacing w:after="0" w:line="240" w:lineRule="auto"/>
        <w:rPr>
          <w:rFonts w:ascii="Bookman Old Style" w:hAnsi="Bookman Old Style" w:cs="Arial"/>
          <w:iCs/>
          <w:sz w:val="23"/>
          <w:szCs w:val="23"/>
          <w:lang w:val="en-GB"/>
        </w:rPr>
      </w:pPr>
    </w:p>
    <w:p w14:paraId="4F1F3F45" w14:textId="77777777" w:rsidR="00010F00" w:rsidRPr="00EF62CC" w:rsidRDefault="00010F00" w:rsidP="00010F00">
      <w:pPr>
        <w:tabs>
          <w:tab w:val="right" w:pos="10440"/>
        </w:tabs>
        <w:spacing w:after="0" w:line="240" w:lineRule="auto"/>
        <w:rPr>
          <w:rFonts w:ascii="Bookman Old Style" w:hAnsi="Bookman Old Style" w:cs="Arial"/>
          <w:iCs/>
          <w:sz w:val="23"/>
          <w:szCs w:val="23"/>
          <w:lang w:val="en-GB"/>
        </w:rPr>
      </w:pPr>
    </w:p>
    <w:p w14:paraId="7CCB1EFE" w14:textId="7A1BC391" w:rsidR="00010F00" w:rsidRPr="00EF62CC" w:rsidRDefault="00010F00" w:rsidP="00010F00">
      <w:pPr>
        <w:tabs>
          <w:tab w:val="right" w:pos="10440"/>
        </w:tabs>
        <w:spacing w:after="0" w:line="240" w:lineRule="auto"/>
        <w:rPr>
          <w:rFonts w:ascii="Bookman Old Style" w:hAnsi="Bookman Old Style" w:cs="Arial"/>
          <w:i/>
          <w:iCs/>
          <w:sz w:val="20"/>
          <w:szCs w:val="23"/>
          <w:lang w:val="en-GB"/>
        </w:rPr>
      </w:pPr>
      <w:r w:rsidRPr="00B97596">
        <w:rPr>
          <w:rFonts w:ascii="Bookman Old Style" w:hAnsi="Bookman Old Style" w:cs="Arial"/>
          <w:i/>
          <w:iCs/>
          <w:sz w:val="24"/>
          <w:szCs w:val="23"/>
          <w:lang w:val="en-GB"/>
        </w:rPr>
        <w:t>F6. To which fuel do you want to switch?</w:t>
      </w:r>
      <w:r w:rsidRPr="00EF62CC">
        <w:rPr>
          <w:rFonts w:ascii="Bookman Old Style" w:hAnsi="Bookman Old Style" w:cs="Arial"/>
          <w:iCs/>
          <w:sz w:val="23"/>
          <w:szCs w:val="23"/>
          <w:lang w:val="en-GB"/>
        </w:rPr>
        <w:t xml:space="preserve"> </w:t>
      </w:r>
      <w:r w:rsidRPr="00EF62CC">
        <w:rPr>
          <w:rFonts w:ascii="Bookman Old Style" w:hAnsi="Bookman Old Style" w:cs="Arial"/>
          <w:i/>
          <w:iCs/>
          <w:sz w:val="20"/>
          <w:szCs w:val="23"/>
          <w:lang w:val="en-GB"/>
        </w:rPr>
        <w:t>Only for those with code 1 in F4.2.</w:t>
      </w:r>
    </w:p>
    <w:p w14:paraId="1770E9D1" w14:textId="70784F39" w:rsidR="00010F00" w:rsidRPr="00EF62CC" w:rsidRDefault="00010F00" w:rsidP="00010F00">
      <w:pPr>
        <w:tabs>
          <w:tab w:val="right" w:pos="10440"/>
        </w:tabs>
        <w:spacing w:after="0" w:line="240" w:lineRule="auto"/>
        <w:rPr>
          <w:rFonts w:ascii="Bookman Old Style" w:hAnsi="Bookman Old Style" w:cs="Arial"/>
          <w:iCs/>
          <w:sz w:val="23"/>
          <w:szCs w:val="23"/>
          <w:lang w:val="en-GB"/>
        </w:rPr>
      </w:pPr>
      <w:r w:rsidRPr="00EF62CC">
        <w:rPr>
          <w:rFonts w:ascii="Bookman Old Style" w:hAnsi="Bookman Old Style" w:cs="Arial"/>
          <w:iCs/>
          <w:noProof/>
          <w:sz w:val="23"/>
          <w:szCs w:val="23"/>
          <w:lang w:val="en-GB"/>
        </w:rPr>
        <mc:AlternateContent>
          <mc:Choice Requires="wps">
            <w:drawing>
              <wp:anchor distT="0" distB="0" distL="114300" distR="114300" simplePos="0" relativeHeight="251647488" behindDoc="0" locked="0" layoutInCell="1" allowOverlap="1" wp14:anchorId="61DF1DA5" wp14:editId="04597AD9">
                <wp:simplePos x="0" y="0"/>
                <wp:positionH relativeFrom="column">
                  <wp:posOffset>19685</wp:posOffset>
                </wp:positionH>
                <wp:positionV relativeFrom="paragraph">
                  <wp:posOffset>41275</wp:posOffset>
                </wp:positionV>
                <wp:extent cx="5907405" cy="361950"/>
                <wp:effectExtent l="0" t="0" r="17145" b="19050"/>
                <wp:wrapNone/>
                <wp:docPr id="38" name="Rechtec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7405"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DE6DE" id="Rechteck 38" o:spid="_x0000_s1026" style="position:absolute;margin-left:1.55pt;margin-top:3.25pt;width:465.15pt;height:28.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"/>
            </w:pict>
          </mc:Fallback>
        </mc:AlternateContent>
      </w:r>
    </w:p>
    <w:p w14:paraId="61C6ADFF" w14:textId="20C4E652" w:rsidR="00010F00" w:rsidRPr="00EF62CC" w:rsidRDefault="00010F00" w:rsidP="00010F00">
      <w:pPr>
        <w:rPr>
          <w:rFonts w:ascii="Bookman Old Style" w:hAnsi="Bookman Old Style" w:cs="Arial"/>
          <w:sz w:val="23"/>
          <w:szCs w:val="23"/>
          <w:lang w:val="en-GB"/>
        </w:rPr>
      </w:pPr>
    </w:p>
    <w:p w14:paraId="1E0DFCE2" w14:textId="655EDB80" w:rsidR="00010F00" w:rsidRPr="00EF62CC" w:rsidRDefault="00010F00" w:rsidP="00010F00">
      <w:pPr>
        <w:tabs>
          <w:tab w:val="right" w:pos="10440"/>
        </w:tabs>
        <w:spacing w:after="0" w:line="240" w:lineRule="auto"/>
        <w:rPr>
          <w:rFonts w:ascii="Bookman Old Style" w:hAnsi="Bookman Old Style" w:cs="Arial"/>
          <w:i/>
          <w:iCs/>
          <w:sz w:val="20"/>
          <w:szCs w:val="23"/>
          <w:lang w:val="en-GB"/>
        </w:rPr>
      </w:pPr>
      <w:r w:rsidRPr="00B97596">
        <w:rPr>
          <w:rFonts w:ascii="Bookman Old Style" w:hAnsi="Bookman Old Style" w:cs="Arial"/>
          <w:i/>
          <w:sz w:val="24"/>
          <w:szCs w:val="23"/>
          <w:lang w:val="en-GB"/>
        </w:rPr>
        <w:t>F7. Which industrial processes do you want to change?</w:t>
      </w:r>
      <w:r w:rsidRPr="00B97596">
        <w:rPr>
          <w:rFonts w:ascii="Bookman Old Style" w:hAnsi="Bookman Old Style" w:cs="Arial"/>
          <w:sz w:val="24"/>
          <w:szCs w:val="23"/>
          <w:lang w:val="en-GB"/>
        </w:rPr>
        <w:t xml:space="preserve"> </w:t>
      </w:r>
      <w:r w:rsidRPr="00EF62CC">
        <w:rPr>
          <w:rFonts w:ascii="Bookman Old Style" w:hAnsi="Bookman Old Style" w:cs="Arial"/>
          <w:i/>
          <w:iCs/>
          <w:sz w:val="20"/>
          <w:szCs w:val="23"/>
          <w:lang w:val="en-GB"/>
        </w:rPr>
        <w:t>Only for those with code 1 in F4.3.</w:t>
      </w:r>
    </w:p>
    <w:p w14:paraId="19AB3D80" w14:textId="48F5E781" w:rsidR="00010F00" w:rsidRPr="00EF62CC" w:rsidRDefault="00010F00" w:rsidP="00010F00">
      <w:pPr>
        <w:rPr>
          <w:rFonts w:ascii="Bookman Old Style" w:hAnsi="Bookman Old Style" w:cs="Arial"/>
          <w:sz w:val="23"/>
          <w:szCs w:val="23"/>
          <w:lang w:val="en-GB"/>
        </w:rPr>
      </w:pPr>
      <w:r w:rsidRPr="00EF62CC">
        <w:rPr>
          <w:rFonts w:ascii="Bookman Old Style" w:hAnsi="Bookman Old Style" w:cs="Arial"/>
          <w:noProof/>
          <w:sz w:val="23"/>
          <w:szCs w:val="23"/>
          <w:lang w:val="en-GB"/>
        </w:rPr>
        <mc:AlternateContent>
          <mc:Choice Requires="wps">
            <w:drawing>
              <wp:anchor distT="0" distB="0" distL="114300" distR="114300" simplePos="0" relativeHeight="251648512" behindDoc="0" locked="0" layoutInCell="1" allowOverlap="1" wp14:anchorId="47812B8B" wp14:editId="77CA922C">
                <wp:simplePos x="0" y="0"/>
                <wp:positionH relativeFrom="column">
                  <wp:posOffset>19685</wp:posOffset>
                </wp:positionH>
                <wp:positionV relativeFrom="paragraph">
                  <wp:posOffset>60325</wp:posOffset>
                </wp:positionV>
                <wp:extent cx="5907405" cy="361950"/>
                <wp:effectExtent l="0" t="0" r="17145" b="19050"/>
                <wp:wrapNone/>
                <wp:docPr id="36" name="Rechteck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7405"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786852" id="Rechteck 36" o:spid="_x0000_s1026" style="position:absolute;margin-left:1.55pt;margin-top:4.75pt;width:465.15pt;height:2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"/>
            </w:pict>
          </mc:Fallback>
        </mc:AlternateContent>
      </w:r>
    </w:p>
    <w:p w14:paraId="489D3F80" w14:textId="09E2CAFA" w:rsidR="00010F00" w:rsidRPr="00EF62CC" w:rsidRDefault="00010F00" w:rsidP="00010F00">
      <w:pPr>
        <w:rPr>
          <w:rFonts w:ascii="Bookman Old Style" w:hAnsi="Bookman Old Style" w:cs="Arial"/>
          <w:sz w:val="23"/>
          <w:szCs w:val="23"/>
          <w:lang w:val="en-GB"/>
        </w:rPr>
      </w:pPr>
    </w:p>
    <w:p w14:paraId="5399E5DE" w14:textId="77777777" w:rsidR="00010F00" w:rsidRPr="00B97596" w:rsidRDefault="00010F00" w:rsidP="00B97596">
      <w:pPr>
        <w:spacing w:after="120"/>
        <w:rPr>
          <w:rFonts w:ascii="Bookman Old Style" w:hAnsi="Bookman Old Style" w:cs="Arial"/>
          <w:i/>
          <w:sz w:val="24"/>
          <w:szCs w:val="23"/>
          <w:lang w:val="en-GB"/>
        </w:rPr>
      </w:pPr>
      <w:r w:rsidRPr="00B97596">
        <w:rPr>
          <w:rFonts w:ascii="Bookman Old Style" w:hAnsi="Bookman Old Style" w:cs="Arial"/>
          <w:i/>
          <w:sz w:val="24"/>
          <w:szCs w:val="23"/>
          <w:lang w:val="en-GB"/>
        </w:rPr>
        <w:t>F8. How in your opinion will activities in F4 affect your energy consumption?</w:t>
      </w:r>
    </w:p>
    <w:p w14:paraId="521463B8" w14:textId="77777777" w:rsidR="00010F00" w:rsidRPr="00B97596" w:rsidRDefault="00010F00" w:rsidP="00010F00">
      <w:pPr>
        <w:tabs>
          <w:tab w:val="right" w:pos="10440"/>
        </w:tabs>
        <w:spacing w:after="120" w:line="240" w:lineRule="auto"/>
        <w:rPr>
          <w:rFonts w:ascii="Bookman Old Style" w:hAnsi="Bookman Old Style" w:cs="Arial"/>
          <w:i/>
          <w:iCs/>
          <w:sz w:val="24"/>
          <w:szCs w:val="23"/>
          <w:lang w:val="en-GB"/>
        </w:rPr>
      </w:pPr>
      <w:r w:rsidRPr="00B97596">
        <w:rPr>
          <w:rFonts w:ascii="Bookman Old Style" w:hAnsi="Bookman Old Style" w:cs="Arial"/>
          <w:i/>
          <w:iCs/>
          <w:sz w:val="24"/>
          <w:szCs w:val="23"/>
          <w:lang w:val="en-GB"/>
        </w:rPr>
        <w:t>1 It will increase energy consumption    2 It will reduce energy consumption</w:t>
      </w:r>
    </w:p>
    <w:p w14:paraId="73425D29" w14:textId="6920F882" w:rsidR="00010F00" w:rsidRDefault="00010F00" w:rsidP="00010F00">
      <w:pPr>
        <w:spacing w:after="120"/>
        <w:rPr>
          <w:rFonts w:ascii="Bookman Old Style" w:hAnsi="Bookman Old Style" w:cs="Arial"/>
          <w:i/>
          <w:iCs/>
          <w:sz w:val="24"/>
          <w:szCs w:val="23"/>
          <w:lang w:val="en-GB"/>
        </w:rPr>
      </w:pPr>
      <w:r w:rsidRPr="00B97596">
        <w:rPr>
          <w:rFonts w:ascii="Bookman Old Style" w:hAnsi="Bookman Old Style" w:cs="Arial"/>
          <w:i/>
          <w:iCs/>
          <w:noProof/>
          <w:sz w:val="24"/>
          <w:szCs w:val="23"/>
          <w:lang w:val="en-GB"/>
        </w:rPr>
        <mc:AlternateContent>
          <mc:Choice Requires="wps">
            <w:drawing>
              <wp:anchor distT="0" distB="0" distL="114300" distR="114300" simplePos="0" relativeHeight="251649536" behindDoc="0" locked="0" layoutInCell="1" allowOverlap="1" wp14:anchorId="41703CDA" wp14:editId="31569CCB">
                <wp:simplePos x="0" y="0"/>
                <wp:positionH relativeFrom="column">
                  <wp:posOffset>4848860</wp:posOffset>
                </wp:positionH>
                <wp:positionV relativeFrom="paragraph">
                  <wp:posOffset>19050</wp:posOffset>
                </wp:positionV>
                <wp:extent cx="859155" cy="219075"/>
                <wp:effectExtent l="0" t="0" r="17145" b="28575"/>
                <wp:wrapNone/>
                <wp:docPr id="34" name="Rechtec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91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344EB" id="Rechteck 34" o:spid="_x0000_s1026" style="position:absolute;margin-left:381.8pt;margin-top:1.5pt;width:67.65pt;height:17.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"/>
            </w:pict>
          </mc:Fallback>
        </mc:AlternateContent>
      </w:r>
      <w:r w:rsidRPr="00B97596">
        <w:rPr>
          <w:rFonts w:ascii="Bookman Old Style" w:hAnsi="Bookman Old Style" w:cs="Arial"/>
          <w:i/>
          <w:iCs/>
          <w:sz w:val="24"/>
          <w:szCs w:val="23"/>
          <w:lang w:val="en-GB"/>
        </w:rPr>
        <w:t>3 Energy consumption will remain unaffected    4 I don’t know</w:t>
      </w:r>
    </w:p>
    <w:p w14:paraId="7E88F469" w14:textId="26E515B9" w:rsidR="00B97596" w:rsidRPr="00B97596" w:rsidRDefault="00B97596" w:rsidP="00B97596">
      <w:pPr>
        <w:spacing w:after="0"/>
        <w:rPr>
          <w:rFonts w:ascii="Bookman Old Style" w:hAnsi="Bookman Old Style" w:cs="Arial"/>
          <w:i/>
          <w:iCs/>
          <w:sz w:val="24"/>
          <w:szCs w:val="23"/>
          <w:lang w:val="en-GB"/>
        </w:rPr>
      </w:pPr>
    </w:p>
    <w:p w14:paraId="53FCED7F" w14:textId="096E53E3" w:rsidR="00010F00" w:rsidRPr="00B97596" w:rsidRDefault="00B97596" w:rsidP="00B97596">
      <w:pPr>
        <w:spacing w:before="120" w:after="120"/>
        <w:rPr>
          <w:rFonts w:ascii="Bookman Old Style" w:hAnsi="Bookman Old Style" w:cs="Arial"/>
          <w:i/>
          <w:sz w:val="24"/>
          <w:szCs w:val="23"/>
          <w:lang w:val="en-GB"/>
        </w:rPr>
      </w:pPr>
      <w:r w:rsidRPr="00B97596">
        <w:rPr>
          <w:rFonts w:ascii="Bookman Old Style" w:hAnsi="Bookman Old Style" w:cs="Arial"/>
          <w:i/>
          <w:iCs/>
          <w:noProof/>
          <w:sz w:val="24"/>
          <w:szCs w:val="23"/>
          <w:lang w:val="en-GB"/>
        </w:rPr>
        <mc:AlternateContent>
          <mc:Choice Requires="wps">
            <w:drawing>
              <wp:anchor distT="0" distB="0" distL="114300" distR="114300" simplePos="0" relativeHeight="251667968" behindDoc="0" locked="0" layoutInCell="1" allowOverlap="1" wp14:anchorId="7AA5C207" wp14:editId="62C9E67E">
                <wp:simplePos x="0" y="0"/>
                <wp:positionH relativeFrom="column">
                  <wp:posOffset>900430</wp:posOffset>
                </wp:positionH>
                <wp:positionV relativeFrom="paragraph">
                  <wp:posOffset>349250</wp:posOffset>
                </wp:positionV>
                <wp:extent cx="440055" cy="219075"/>
                <wp:effectExtent l="0" t="0" r="17145" b="28575"/>
                <wp:wrapNone/>
                <wp:docPr id="1155" name="Rechteck 1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A29A5" id="Rechteck 1155" o:spid="_x0000_s1026" style="position:absolute;margin-left:70.9pt;margin-top:27.5pt;width:34.65pt;height:17.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"/>
            </w:pict>
          </mc:Fallback>
        </mc:AlternateContent>
      </w:r>
      <w:r w:rsidRPr="00B97596">
        <w:rPr>
          <w:rFonts w:ascii="Bookman Old Style" w:hAnsi="Bookman Old Style" w:cs="Arial"/>
          <w:i/>
          <w:iCs/>
          <w:noProof/>
          <w:sz w:val="24"/>
          <w:szCs w:val="23"/>
          <w:lang w:val="en-GB"/>
        </w:rPr>
        <mc:AlternateContent>
          <mc:Choice Requires="wps">
            <w:drawing>
              <wp:anchor distT="0" distB="0" distL="114300" distR="114300" simplePos="0" relativeHeight="251670016" behindDoc="0" locked="0" layoutInCell="1" allowOverlap="1" wp14:anchorId="638C26B7" wp14:editId="769C6C4D">
                <wp:simplePos x="0" y="0"/>
                <wp:positionH relativeFrom="column">
                  <wp:posOffset>2531745</wp:posOffset>
                </wp:positionH>
                <wp:positionV relativeFrom="paragraph">
                  <wp:posOffset>350520</wp:posOffset>
                </wp:positionV>
                <wp:extent cx="440055" cy="219075"/>
                <wp:effectExtent l="0" t="0" r="17145" b="28575"/>
                <wp:wrapNone/>
                <wp:docPr id="1157" name="Rechteck 1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A1BDF" id="Rechteck 1157" o:spid="_x0000_s1026" style="position:absolute;margin-left:199.35pt;margin-top:27.6pt;width:34.65pt;height:17.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"/>
            </w:pict>
          </mc:Fallback>
        </mc:AlternateContent>
      </w:r>
      <w:r w:rsidRPr="00B97596">
        <w:rPr>
          <w:rFonts w:ascii="Bookman Old Style" w:hAnsi="Bookman Old Style" w:cs="Arial"/>
          <w:i/>
          <w:iCs/>
          <w:noProof/>
          <w:sz w:val="24"/>
          <w:szCs w:val="23"/>
          <w:lang w:val="en-GB"/>
        </w:rPr>
        <mc:AlternateContent>
          <mc:Choice Requires="wps">
            <w:drawing>
              <wp:anchor distT="0" distB="0" distL="114300" distR="114300" simplePos="0" relativeHeight="251668992" behindDoc="0" locked="0" layoutInCell="1" allowOverlap="1" wp14:anchorId="7E84E6D9" wp14:editId="69F3C1D4">
                <wp:simplePos x="0" y="0"/>
                <wp:positionH relativeFrom="column">
                  <wp:posOffset>4229100</wp:posOffset>
                </wp:positionH>
                <wp:positionV relativeFrom="paragraph">
                  <wp:posOffset>350520</wp:posOffset>
                </wp:positionV>
                <wp:extent cx="440055" cy="219075"/>
                <wp:effectExtent l="0" t="0" r="17145" b="28575"/>
                <wp:wrapNone/>
                <wp:docPr id="1156" name="Rechteck 1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B98ED" id="Rechteck 1156" o:spid="_x0000_s1026" style="position:absolute;margin-left:333pt;margin-top:27.6pt;width:34.65pt;height:17.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"/>
            </w:pict>
          </mc:Fallback>
        </mc:AlternateContent>
      </w:r>
      <w:r w:rsidR="00010F00" w:rsidRPr="00B97596">
        <w:rPr>
          <w:rFonts w:ascii="Bookman Old Style" w:hAnsi="Bookman Old Style" w:cs="Arial"/>
          <w:i/>
          <w:sz w:val="24"/>
          <w:szCs w:val="23"/>
          <w:lang w:val="en-GB"/>
        </w:rPr>
        <w:t>F9. Are you planning to buy following electrical sources in the next five years?</w:t>
      </w:r>
    </w:p>
    <w:p w14:paraId="293007DD" w14:textId="4795D6E4" w:rsidR="00010F00" w:rsidRDefault="00010F00" w:rsidP="00010F00">
      <w:pPr>
        <w:spacing w:after="120"/>
        <w:rPr>
          <w:rFonts w:ascii="Bookman Old Style" w:hAnsi="Bookman Old Style" w:cs="Arial"/>
          <w:i/>
          <w:sz w:val="24"/>
          <w:szCs w:val="23"/>
          <w:lang w:val="en-GB"/>
        </w:rPr>
      </w:pPr>
      <w:r w:rsidRPr="00B97596">
        <w:rPr>
          <w:rFonts w:ascii="Bookman Old Style" w:hAnsi="Bookman Old Style" w:cs="Arial"/>
          <w:i/>
          <w:sz w:val="24"/>
          <w:szCs w:val="23"/>
          <w:lang w:val="en-GB"/>
        </w:rPr>
        <w:t xml:space="preserve">1. Solar PV              2.  Generator              3. Car Battery  </w:t>
      </w:r>
    </w:p>
    <w:p w14:paraId="78C1AB6C" w14:textId="5188ED5A" w:rsidR="00B97596" w:rsidRPr="00B97596" w:rsidRDefault="00B97596" w:rsidP="00B97596">
      <w:pPr>
        <w:spacing w:after="0"/>
        <w:rPr>
          <w:rFonts w:ascii="Bookman Old Style" w:hAnsi="Bookman Old Style" w:cs="Arial"/>
          <w:i/>
          <w:sz w:val="24"/>
          <w:szCs w:val="23"/>
          <w:lang w:val="en-GB"/>
        </w:rPr>
      </w:pPr>
    </w:p>
    <w:p w14:paraId="32AA8440" w14:textId="382DDE66" w:rsidR="00010F00" w:rsidRPr="00B97596" w:rsidRDefault="00010F00" w:rsidP="00010F00">
      <w:pPr>
        <w:spacing w:before="120" w:after="0"/>
        <w:rPr>
          <w:rFonts w:ascii="Bookman Old Style" w:hAnsi="Bookman Old Style" w:cs="Arial"/>
          <w:i/>
          <w:sz w:val="24"/>
          <w:szCs w:val="23"/>
          <w:lang w:val="en-GB"/>
        </w:rPr>
      </w:pPr>
      <w:r w:rsidRPr="00B97596">
        <w:rPr>
          <w:rFonts w:ascii="Bookman Old Style" w:hAnsi="Bookman Old Style" w:cs="Arial"/>
          <w:i/>
          <w:sz w:val="24"/>
          <w:szCs w:val="23"/>
          <w:lang w:val="en-GB"/>
        </w:rPr>
        <w:t xml:space="preserve">F10. Are there any plans to upgrade your company’s/institution’s building(s) in the next 1-5 years by doing the following: (multiple </w:t>
      </w:r>
      <w:proofErr w:type="gramStart"/>
      <w:r w:rsidRPr="00B97596">
        <w:rPr>
          <w:rFonts w:ascii="Bookman Old Style" w:hAnsi="Bookman Old Style" w:cs="Arial"/>
          <w:i/>
          <w:sz w:val="24"/>
          <w:szCs w:val="23"/>
          <w:lang w:val="en-GB"/>
        </w:rPr>
        <w:t>response)</w:t>
      </w:r>
      <w:proofErr w:type="gramEnd"/>
      <w:r w:rsidRPr="00B97596">
        <w:rPr>
          <w:rFonts w:ascii="Bookman Old Style" w:hAnsi="Bookman Old Style" w:cs="Arial"/>
          <w:i/>
          <w:sz w:val="24"/>
          <w:szCs w:val="23"/>
          <w:lang w:val="en-GB"/>
        </w:rPr>
        <w:t xml:space="preserve">   </w:t>
      </w:r>
    </w:p>
    <w:p w14:paraId="52A0525B" w14:textId="2AA88009" w:rsidR="00010F00" w:rsidRPr="00EF62CC" w:rsidRDefault="00010F00" w:rsidP="00B97596">
      <w:pPr>
        <w:spacing w:after="0"/>
        <w:rPr>
          <w:rFonts w:ascii="Bookman Old Style" w:hAnsi="Bookman Old Style" w:cs="Arial"/>
          <w:i/>
          <w:sz w:val="20"/>
          <w:szCs w:val="23"/>
          <w:lang w:val="en-GB"/>
        </w:rPr>
      </w:pPr>
      <w:r w:rsidRPr="00EF62CC">
        <w:rPr>
          <w:rFonts w:ascii="Bookman Old Style" w:hAnsi="Bookman Old Style" w:cs="Arial"/>
          <w:i/>
          <w:sz w:val="20"/>
          <w:szCs w:val="23"/>
          <w:lang w:val="en-GB"/>
        </w:rPr>
        <w:t>If coded 2 in all go to F11</w:t>
      </w:r>
    </w:p>
    <w:p w14:paraId="6B84555B" w14:textId="7656437B" w:rsidR="00010F00" w:rsidRPr="00EF62CC" w:rsidRDefault="00B97596" w:rsidP="00B97596">
      <w:pPr>
        <w:spacing w:after="0"/>
        <w:rPr>
          <w:rFonts w:ascii="Bookman Old Style" w:hAnsi="Bookman Old Style" w:cs="Arial"/>
          <w:i/>
          <w:sz w:val="20"/>
          <w:szCs w:val="23"/>
          <w:lang w:val="en-GB"/>
        </w:rPr>
      </w:pPr>
      <w:r w:rsidRPr="00B97596">
        <w:rPr>
          <w:rFonts w:ascii="Bookman Old Style" w:hAnsi="Bookman Old Style" w:cs="Arial"/>
          <w:i/>
          <w:iCs/>
          <w:noProof/>
          <w:sz w:val="24"/>
          <w:szCs w:val="23"/>
          <w:lang w:val="en-GB"/>
        </w:rPr>
        <mc:AlternateContent>
          <mc:Choice Requires="wps">
            <w:drawing>
              <wp:anchor distT="0" distB="0" distL="114300" distR="114300" simplePos="0" relativeHeight="251677184" behindDoc="0" locked="0" layoutInCell="1" allowOverlap="1" wp14:anchorId="305F1022" wp14:editId="475FC598">
                <wp:simplePos x="0" y="0"/>
                <wp:positionH relativeFrom="column">
                  <wp:posOffset>5144135</wp:posOffset>
                </wp:positionH>
                <wp:positionV relativeFrom="paragraph">
                  <wp:posOffset>155575</wp:posOffset>
                </wp:positionV>
                <wp:extent cx="440055" cy="219075"/>
                <wp:effectExtent l="0" t="0" r="17145" b="28575"/>
                <wp:wrapNone/>
                <wp:docPr id="1165" name="Rechteck 1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67E8F" id="Rechteck 1165" o:spid="_x0000_s1026" style="position:absolute;margin-left:405.05pt;margin-top:12.25pt;width:34.65pt;height:17.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"/>
            </w:pict>
          </mc:Fallback>
        </mc:AlternateContent>
      </w:r>
      <w:r w:rsidRPr="00B97596">
        <w:rPr>
          <w:rFonts w:ascii="Bookman Old Style" w:hAnsi="Bookman Old Style" w:cs="Arial"/>
          <w:i/>
          <w:iCs/>
          <w:noProof/>
          <w:sz w:val="24"/>
          <w:szCs w:val="23"/>
          <w:lang w:val="en-GB"/>
        </w:rPr>
        <mc:AlternateContent>
          <mc:Choice Requires="wps">
            <w:drawing>
              <wp:anchor distT="0" distB="0" distL="114300" distR="114300" simplePos="0" relativeHeight="251671040" behindDoc="0" locked="0" layoutInCell="1" allowOverlap="1" wp14:anchorId="5276C690" wp14:editId="402C416B">
                <wp:simplePos x="0" y="0"/>
                <wp:positionH relativeFrom="column">
                  <wp:posOffset>2981325</wp:posOffset>
                </wp:positionH>
                <wp:positionV relativeFrom="paragraph">
                  <wp:posOffset>161290</wp:posOffset>
                </wp:positionV>
                <wp:extent cx="440055" cy="219075"/>
                <wp:effectExtent l="0" t="0" r="17145" b="28575"/>
                <wp:wrapNone/>
                <wp:docPr id="1158" name="Rechteck 1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E42DD" id="Rechteck 1158" o:spid="_x0000_s1026" style="position:absolute;margin-left:234.75pt;margin-top:12.7pt;width:34.65pt;height:17.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"/>
            </w:pict>
          </mc:Fallback>
        </mc:AlternateContent>
      </w:r>
      <w:r w:rsidR="00010F00" w:rsidRPr="00EF62CC">
        <w:rPr>
          <w:rFonts w:ascii="Bookman Old Style" w:hAnsi="Bookman Old Style" w:cs="Arial"/>
          <w:i/>
          <w:sz w:val="20"/>
          <w:szCs w:val="23"/>
          <w:lang w:val="en-GB"/>
        </w:rPr>
        <w:t xml:space="preserve">If coded 1 in any of the responses, don’t answer F11                                           </w:t>
      </w:r>
    </w:p>
    <w:p w14:paraId="4ECB7E44" w14:textId="27620493" w:rsidR="00010F00" w:rsidRPr="00B97596" w:rsidRDefault="00B97596" w:rsidP="00010F00">
      <w:pPr>
        <w:spacing w:after="120"/>
        <w:rPr>
          <w:rFonts w:ascii="Bookman Old Style" w:hAnsi="Bookman Old Style" w:cs="Arial"/>
          <w:i/>
          <w:iCs/>
          <w:sz w:val="24"/>
          <w:szCs w:val="18"/>
          <w:lang w:val="en-GB"/>
        </w:rPr>
      </w:pPr>
      <w:r w:rsidRPr="00B97596">
        <w:rPr>
          <w:rFonts w:ascii="Bookman Old Style" w:hAnsi="Bookman Old Style" w:cs="Arial"/>
          <w:i/>
          <w:iCs/>
          <w:noProof/>
          <w:sz w:val="24"/>
          <w:szCs w:val="23"/>
          <w:lang w:val="en-GB"/>
        </w:rPr>
        <mc:AlternateContent>
          <mc:Choice Requires="wps">
            <w:drawing>
              <wp:anchor distT="0" distB="0" distL="114300" distR="114300" simplePos="0" relativeHeight="251676160" behindDoc="0" locked="0" layoutInCell="1" allowOverlap="1" wp14:anchorId="03688705" wp14:editId="7CD6809B">
                <wp:simplePos x="0" y="0"/>
                <wp:positionH relativeFrom="column">
                  <wp:posOffset>5150485</wp:posOffset>
                </wp:positionH>
                <wp:positionV relativeFrom="paragraph">
                  <wp:posOffset>258445</wp:posOffset>
                </wp:positionV>
                <wp:extent cx="440055" cy="219075"/>
                <wp:effectExtent l="0" t="0" r="17145" b="28575"/>
                <wp:wrapNone/>
                <wp:docPr id="1164" name="Rechteck 1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5305D" id="Rechteck 1164" o:spid="_x0000_s1026" style="position:absolute;margin-left:405.55pt;margin-top:20.35pt;width:34.65pt;height:17.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"/>
            </w:pict>
          </mc:Fallback>
        </mc:AlternateContent>
      </w:r>
      <w:r w:rsidRPr="00B97596">
        <w:rPr>
          <w:rFonts w:ascii="Bookman Old Style" w:hAnsi="Bookman Old Style" w:cs="Arial"/>
          <w:i/>
          <w:iCs/>
          <w:noProof/>
          <w:sz w:val="24"/>
          <w:szCs w:val="23"/>
          <w:lang w:val="en-GB"/>
        </w:rPr>
        <mc:AlternateContent>
          <mc:Choice Requires="wps">
            <w:drawing>
              <wp:anchor distT="0" distB="0" distL="114300" distR="114300" simplePos="0" relativeHeight="251674112" behindDoc="0" locked="0" layoutInCell="1" allowOverlap="1" wp14:anchorId="678BF397" wp14:editId="4C10B93D">
                <wp:simplePos x="0" y="0"/>
                <wp:positionH relativeFrom="column">
                  <wp:posOffset>2974340</wp:posOffset>
                </wp:positionH>
                <wp:positionV relativeFrom="paragraph">
                  <wp:posOffset>253365</wp:posOffset>
                </wp:positionV>
                <wp:extent cx="440055" cy="219075"/>
                <wp:effectExtent l="0" t="0" r="17145" b="28575"/>
                <wp:wrapNone/>
                <wp:docPr id="1161" name="Rechteck 1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5EB33" id="Rechteck 1161" o:spid="_x0000_s1026" style="position:absolute;margin-left:234.2pt;margin-top:19.95pt;width:34.65pt;height:17.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"/>
            </w:pict>
          </mc:Fallback>
        </mc:AlternateContent>
      </w:r>
      <w:r w:rsidR="00010F00" w:rsidRPr="00B97596">
        <w:rPr>
          <w:rFonts w:ascii="Bookman Old Style" w:hAnsi="Bookman Old Style" w:cs="Arial"/>
          <w:i/>
          <w:iCs/>
          <w:sz w:val="24"/>
          <w:szCs w:val="18"/>
          <w:lang w:val="en-GB"/>
        </w:rPr>
        <w:t xml:space="preserve">1 Replace the light bulbs: 1(a) with CFL           </w:t>
      </w:r>
      <w:r>
        <w:rPr>
          <w:rFonts w:ascii="Bookman Old Style" w:hAnsi="Bookman Old Style" w:cs="Arial"/>
          <w:i/>
          <w:iCs/>
          <w:sz w:val="24"/>
          <w:szCs w:val="18"/>
          <w:lang w:val="en-GB"/>
        </w:rPr>
        <w:tab/>
      </w:r>
      <w:r w:rsidR="00010F00" w:rsidRPr="00B97596">
        <w:rPr>
          <w:rFonts w:ascii="Bookman Old Style" w:hAnsi="Bookman Old Style" w:cs="Arial"/>
          <w:i/>
          <w:iCs/>
          <w:sz w:val="24"/>
          <w:szCs w:val="18"/>
          <w:lang w:val="en-GB"/>
        </w:rPr>
        <w:t xml:space="preserve">1(b).  with LED               </w:t>
      </w:r>
    </w:p>
    <w:p w14:paraId="6FB7DA6E" w14:textId="7CC5CEA1" w:rsidR="00010F00" w:rsidRPr="00B97596" w:rsidRDefault="00B97596" w:rsidP="00010F00">
      <w:pPr>
        <w:spacing w:after="120"/>
        <w:rPr>
          <w:rFonts w:ascii="Bookman Old Style" w:hAnsi="Bookman Old Style" w:cs="Arial"/>
          <w:i/>
          <w:iCs/>
          <w:sz w:val="24"/>
          <w:szCs w:val="18"/>
          <w:lang w:val="en-GB"/>
        </w:rPr>
      </w:pPr>
      <w:r w:rsidRPr="00B97596">
        <w:rPr>
          <w:rFonts w:ascii="Bookman Old Style" w:hAnsi="Bookman Old Style" w:cs="Arial"/>
          <w:i/>
          <w:iCs/>
          <w:noProof/>
          <w:sz w:val="24"/>
          <w:szCs w:val="23"/>
          <w:lang w:val="en-GB"/>
        </w:rPr>
        <mc:AlternateContent>
          <mc:Choice Requires="wps">
            <w:drawing>
              <wp:anchor distT="0" distB="0" distL="114300" distR="114300" simplePos="0" relativeHeight="251675136" behindDoc="0" locked="0" layoutInCell="1" allowOverlap="1" wp14:anchorId="2E45562C" wp14:editId="389F279C">
                <wp:simplePos x="0" y="0"/>
                <wp:positionH relativeFrom="column">
                  <wp:posOffset>5148580</wp:posOffset>
                </wp:positionH>
                <wp:positionV relativeFrom="paragraph">
                  <wp:posOffset>272415</wp:posOffset>
                </wp:positionV>
                <wp:extent cx="440055" cy="219075"/>
                <wp:effectExtent l="0" t="0" r="17145" b="28575"/>
                <wp:wrapNone/>
                <wp:docPr id="1162" name="Rechteck 1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D9841" id="Rechteck 1162" o:spid="_x0000_s1026" style="position:absolute;margin-left:405.4pt;margin-top:21.45pt;width:34.65pt;height:17.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"/>
            </w:pict>
          </mc:Fallback>
        </mc:AlternateContent>
      </w:r>
      <w:r w:rsidRPr="00B97596">
        <w:rPr>
          <w:rFonts w:ascii="Bookman Old Style" w:hAnsi="Bookman Old Style" w:cs="Arial"/>
          <w:i/>
          <w:iCs/>
          <w:noProof/>
          <w:sz w:val="24"/>
          <w:szCs w:val="23"/>
          <w:lang w:val="en-GB"/>
        </w:rPr>
        <mc:AlternateContent>
          <mc:Choice Requires="wps">
            <w:drawing>
              <wp:anchor distT="0" distB="0" distL="114300" distR="114300" simplePos="0" relativeHeight="251673088" behindDoc="0" locked="0" layoutInCell="1" allowOverlap="1" wp14:anchorId="796B7F63" wp14:editId="4CBF6C54">
                <wp:simplePos x="0" y="0"/>
                <wp:positionH relativeFrom="column">
                  <wp:posOffset>2972435</wp:posOffset>
                </wp:positionH>
                <wp:positionV relativeFrom="paragraph">
                  <wp:posOffset>247650</wp:posOffset>
                </wp:positionV>
                <wp:extent cx="440055" cy="219075"/>
                <wp:effectExtent l="0" t="0" r="17145" b="28575"/>
                <wp:wrapNone/>
                <wp:docPr id="1160" name="Rechteck 1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D08B8" id="Rechteck 1160" o:spid="_x0000_s1026" style="position:absolute;margin-left:234.05pt;margin-top:19.5pt;width:34.65pt;height:17.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"/>
            </w:pict>
          </mc:Fallback>
        </mc:AlternateContent>
      </w:r>
      <w:r w:rsidR="00010F00" w:rsidRPr="00B97596">
        <w:rPr>
          <w:rFonts w:ascii="Bookman Old Style" w:hAnsi="Bookman Old Style" w:cs="Arial"/>
          <w:i/>
          <w:iCs/>
          <w:sz w:val="24"/>
          <w:szCs w:val="18"/>
          <w:lang w:val="en-GB"/>
        </w:rPr>
        <w:t xml:space="preserve">2 Install a Solar Water Heater             </w:t>
      </w:r>
      <w:r>
        <w:rPr>
          <w:rFonts w:ascii="Bookman Old Style" w:hAnsi="Bookman Old Style" w:cs="Arial"/>
          <w:i/>
          <w:iCs/>
          <w:sz w:val="24"/>
          <w:szCs w:val="18"/>
          <w:lang w:val="en-GB"/>
        </w:rPr>
        <w:tab/>
      </w:r>
      <w:r>
        <w:rPr>
          <w:rFonts w:ascii="Bookman Old Style" w:hAnsi="Bookman Old Style" w:cs="Arial"/>
          <w:i/>
          <w:iCs/>
          <w:sz w:val="24"/>
          <w:szCs w:val="18"/>
          <w:lang w:val="en-GB"/>
        </w:rPr>
        <w:tab/>
      </w:r>
      <w:r w:rsidR="00010F00" w:rsidRPr="00B97596">
        <w:rPr>
          <w:rFonts w:ascii="Bookman Old Style" w:hAnsi="Bookman Old Style" w:cs="Arial"/>
          <w:i/>
          <w:iCs/>
          <w:sz w:val="24"/>
          <w:szCs w:val="18"/>
          <w:lang w:val="en-GB"/>
        </w:rPr>
        <w:t xml:space="preserve">3 Insulate the walls                 </w:t>
      </w:r>
    </w:p>
    <w:p w14:paraId="6FD22E70" w14:textId="543B29F7" w:rsidR="00B97596" w:rsidRDefault="00B97596" w:rsidP="00010F00">
      <w:pPr>
        <w:spacing w:after="120"/>
        <w:rPr>
          <w:rFonts w:ascii="Bookman Old Style" w:hAnsi="Bookman Old Style" w:cs="Arial"/>
          <w:i/>
          <w:iCs/>
          <w:sz w:val="24"/>
          <w:szCs w:val="18"/>
          <w:lang w:val="en-GB"/>
        </w:rPr>
      </w:pPr>
      <w:r w:rsidRPr="00B97596">
        <w:rPr>
          <w:rFonts w:ascii="Bookman Old Style" w:hAnsi="Bookman Old Style" w:cs="Arial"/>
          <w:i/>
          <w:iCs/>
          <w:noProof/>
          <w:sz w:val="24"/>
          <w:szCs w:val="23"/>
          <w:lang w:val="en-GB"/>
        </w:rPr>
        <mc:AlternateContent>
          <mc:Choice Requires="wps">
            <w:drawing>
              <wp:anchor distT="0" distB="0" distL="114300" distR="114300" simplePos="0" relativeHeight="251672064" behindDoc="0" locked="0" layoutInCell="1" allowOverlap="1" wp14:anchorId="29754F9F" wp14:editId="66ABB87E">
                <wp:simplePos x="0" y="0"/>
                <wp:positionH relativeFrom="column">
                  <wp:posOffset>2974975</wp:posOffset>
                </wp:positionH>
                <wp:positionV relativeFrom="paragraph">
                  <wp:posOffset>228600</wp:posOffset>
                </wp:positionV>
                <wp:extent cx="440055" cy="219075"/>
                <wp:effectExtent l="0" t="0" r="17145" b="28575"/>
                <wp:wrapNone/>
                <wp:docPr id="1159" name="Rechteck 1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C60DB" id="Rechteck 1159" o:spid="_x0000_s1026" style="position:absolute;margin-left:234.25pt;margin-top:18pt;width:34.65pt;height:17.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"/>
            </w:pict>
          </mc:Fallback>
        </mc:AlternateContent>
      </w:r>
      <w:r w:rsidR="00010F00" w:rsidRPr="00B97596">
        <w:rPr>
          <w:rFonts w:ascii="Bookman Old Style" w:hAnsi="Bookman Old Style" w:cs="Arial"/>
          <w:i/>
          <w:iCs/>
          <w:sz w:val="24"/>
          <w:szCs w:val="18"/>
          <w:lang w:val="en-GB"/>
        </w:rPr>
        <w:t xml:space="preserve">4 Replace the windows            </w:t>
      </w:r>
      <w:r>
        <w:rPr>
          <w:rFonts w:ascii="Bookman Old Style" w:hAnsi="Bookman Old Style" w:cs="Arial"/>
          <w:i/>
          <w:iCs/>
          <w:sz w:val="24"/>
          <w:szCs w:val="18"/>
          <w:lang w:val="en-GB"/>
        </w:rPr>
        <w:tab/>
      </w:r>
      <w:r>
        <w:rPr>
          <w:rFonts w:ascii="Bookman Old Style" w:hAnsi="Bookman Old Style" w:cs="Arial"/>
          <w:i/>
          <w:iCs/>
          <w:sz w:val="24"/>
          <w:szCs w:val="18"/>
          <w:lang w:val="en-GB"/>
        </w:rPr>
        <w:tab/>
      </w:r>
      <w:r>
        <w:rPr>
          <w:rFonts w:ascii="Bookman Old Style" w:hAnsi="Bookman Old Style" w:cs="Arial"/>
          <w:i/>
          <w:iCs/>
          <w:sz w:val="24"/>
          <w:szCs w:val="18"/>
          <w:lang w:val="en-GB"/>
        </w:rPr>
        <w:tab/>
      </w:r>
      <w:r w:rsidR="00010F00" w:rsidRPr="00B97596">
        <w:rPr>
          <w:rFonts w:ascii="Bookman Old Style" w:hAnsi="Bookman Old Style" w:cs="Arial"/>
          <w:i/>
          <w:iCs/>
          <w:sz w:val="24"/>
          <w:szCs w:val="18"/>
          <w:lang w:val="en-GB"/>
        </w:rPr>
        <w:t xml:space="preserve">5 Fit a ceiling             </w:t>
      </w:r>
    </w:p>
    <w:p w14:paraId="7B43A518" w14:textId="0716D3B9" w:rsidR="00010F00" w:rsidRPr="00B97596" w:rsidRDefault="00010F00" w:rsidP="00010F00">
      <w:pPr>
        <w:spacing w:after="120"/>
        <w:rPr>
          <w:rFonts w:ascii="Bookman Old Style" w:hAnsi="Bookman Old Style" w:cs="Arial"/>
          <w:i/>
          <w:iCs/>
          <w:sz w:val="24"/>
          <w:szCs w:val="18"/>
          <w:lang w:val="en-GB"/>
        </w:rPr>
      </w:pPr>
      <w:r w:rsidRPr="00B97596">
        <w:rPr>
          <w:rFonts w:ascii="Bookman Old Style" w:hAnsi="Bookman Old Style" w:cs="Arial"/>
          <w:i/>
          <w:iCs/>
          <w:sz w:val="24"/>
          <w:szCs w:val="18"/>
          <w:lang w:val="en-GB"/>
        </w:rPr>
        <w:t>6 Other (specify)_________________</w:t>
      </w:r>
    </w:p>
    <w:p w14:paraId="6D2182BA" w14:textId="35CA8139" w:rsidR="00010F00" w:rsidRPr="00FE07E7" w:rsidRDefault="00010F00" w:rsidP="00010F00">
      <w:pPr>
        <w:spacing w:after="120"/>
        <w:rPr>
          <w:rFonts w:ascii="Bookman Old Style" w:hAnsi="Bookman Old Style" w:cs="Arial"/>
          <w:i/>
          <w:sz w:val="24"/>
          <w:lang w:val="en-GB"/>
        </w:rPr>
      </w:pPr>
      <w:r w:rsidRPr="00FE07E7">
        <w:rPr>
          <w:rFonts w:ascii="Bookman Old Style" w:hAnsi="Bookman Old Style" w:cs="Arial"/>
          <w:i/>
          <w:sz w:val="24"/>
          <w:lang w:val="en-GB"/>
        </w:rPr>
        <w:lastRenderedPageBreak/>
        <w:t>F11. If you are not planning any mentioned activities, what are the main constraints against deploying these activities? (multiple answer)</w:t>
      </w:r>
    </w:p>
    <w:p w14:paraId="39A100E6" w14:textId="34CC42F8" w:rsidR="00010F00" w:rsidRPr="00FE07E7" w:rsidRDefault="0054252F" w:rsidP="00010F00">
      <w:pPr>
        <w:spacing w:before="240" w:after="120"/>
        <w:rPr>
          <w:rStyle w:val="fontstyle01"/>
          <w:rFonts w:ascii="Bookman Old Style" w:hAnsi="Bookman Old Style"/>
          <w:i/>
          <w:sz w:val="24"/>
          <w:szCs w:val="24"/>
          <w:lang w:val="en-GB"/>
        </w:rPr>
      </w:pPr>
      <w:r w:rsidRPr="00B97596">
        <w:rPr>
          <w:rFonts w:ascii="Bookman Old Style" w:hAnsi="Bookman Old Style" w:cs="Arial"/>
          <w:i/>
          <w:iCs/>
          <w:noProof/>
          <w:sz w:val="24"/>
          <w:szCs w:val="23"/>
          <w:lang w:val="en-GB"/>
        </w:rPr>
        <mc:AlternateContent>
          <mc:Choice Requires="wps">
            <w:drawing>
              <wp:anchor distT="0" distB="0" distL="114300" distR="114300" simplePos="0" relativeHeight="251678208" behindDoc="0" locked="0" layoutInCell="1" allowOverlap="1" wp14:anchorId="5AB1265B" wp14:editId="64D19BC7">
                <wp:simplePos x="0" y="0"/>
                <wp:positionH relativeFrom="column">
                  <wp:posOffset>4119245</wp:posOffset>
                </wp:positionH>
                <wp:positionV relativeFrom="paragraph">
                  <wp:posOffset>78105</wp:posOffset>
                </wp:positionV>
                <wp:extent cx="440055" cy="219075"/>
                <wp:effectExtent l="0" t="0" r="17145" b="28575"/>
                <wp:wrapNone/>
                <wp:docPr id="1166" name="Rechteck 1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1E957" id="Rechteck 1166" o:spid="_x0000_s1026" style="position:absolute;margin-left:324.35pt;margin-top:6.15pt;width:34.65pt;height:17.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"/>
            </w:pict>
          </mc:Fallback>
        </mc:AlternateContent>
      </w:r>
      <w:r w:rsidR="00010F00" w:rsidRPr="00FE07E7">
        <w:rPr>
          <w:rStyle w:val="fontstyle01"/>
          <w:rFonts w:ascii="Bookman Old Style" w:hAnsi="Bookman Old Style"/>
          <w:i/>
          <w:sz w:val="24"/>
          <w:szCs w:val="24"/>
          <w:lang w:val="en-GB"/>
        </w:rPr>
        <w:t>1 Low quality of products</w:t>
      </w:r>
    </w:p>
    <w:p w14:paraId="70AC3D9C" w14:textId="4451B03B" w:rsidR="00010F00" w:rsidRPr="00FE07E7" w:rsidRDefault="0054252F" w:rsidP="00010F00">
      <w:pPr>
        <w:spacing w:before="240" w:after="120"/>
        <w:rPr>
          <w:rStyle w:val="fontstyle01"/>
          <w:rFonts w:ascii="Bookman Old Style" w:hAnsi="Bookman Old Style"/>
          <w:i/>
          <w:sz w:val="24"/>
          <w:szCs w:val="24"/>
          <w:lang w:val="en-GB"/>
        </w:rPr>
      </w:pPr>
      <w:r w:rsidRPr="00B97596">
        <w:rPr>
          <w:rFonts w:ascii="Bookman Old Style" w:hAnsi="Bookman Old Style" w:cs="Arial"/>
          <w:i/>
          <w:iCs/>
          <w:noProof/>
          <w:sz w:val="24"/>
          <w:szCs w:val="23"/>
          <w:lang w:val="en-GB"/>
        </w:rPr>
        <mc:AlternateContent>
          <mc:Choice Requires="wps">
            <w:drawing>
              <wp:anchor distT="0" distB="0" distL="114300" distR="114300" simplePos="0" relativeHeight="251679232" behindDoc="0" locked="0" layoutInCell="1" allowOverlap="1" wp14:anchorId="3A403BC0" wp14:editId="5852119C">
                <wp:simplePos x="0" y="0"/>
                <wp:positionH relativeFrom="column">
                  <wp:posOffset>4114800</wp:posOffset>
                </wp:positionH>
                <wp:positionV relativeFrom="paragraph">
                  <wp:posOffset>55880</wp:posOffset>
                </wp:positionV>
                <wp:extent cx="440055" cy="219075"/>
                <wp:effectExtent l="0" t="0" r="17145" b="28575"/>
                <wp:wrapNone/>
                <wp:docPr id="1167" name="Rechteck 1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33B91" id="Rechteck 1167" o:spid="_x0000_s1026" style="position:absolute;margin-left:324pt;margin-top:4.4pt;width:34.65pt;height:17.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"/>
            </w:pict>
          </mc:Fallback>
        </mc:AlternateContent>
      </w:r>
      <w:r w:rsidR="00010F00" w:rsidRPr="00FE07E7">
        <w:rPr>
          <w:rStyle w:val="fontstyle01"/>
          <w:rFonts w:ascii="Bookman Old Style" w:hAnsi="Bookman Old Style"/>
          <w:i/>
          <w:sz w:val="24"/>
          <w:szCs w:val="24"/>
          <w:lang w:val="en-GB"/>
        </w:rPr>
        <w:t xml:space="preserve">2 High purchasing costs </w:t>
      </w:r>
    </w:p>
    <w:p w14:paraId="1AC48382" w14:textId="1991FBB2" w:rsidR="00010F00" w:rsidRPr="00FE07E7" w:rsidRDefault="0054252F" w:rsidP="00010F00">
      <w:pPr>
        <w:spacing w:before="240" w:after="120"/>
        <w:rPr>
          <w:rStyle w:val="fontstyle01"/>
          <w:rFonts w:ascii="Bookman Old Style" w:hAnsi="Bookman Old Style"/>
          <w:i/>
          <w:sz w:val="24"/>
          <w:szCs w:val="24"/>
          <w:lang w:val="en-GB"/>
        </w:rPr>
      </w:pPr>
      <w:r w:rsidRPr="00B97596">
        <w:rPr>
          <w:rFonts w:ascii="Bookman Old Style" w:hAnsi="Bookman Old Style" w:cs="Arial"/>
          <w:i/>
          <w:iCs/>
          <w:noProof/>
          <w:sz w:val="24"/>
          <w:szCs w:val="23"/>
          <w:lang w:val="en-GB"/>
        </w:rPr>
        <mc:AlternateContent>
          <mc:Choice Requires="wps">
            <w:drawing>
              <wp:anchor distT="0" distB="0" distL="114300" distR="114300" simplePos="0" relativeHeight="251680256" behindDoc="0" locked="0" layoutInCell="1" allowOverlap="1" wp14:anchorId="04DCAC2B" wp14:editId="5F7A7239">
                <wp:simplePos x="0" y="0"/>
                <wp:positionH relativeFrom="column">
                  <wp:posOffset>4114800</wp:posOffset>
                </wp:positionH>
                <wp:positionV relativeFrom="paragraph">
                  <wp:posOffset>31750</wp:posOffset>
                </wp:positionV>
                <wp:extent cx="440055" cy="219075"/>
                <wp:effectExtent l="0" t="0" r="17145" b="28575"/>
                <wp:wrapNone/>
                <wp:docPr id="1168" name="Rechteck 1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B29B6" id="Rechteck 1168" o:spid="_x0000_s1026" style="position:absolute;margin-left:324pt;margin-top:2.5pt;width:34.65pt;height:17.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"/>
            </w:pict>
          </mc:Fallback>
        </mc:AlternateContent>
      </w:r>
      <w:r w:rsidR="00010F00" w:rsidRPr="00FE07E7">
        <w:rPr>
          <w:rStyle w:val="fontstyle01"/>
          <w:rFonts w:ascii="Bookman Old Style" w:hAnsi="Bookman Old Style"/>
          <w:i/>
          <w:sz w:val="24"/>
          <w:szCs w:val="24"/>
          <w:lang w:val="en-GB"/>
        </w:rPr>
        <w:t>3 High interest rates on commercial loans</w:t>
      </w:r>
    </w:p>
    <w:p w14:paraId="7FF5D330" w14:textId="0DF58D50" w:rsidR="00010F00" w:rsidRPr="00FE07E7" w:rsidRDefault="0054252F" w:rsidP="00010F00">
      <w:pPr>
        <w:spacing w:before="240" w:after="120"/>
        <w:rPr>
          <w:rStyle w:val="fontstyle01"/>
          <w:rFonts w:ascii="Bookman Old Style" w:hAnsi="Bookman Old Style"/>
          <w:i/>
          <w:sz w:val="24"/>
          <w:szCs w:val="24"/>
          <w:lang w:val="en-GB"/>
        </w:rPr>
      </w:pPr>
      <w:r w:rsidRPr="00B97596">
        <w:rPr>
          <w:rFonts w:ascii="Bookman Old Style" w:hAnsi="Bookman Old Style" w:cs="Arial"/>
          <w:i/>
          <w:iCs/>
          <w:noProof/>
          <w:sz w:val="24"/>
          <w:szCs w:val="23"/>
          <w:lang w:val="en-GB"/>
        </w:rPr>
        <mc:AlternateContent>
          <mc:Choice Requires="wps">
            <w:drawing>
              <wp:anchor distT="0" distB="0" distL="114300" distR="114300" simplePos="0" relativeHeight="251681280" behindDoc="0" locked="0" layoutInCell="1" allowOverlap="1" wp14:anchorId="3F621820" wp14:editId="777CEBC4">
                <wp:simplePos x="0" y="0"/>
                <wp:positionH relativeFrom="column">
                  <wp:posOffset>4116705</wp:posOffset>
                </wp:positionH>
                <wp:positionV relativeFrom="paragraph">
                  <wp:posOffset>107315</wp:posOffset>
                </wp:positionV>
                <wp:extent cx="440055" cy="219075"/>
                <wp:effectExtent l="0" t="0" r="17145" b="28575"/>
                <wp:wrapNone/>
                <wp:docPr id="1169" name="Rechteck 1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279C5" id="Rechteck 1169" o:spid="_x0000_s1026" style="position:absolute;margin-left:324.15pt;margin-top:8.45pt;width:34.65pt;height:17.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"/>
            </w:pict>
          </mc:Fallback>
        </mc:AlternateContent>
      </w:r>
      <w:r w:rsidR="00010F00" w:rsidRPr="00FE07E7">
        <w:rPr>
          <w:rStyle w:val="fontstyle01"/>
          <w:rFonts w:ascii="Bookman Old Style" w:hAnsi="Bookman Old Style"/>
          <w:i/>
          <w:sz w:val="24"/>
          <w:szCs w:val="24"/>
          <w:lang w:val="en-GB"/>
        </w:rPr>
        <w:t xml:space="preserve">4 High installation/labour costs </w:t>
      </w:r>
    </w:p>
    <w:p w14:paraId="14B3C4C9" w14:textId="2FD273FA" w:rsidR="00010F00" w:rsidRPr="00FE07E7" w:rsidRDefault="0054252F" w:rsidP="00010F00">
      <w:pPr>
        <w:spacing w:before="240" w:after="120"/>
        <w:rPr>
          <w:rStyle w:val="fontstyle01"/>
          <w:rFonts w:ascii="Bookman Old Style" w:hAnsi="Bookman Old Style"/>
          <w:i/>
          <w:sz w:val="24"/>
          <w:szCs w:val="24"/>
          <w:lang w:val="en-GB"/>
        </w:rPr>
      </w:pPr>
      <w:r w:rsidRPr="00B97596">
        <w:rPr>
          <w:rFonts w:ascii="Bookman Old Style" w:hAnsi="Bookman Old Style" w:cs="Arial"/>
          <w:i/>
          <w:iCs/>
          <w:noProof/>
          <w:sz w:val="24"/>
          <w:szCs w:val="23"/>
          <w:lang w:val="en-GB"/>
        </w:rPr>
        <mc:AlternateContent>
          <mc:Choice Requires="wps">
            <w:drawing>
              <wp:anchor distT="0" distB="0" distL="114300" distR="114300" simplePos="0" relativeHeight="251682304" behindDoc="0" locked="0" layoutInCell="1" allowOverlap="1" wp14:anchorId="4B777562" wp14:editId="0E6DB019">
                <wp:simplePos x="0" y="0"/>
                <wp:positionH relativeFrom="column">
                  <wp:posOffset>4116705</wp:posOffset>
                </wp:positionH>
                <wp:positionV relativeFrom="paragraph">
                  <wp:posOffset>86995</wp:posOffset>
                </wp:positionV>
                <wp:extent cx="440055" cy="219075"/>
                <wp:effectExtent l="0" t="0" r="17145" b="28575"/>
                <wp:wrapNone/>
                <wp:docPr id="1170" name="Rechteck 1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1EEB6" id="Rechteck 1170" o:spid="_x0000_s1026" style="position:absolute;margin-left:324.15pt;margin-top:6.85pt;width:34.65pt;height:17.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"/>
            </w:pict>
          </mc:Fallback>
        </mc:AlternateContent>
      </w:r>
      <w:r w:rsidR="00010F00" w:rsidRPr="00FE07E7">
        <w:rPr>
          <w:rStyle w:val="fontstyle01"/>
          <w:rFonts w:ascii="Bookman Old Style" w:hAnsi="Bookman Old Style"/>
          <w:i/>
          <w:sz w:val="24"/>
          <w:szCs w:val="24"/>
          <w:lang w:val="en-GB"/>
        </w:rPr>
        <w:t xml:space="preserve">5 Lack of device on local market </w:t>
      </w:r>
    </w:p>
    <w:p w14:paraId="4F911FAC" w14:textId="5B739DA0" w:rsidR="00010F00" w:rsidRPr="00FE07E7" w:rsidRDefault="00FE07E7" w:rsidP="00010F00">
      <w:pPr>
        <w:spacing w:before="240" w:after="120"/>
        <w:rPr>
          <w:rStyle w:val="fontstyle01"/>
          <w:rFonts w:ascii="Bookman Old Style" w:hAnsi="Bookman Old Style"/>
          <w:i/>
          <w:sz w:val="24"/>
          <w:szCs w:val="24"/>
          <w:lang w:val="en-GB"/>
        </w:rPr>
      </w:pPr>
      <w:r w:rsidRPr="00B97596">
        <w:rPr>
          <w:rFonts w:ascii="Bookman Old Style" w:hAnsi="Bookman Old Style" w:cs="Arial"/>
          <w:i/>
          <w:iCs/>
          <w:noProof/>
          <w:sz w:val="24"/>
          <w:szCs w:val="23"/>
          <w:lang w:val="en-GB"/>
        </w:rPr>
        <mc:AlternateContent>
          <mc:Choice Requires="wps">
            <w:drawing>
              <wp:anchor distT="0" distB="0" distL="114300" distR="114300" simplePos="0" relativeHeight="251683328" behindDoc="0" locked="0" layoutInCell="1" allowOverlap="1" wp14:anchorId="73042EEF" wp14:editId="21096628">
                <wp:simplePos x="0" y="0"/>
                <wp:positionH relativeFrom="column">
                  <wp:posOffset>4114800</wp:posOffset>
                </wp:positionH>
                <wp:positionV relativeFrom="paragraph">
                  <wp:posOffset>69215</wp:posOffset>
                </wp:positionV>
                <wp:extent cx="440055" cy="219075"/>
                <wp:effectExtent l="0" t="0" r="17145" b="28575"/>
                <wp:wrapNone/>
                <wp:docPr id="1171" name="Rechteck 1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CA8C7" id="Rechteck 1171" o:spid="_x0000_s1026" style="position:absolute;margin-left:324pt;margin-top:5.45pt;width:34.65pt;height:17.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"/>
            </w:pict>
          </mc:Fallback>
        </mc:AlternateContent>
      </w:r>
      <w:r w:rsidR="00010F00" w:rsidRPr="00FE07E7">
        <w:rPr>
          <w:rStyle w:val="fontstyle01"/>
          <w:rFonts w:ascii="Bookman Old Style" w:hAnsi="Bookman Old Style"/>
          <w:i/>
          <w:sz w:val="24"/>
          <w:szCs w:val="24"/>
          <w:lang w:val="en-GB"/>
        </w:rPr>
        <w:t xml:space="preserve">6 Don’t know which </w:t>
      </w:r>
      <w:proofErr w:type="gramStart"/>
      <w:r w:rsidR="00010F00" w:rsidRPr="00FE07E7">
        <w:rPr>
          <w:rStyle w:val="fontstyle01"/>
          <w:rFonts w:ascii="Bookman Old Style" w:hAnsi="Bookman Old Style"/>
          <w:i/>
          <w:sz w:val="24"/>
          <w:szCs w:val="24"/>
          <w:lang w:val="en-GB"/>
        </w:rPr>
        <w:t>is best choice</w:t>
      </w:r>
      <w:proofErr w:type="gramEnd"/>
      <w:r w:rsidR="00010F00" w:rsidRPr="00FE07E7">
        <w:rPr>
          <w:rStyle w:val="fontstyle01"/>
          <w:rFonts w:ascii="Bookman Old Style" w:hAnsi="Bookman Old Style"/>
          <w:i/>
          <w:sz w:val="24"/>
          <w:szCs w:val="24"/>
          <w:lang w:val="en-GB"/>
        </w:rPr>
        <w:t xml:space="preserve"> </w:t>
      </w:r>
    </w:p>
    <w:p w14:paraId="0D78DC5C" w14:textId="3A12F38E" w:rsidR="00010F00" w:rsidRPr="00FE07E7" w:rsidRDefault="00FE07E7" w:rsidP="00010F00">
      <w:pPr>
        <w:spacing w:before="240" w:after="120"/>
        <w:rPr>
          <w:rStyle w:val="fontstyle01"/>
          <w:rFonts w:ascii="Bookman Old Style" w:hAnsi="Bookman Old Style"/>
          <w:i/>
          <w:sz w:val="24"/>
          <w:szCs w:val="24"/>
          <w:lang w:val="en-GB"/>
        </w:rPr>
      </w:pPr>
      <w:r w:rsidRPr="00B97596">
        <w:rPr>
          <w:rFonts w:ascii="Bookman Old Style" w:hAnsi="Bookman Old Style" w:cs="Arial"/>
          <w:i/>
          <w:iCs/>
          <w:noProof/>
          <w:sz w:val="24"/>
          <w:szCs w:val="23"/>
          <w:lang w:val="en-GB"/>
        </w:rPr>
        <mc:AlternateContent>
          <mc:Choice Requires="wps">
            <w:drawing>
              <wp:anchor distT="0" distB="0" distL="114300" distR="114300" simplePos="0" relativeHeight="251684352" behindDoc="0" locked="0" layoutInCell="1" allowOverlap="1" wp14:anchorId="1A2C32CA" wp14:editId="00A0D36B">
                <wp:simplePos x="0" y="0"/>
                <wp:positionH relativeFrom="column">
                  <wp:posOffset>4114800</wp:posOffset>
                </wp:positionH>
                <wp:positionV relativeFrom="paragraph">
                  <wp:posOffset>45085</wp:posOffset>
                </wp:positionV>
                <wp:extent cx="440055" cy="219075"/>
                <wp:effectExtent l="0" t="0" r="17145" b="28575"/>
                <wp:wrapNone/>
                <wp:docPr id="1172" name="Rechteck 1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5A263" id="Rechteck 1172" o:spid="_x0000_s1026" style="position:absolute;margin-left:324pt;margin-top:3.55pt;width:34.65pt;height:17.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"/>
            </w:pict>
          </mc:Fallback>
        </mc:AlternateContent>
      </w:r>
      <w:r w:rsidR="00010F00" w:rsidRPr="00FE07E7">
        <w:rPr>
          <w:rStyle w:val="fontstyle01"/>
          <w:rFonts w:ascii="Bookman Old Style" w:hAnsi="Bookman Old Style"/>
          <w:i/>
          <w:sz w:val="24"/>
          <w:szCs w:val="24"/>
          <w:lang w:val="en-GB"/>
        </w:rPr>
        <w:t xml:space="preserve">7 I do not know about these technologies  </w:t>
      </w:r>
    </w:p>
    <w:p w14:paraId="70AA64D9" w14:textId="51C16188" w:rsidR="00010F00" w:rsidRPr="00FE07E7" w:rsidRDefault="00FE07E7" w:rsidP="00010F00">
      <w:pPr>
        <w:spacing w:before="240" w:after="120"/>
        <w:rPr>
          <w:rFonts w:ascii="Bookman Old Style" w:hAnsi="Bookman Old Style" w:cs="Arial"/>
          <w:i/>
          <w:sz w:val="24"/>
          <w:lang w:val="en-GB"/>
        </w:rPr>
      </w:pPr>
      <w:r w:rsidRPr="00B97596">
        <w:rPr>
          <w:rFonts w:ascii="Bookman Old Style" w:hAnsi="Bookman Old Style" w:cs="Arial"/>
          <w:i/>
          <w:iCs/>
          <w:noProof/>
          <w:sz w:val="24"/>
          <w:szCs w:val="23"/>
          <w:lang w:val="en-GB"/>
        </w:rPr>
        <mc:AlternateContent>
          <mc:Choice Requires="wps">
            <w:drawing>
              <wp:anchor distT="0" distB="0" distL="114300" distR="114300" simplePos="0" relativeHeight="251685376" behindDoc="0" locked="0" layoutInCell="1" allowOverlap="1" wp14:anchorId="7055B247" wp14:editId="34DB5CE7">
                <wp:simplePos x="0" y="0"/>
                <wp:positionH relativeFrom="column">
                  <wp:posOffset>4114800</wp:posOffset>
                </wp:positionH>
                <wp:positionV relativeFrom="paragraph">
                  <wp:posOffset>15240</wp:posOffset>
                </wp:positionV>
                <wp:extent cx="440055" cy="219075"/>
                <wp:effectExtent l="0" t="0" r="17145" b="28575"/>
                <wp:wrapNone/>
                <wp:docPr id="1173" name="Rechteck 1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B2FE4" id="Rechteck 1173" o:spid="_x0000_s1026" style="position:absolute;margin-left:324pt;margin-top:1.2pt;width:34.65pt;height:17.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"/>
            </w:pict>
          </mc:Fallback>
        </mc:AlternateContent>
      </w:r>
      <w:r w:rsidR="00010F00" w:rsidRPr="00FE07E7">
        <w:rPr>
          <w:rStyle w:val="fontstyle01"/>
          <w:rFonts w:ascii="Bookman Old Style" w:hAnsi="Bookman Old Style"/>
          <w:i/>
          <w:sz w:val="24"/>
          <w:szCs w:val="24"/>
          <w:lang w:val="en-GB"/>
        </w:rPr>
        <w:t xml:space="preserve">8 Other (specify): ___________________________________ </w:t>
      </w:r>
    </w:p>
    <w:p w14:paraId="4D9121A0" w14:textId="77777777" w:rsidR="00010F00" w:rsidRPr="00FE07E7" w:rsidRDefault="00010F00" w:rsidP="00010F00">
      <w:pPr>
        <w:pStyle w:val="berschrift1"/>
        <w:numPr>
          <w:ilvl w:val="0"/>
          <w:numId w:val="0"/>
        </w:numPr>
        <w:ind w:left="357" w:hanging="357"/>
        <w:rPr>
          <w:i/>
          <w:lang w:val="en-GB"/>
        </w:rPr>
      </w:pPr>
    </w:p>
    <w:sectPr w:rsidR="00010F00" w:rsidRPr="00FE07E7" w:rsidSect="004034FE">
      <w:pgSz w:w="11906" w:h="16838"/>
      <w:pgMar w:top="1417" w:right="1417" w:bottom="56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F299F" w14:textId="77777777" w:rsidR="00743AF7" w:rsidRDefault="00743AF7" w:rsidP="00FD3F55">
      <w:r>
        <w:separator/>
      </w:r>
    </w:p>
    <w:p w14:paraId="0A6C9381" w14:textId="77777777" w:rsidR="00743AF7" w:rsidRDefault="00743AF7"/>
  </w:endnote>
  <w:endnote w:type="continuationSeparator" w:id="0">
    <w:p w14:paraId="3B82507A" w14:textId="77777777" w:rsidR="00743AF7" w:rsidRDefault="00743AF7" w:rsidP="00FD3F55">
      <w:r>
        <w:continuationSeparator/>
      </w:r>
    </w:p>
    <w:p w14:paraId="11562B0C" w14:textId="77777777" w:rsidR="00743AF7" w:rsidRDefault="00743AF7"/>
  </w:endnote>
  <w:endnote w:type="continuationNotice" w:id="1">
    <w:p w14:paraId="667260BF" w14:textId="77777777" w:rsidR="00743AF7" w:rsidRDefault="00743AF7">
      <w:pPr>
        <w:spacing w:after="0" w:line="240" w:lineRule="auto"/>
      </w:pPr>
    </w:p>
    <w:p w14:paraId="4CF67792" w14:textId="77777777" w:rsidR="00743AF7" w:rsidRDefault="00743A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fa Rotis Sans Serif">
    <w:altName w:val="Arial Narrow"/>
    <w:charset w:val="00"/>
    <w:family w:val="auto"/>
    <w:pitch w:val="variable"/>
    <w:sig w:usb0="00000003" w:usb1="00000000" w:usb2="00000000" w:usb3="00000000" w:csb0="00000001" w:csb1="00000000"/>
  </w:font>
  <w:font w:name="Source Sans Pro">
    <w:panose1 w:val="020B0503030403020204"/>
    <w:charset w:val="00"/>
    <w:family w:val="swiss"/>
    <w:notTrueType/>
    <w:pitch w:val="variable"/>
    <w:sig w:usb0="20000007" w:usb1="00000001" w:usb2="00000000" w:usb3="00000000" w:csb0="000001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gfa Rotis Sans Serif ExBd">
    <w:panose1 w:val="00000000000000000000"/>
    <w:charset w:val="00"/>
    <w:family w:val="decorative"/>
    <w:notTrueType/>
    <w:pitch w:val="variable"/>
    <w:sig w:usb0="00000003" w:usb1="00000000" w:usb2="00000000" w:usb3="00000000" w:csb0="00000001" w:csb1="00000000"/>
  </w:font>
  <w:font w:name="Minio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Calibr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imesNewRomanPSMT">
    <w:altName w:val="Times New Roman"/>
    <w:charset w:val="00"/>
    <w:family w:val="auto"/>
    <w:pitch w:val="variable"/>
    <w:sig w:usb0="E0002AE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Kartika">
    <w:charset w:val="00"/>
    <w:family w:val="roman"/>
    <w:pitch w:val="variable"/>
    <w:sig w:usb0="008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2468094"/>
      <w:docPartObj>
        <w:docPartGallery w:val="Page Numbers (Bottom of Page)"/>
        <w:docPartUnique/>
      </w:docPartObj>
    </w:sdtPr>
    <w:sdtEndPr/>
    <w:sdtContent>
      <w:p w14:paraId="6B53EB2A" w14:textId="39A27F99" w:rsidR="0044186E" w:rsidRDefault="0044186E" w:rsidP="00F50F1B">
        <w:pPr>
          <w:pStyle w:val="Fuzeile"/>
          <w:jc w:val="center"/>
        </w:pPr>
        <w:r>
          <w:fldChar w:fldCharType="begin"/>
        </w:r>
        <w:r>
          <w:instrText>PAGE   \* MERGEFORMAT</w:instrText>
        </w:r>
        <w:r>
          <w:fldChar w:fldCharType="separate"/>
        </w:r>
        <w:r>
          <w:rPr>
            <w:noProof/>
          </w:rPr>
          <w:t>26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0BDD8" w14:textId="77777777" w:rsidR="0044186E" w:rsidRDefault="0044186E">
    <w:pPr>
      <w:pStyle w:val="Fuzeile"/>
    </w:pPr>
    <w:r w:rsidRPr="00157E1E">
      <w:rPr>
        <w:noProof/>
        <w:lang w:val="en-GB" w:eastAsia="en-GB"/>
      </w:rPr>
      <w:drawing>
        <wp:anchor distT="0" distB="0" distL="114300" distR="114300" simplePos="0" relativeHeight="251659264" behindDoc="1" locked="1" layoutInCell="1" allowOverlap="1" wp14:anchorId="04BBB606" wp14:editId="145BCC9C">
          <wp:simplePos x="0" y="0"/>
          <wp:positionH relativeFrom="column">
            <wp:posOffset>2857500</wp:posOffset>
          </wp:positionH>
          <wp:positionV relativeFrom="page">
            <wp:posOffset>10045700</wp:posOffset>
          </wp:positionV>
          <wp:extent cx="3599815" cy="88900"/>
          <wp:effectExtent l="25400" t="0" r="6985" b="0"/>
          <wp:wrapNone/>
          <wp:docPr id="13" name="Grafik 13" descr="::Website:Website Elemente:Squares_Dr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bsite:Website Elemente:Squares_DrOL.png"/>
                  <pic:cNvPicPr>
                    <a:picLocks noChangeAspect="1" noChangeArrowheads="1"/>
                  </pic:cNvPicPr>
                </pic:nvPicPr>
                <pic:blipFill>
                  <a:blip r:embed="rId1"/>
                  <a:srcRect/>
                  <a:stretch>
                    <a:fillRect/>
                  </a:stretch>
                </pic:blipFill>
                <pic:spPr bwMode="auto">
                  <a:xfrm>
                    <a:off x="0" y="0"/>
                    <a:ext cx="3599815" cy="889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55FDD" w14:textId="77777777" w:rsidR="00743AF7" w:rsidRDefault="00743AF7" w:rsidP="00FD3F55">
      <w:r>
        <w:separator/>
      </w:r>
    </w:p>
    <w:p w14:paraId="22DB7F8C" w14:textId="77777777" w:rsidR="00743AF7" w:rsidRDefault="00743AF7"/>
  </w:footnote>
  <w:footnote w:type="continuationSeparator" w:id="0">
    <w:p w14:paraId="2529408D" w14:textId="77777777" w:rsidR="00743AF7" w:rsidRDefault="00743AF7" w:rsidP="00FD3F55">
      <w:r>
        <w:continuationSeparator/>
      </w:r>
    </w:p>
    <w:p w14:paraId="3A9E1F30" w14:textId="77777777" w:rsidR="00743AF7" w:rsidRDefault="00743AF7"/>
  </w:footnote>
  <w:footnote w:type="continuationNotice" w:id="1">
    <w:p w14:paraId="5049DD1C" w14:textId="77777777" w:rsidR="00743AF7" w:rsidRDefault="00743AF7">
      <w:pPr>
        <w:spacing w:after="0" w:line="240" w:lineRule="auto"/>
      </w:pPr>
    </w:p>
    <w:p w14:paraId="3CB4577C" w14:textId="77777777" w:rsidR="00743AF7" w:rsidRDefault="00743AF7"/>
  </w:footnote>
  <w:footnote w:id="2">
    <w:p w14:paraId="49C103A8" w14:textId="51C5EB23" w:rsidR="0044186E" w:rsidRPr="00C7216A" w:rsidRDefault="0044186E">
      <w:pPr>
        <w:pStyle w:val="Funotentext"/>
        <w:rPr>
          <w:lang w:val="en-US"/>
        </w:rPr>
      </w:pPr>
      <w:r>
        <w:rPr>
          <w:rStyle w:val="Funotenzeichen"/>
        </w:rPr>
        <w:footnoteRef/>
      </w:r>
      <w:r w:rsidRPr="00C7216A">
        <w:rPr>
          <w:lang w:val="en-US"/>
        </w:rPr>
        <w:t xml:space="preserve"> </w:t>
      </w:r>
      <w:r>
        <w:rPr>
          <w:lang w:val="en-US"/>
        </w:rPr>
        <w:t>Exchange rate 1$ (US) = M13, 1€ = M15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3170E"/>
    <w:multiLevelType w:val="hybridMultilevel"/>
    <w:tmpl w:val="411EA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05A38"/>
    <w:multiLevelType w:val="hybridMultilevel"/>
    <w:tmpl w:val="CA3ABC42"/>
    <w:lvl w:ilvl="0" w:tplc="04070015">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065F0B74"/>
    <w:multiLevelType w:val="hybridMultilevel"/>
    <w:tmpl w:val="BE9274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7E764A4"/>
    <w:multiLevelType w:val="hybridMultilevel"/>
    <w:tmpl w:val="0C16FD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7F6162A"/>
    <w:multiLevelType w:val="hybridMultilevel"/>
    <w:tmpl w:val="5D2E466C"/>
    <w:lvl w:ilvl="0" w:tplc="1C8A62F2">
      <w:start w:val="1"/>
      <w:numFmt w:val="decimal"/>
      <w:pStyle w:val="Uberschrift"/>
      <w:lvlText w:val="%1."/>
      <w:lvlJc w:val="left"/>
      <w:pPr>
        <w:ind w:left="474" w:hanging="360"/>
      </w:pPr>
      <w:rPr>
        <w:rFonts w:cs="Times New Roman" w:hint="default"/>
      </w:rPr>
    </w:lvl>
    <w:lvl w:ilvl="1" w:tplc="04070019" w:tentative="1">
      <w:start w:val="1"/>
      <w:numFmt w:val="lowerLetter"/>
      <w:lvlText w:val="%2."/>
      <w:lvlJc w:val="left"/>
      <w:pPr>
        <w:ind w:left="1497" w:hanging="360"/>
      </w:pPr>
      <w:rPr>
        <w:rFonts w:cs="Times New Roman"/>
      </w:rPr>
    </w:lvl>
    <w:lvl w:ilvl="2" w:tplc="0407001B" w:tentative="1">
      <w:start w:val="1"/>
      <w:numFmt w:val="lowerRoman"/>
      <w:lvlText w:val="%3."/>
      <w:lvlJc w:val="right"/>
      <w:pPr>
        <w:ind w:left="2217" w:hanging="180"/>
      </w:pPr>
      <w:rPr>
        <w:rFonts w:cs="Times New Roman"/>
      </w:rPr>
    </w:lvl>
    <w:lvl w:ilvl="3" w:tplc="0407000F" w:tentative="1">
      <w:start w:val="1"/>
      <w:numFmt w:val="decimal"/>
      <w:lvlText w:val="%4."/>
      <w:lvlJc w:val="left"/>
      <w:pPr>
        <w:ind w:left="2937" w:hanging="360"/>
      </w:pPr>
      <w:rPr>
        <w:rFonts w:cs="Times New Roman"/>
      </w:rPr>
    </w:lvl>
    <w:lvl w:ilvl="4" w:tplc="04070019" w:tentative="1">
      <w:start w:val="1"/>
      <w:numFmt w:val="lowerLetter"/>
      <w:lvlText w:val="%5."/>
      <w:lvlJc w:val="left"/>
      <w:pPr>
        <w:ind w:left="3657" w:hanging="360"/>
      </w:pPr>
      <w:rPr>
        <w:rFonts w:cs="Times New Roman"/>
      </w:rPr>
    </w:lvl>
    <w:lvl w:ilvl="5" w:tplc="0407001B" w:tentative="1">
      <w:start w:val="1"/>
      <w:numFmt w:val="lowerRoman"/>
      <w:lvlText w:val="%6."/>
      <w:lvlJc w:val="right"/>
      <w:pPr>
        <w:ind w:left="4377" w:hanging="180"/>
      </w:pPr>
      <w:rPr>
        <w:rFonts w:cs="Times New Roman"/>
      </w:rPr>
    </w:lvl>
    <w:lvl w:ilvl="6" w:tplc="0407000F" w:tentative="1">
      <w:start w:val="1"/>
      <w:numFmt w:val="decimal"/>
      <w:lvlText w:val="%7."/>
      <w:lvlJc w:val="left"/>
      <w:pPr>
        <w:ind w:left="5097" w:hanging="360"/>
      </w:pPr>
      <w:rPr>
        <w:rFonts w:cs="Times New Roman"/>
      </w:rPr>
    </w:lvl>
    <w:lvl w:ilvl="7" w:tplc="04070019" w:tentative="1">
      <w:start w:val="1"/>
      <w:numFmt w:val="lowerLetter"/>
      <w:lvlText w:val="%8."/>
      <w:lvlJc w:val="left"/>
      <w:pPr>
        <w:ind w:left="5817" w:hanging="360"/>
      </w:pPr>
      <w:rPr>
        <w:rFonts w:cs="Times New Roman"/>
      </w:rPr>
    </w:lvl>
    <w:lvl w:ilvl="8" w:tplc="0407001B" w:tentative="1">
      <w:start w:val="1"/>
      <w:numFmt w:val="lowerRoman"/>
      <w:lvlText w:val="%9."/>
      <w:lvlJc w:val="right"/>
      <w:pPr>
        <w:ind w:left="6537" w:hanging="180"/>
      </w:pPr>
      <w:rPr>
        <w:rFonts w:cs="Times New Roman"/>
      </w:rPr>
    </w:lvl>
  </w:abstractNum>
  <w:abstractNum w:abstractNumId="5" w15:restartNumberingAfterBreak="0">
    <w:nsid w:val="0A8C4FA1"/>
    <w:multiLevelType w:val="hybridMultilevel"/>
    <w:tmpl w:val="F466A1A8"/>
    <w:lvl w:ilvl="0" w:tplc="BFDCDE8A">
      <w:start w:val="1"/>
      <w:numFmt w:val="decimal"/>
      <w:lvlText w:val="%1."/>
      <w:lvlJc w:val="left"/>
      <w:pPr>
        <w:ind w:left="391" w:hanging="360"/>
      </w:pPr>
      <w:rPr>
        <w:rFonts w:hint="default"/>
      </w:rPr>
    </w:lvl>
    <w:lvl w:ilvl="1" w:tplc="04090019" w:tentative="1">
      <w:start w:val="1"/>
      <w:numFmt w:val="lowerLetter"/>
      <w:lvlText w:val="%2."/>
      <w:lvlJc w:val="left"/>
      <w:pPr>
        <w:ind w:left="1111" w:hanging="360"/>
      </w:pPr>
    </w:lvl>
    <w:lvl w:ilvl="2" w:tplc="0409001B" w:tentative="1">
      <w:start w:val="1"/>
      <w:numFmt w:val="lowerRoman"/>
      <w:lvlText w:val="%3."/>
      <w:lvlJc w:val="right"/>
      <w:pPr>
        <w:ind w:left="1831" w:hanging="180"/>
      </w:pPr>
    </w:lvl>
    <w:lvl w:ilvl="3" w:tplc="0409000F" w:tentative="1">
      <w:start w:val="1"/>
      <w:numFmt w:val="decimal"/>
      <w:lvlText w:val="%4."/>
      <w:lvlJc w:val="left"/>
      <w:pPr>
        <w:ind w:left="2551" w:hanging="360"/>
      </w:pPr>
    </w:lvl>
    <w:lvl w:ilvl="4" w:tplc="04090019" w:tentative="1">
      <w:start w:val="1"/>
      <w:numFmt w:val="lowerLetter"/>
      <w:lvlText w:val="%5."/>
      <w:lvlJc w:val="left"/>
      <w:pPr>
        <w:ind w:left="3271" w:hanging="360"/>
      </w:pPr>
    </w:lvl>
    <w:lvl w:ilvl="5" w:tplc="0409001B" w:tentative="1">
      <w:start w:val="1"/>
      <w:numFmt w:val="lowerRoman"/>
      <w:lvlText w:val="%6."/>
      <w:lvlJc w:val="right"/>
      <w:pPr>
        <w:ind w:left="3991" w:hanging="180"/>
      </w:pPr>
    </w:lvl>
    <w:lvl w:ilvl="6" w:tplc="0409000F" w:tentative="1">
      <w:start w:val="1"/>
      <w:numFmt w:val="decimal"/>
      <w:lvlText w:val="%7."/>
      <w:lvlJc w:val="left"/>
      <w:pPr>
        <w:ind w:left="4711" w:hanging="360"/>
      </w:pPr>
    </w:lvl>
    <w:lvl w:ilvl="7" w:tplc="04090019" w:tentative="1">
      <w:start w:val="1"/>
      <w:numFmt w:val="lowerLetter"/>
      <w:lvlText w:val="%8."/>
      <w:lvlJc w:val="left"/>
      <w:pPr>
        <w:ind w:left="5431" w:hanging="360"/>
      </w:pPr>
    </w:lvl>
    <w:lvl w:ilvl="8" w:tplc="0409001B" w:tentative="1">
      <w:start w:val="1"/>
      <w:numFmt w:val="lowerRoman"/>
      <w:lvlText w:val="%9."/>
      <w:lvlJc w:val="right"/>
      <w:pPr>
        <w:ind w:left="6151" w:hanging="180"/>
      </w:pPr>
    </w:lvl>
  </w:abstractNum>
  <w:abstractNum w:abstractNumId="6" w15:restartNumberingAfterBreak="0">
    <w:nsid w:val="0AA76A97"/>
    <w:multiLevelType w:val="hybridMultilevel"/>
    <w:tmpl w:val="DF66ED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D1483E"/>
    <w:multiLevelType w:val="hybridMultilevel"/>
    <w:tmpl w:val="8848D3E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12630E9C"/>
    <w:multiLevelType w:val="hybridMultilevel"/>
    <w:tmpl w:val="B17EB4D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6B13A5E"/>
    <w:multiLevelType w:val="multilevel"/>
    <w:tmpl w:val="C1E86ECA"/>
    <w:lvl w:ilvl="0">
      <w:start w:val="1"/>
      <w:numFmt w:val="decimal"/>
      <w:pStyle w:val="11berschrift"/>
      <w:lvlText w:val="1.%1"/>
      <w:lvlJc w:val="left"/>
      <w:pPr>
        <w:ind w:left="360" w:hanging="360"/>
      </w:pPr>
      <w:rPr>
        <w:rFonts w:hint="default"/>
        <w:b/>
        <w:i w:val="0"/>
        <w:color w:val="auto"/>
        <w:sz w:val="24"/>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1D06338C"/>
    <w:multiLevelType w:val="hybridMultilevel"/>
    <w:tmpl w:val="773A7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1B5EF9"/>
    <w:multiLevelType w:val="hybridMultilevel"/>
    <w:tmpl w:val="A980434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0D65E05"/>
    <w:multiLevelType w:val="hybridMultilevel"/>
    <w:tmpl w:val="04DA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0E4149"/>
    <w:multiLevelType w:val="hybridMultilevel"/>
    <w:tmpl w:val="8A60E5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1A569EF"/>
    <w:multiLevelType w:val="hybridMultilevel"/>
    <w:tmpl w:val="6CD804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26F3709"/>
    <w:multiLevelType w:val="hybridMultilevel"/>
    <w:tmpl w:val="3F88C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D74544"/>
    <w:multiLevelType w:val="hybridMultilevel"/>
    <w:tmpl w:val="89029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4537E7"/>
    <w:multiLevelType w:val="hybridMultilevel"/>
    <w:tmpl w:val="A01A76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1BF2734"/>
    <w:multiLevelType w:val="multilevel"/>
    <w:tmpl w:val="A95A4D9A"/>
    <w:lvl w:ilvl="0">
      <w:start w:val="1"/>
      <w:numFmt w:val="decimal"/>
      <w:pStyle w:val="chkLNum1a"/>
      <w:lvlText w:val="%1."/>
      <w:lvlJc w:val="left"/>
      <w:pPr>
        <w:tabs>
          <w:tab w:val="num" w:pos="502"/>
        </w:tabs>
        <w:ind w:left="397" w:hanging="255"/>
      </w:pPr>
      <w:rPr>
        <w:rFonts w:ascii="Agfa Rotis Sans Serif" w:hAnsi="Agfa Rotis Sans Serif" w:cs="Agfa Rotis Sans Serif" w:hint="default"/>
        <w:b w:val="0"/>
        <w:bCs w:val="0"/>
        <w:i w:val="0"/>
        <w:iCs w:val="0"/>
        <w:color w:val="auto"/>
        <w:sz w:val="19"/>
        <w:szCs w:val="19"/>
      </w:rPr>
    </w:lvl>
    <w:lvl w:ilvl="1">
      <w:start w:val="1"/>
      <w:numFmt w:val="decimal"/>
      <w:lvlText w:val="%1.%2"/>
      <w:lvlJc w:val="left"/>
      <w:pPr>
        <w:tabs>
          <w:tab w:val="num" w:pos="680"/>
        </w:tabs>
        <w:ind w:left="680" w:hanging="397"/>
      </w:pPr>
      <w:rPr>
        <w:rFonts w:ascii="Times New Roman" w:hAnsi="Times New Roman" w:cs="Times New Roman" w:hint="default"/>
        <w:b w:val="0"/>
        <w:bCs w:val="0"/>
        <w:i w:val="0"/>
        <w:iCs w:val="0"/>
        <w:sz w:val="20"/>
        <w:szCs w:val="20"/>
      </w:rPr>
    </w:lvl>
    <w:lvl w:ilvl="2">
      <w:start w:val="1"/>
      <w:numFmt w:val="decimal"/>
      <w:lvlText w:val="%1.%2.%3"/>
      <w:lvlJc w:val="left"/>
      <w:pPr>
        <w:tabs>
          <w:tab w:val="num" w:pos="1191"/>
        </w:tabs>
        <w:ind w:left="1191" w:hanging="511"/>
      </w:pPr>
      <w:rPr>
        <w:rFonts w:ascii="Times New Roman" w:hAnsi="Times New Roman" w:cs="Times New Roman" w:hint="default"/>
        <w:b w:val="0"/>
        <w:bCs w:val="0"/>
        <w:i w:val="0"/>
        <w:iCs w:val="0"/>
        <w:sz w:val="20"/>
        <w:szCs w:val="20"/>
      </w:rPr>
    </w:lvl>
    <w:lvl w:ilvl="3">
      <w:start w:val="1"/>
      <w:numFmt w:val="decimal"/>
      <w:lvlText w:val="%1.%2.%3.%4"/>
      <w:lvlJc w:val="left"/>
      <w:pPr>
        <w:tabs>
          <w:tab w:val="num" w:pos="720"/>
        </w:tabs>
      </w:pPr>
      <w:rPr>
        <w:rFonts w:ascii="Times New Roman" w:hAnsi="Times New Roman" w:cs="Times New Roman" w:hint="default"/>
        <w:b/>
        <w:bCs/>
        <w:i w:val="0"/>
        <w:iCs w:val="0"/>
        <w:sz w:val="24"/>
        <w:szCs w:val="24"/>
      </w:rPr>
    </w:lvl>
    <w:lvl w:ilvl="4">
      <w:start w:val="1"/>
      <w:numFmt w:val="decimal"/>
      <w:lvlText w:val="%1.%2.%3.%4.%5."/>
      <w:lvlJc w:val="left"/>
      <w:pPr>
        <w:tabs>
          <w:tab w:val="num" w:pos="2220"/>
        </w:tabs>
        <w:ind w:left="2220" w:hanging="780"/>
      </w:pPr>
      <w:rPr>
        <w:rFonts w:cs="Times New Roman"/>
      </w:rPr>
    </w:lvl>
    <w:lvl w:ilvl="5">
      <w:start w:val="1"/>
      <w:numFmt w:val="decimal"/>
      <w:lvlText w:val="%1.%2.%3.%4.%5.%6."/>
      <w:lvlJc w:val="left"/>
      <w:pPr>
        <w:tabs>
          <w:tab w:val="num" w:pos="2720"/>
        </w:tabs>
        <w:ind w:left="2720" w:hanging="920"/>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0"/>
        </w:tabs>
        <w:ind w:left="3740" w:hanging="1220"/>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15:restartNumberingAfterBreak="0">
    <w:nsid w:val="38D1735D"/>
    <w:multiLevelType w:val="hybridMultilevel"/>
    <w:tmpl w:val="2B6E9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7A0A6B"/>
    <w:multiLevelType w:val="hybridMultilevel"/>
    <w:tmpl w:val="AEBC0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2039E5"/>
    <w:multiLevelType w:val="hybridMultilevel"/>
    <w:tmpl w:val="7026F96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4C4D7129"/>
    <w:multiLevelType w:val="hybridMultilevel"/>
    <w:tmpl w:val="291C6644"/>
    <w:lvl w:ilvl="0" w:tplc="04070015">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A927B3"/>
    <w:multiLevelType w:val="hybridMultilevel"/>
    <w:tmpl w:val="8A266278"/>
    <w:lvl w:ilvl="0" w:tplc="B45836E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4E537ABB"/>
    <w:multiLevelType w:val="hybridMultilevel"/>
    <w:tmpl w:val="B8CAB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09521B"/>
    <w:multiLevelType w:val="singleLevel"/>
    <w:tmpl w:val="565C6F8C"/>
    <w:lvl w:ilvl="0">
      <w:start w:val="1"/>
      <w:numFmt w:val="bullet"/>
      <w:pStyle w:val="Bullets2"/>
      <w:lvlText w:val=""/>
      <w:lvlJc w:val="left"/>
      <w:pPr>
        <w:tabs>
          <w:tab w:val="num" w:pos="1008"/>
        </w:tabs>
        <w:ind w:left="1008" w:hanging="360"/>
      </w:pPr>
      <w:rPr>
        <w:rFonts w:ascii="Symbol" w:hAnsi="Symbol" w:hint="default"/>
      </w:rPr>
    </w:lvl>
  </w:abstractNum>
  <w:abstractNum w:abstractNumId="26" w15:restartNumberingAfterBreak="0">
    <w:nsid w:val="5F3668A3"/>
    <w:multiLevelType w:val="hybridMultilevel"/>
    <w:tmpl w:val="A13E343C"/>
    <w:lvl w:ilvl="0" w:tplc="53CAEA14">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EE16BA9"/>
    <w:multiLevelType w:val="hybridMultilevel"/>
    <w:tmpl w:val="FB406E4A"/>
    <w:lvl w:ilvl="0" w:tplc="04070015">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DD31C4"/>
    <w:multiLevelType w:val="hybridMultilevel"/>
    <w:tmpl w:val="733E9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B914CB"/>
    <w:multiLevelType w:val="hybridMultilevel"/>
    <w:tmpl w:val="AEBC0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F87F51"/>
    <w:multiLevelType w:val="multilevel"/>
    <w:tmpl w:val="326CE736"/>
    <w:lvl w:ilvl="0">
      <w:start w:val="1"/>
      <w:numFmt w:val="decimal"/>
      <w:pStyle w:val="berschrift1"/>
      <w:lvlText w:val="%1."/>
      <w:lvlJc w:val="left"/>
      <w:pPr>
        <w:ind w:left="360" w:hanging="360"/>
      </w:pPr>
      <w:rPr>
        <w:rFonts w:ascii="Source Sans Pro" w:hAnsi="Source Sans Pro" w:hint="default"/>
        <w:b/>
        <w:i w:val="0"/>
        <w:color w:val="auto"/>
        <w:sz w:val="24"/>
      </w:rPr>
    </w:lvl>
    <w:lvl w:ilvl="1">
      <w:start w:val="1"/>
      <w:numFmt w:val="decimal"/>
      <w:pStyle w:val="2berschrift"/>
      <w:lvlText w:val="%1.%2"/>
      <w:lvlJc w:val="left"/>
      <w:pPr>
        <w:ind w:left="576" w:hanging="576"/>
      </w:pPr>
      <w:rPr>
        <w:rFonts w:cs="Times New Roman"/>
      </w:rPr>
    </w:lvl>
    <w:lvl w:ilvl="2">
      <w:start w:val="1"/>
      <w:numFmt w:val="decimal"/>
      <w:pStyle w:val="berschrift3"/>
      <w:lvlText w:val="%1.%2.%3"/>
      <w:lvlJc w:val="left"/>
      <w:pPr>
        <w:ind w:left="720" w:hanging="720"/>
      </w:pPr>
      <w:rPr>
        <w:rFonts w:cs="Times New Roman"/>
      </w:rPr>
    </w:lvl>
    <w:lvl w:ilvl="3">
      <w:start w:val="1"/>
      <w:numFmt w:val="decimal"/>
      <w:pStyle w:val="berschrift4"/>
      <w:lvlText w:val="%1.%2.%3.%4"/>
      <w:lvlJc w:val="left"/>
      <w:pPr>
        <w:ind w:left="864" w:hanging="864"/>
      </w:pPr>
      <w:rPr>
        <w:rFonts w:cs="Times New Roman"/>
      </w:rPr>
    </w:lvl>
    <w:lvl w:ilvl="4">
      <w:start w:val="1"/>
      <w:numFmt w:val="decimal"/>
      <w:pStyle w:val="berschrift5"/>
      <w:lvlText w:val="%1.%2.%3.%4.%5"/>
      <w:lvlJc w:val="left"/>
      <w:pPr>
        <w:ind w:left="1008" w:hanging="1008"/>
      </w:pPr>
      <w:rPr>
        <w:rFonts w:cs="Times New Roman"/>
      </w:rPr>
    </w:lvl>
    <w:lvl w:ilvl="5">
      <w:start w:val="1"/>
      <w:numFmt w:val="decimal"/>
      <w:pStyle w:val="berschrift6"/>
      <w:lvlText w:val="%1.%2.%3.%4.%5.%6"/>
      <w:lvlJc w:val="left"/>
      <w:pPr>
        <w:ind w:left="1152" w:hanging="1152"/>
      </w:pPr>
      <w:rPr>
        <w:rFonts w:cs="Times New Roman"/>
      </w:rPr>
    </w:lvl>
    <w:lvl w:ilvl="6">
      <w:start w:val="1"/>
      <w:numFmt w:val="decimal"/>
      <w:pStyle w:val="berschrift7"/>
      <w:lvlText w:val="%1.%2.%3.%4.%5.%6.%7"/>
      <w:lvlJc w:val="left"/>
      <w:pPr>
        <w:ind w:left="1296" w:hanging="1296"/>
      </w:pPr>
      <w:rPr>
        <w:rFonts w:cs="Times New Roman"/>
      </w:rPr>
    </w:lvl>
    <w:lvl w:ilvl="7">
      <w:start w:val="1"/>
      <w:numFmt w:val="decimal"/>
      <w:pStyle w:val="berschrift8"/>
      <w:lvlText w:val="%1.%2.%3.%4.%5.%6.%7.%8"/>
      <w:lvlJc w:val="left"/>
      <w:pPr>
        <w:ind w:left="1440" w:hanging="1440"/>
      </w:pPr>
      <w:rPr>
        <w:rFonts w:cs="Times New Roman"/>
      </w:rPr>
    </w:lvl>
    <w:lvl w:ilvl="8">
      <w:start w:val="1"/>
      <w:numFmt w:val="decimal"/>
      <w:pStyle w:val="berschrift9"/>
      <w:lvlText w:val="%1.%2.%3.%4.%5.%6.%7.%8.%9"/>
      <w:lvlJc w:val="left"/>
      <w:pPr>
        <w:ind w:left="1584" w:hanging="1584"/>
      </w:pPr>
      <w:rPr>
        <w:rFonts w:cs="Times New Roman"/>
      </w:rPr>
    </w:lvl>
  </w:abstractNum>
  <w:abstractNum w:abstractNumId="31" w15:restartNumberingAfterBreak="0">
    <w:nsid w:val="7BDD3279"/>
    <w:multiLevelType w:val="hybridMultilevel"/>
    <w:tmpl w:val="0A4C4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ED0CA3"/>
    <w:multiLevelType w:val="hybridMultilevel"/>
    <w:tmpl w:val="FDDED4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8"/>
  </w:num>
  <w:num w:numId="2">
    <w:abstractNumId w:val="4"/>
  </w:num>
  <w:num w:numId="3">
    <w:abstractNumId w:val="30"/>
  </w:num>
  <w:num w:numId="4">
    <w:abstractNumId w:val="9"/>
  </w:num>
  <w:num w:numId="5">
    <w:abstractNumId w:val="19"/>
  </w:num>
  <w:num w:numId="6">
    <w:abstractNumId w:val="14"/>
  </w:num>
  <w:num w:numId="7">
    <w:abstractNumId w:val="13"/>
  </w:num>
  <w:num w:numId="8">
    <w:abstractNumId w:val="27"/>
  </w:num>
  <w:num w:numId="9">
    <w:abstractNumId w:val="1"/>
  </w:num>
  <w:num w:numId="10">
    <w:abstractNumId w:val="22"/>
  </w:num>
  <w:num w:numId="11">
    <w:abstractNumId w:val="7"/>
  </w:num>
  <w:num w:numId="12">
    <w:abstractNumId w:val="21"/>
  </w:num>
  <w:num w:numId="13">
    <w:abstractNumId w:val="29"/>
  </w:num>
  <w:num w:numId="14">
    <w:abstractNumId w:val="15"/>
  </w:num>
  <w:num w:numId="15">
    <w:abstractNumId w:val="25"/>
  </w:num>
  <w:num w:numId="16">
    <w:abstractNumId w:val="10"/>
  </w:num>
  <w:num w:numId="17">
    <w:abstractNumId w:val="16"/>
  </w:num>
  <w:num w:numId="18">
    <w:abstractNumId w:val="28"/>
  </w:num>
  <w:num w:numId="19">
    <w:abstractNumId w:val="24"/>
  </w:num>
  <w:num w:numId="20">
    <w:abstractNumId w:val="31"/>
  </w:num>
  <w:num w:numId="21">
    <w:abstractNumId w:val="12"/>
  </w:num>
  <w:num w:numId="22">
    <w:abstractNumId w:val="8"/>
  </w:num>
  <w:num w:numId="23">
    <w:abstractNumId w:val="11"/>
  </w:num>
  <w:num w:numId="24">
    <w:abstractNumId w:val="17"/>
  </w:num>
  <w:num w:numId="25">
    <w:abstractNumId w:val="0"/>
  </w:num>
  <w:num w:numId="26">
    <w:abstractNumId w:val="23"/>
  </w:num>
  <w:num w:numId="27">
    <w:abstractNumId w:val="5"/>
  </w:num>
  <w:num w:numId="28">
    <w:abstractNumId w:val="32"/>
  </w:num>
  <w:num w:numId="29">
    <w:abstractNumId w:val="6"/>
  </w:num>
  <w:num w:numId="30">
    <w:abstractNumId w:val="2"/>
  </w:num>
  <w:num w:numId="31">
    <w:abstractNumId w:val="20"/>
  </w:num>
  <w:num w:numId="32">
    <w:abstractNumId w:val="26"/>
  </w:num>
  <w:num w:numId="33">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614B"/>
    <w:rsid w:val="00000245"/>
    <w:rsid w:val="00003442"/>
    <w:rsid w:val="00005102"/>
    <w:rsid w:val="0000589F"/>
    <w:rsid w:val="00005BB5"/>
    <w:rsid w:val="00005F4E"/>
    <w:rsid w:val="00006866"/>
    <w:rsid w:val="0000693F"/>
    <w:rsid w:val="00010A90"/>
    <w:rsid w:val="00010C71"/>
    <w:rsid w:val="00010F00"/>
    <w:rsid w:val="00011A78"/>
    <w:rsid w:val="0001543B"/>
    <w:rsid w:val="00020189"/>
    <w:rsid w:val="00020AAA"/>
    <w:rsid w:val="00025771"/>
    <w:rsid w:val="000273D1"/>
    <w:rsid w:val="0002743B"/>
    <w:rsid w:val="00031A64"/>
    <w:rsid w:val="00032461"/>
    <w:rsid w:val="00032D5B"/>
    <w:rsid w:val="00033B58"/>
    <w:rsid w:val="0003411B"/>
    <w:rsid w:val="00035545"/>
    <w:rsid w:val="000357B7"/>
    <w:rsid w:val="00035ECA"/>
    <w:rsid w:val="000375D8"/>
    <w:rsid w:val="0003783C"/>
    <w:rsid w:val="000410A4"/>
    <w:rsid w:val="00042223"/>
    <w:rsid w:val="00042935"/>
    <w:rsid w:val="00042973"/>
    <w:rsid w:val="0004479A"/>
    <w:rsid w:val="0004723F"/>
    <w:rsid w:val="00051330"/>
    <w:rsid w:val="00051999"/>
    <w:rsid w:val="00052D66"/>
    <w:rsid w:val="00052E9D"/>
    <w:rsid w:val="000552F2"/>
    <w:rsid w:val="00055BFC"/>
    <w:rsid w:val="000560D1"/>
    <w:rsid w:val="00056732"/>
    <w:rsid w:val="00056C48"/>
    <w:rsid w:val="00057443"/>
    <w:rsid w:val="0006092F"/>
    <w:rsid w:val="00060B12"/>
    <w:rsid w:val="0006102B"/>
    <w:rsid w:val="00061276"/>
    <w:rsid w:val="0006150A"/>
    <w:rsid w:val="0006153C"/>
    <w:rsid w:val="00062034"/>
    <w:rsid w:val="00062A28"/>
    <w:rsid w:val="00064ED3"/>
    <w:rsid w:val="00065119"/>
    <w:rsid w:val="000659F7"/>
    <w:rsid w:val="00066145"/>
    <w:rsid w:val="0006717B"/>
    <w:rsid w:val="00070C88"/>
    <w:rsid w:val="00070F01"/>
    <w:rsid w:val="000727F7"/>
    <w:rsid w:val="000731EB"/>
    <w:rsid w:val="000746C8"/>
    <w:rsid w:val="000765D6"/>
    <w:rsid w:val="00076777"/>
    <w:rsid w:val="000778AB"/>
    <w:rsid w:val="00077E19"/>
    <w:rsid w:val="00081872"/>
    <w:rsid w:val="00084257"/>
    <w:rsid w:val="00087F64"/>
    <w:rsid w:val="00090EFE"/>
    <w:rsid w:val="00094E5C"/>
    <w:rsid w:val="0009500C"/>
    <w:rsid w:val="00096A52"/>
    <w:rsid w:val="000971FB"/>
    <w:rsid w:val="000A055C"/>
    <w:rsid w:val="000A07F4"/>
    <w:rsid w:val="000A103C"/>
    <w:rsid w:val="000A18D7"/>
    <w:rsid w:val="000A1FB0"/>
    <w:rsid w:val="000A2826"/>
    <w:rsid w:val="000A3168"/>
    <w:rsid w:val="000A3230"/>
    <w:rsid w:val="000A3527"/>
    <w:rsid w:val="000A356C"/>
    <w:rsid w:val="000A394E"/>
    <w:rsid w:val="000A55E0"/>
    <w:rsid w:val="000A58E1"/>
    <w:rsid w:val="000A5CD5"/>
    <w:rsid w:val="000A7FC3"/>
    <w:rsid w:val="000B16DC"/>
    <w:rsid w:val="000B3473"/>
    <w:rsid w:val="000B3DCF"/>
    <w:rsid w:val="000B43B6"/>
    <w:rsid w:val="000B4EE7"/>
    <w:rsid w:val="000B7DE4"/>
    <w:rsid w:val="000C032A"/>
    <w:rsid w:val="000C154B"/>
    <w:rsid w:val="000C30D0"/>
    <w:rsid w:val="000C3480"/>
    <w:rsid w:val="000C48C7"/>
    <w:rsid w:val="000C49B4"/>
    <w:rsid w:val="000C4F0F"/>
    <w:rsid w:val="000C5C4A"/>
    <w:rsid w:val="000C5D38"/>
    <w:rsid w:val="000C6674"/>
    <w:rsid w:val="000C6896"/>
    <w:rsid w:val="000C6F63"/>
    <w:rsid w:val="000C7953"/>
    <w:rsid w:val="000C7964"/>
    <w:rsid w:val="000D03AE"/>
    <w:rsid w:val="000D438C"/>
    <w:rsid w:val="000D438F"/>
    <w:rsid w:val="000D475E"/>
    <w:rsid w:val="000D54C9"/>
    <w:rsid w:val="000D55EF"/>
    <w:rsid w:val="000D6248"/>
    <w:rsid w:val="000E2AF4"/>
    <w:rsid w:val="000E2C40"/>
    <w:rsid w:val="000E2C52"/>
    <w:rsid w:val="000E2D94"/>
    <w:rsid w:val="000E3E6D"/>
    <w:rsid w:val="000E4740"/>
    <w:rsid w:val="000E4B21"/>
    <w:rsid w:val="000E5299"/>
    <w:rsid w:val="000E6511"/>
    <w:rsid w:val="000E7284"/>
    <w:rsid w:val="000E76BE"/>
    <w:rsid w:val="000E7D74"/>
    <w:rsid w:val="000F03FA"/>
    <w:rsid w:val="000F3443"/>
    <w:rsid w:val="000F497F"/>
    <w:rsid w:val="000F4DF3"/>
    <w:rsid w:val="000F519A"/>
    <w:rsid w:val="000F553B"/>
    <w:rsid w:val="000F5797"/>
    <w:rsid w:val="00100EC2"/>
    <w:rsid w:val="00104E1A"/>
    <w:rsid w:val="00105E61"/>
    <w:rsid w:val="001068B2"/>
    <w:rsid w:val="00106E67"/>
    <w:rsid w:val="00110DB1"/>
    <w:rsid w:val="00111107"/>
    <w:rsid w:val="001128B0"/>
    <w:rsid w:val="00113CE7"/>
    <w:rsid w:val="0011517A"/>
    <w:rsid w:val="00115822"/>
    <w:rsid w:val="001162CE"/>
    <w:rsid w:val="00117799"/>
    <w:rsid w:val="001210AB"/>
    <w:rsid w:val="001216F1"/>
    <w:rsid w:val="00121C8B"/>
    <w:rsid w:val="001226BB"/>
    <w:rsid w:val="00122D68"/>
    <w:rsid w:val="00123ACE"/>
    <w:rsid w:val="00123D5A"/>
    <w:rsid w:val="00124297"/>
    <w:rsid w:val="001252CE"/>
    <w:rsid w:val="00125546"/>
    <w:rsid w:val="001259C4"/>
    <w:rsid w:val="001268EF"/>
    <w:rsid w:val="001269E1"/>
    <w:rsid w:val="00131A8F"/>
    <w:rsid w:val="001321BE"/>
    <w:rsid w:val="001324A5"/>
    <w:rsid w:val="00133519"/>
    <w:rsid w:val="00133DB3"/>
    <w:rsid w:val="00133E2B"/>
    <w:rsid w:val="00136A34"/>
    <w:rsid w:val="001374C9"/>
    <w:rsid w:val="00137DF4"/>
    <w:rsid w:val="00137E67"/>
    <w:rsid w:val="0014010D"/>
    <w:rsid w:val="00140BFD"/>
    <w:rsid w:val="001430C7"/>
    <w:rsid w:val="001433A7"/>
    <w:rsid w:val="001436B0"/>
    <w:rsid w:val="00145E32"/>
    <w:rsid w:val="00145FC5"/>
    <w:rsid w:val="00147B06"/>
    <w:rsid w:val="00147D0A"/>
    <w:rsid w:val="001508D4"/>
    <w:rsid w:val="00153C65"/>
    <w:rsid w:val="00153D17"/>
    <w:rsid w:val="00153DF5"/>
    <w:rsid w:val="00154F15"/>
    <w:rsid w:val="00156084"/>
    <w:rsid w:val="001561E5"/>
    <w:rsid w:val="001567FA"/>
    <w:rsid w:val="00157C83"/>
    <w:rsid w:val="00157E1E"/>
    <w:rsid w:val="00161419"/>
    <w:rsid w:val="00161575"/>
    <w:rsid w:val="00161AF1"/>
    <w:rsid w:val="00162723"/>
    <w:rsid w:val="00162F6F"/>
    <w:rsid w:val="001635E0"/>
    <w:rsid w:val="0016601D"/>
    <w:rsid w:val="001662BB"/>
    <w:rsid w:val="00172A41"/>
    <w:rsid w:val="00172FA8"/>
    <w:rsid w:val="00173AFD"/>
    <w:rsid w:val="00173C3E"/>
    <w:rsid w:val="0017455A"/>
    <w:rsid w:val="001774A4"/>
    <w:rsid w:val="001776D2"/>
    <w:rsid w:val="00177E1F"/>
    <w:rsid w:val="001815D3"/>
    <w:rsid w:val="00182A9D"/>
    <w:rsid w:val="00183A72"/>
    <w:rsid w:val="00183B76"/>
    <w:rsid w:val="00184F29"/>
    <w:rsid w:val="00185FFB"/>
    <w:rsid w:val="00186509"/>
    <w:rsid w:val="001866FE"/>
    <w:rsid w:val="00186B35"/>
    <w:rsid w:val="00187240"/>
    <w:rsid w:val="00187D02"/>
    <w:rsid w:val="00191689"/>
    <w:rsid w:val="00191837"/>
    <w:rsid w:val="00192043"/>
    <w:rsid w:val="0019251B"/>
    <w:rsid w:val="00193975"/>
    <w:rsid w:val="0019438E"/>
    <w:rsid w:val="00194A93"/>
    <w:rsid w:val="00196105"/>
    <w:rsid w:val="001968C3"/>
    <w:rsid w:val="00197FEC"/>
    <w:rsid w:val="001A0343"/>
    <w:rsid w:val="001A0EC0"/>
    <w:rsid w:val="001A1C4F"/>
    <w:rsid w:val="001A20C9"/>
    <w:rsid w:val="001A2569"/>
    <w:rsid w:val="001A3B6D"/>
    <w:rsid w:val="001A57C0"/>
    <w:rsid w:val="001A5F53"/>
    <w:rsid w:val="001B02AD"/>
    <w:rsid w:val="001B0935"/>
    <w:rsid w:val="001B0D18"/>
    <w:rsid w:val="001B19A1"/>
    <w:rsid w:val="001B47AD"/>
    <w:rsid w:val="001B4D55"/>
    <w:rsid w:val="001B56D6"/>
    <w:rsid w:val="001B5FC9"/>
    <w:rsid w:val="001B6DB1"/>
    <w:rsid w:val="001C3FDF"/>
    <w:rsid w:val="001C4467"/>
    <w:rsid w:val="001C54FB"/>
    <w:rsid w:val="001D0135"/>
    <w:rsid w:val="001D0E51"/>
    <w:rsid w:val="001D1D02"/>
    <w:rsid w:val="001D1DC0"/>
    <w:rsid w:val="001D4184"/>
    <w:rsid w:val="001D4AB7"/>
    <w:rsid w:val="001D65BC"/>
    <w:rsid w:val="001D6898"/>
    <w:rsid w:val="001E0EF1"/>
    <w:rsid w:val="001E204D"/>
    <w:rsid w:val="001E2155"/>
    <w:rsid w:val="001E3738"/>
    <w:rsid w:val="001E44EE"/>
    <w:rsid w:val="001E4C7A"/>
    <w:rsid w:val="001E5647"/>
    <w:rsid w:val="001E56CB"/>
    <w:rsid w:val="001E742F"/>
    <w:rsid w:val="001F0C73"/>
    <w:rsid w:val="001F1712"/>
    <w:rsid w:val="001F2A8F"/>
    <w:rsid w:val="001F2D6B"/>
    <w:rsid w:val="001F2E43"/>
    <w:rsid w:val="001F3BC3"/>
    <w:rsid w:val="001F3C95"/>
    <w:rsid w:val="001F4253"/>
    <w:rsid w:val="001F4C0F"/>
    <w:rsid w:val="00201718"/>
    <w:rsid w:val="00201CA7"/>
    <w:rsid w:val="002029A1"/>
    <w:rsid w:val="00202E56"/>
    <w:rsid w:val="00203D1F"/>
    <w:rsid w:val="00204472"/>
    <w:rsid w:val="002048BB"/>
    <w:rsid w:val="002053CB"/>
    <w:rsid w:val="00205582"/>
    <w:rsid w:val="00206014"/>
    <w:rsid w:val="002062D3"/>
    <w:rsid w:val="002064FD"/>
    <w:rsid w:val="002102E6"/>
    <w:rsid w:val="00210EF0"/>
    <w:rsid w:val="0021107C"/>
    <w:rsid w:val="00211164"/>
    <w:rsid w:val="00211368"/>
    <w:rsid w:val="0021172B"/>
    <w:rsid w:val="00211C36"/>
    <w:rsid w:val="00212ED7"/>
    <w:rsid w:val="0021353A"/>
    <w:rsid w:val="0021371A"/>
    <w:rsid w:val="00214174"/>
    <w:rsid w:val="0021518A"/>
    <w:rsid w:val="00221010"/>
    <w:rsid w:val="002217A3"/>
    <w:rsid w:val="002223DC"/>
    <w:rsid w:val="00223B2A"/>
    <w:rsid w:val="002279A9"/>
    <w:rsid w:val="00227F50"/>
    <w:rsid w:val="00230E2A"/>
    <w:rsid w:val="00230F2D"/>
    <w:rsid w:val="0023150A"/>
    <w:rsid w:val="0023214D"/>
    <w:rsid w:val="002336DE"/>
    <w:rsid w:val="002344CD"/>
    <w:rsid w:val="00241532"/>
    <w:rsid w:val="00242608"/>
    <w:rsid w:val="00244006"/>
    <w:rsid w:val="0024561F"/>
    <w:rsid w:val="00245D33"/>
    <w:rsid w:val="00246815"/>
    <w:rsid w:val="00246DB7"/>
    <w:rsid w:val="00251331"/>
    <w:rsid w:val="002546D1"/>
    <w:rsid w:val="00255C07"/>
    <w:rsid w:val="00262675"/>
    <w:rsid w:val="002634FD"/>
    <w:rsid w:val="0026359C"/>
    <w:rsid w:val="002647FC"/>
    <w:rsid w:val="00264D80"/>
    <w:rsid w:val="0026528F"/>
    <w:rsid w:val="002657FC"/>
    <w:rsid w:val="0026686C"/>
    <w:rsid w:val="00266DB0"/>
    <w:rsid w:val="002711DA"/>
    <w:rsid w:val="00271A52"/>
    <w:rsid w:val="002722ED"/>
    <w:rsid w:val="00272EEF"/>
    <w:rsid w:val="002758E8"/>
    <w:rsid w:val="00277ABE"/>
    <w:rsid w:val="00277FCF"/>
    <w:rsid w:val="00280831"/>
    <w:rsid w:val="00281E46"/>
    <w:rsid w:val="00282A2D"/>
    <w:rsid w:val="00283666"/>
    <w:rsid w:val="00283F74"/>
    <w:rsid w:val="00284488"/>
    <w:rsid w:val="002922AC"/>
    <w:rsid w:val="002924AE"/>
    <w:rsid w:val="002934C4"/>
    <w:rsid w:val="00293A20"/>
    <w:rsid w:val="0029508A"/>
    <w:rsid w:val="0029524E"/>
    <w:rsid w:val="00296E49"/>
    <w:rsid w:val="00297A20"/>
    <w:rsid w:val="002A0033"/>
    <w:rsid w:val="002A0380"/>
    <w:rsid w:val="002A06B8"/>
    <w:rsid w:val="002A0969"/>
    <w:rsid w:val="002A1342"/>
    <w:rsid w:val="002A1518"/>
    <w:rsid w:val="002A2AD8"/>
    <w:rsid w:val="002A4265"/>
    <w:rsid w:val="002A5AA1"/>
    <w:rsid w:val="002A6EE2"/>
    <w:rsid w:val="002B2A8D"/>
    <w:rsid w:val="002B4778"/>
    <w:rsid w:val="002B58BB"/>
    <w:rsid w:val="002B5AA3"/>
    <w:rsid w:val="002B5D9F"/>
    <w:rsid w:val="002B66D7"/>
    <w:rsid w:val="002C0D8F"/>
    <w:rsid w:val="002C1C76"/>
    <w:rsid w:val="002C1D5D"/>
    <w:rsid w:val="002C2691"/>
    <w:rsid w:val="002C3902"/>
    <w:rsid w:val="002D01D9"/>
    <w:rsid w:val="002D0CC7"/>
    <w:rsid w:val="002D0F79"/>
    <w:rsid w:val="002D1069"/>
    <w:rsid w:val="002D18E8"/>
    <w:rsid w:val="002D1B95"/>
    <w:rsid w:val="002D3D83"/>
    <w:rsid w:val="002D4F07"/>
    <w:rsid w:val="002D7E8D"/>
    <w:rsid w:val="002E24D0"/>
    <w:rsid w:val="002E2EC1"/>
    <w:rsid w:val="002E7D70"/>
    <w:rsid w:val="002F1374"/>
    <w:rsid w:val="002F1D75"/>
    <w:rsid w:val="002F2261"/>
    <w:rsid w:val="002F32C5"/>
    <w:rsid w:val="002F406E"/>
    <w:rsid w:val="002F5CD1"/>
    <w:rsid w:val="002F5EF0"/>
    <w:rsid w:val="002F6D2F"/>
    <w:rsid w:val="002F6FD4"/>
    <w:rsid w:val="002F743B"/>
    <w:rsid w:val="002F7763"/>
    <w:rsid w:val="002F7850"/>
    <w:rsid w:val="002F7E9B"/>
    <w:rsid w:val="0030000C"/>
    <w:rsid w:val="00300E5C"/>
    <w:rsid w:val="00301305"/>
    <w:rsid w:val="00301A81"/>
    <w:rsid w:val="00303272"/>
    <w:rsid w:val="00303A37"/>
    <w:rsid w:val="00303F6C"/>
    <w:rsid w:val="00305EAC"/>
    <w:rsid w:val="003063A3"/>
    <w:rsid w:val="00307830"/>
    <w:rsid w:val="00310B51"/>
    <w:rsid w:val="00311439"/>
    <w:rsid w:val="003135A1"/>
    <w:rsid w:val="00315988"/>
    <w:rsid w:val="00316389"/>
    <w:rsid w:val="00320326"/>
    <w:rsid w:val="003220AE"/>
    <w:rsid w:val="00322A5B"/>
    <w:rsid w:val="003242C3"/>
    <w:rsid w:val="00325D2B"/>
    <w:rsid w:val="0032648D"/>
    <w:rsid w:val="00327EF2"/>
    <w:rsid w:val="00332762"/>
    <w:rsid w:val="00332939"/>
    <w:rsid w:val="00333AD7"/>
    <w:rsid w:val="00334EB1"/>
    <w:rsid w:val="003367FD"/>
    <w:rsid w:val="00337799"/>
    <w:rsid w:val="00340340"/>
    <w:rsid w:val="0034111A"/>
    <w:rsid w:val="00342084"/>
    <w:rsid w:val="0034248C"/>
    <w:rsid w:val="00343195"/>
    <w:rsid w:val="00343782"/>
    <w:rsid w:val="003446D5"/>
    <w:rsid w:val="00344D42"/>
    <w:rsid w:val="0034563A"/>
    <w:rsid w:val="00345BC4"/>
    <w:rsid w:val="00347422"/>
    <w:rsid w:val="00347EA2"/>
    <w:rsid w:val="003524DC"/>
    <w:rsid w:val="00353578"/>
    <w:rsid w:val="00353B14"/>
    <w:rsid w:val="003540AE"/>
    <w:rsid w:val="00356595"/>
    <w:rsid w:val="00356746"/>
    <w:rsid w:val="003568B5"/>
    <w:rsid w:val="00356E8F"/>
    <w:rsid w:val="0036147F"/>
    <w:rsid w:val="00361EEA"/>
    <w:rsid w:val="003637CE"/>
    <w:rsid w:val="00365F0B"/>
    <w:rsid w:val="00367637"/>
    <w:rsid w:val="00367AFE"/>
    <w:rsid w:val="003704F1"/>
    <w:rsid w:val="0037143A"/>
    <w:rsid w:val="003737C3"/>
    <w:rsid w:val="00374E00"/>
    <w:rsid w:val="003752CC"/>
    <w:rsid w:val="003755B0"/>
    <w:rsid w:val="003758D5"/>
    <w:rsid w:val="003774B1"/>
    <w:rsid w:val="00377F63"/>
    <w:rsid w:val="00377FAA"/>
    <w:rsid w:val="00382E3D"/>
    <w:rsid w:val="00383DFB"/>
    <w:rsid w:val="00384421"/>
    <w:rsid w:val="00385EEC"/>
    <w:rsid w:val="00386616"/>
    <w:rsid w:val="00387518"/>
    <w:rsid w:val="00387B7D"/>
    <w:rsid w:val="00392C9C"/>
    <w:rsid w:val="003932F2"/>
    <w:rsid w:val="00395D34"/>
    <w:rsid w:val="0039627F"/>
    <w:rsid w:val="003966EF"/>
    <w:rsid w:val="00396981"/>
    <w:rsid w:val="00396A59"/>
    <w:rsid w:val="00396F01"/>
    <w:rsid w:val="00397237"/>
    <w:rsid w:val="00397553"/>
    <w:rsid w:val="00397ACA"/>
    <w:rsid w:val="003A2C20"/>
    <w:rsid w:val="003A2F82"/>
    <w:rsid w:val="003A35A8"/>
    <w:rsid w:val="003A43F1"/>
    <w:rsid w:val="003A5102"/>
    <w:rsid w:val="003A6529"/>
    <w:rsid w:val="003A6E0B"/>
    <w:rsid w:val="003A7719"/>
    <w:rsid w:val="003A7B34"/>
    <w:rsid w:val="003A7F36"/>
    <w:rsid w:val="003B1E63"/>
    <w:rsid w:val="003B258F"/>
    <w:rsid w:val="003B2654"/>
    <w:rsid w:val="003B2CA2"/>
    <w:rsid w:val="003B3000"/>
    <w:rsid w:val="003B4076"/>
    <w:rsid w:val="003B4E12"/>
    <w:rsid w:val="003B5573"/>
    <w:rsid w:val="003B6511"/>
    <w:rsid w:val="003B6701"/>
    <w:rsid w:val="003B6EE4"/>
    <w:rsid w:val="003B7EA8"/>
    <w:rsid w:val="003C063D"/>
    <w:rsid w:val="003C0ED8"/>
    <w:rsid w:val="003C57D7"/>
    <w:rsid w:val="003C6E5A"/>
    <w:rsid w:val="003C7047"/>
    <w:rsid w:val="003C761F"/>
    <w:rsid w:val="003C7ACE"/>
    <w:rsid w:val="003C7F0D"/>
    <w:rsid w:val="003D0CB3"/>
    <w:rsid w:val="003D0E7C"/>
    <w:rsid w:val="003D35FC"/>
    <w:rsid w:val="003D3A44"/>
    <w:rsid w:val="003D4511"/>
    <w:rsid w:val="003D4914"/>
    <w:rsid w:val="003D5F5C"/>
    <w:rsid w:val="003D73E0"/>
    <w:rsid w:val="003D7AD2"/>
    <w:rsid w:val="003E024A"/>
    <w:rsid w:val="003E0702"/>
    <w:rsid w:val="003E09D7"/>
    <w:rsid w:val="003E0D3D"/>
    <w:rsid w:val="003E1200"/>
    <w:rsid w:val="003E1411"/>
    <w:rsid w:val="003E32B0"/>
    <w:rsid w:val="003E40D0"/>
    <w:rsid w:val="003E435F"/>
    <w:rsid w:val="003E4525"/>
    <w:rsid w:val="003E4DAB"/>
    <w:rsid w:val="003E5183"/>
    <w:rsid w:val="003E6F54"/>
    <w:rsid w:val="003E75F1"/>
    <w:rsid w:val="003F255A"/>
    <w:rsid w:val="003F5C4B"/>
    <w:rsid w:val="003F6E50"/>
    <w:rsid w:val="003F75B7"/>
    <w:rsid w:val="003F7EEA"/>
    <w:rsid w:val="004008A1"/>
    <w:rsid w:val="004034FE"/>
    <w:rsid w:val="004036A6"/>
    <w:rsid w:val="00404422"/>
    <w:rsid w:val="00405333"/>
    <w:rsid w:val="004076CF"/>
    <w:rsid w:val="004105E2"/>
    <w:rsid w:val="004108F3"/>
    <w:rsid w:val="00410B2C"/>
    <w:rsid w:val="00411A39"/>
    <w:rsid w:val="0041441B"/>
    <w:rsid w:val="004159D2"/>
    <w:rsid w:val="00415C94"/>
    <w:rsid w:val="00415DE7"/>
    <w:rsid w:val="00416CBE"/>
    <w:rsid w:val="004177A3"/>
    <w:rsid w:val="004179C9"/>
    <w:rsid w:val="0042030E"/>
    <w:rsid w:val="0042136D"/>
    <w:rsid w:val="00422C07"/>
    <w:rsid w:val="00424BA7"/>
    <w:rsid w:val="00424C1A"/>
    <w:rsid w:val="00425E18"/>
    <w:rsid w:val="00430CA7"/>
    <w:rsid w:val="004314E5"/>
    <w:rsid w:val="00431B33"/>
    <w:rsid w:val="00431C77"/>
    <w:rsid w:val="0043260D"/>
    <w:rsid w:val="00434C95"/>
    <w:rsid w:val="0043641E"/>
    <w:rsid w:val="00436A7A"/>
    <w:rsid w:val="00437653"/>
    <w:rsid w:val="0044053B"/>
    <w:rsid w:val="0044186E"/>
    <w:rsid w:val="004424EF"/>
    <w:rsid w:val="00442A63"/>
    <w:rsid w:val="00443210"/>
    <w:rsid w:val="00443A03"/>
    <w:rsid w:val="00443D15"/>
    <w:rsid w:val="0044491F"/>
    <w:rsid w:val="00446FA9"/>
    <w:rsid w:val="00447CF5"/>
    <w:rsid w:val="00450078"/>
    <w:rsid w:val="00450852"/>
    <w:rsid w:val="004509C3"/>
    <w:rsid w:val="00452AC0"/>
    <w:rsid w:val="004535E1"/>
    <w:rsid w:val="00453CA8"/>
    <w:rsid w:val="00454337"/>
    <w:rsid w:val="004545C1"/>
    <w:rsid w:val="00454721"/>
    <w:rsid w:val="00454A65"/>
    <w:rsid w:val="00454D52"/>
    <w:rsid w:val="004553DB"/>
    <w:rsid w:val="00455E3F"/>
    <w:rsid w:val="004602E1"/>
    <w:rsid w:val="0046196C"/>
    <w:rsid w:val="00462D87"/>
    <w:rsid w:val="00462EC1"/>
    <w:rsid w:val="00464C07"/>
    <w:rsid w:val="0046592A"/>
    <w:rsid w:val="00465FEA"/>
    <w:rsid w:val="0046615F"/>
    <w:rsid w:val="004662B0"/>
    <w:rsid w:val="00466A54"/>
    <w:rsid w:val="0047087B"/>
    <w:rsid w:val="00471227"/>
    <w:rsid w:val="004726E8"/>
    <w:rsid w:val="0047302E"/>
    <w:rsid w:val="0047314F"/>
    <w:rsid w:val="0047412C"/>
    <w:rsid w:val="00475E8F"/>
    <w:rsid w:val="00476105"/>
    <w:rsid w:val="00480106"/>
    <w:rsid w:val="00481A4B"/>
    <w:rsid w:val="00481CA3"/>
    <w:rsid w:val="00481FAD"/>
    <w:rsid w:val="004827EA"/>
    <w:rsid w:val="00482BC5"/>
    <w:rsid w:val="00482D41"/>
    <w:rsid w:val="00483D57"/>
    <w:rsid w:val="00484A20"/>
    <w:rsid w:val="00484B4F"/>
    <w:rsid w:val="00484E13"/>
    <w:rsid w:val="0048514E"/>
    <w:rsid w:val="004869B4"/>
    <w:rsid w:val="00486F5F"/>
    <w:rsid w:val="00487003"/>
    <w:rsid w:val="004873DE"/>
    <w:rsid w:val="004920D0"/>
    <w:rsid w:val="00492604"/>
    <w:rsid w:val="0049329D"/>
    <w:rsid w:val="00495E29"/>
    <w:rsid w:val="004A04FA"/>
    <w:rsid w:val="004A052E"/>
    <w:rsid w:val="004A1755"/>
    <w:rsid w:val="004A1A24"/>
    <w:rsid w:val="004A2FAE"/>
    <w:rsid w:val="004A5CB0"/>
    <w:rsid w:val="004A5FDF"/>
    <w:rsid w:val="004A62C3"/>
    <w:rsid w:val="004A6808"/>
    <w:rsid w:val="004B06CA"/>
    <w:rsid w:val="004B1D3A"/>
    <w:rsid w:val="004B2192"/>
    <w:rsid w:val="004B4494"/>
    <w:rsid w:val="004B695B"/>
    <w:rsid w:val="004C2150"/>
    <w:rsid w:val="004C2643"/>
    <w:rsid w:val="004C49BB"/>
    <w:rsid w:val="004C4D29"/>
    <w:rsid w:val="004C73B0"/>
    <w:rsid w:val="004D1D68"/>
    <w:rsid w:val="004D2F79"/>
    <w:rsid w:val="004D343D"/>
    <w:rsid w:val="004E060F"/>
    <w:rsid w:val="004E3A50"/>
    <w:rsid w:val="004E4235"/>
    <w:rsid w:val="004E455A"/>
    <w:rsid w:val="004E5417"/>
    <w:rsid w:val="004E5419"/>
    <w:rsid w:val="004E60A5"/>
    <w:rsid w:val="004E7065"/>
    <w:rsid w:val="004E7152"/>
    <w:rsid w:val="004E7927"/>
    <w:rsid w:val="004E7A90"/>
    <w:rsid w:val="004F163B"/>
    <w:rsid w:val="004F4331"/>
    <w:rsid w:val="004F43F2"/>
    <w:rsid w:val="004F47F1"/>
    <w:rsid w:val="004F5159"/>
    <w:rsid w:val="004F5794"/>
    <w:rsid w:val="004F5963"/>
    <w:rsid w:val="004F5D31"/>
    <w:rsid w:val="004F671D"/>
    <w:rsid w:val="004F6ADB"/>
    <w:rsid w:val="005024D0"/>
    <w:rsid w:val="00503434"/>
    <w:rsid w:val="005066E2"/>
    <w:rsid w:val="00510FA1"/>
    <w:rsid w:val="00511187"/>
    <w:rsid w:val="00513BD2"/>
    <w:rsid w:val="00514385"/>
    <w:rsid w:val="0051506C"/>
    <w:rsid w:val="005151F1"/>
    <w:rsid w:val="00517CDB"/>
    <w:rsid w:val="00520B55"/>
    <w:rsid w:val="00520C8A"/>
    <w:rsid w:val="0052234A"/>
    <w:rsid w:val="00523447"/>
    <w:rsid w:val="0052538A"/>
    <w:rsid w:val="00525D74"/>
    <w:rsid w:val="00531518"/>
    <w:rsid w:val="00534F91"/>
    <w:rsid w:val="00536712"/>
    <w:rsid w:val="00537183"/>
    <w:rsid w:val="005409B0"/>
    <w:rsid w:val="0054252F"/>
    <w:rsid w:val="00542FA0"/>
    <w:rsid w:val="00543B17"/>
    <w:rsid w:val="005440DC"/>
    <w:rsid w:val="00544D3E"/>
    <w:rsid w:val="00545520"/>
    <w:rsid w:val="00546CF7"/>
    <w:rsid w:val="00547D6A"/>
    <w:rsid w:val="0055257E"/>
    <w:rsid w:val="005528E5"/>
    <w:rsid w:val="00554F55"/>
    <w:rsid w:val="00555B6A"/>
    <w:rsid w:val="00556FA7"/>
    <w:rsid w:val="00560D82"/>
    <w:rsid w:val="0056172C"/>
    <w:rsid w:val="00562F24"/>
    <w:rsid w:val="005631E0"/>
    <w:rsid w:val="0056437E"/>
    <w:rsid w:val="00564463"/>
    <w:rsid w:val="005653FE"/>
    <w:rsid w:val="00565C70"/>
    <w:rsid w:val="00565E9A"/>
    <w:rsid w:val="005668D3"/>
    <w:rsid w:val="005668F2"/>
    <w:rsid w:val="00566BB5"/>
    <w:rsid w:val="00566E70"/>
    <w:rsid w:val="00567396"/>
    <w:rsid w:val="00567A12"/>
    <w:rsid w:val="00567FB9"/>
    <w:rsid w:val="00570F25"/>
    <w:rsid w:val="00571CA4"/>
    <w:rsid w:val="00573ED3"/>
    <w:rsid w:val="00576762"/>
    <w:rsid w:val="00580399"/>
    <w:rsid w:val="00582550"/>
    <w:rsid w:val="00583478"/>
    <w:rsid w:val="00583896"/>
    <w:rsid w:val="0058418D"/>
    <w:rsid w:val="00584401"/>
    <w:rsid w:val="00584DB5"/>
    <w:rsid w:val="005855FB"/>
    <w:rsid w:val="005857F2"/>
    <w:rsid w:val="00585D96"/>
    <w:rsid w:val="00590FAA"/>
    <w:rsid w:val="00594921"/>
    <w:rsid w:val="00595358"/>
    <w:rsid w:val="005963C1"/>
    <w:rsid w:val="00597A86"/>
    <w:rsid w:val="00597B06"/>
    <w:rsid w:val="005A174E"/>
    <w:rsid w:val="005A44F2"/>
    <w:rsid w:val="005A4C68"/>
    <w:rsid w:val="005A60EA"/>
    <w:rsid w:val="005A61F3"/>
    <w:rsid w:val="005A6792"/>
    <w:rsid w:val="005A73F5"/>
    <w:rsid w:val="005A7D57"/>
    <w:rsid w:val="005B0E40"/>
    <w:rsid w:val="005B1353"/>
    <w:rsid w:val="005B2D2D"/>
    <w:rsid w:val="005B2EC8"/>
    <w:rsid w:val="005B3ACD"/>
    <w:rsid w:val="005B5C82"/>
    <w:rsid w:val="005B5E4E"/>
    <w:rsid w:val="005B6964"/>
    <w:rsid w:val="005C134E"/>
    <w:rsid w:val="005C1856"/>
    <w:rsid w:val="005C2D4A"/>
    <w:rsid w:val="005C3455"/>
    <w:rsid w:val="005C5253"/>
    <w:rsid w:val="005C5E0A"/>
    <w:rsid w:val="005D028C"/>
    <w:rsid w:val="005D1823"/>
    <w:rsid w:val="005D2C0A"/>
    <w:rsid w:val="005D47A1"/>
    <w:rsid w:val="005D4952"/>
    <w:rsid w:val="005D585B"/>
    <w:rsid w:val="005D6F42"/>
    <w:rsid w:val="005D720B"/>
    <w:rsid w:val="005D7720"/>
    <w:rsid w:val="005E00B3"/>
    <w:rsid w:val="005E0196"/>
    <w:rsid w:val="005E06F3"/>
    <w:rsid w:val="005E13C2"/>
    <w:rsid w:val="005E15A2"/>
    <w:rsid w:val="005E1974"/>
    <w:rsid w:val="005E19A0"/>
    <w:rsid w:val="005E301B"/>
    <w:rsid w:val="005E3345"/>
    <w:rsid w:val="005E37EF"/>
    <w:rsid w:val="005E4C5F"/>
    <w:rsid w:val="005E51A0"/>
    <w:rsid w:val="005F0402"/>
    <w:rsid w:val="005F04F3"/>
    <w:rsid w:val="005F1368"/>
    <w:rsid w:val="005F1A7F"/>
    <w:rsid w:val="005F26A5"/>
    <w:rsid w:val="005F3E72"/>
    <w:rsid w:val="005F5890"/>
    <w:rsid w:val="005F7F57"/>
    <w:rsid w:val="00600F9F"/>
    <w:rsid w:val="00602477"/>
    <w:rsid w:val="00602B7F"/>
    <w:rsid w:val="00603E41"/>
    <w:rsid w:val="00603FA6"/>
    <w:rsid w:val="00604B61"/>
    <w:rsid w:val="00605E31"/>
    <w:rsid w:val="00606009"/>
    <w:rsid w:val="00607026"/>
    <w:rsid w:val="00607E60"/>
    <w:rsid w:val="00613320"/>
    <w:rsid w:val="006145A7"/>
    <w:rsid w:val="0061521A"/>
    <w:rsid w:val="0061530F"/>
    <w:rsid w:val="00615BF0"/>
    <w:rsid w:val="0061766C"/>
    <w:rsid w:val="00617810"/>
    <w:rsid w:val="0062018D"/>
    <w:rsid w:val="006216C0"/>
    <w:rsid w:val="00622152"/>
    <w:rsid w:val="00622F85"/>
    <w:rsid w:val="00624276"/>
    <w:rsid w:val="006249F0"/>
    <w:rsid w:val="00627716"/>
    <w:rsid w:val="00631094"/>
    <w:rsid w:val="006323E9"/>
    <w:rsid w:val="00632DE1"/>
    <w:rsid w:val="00633002"/>
    <w:rsid w:val="00633F5A"/>
    <w:rsid w:val="006340BB"/>
    <w:rsid w:val="00634D8D"/>
    <w:rsid w:val="00635D22"/>
    <w:rsid w:val="00636637"/>
    <w:rsid w:val="006367D3"/>
    <w:rsid w:val="00637102"/>
    <w:rsid w:val="0063725F"/>
    <w:rsid w:val="00640BF4"/>
    <w:rsid w:val="00642419"/>
    <w:rsid w:val="0064279B"/>
    <w:rsid w:val="00650A82"/>
    <w:rsid w:val="00652A0B"/>
    <w:rsid w:val="00652A65"/>
    <w:rsid w:val="0065394D"/>
    <w:rsid w:val="00653BF6"/>
    <w:rsid w:val="0065425F"/>
    <w:rsid w:val="006564B6"/>
    <w:rsid w:val="00660C2C"/>
    <w:rsid w:val="00662749"/>
    <w:rsid w:val="006648F0"/>
    <w:rsid w:val="00666079"/>
    <w:rsid w:val="006663B5"/>
    <w:rsid w:val="006665D7"/>
    <w:rsid w:val="0066707E"/>
    <w:rsid w:val="00672605"/>
    <w:rsid w:val="0067366C"/>
    <w:rsid w:val="00674196"/>
    <w:rsid w:val="00674678"/>
    <w:rsid w:val="00676254"/>
    <w:rsid w:val="00680AA8"/>
    <w:rsid w:val="006813BC"/>
    <w:rsid w:val="00682A0B"/>
    <w:rsid w:val="00682E30"/>
    <w:rsid w:val="006834E8"/>
    <w:rsid w:val="00685914"/>
    <w:rsid w:val="0068658D"/>
    <w:rsid w:val="00687BEE"/>
    <w:rsid w:val="00690119"/>
    <w:rsid w:val="00692EAB"/>
    <w:rsid w:val="006954C1"/>
    <w:rsid w:val="006A0569"/>
    <w:rsid w:val="006A0D0D"/>
    <w:rsid w:val="006A400B"/>
    <w:rsid w:val="006A5359"/>
    <w:rsid w:val="006A5FAF"/>
    <w:rsid w:val="006A606A"/>
    <w:rsid w:val="006A6B65"/>
    <w:rsid w:val="006A6DCA"/>
    <w:rsid w:val="006A75F1"/>
    <w:rsid w:val="006A7B29"/>
    <w:rsid w:val="006B0567"/>
    <w:rsid w:val="006B1658"/>
    <w:rsid w:val="006B2682"/>
    <w:rsid w:val="006B3CA7"/>
    <w:rsid w:val="006B41F8"/>
    <w:rsid w:val="006B4F1F"/>
    <w:rsid w:val="006B614D"/>
    <w:rsid w:val="006B73E7"/>
    <w:rsid w:val="006C0274"/>
    <w:rsid w:val="006C07EB"/>
    <w:rsid w:val="006C1394"/>
    <w:rsid w:val="006C144E"/>
    <w:rsid w:val="006C3D0F"/>
    <w:rsid w:val="006C5A95"/>
    <w:rsid w:val="006C75A6"/>
    <w:rsid w:val="006D0569"/>
    <w:rsid w:val="006D1034"/>
    <w:rsid w:val="006D1915"/>
    <w:rsid w:val="006D265E"/>
    <w:rsid w:val="006D2A65"/>
    <w:rsid w:val="006D3734"/>
    <w:rsid w:val="006D54E1"/>
    <w:rsid w:val="006D6AC8"/>
    <w:rsid w:val="006E256F"/>
    <w:rsid w:val="006E427C"/>
    <w:rsid w:val="006E448B"/>
    <w:rsid w:val="006E5452"/>
    <w:rsid w:val="006E59D1"/>
    <w:rsid w:val="006E7375"/>
    <w:rsid w:val="006E7CAC"/>
    <w:rsid w:val="006F3506"/>
    <w:rsid w:val="006F6108"/>
    <w:rsid w:val="006F6264"/>
    <w:rsid w:val="006F760B"/>
    <w:rsid w:val="006F783F"/>
    <w:rsid w:val="006F7951"/>
    <w:rsid w:val="00700A08"/>
    <w:rsid w:val="0070124C"/>
    <w:rsid w:val="007026AE"/>
    <w:rsid w:val="007036C7"/>
    <w:rsid w:val="00703EBE"/>
    <w:rsid w:val="00704B06"/>
    <w:rsid w:val="00704F68"/>
    <w:rsid w:val="00705CBB"/>
    <w:rsid w:val="00706860"/>
    <w:rsid w:val="00706932"/>
    <w:rsid w:val="00706FB7"/>
    <w:rsid w:val="00710069"/>
    <w:rsid w:val="007106F6"/>
    <w:rsid w:val="00711A8A"/>
    <w:rsid w:val="00712903"/>
    <w:rsid w:val="0071361B"/>
    <w:rsid w:val="00714029"/>
    <w:rsid w:val="007154B2"/>
    <w:rsid w:val="007159F2"/>
    <w:rsid w:val="00715A33"/>
    <w:rsid w:val="00716844"/>
    <w:rsid w:val="007175C8"/>
    <w:rsid w:val="00720323"/>
    <w:rsid w:val="00720A12"/>
    <w:rsid w:val="007218E4"/>
    <w:rsid w:val="007222DA"/>
    <w:rsid w:val="00722EEB"/>
    <w:rsid w:val="007236E5"/>
    <w:rsid w:val="00723A8E"/>
    <w:rsid w:val="0072414D"/>
    <w:rsid w:val="00724D77"/>
    <w:rsid w:val="00725309"/>
    <w:rsid w:val="00726277"/>
    <w:rsid w:val="007263B9"/>
    <w:rsid w:val="00726567"/>
    <w:rsid w:val="00726EF6"/>
    <w:rsid w:val="0072743C"/>
    <w:rsid w:val="00727549"/>
    <w:rsid w:val="00730116"/>
    <w:rsid w:val="007312CD"/>
    <w:rsid w:val="0073524E"/>
    <w:rsid w:val="00735EDE"/>
    <w:rsid w:val="00740B4A"/>
    <w:rsid w:val="007419DC"/>
    <w:rsid w:val="00742488"/>
    <w:rsid w:val="00743AF7"/>
    <w:rsid w:val="00743CD0"/>
    <w:rsid w:val="0074579A"/>
    <w:rsid w:val="007457F8"/>
    <w:rsid w:val="007466FA"/>
    <w:rsid w:val="0074709A"/>
    <w:rsid w:val="00754934"/>
    <w:rsid w:val="00755141"/>
    <w:rsid w:val="007553E6"/>
    <w:rsid w:val="00756E2B"/>
    <w:rsid w:val="00757299"/>
    <w:rsid w:val="00757DE7"/>
    <w:rsid w:val="007604BD"/>
    <w:rsid w:val="007610B1"/>
    <w:rsid w:val="007615A0"/>
    <w:rsid w:val="00762C8A"/>
    <w:rsid w:val="00765215"/>
    <w:rsid w:val="0076588D"/>
    <w:rsid w:val="007663BB"/>
    <w:rsid w:val="00766BB6"/>
    <w:rsid w:val="00766D42"/>
    <w:rsid w:val="00767892"/>
    <w:rsid w:val="00770619"/>
    <w:rsid w:val="0077284D"/>
    <w:rsid w:val="00773B0D"/>
    <w:rsid w:val="00776F07"/>
    <w:rsid w:val="007825ED"/>
    <w:rsid w:val="00782E9C"/>
    <w:rsid w:val="007838B8"/>
    <w:rsid w:val="00783A41"/>
    <w:rsid w:val="00784D4E"/>
    <w:rsid w:val="007852A4"/>
    <w:rsid w:val="0078573B"/>
    <w:rsid w:val="00787460"/>
    <w:rsid w:val="00787EEC"/>
    <w:rsid w:val="0079075C"/>
    <w:rsid w:val="00791599"/>
    <w:rsid w:val="0079427E"/>
    <w:rsid w:val="00795258"/>
    <w:rsid w:val="007A0561"/>
    <w:rsid w:val="007A09CD"/>
    <w:rsid w:val="007A458C"/>
    <w:rsid w:val="007A497D"/>
    <w:rsid w:val="007A6FA6"/>
    <w:rsid w:val="007A70F0"/>
    <w:rsid w:val="007B06AD"/>
    <w:rsid w:val="007B0A28"/>
    <w:rsid w:val="007B0B67"/>
    <w:rsid w:val="007B12A5"/>
    <w:rsid w:val="007B1783"/>
    <w:rsid w:val="007B1A3D"/>
    <w:rsid w:val="007B40DA"/>
    <w:rsid w:val="007B42CF"/>
    <w:rsid w:val="007B612B"/>
    <w:rsid w:val="007B622D"/>
    <w:rsid w:val="007C0BAB"/>
    <w:rsid w:val="007C15DE"/>
    <w:rsid w:val="007C22F9"/>
    <w:rsid w:val="007C25BD"/>
    <w:rsid w:val="007C2C33"/>
    <w:rsid w:val="007C7879"/>
    <w:rsid w:val="007C7A79"/>
    <w:rsid w:val="007D1CEA"/>
    <w:rsid w:val="007D31FE"/>
    <w:rsid w:val="007D356A"/>
    <w:rsid w:val="007D3CF5"/>
    <w:rsid w:val="007D3EB1"/>
    <w:rsid w:val="007D47FB"/>
    <w:rsid w:val="007D5033"/>
    <w:rsid w:val="007D5C69"/>
    <w:rsid w:val="007D771E"/>
    <w:rsid w:val="007D7FCA"/>
    <w:rsid w:val="007E07F4"/>
    <w:rsid w:val="007E1F13"/>
    <w:rsid w:val="007E235C"/>
    <w:rsid w:val="007E4D9D"/>
    <w:rsid w:val="007E5658"/>
    <w:rsid w:val="007E6B5D"/>
    <w:rsid w:val="007E72A5"/>
    <w:rsid w:val="007F2186"/>
    <w:rsid w:val="007F25A3"/>
    <w:rsid w:val="007F3E95"/>
    <w:rsid w:val="007F4956"/>
    <w:rsid w:val="007F6C1A"/>
    <w:rsid w:val="007F785B"/>
    <w:rsid w:val="008005C9"/>
    <w:rsid w:val="0080163F"/>
    <w:rsid w:val="00801C65"/>
    <w:rsid w:val="00802363"/>
    <w:rsid w:val="008057F3"/>
    <w:rsid w:val="00806363"/>
    <w:rsid w:val="00807873"/>
    <w:rsid w:val="00807980"/>
    <w:rsid w:val="0081058A"/>
    <w:rsid w:val="00811FC4"/>
    <w:rsid w:val="0081275C"/>
    <w:rsid w:val="0081444D"/>
    <w:rsid w:val="00814D38"/>
    <w:rsid w:val="00814F72"/>
    <w:rsid w:val="00815855"/>
    <w:rsid w:val="008174A3"/>
    <w:rsid w:val="00817568"/>
    <w:rsid w:val="008200C0"/>
    <w:rsid w:val="0082080B"/>
    <w:rsid w:val="008226D6"/>
    <w:rsid w:val="00824142"/>
    <w:rsid w:val="00824385"/>
    <w:rsid w:val="00830978"/>
    <w:rsid w:val="00832685"/>
    <w:rsid w:val="00832A1C"/>
    <w:rsid w:val="00832A9F"/>
    <w:rsid w:val="008362A7"/>
    <w:rsid w:val="008369F3"/>
    <w:rsid w:val="00836F37"/>
    <w:rsid w:val="00837A28"/>
    <w:rsid w:val="00837E0A"/>
    <w:rsid w:val="00841C9D"/>
    <w:rsid w:val="008434BF"/>
    <w:rsid w:val="00843579"/>
    <w:rsid w:val="0084367B"/>
    <w:rsid w:val="00844650"/>
    <w:rsid w:val="008448FB"/>
    <w:rsid w:val="0084509F"/>
    <w:rsid w:val="00845441"/>
    <w:rsid w:val="00845D8D"/>
    <w:rsid w:val="0084685A"/>
    <w:rsid w:val="00846B5F"/>
    <w:rsid w:val="008500AD"/>
    <w:rsid w:val="008518B4"/>
    <w:rsid w:val="00852BCA"/>
    <w:rsid w:val="00852DE6"/>
    <w:rsid w:val="00853A7F"/>
    <w:rsid w:val="00853C52"/>
    <w:rsid w:val="00854A81"/>
    <w:rsid w:val="00857628"/>
    <w:rsid w:val="00857D47"/>
    <w:rsid w:val="00860FA8"/>
    <w:rsid w:val="00861AFD"/>
    <w:rsid w:val="00864383"/>
    <w:rsid w:val="0086476D"/>
    <w:rsid w:val="008652C9"/>
    <w:rsid w:val="008652F4"/>
    <w:rsid w:val="00866450"/>
    <w:rsid w:val="00866CA4"/>
    <w:rsid w:val="00867B9C"/>
    <w:rsid w:val="00870DFD"/>
    <w:rsid w:val="00871B2F"/>
    <w:rsid w:val="00871B79"/>
    <w:rsid w:val="00872B19"/>
    <w:rsid w:val="00872CEC"/>
    <w:rsid w:val="00873684"/>
    <w:rsid w:val="00873C9F"/>
    <w:rsid w:val="00874522"/>
    <w:rsid w:val="008749C1"/>
    <w:rsid w:val="00875A98"/>
    <w:rsid w:val="00875DCD"/>
    <w:rsid w:val="0087618F"/>
    <w:rsid w:val="00880C46"/>
    <w:rsid w:val="008820F3"/>
    <w:rsid w:val="00882235"/>
    <w:rsid w:val="00883BCC"/>
    <w:rsid w:val="008849E7"/>
    <w:rsid w:val="00884EDD"/>
    <w:rsid w:val="0088577E"/>
    <w:rsid w:val="00885DD6"/>
    <w:rsid w:val="0088707D"/>
    <w:rsid w:val="008871A2"/>
    <w:rsid w:val="0089114C"/>
    <w:rsid w:val="008916C1"/>
    <w:rsid w:val="008919EB"/>
    <w:rsid w:val="00893F7A"/>
    <w:rsid w:val="008942FD"/>
    <w:rsid w:val="008945F7"/>
    <w:rsid w:val="0089529A"/>
    <w:rsid w:val="00895519"/>
    <w:rsid w:val="00897672"/>
    <w:rsid w:val="008A0832"/>
    <w:rsid w:val="008A0C0F"/>
    <w:rsid w:val="008A0E2E"/>
    <w:rsid w:val="008A0EA6"/>
    <w:rsid w:val="008A126F"/>
    <w:rsid w:val="008A1FB3"/>
    <w:rsid w:val="008A2441"/>
    <w:rsid w:val="008A3928"/>
    <w:rsid w:val="008A42D5"/>
    <w:rsid w:val="008A4B5E"/>
    <w:rsid w:val="008A674A"/>
    <w:rsid w:val="008A7697"/>
    <w:rsid w:val="008B061D"/>
    <w:rsid w:val="008B0C6A"/>
    <w:rsid w:val="008B0EB8"/>
    <w:rsid w:val="008B1ABC"/>
    <w:rsid w:val="008B1D20"/>
    <w:rsid w:val="008B3297"/>
    <w:rsid w:val="008B32F8"/>
    <w:rsid w:val="008B37C3"/>
    <w:rsid w:val="008B402C"/>
    <w:rsid w:val="008B442B"/>
    <w:rsid w:val="008B50ED"/>
    <w:rsid w:val="008B5903"/>
    <w:rsid w:val="008B5A06"/>
    <w:rsid w:val="008B6B53"/>
    <w:rsid w:val="008B6F8A"/>
    <w:rsid w:val="008B7E8A"/>
    <w:rsid w:val="008C107D"/>
    <w:rsid w:val="008C16EC"/>
    <w:rsid w:val="008C227F"/>
    <w:rsid w:val="008C2D16"/>
    <w:rsid w:val="008C2E0B"/>
    <w:rsid w:val="008C5293"/>
    <w:rsid w:val="008C69D8"/>
    <w:rsid w:val="008C6BB8"/>
    <w:rsid w:val="008C716C"/>
    <w:rsid w:val="008C7BAF"/>
    <w:rsid w:val="008D11E2"/>
    <w:rsid w:val="008D12EA"/>
    <w:rsid w:val="008D148D"/>
    <w:rsid w:val="008D22A0"/>
    <w:rsid w:val="008D37D2"/>
    <w:rsid w:val="008D3C3F"/>
    <w:rsid w:val="008D4D16"/>
    <w:rsid w:val="008D5DD8"/>
    <w:rsid w:val="008D70D0"/>
    <w:rsid w:val="008D77D8"/>
    <w:rsid w:val="008D7C52"/>
    <w:rsid w:val="008E08AF"/>
    <w:rsid w:val="008E0B54"/>
    <w:rsid w:val="008E2C9A"/>
    <w:rsid w:val="008E5BA5"/>
    <w:rsid w:val="008E5E5D"/>
    <w:rsid w:val="008E60CF"/>
    <w:rsid w:val="008E78C7"/>
    <w:rsid w:val="008F0585"/>
    <w:rsid w:val="008F06D7"/>
    <w:rsid w:val="008F1AF2"/>
    <w:rsid w:val="008F26FA"/>
    <w:rsid w:val="008F273A"/>
    <w:rsid w:val="008F2DB1"/>
    <w:rsid w:val="008F611A"/>
    <w:rsid w:val="008F6557"/>
    <w:rsid w:val="008F7A4E"/>
    <w:rsid w:val="00900801"/>
    <w:rsid w:val="0090093A"/>
    <w:rsid w:val="00900AE1"/>
    <w:rsid w:val="00901629"/>
    <w:rsid w:val="00902016"/>
    <w:rsid w:val="00903F50"/>
    <w:rsid w:val="00905067"/>
    <w:rsid w:val="009051EB"/>
    <w:rsid w:val="00905C30"/>
    <w:rsid w:val="00911FAC"/>
    <w:rsid w:val="00912340"/>
    <w:rsid w:val="0091288F"/>
    <w:rsid w:val="00914588"/>
    <w:rsid w:val="00914705"/>
    <w:rsid w:val="009149D0"/>
    <w:rsid w:val="00921028"/>
    <w:rsid w:val="009217C5"/>
    <w:rsid w:val="00924B6A"/>
    <w:rsid w:val="009262FF"/>
    <w:rsid w:val="00927BB6"/>
    <w:rsid w:val="00931004"/>
    <w:rsid w:val="00931CDD"/>
    <w:rsid w:val="00931CE5"/>
    <w:rsid w:val="00932DE3"/>
    <w:rsid w:val="00932E8D"/>
    <w:rsid w:val="00933458"/>
    <w:rsid w:val="0093346C"/>
    <w:rsid w:val="00933DAF"/>
    <w:rsid w:val="00934265"/>
    <w:rsid w:val="00934AEA"/>
    <w:rsid w:val="009373D2"/>
    <w:rsid w:val="00937B53"/>
    <w:rsid w:val="0094078D"/>
    <w:rsid w:val="00940E4F"/>
    <w:rsid w:val="00943D85"/>
    <w:rsid w:val="00944EC8"/>
    <w:rsid w:val="00945340"/>
    <w:rsid w:val="00947B1C"/>
    <w:rsid w:val="0095034D"/>
    <w:rsid w:val="00950363"/>
    <w:rsid w:val="009515ED"/>
    <w:rsid w:val="0095232C"/>
    <w:rsid w:val="00952DF7"/>
    <w:rsid w:val="009547C4"/>
    <w:rsid w:val="00955709"/>
    <w:rsid w:val="00955E51"/>
    <w:rsid w:val="009619E4"/>
    <w:rsid w:val="0096248F"/>
    <w:rsid w:val="0096388E"/>
    <w:rsid w:val="0096558C"/>
    <w:rsid w:val="00965694"/>
    <w:rsid w:val="009667C0"/>
    <w:rsid w:val="009668EC"/>
    <w:rsid w:val="00966F39"/>
    <w:rsid w:val="0096796F"/>
    <w:rsid w:val="0097039C"/>
    <w:rsid w:val="00971573"/>
    <w:rsid w:val="0097432E"/>
    <w:rsid w:val="009744DF"/>
    <w:rsid w:val="00974EED"/>
    <w:rsid w:val="0097794F"/>
    <w:rsid w:val="0098393E"/>
    <w:rsid w:val="00983A83"/>
    <w:rsid w:val="00983D3B"/>
    <w:rsid w:val="009842FB"/>
    <w:rsid w:val="0098453F"/>
    <w:rsid w:val="009862C9"/>
    <w:rsid w:val="009870B3"/>
    <w:rsid w:val="0098716E"/>
    <w:rsid w:val="00991184"/>
    <w:rsid w:val="00994716"/>
    <w:rsid w:val="009A03B1"/>
    <w:rsid w:val="009A1711"/>
    <w:rsid w:val="009A239F"/>
    <w:rsid w:val="009A2B0A"/>
    <w:rsid w:val="009A321A"/>
    <w:rsid w:val="009A44FC"/>
    <w:rsid w:val="009A63F9"/>
    <w:rsid w:val="009B11FA"/>
    <w:rsid w:val="009B1605"/>
    <w:rsid w:val="009B1688"/>
    <w:rsid w:val="009B2516"/>
    <w:rsid w:val="009B2B1E"/>
    <w:rsid w:val="009B33A3"/>
    <w:rsid w:val="009B5349"/>
    <w:rsid w:val="009B54E6"/>
    <w:rsid w:val="009B5FBC"/>
    <w:rsid w:val="009B61BC"/>
    <w:rsid w:val="009B654A"/>
    <w:rsid w:val="009B66D6"/>
    <w:rsid w:val="009B7B10"/>
    <w:rsid w:val="009C0316"/>
    <w:rsid w:val="009C05E3"/>
    <w:rsid w:val="009C1648"/>
    <w:rsid w:val="009C1A76"/>
    <w:rsid w:val="009C1BB5"/>
    <w:rsid w:val="009C2BDF"/>
    <w:rsid w:val="009C3860"/>
    <w:rsid w:val="009C4930"/>
    <w:rsid w:val="009C6343"/>
    <w:rsid w:val="009C6E9C"/>
    <w:rsid w:val="009D3624"/>
    <w:rsid w:val="009D3C8A"/>
    <w:rsid w:val="009D5031"/>
    <w:rsid w:val="009D527A"/>
    <w:rsid w:val="009D5AA2"/>
    <w:rsid w:val="009E03D0"/>
    <w:rsid w:val="009E06DF"/>
    <w:rsid w:val="009E25BD"/>
    <w:rsid w:val="009E2C05"/>
    <w:rsid w:val="009E3F6D"/>
    <w:rsid w:val="009E44AE"/>
    <w:rsid w:val="009E63CF"/>
    <w:rsid w:val="009E6E69"/>
    <w:rsid w:val="009F4380"/>
    <w:rsid w:val="009F5A27"/>
    <w:rsid w:val="009F607A"/>
    <w:rsid w:val="009F7E3A"/>
    <w:rsid w:val="00A010F2"/>
    <w:rsid w:val="00A01112"/>
    <w:rsid w:val="00A01487"/>
    <w:rsid w:val="00A01C57"/>
    <w:rsid w:val="00A01CD5"/>
    <w:rsid w:val="00A02BCB"/>
    <w:rsid w:val="00A03697"/>
    <w:rsid w:val="00A039AD"/>
    <w:rsid w:val="00A04166"/>
    <w:rsid w:val="00A0433A"/>
    <w:rsid w:val="00A06E2D"/>
    <w:rsid w:val="00A07225"/>
    <w:rsid w:val="00A07BBC"/>
    <w:rsid w:val="00A10B1C"/>
    <w:rsid w:val="00A13AD7"/>
    <w:rsid w:val="00A141E8"/>
    <w:rsid w:val="00A179B5"/>
    <w:rsid w:val="00A225D5"/>
    <w:rsid w:val="00A2284E"/>
    <w:rsid w:val="00A22F9F"/>
    <w:rsid w:val="00A23053"/>
    <w:rsid w:val="00A2600A"/>
    <w:rsid w:val="00A26CE1"/>
    <w:rsid w:val="00A26E6F"/>
    <w:rsid w:val="00A2794A"/>
    <w:rsid w:val="00A3604D"/>
    <w:rsid w:val="00A36D37"/>
    <w:rsid w:val="00A379F9"/>
    <w:rsid w:val="00A40BA2"/>
    <w:rsid w:val="00A40C2A"/>
    <w:rsid w:val="00A41A88"/>
    <w:rsid w:val="00A41D6E"/>
    <w:rsid w:val="00A44870"/>
    <w:rsid w:val="00A462FD"/>
    <w:rsid w:val="00A50F18"/>
    <w:rsid w:val="00A522E5"/>
    <w:rsid w:val="00A5347D"/>
    <w:rsid w:val="00A539EC"/>
    <w:rsid w:val="00A54311"/>
    <w:rsid w:val="00A54BEF"/>
    <w:rsid w:val="00A55A8D"/>
    <w:rsid w:val="00A55CD4"/>
    <w:rsid w:val="00A55D27"/>
    <w:rsid w:val="00A565B3"/>
    <w:rsid w:val="00A5745C"/>
    <w:rsid w:val="00A57C47"/>
    <w:rsid w:val="00A60568"/>
    <w:rsid w:val="00A61755"/>
    <w:rsid w:val="00A61839"/>
    <w:rsid w:val="00A62EC6"/>
    <w:rsid w:val="00A63839"/>
    <w:rsid w:val="00A6419F"/>
    <w:rsid w:val="00A642FC"/>
    <w:rsid w:val="00A652BE"/>
    <w:rsid w:val="00A6578C"/>
    <w:rsid w:val="00A707A9"/>
    <w:rsid w:val="00A710A0"/>
    <w:rsid w:val="00A72252"/>
    <w:rsid w:val="00A7255E"/>
    <w:rsid w:val="00A74ACF"/>
    <w:rsid w:val="00A74CB2"/>
    <w:rsid w:val="00A75359"/>
    <w:rsid w:val="00A75C2C"/>
    <w:rsid w:val="00A75EC0"/>
    <w:rsid w:val="00A7680C"/>
    <w:rsid w:val="00A7772B"/>
    <w:rsid w:val="00A85267"/>
    <w:rsid w:val="00A86977"/>
    <w:rsid w:val="00A86DD9"/>
    <w:rsid w:val="00A90AF9"/>
    <w:rsid w:val="00A913D1"/>
    <w:rsid w:val="00A94A2B"/>
    <w:rsid w:val="00A9595B"/>
    <w:rsid w:val="00A95F6D"/>
    <w:rsid w:val="00A96E94"/>
    <w:rsid w:val="00A971AD"/>
    <w:rsid w:val="00A97221"/>
    <w:rsid w:val="00AA0431"/>
    <w:rsid w:val="00AA0DE3"/>
    <w:rsid w:val="00AA1983"/>
    <w:rsid w:val="00AA1AEF"/>
    <w:rsid w:val="00AA1F46"/>
    <w:rsid w:val="00AA3D01"/>
    <w:rsid w:val="00AA4ADE"/>
    <w:rsid w:val="00AA5037"/>
    <w:rsid w:val="00AA602D"/>
    <w:rsid w:val="00AA7EFF"/>
    <w:rsid w:val="00AB0E09"/>
    <w:rsid w:val="00AB1917"/>
    <w:rsid w:val="00AB1C5A"/>
    <w:rsid w:val="00AB3DAA"/>
    <w:rsid w:val="00AB5075"/>
    <w:rsid w:val="00AB61D4"/>
    <w:rsid w:val="00AC08CA"/>
    <w:rsid w:val="00AC259B"/>
    <w:rsid w:val="00AC45ED"/>
    <w:rsid w:val="00AC7218"/>
    <w:rsid w:val="00AD34A7"/>
    <w:rsid w:val="00AD37A8"/>
    <w:rsid w:val="00AD4377"/>
    <w:rsid w:val="00AD584E"/>
    <w:rsid w:val="00AD6BA6"/>
    <w:rsid w:val="00AD7D9C"/>
    <w:rsid w:val="00AE089D"/>
    <w:rsid w:val="00AE1984"/>
    <w:rsid w:val="00AE1CA3"/>
    <w:rsid w:val="00AE2952"/>
    <w:rsid w:val="00AE2BD7"/>
    <w:rsid w:val="00AE3445"/>
    <w:rsid w:val="00AE486D"/>
    <w:rsid w:val="00AE4EAB"/>
    <w:rsid w:val="00AE571C"/>
    <w:rsid w:val="00AE5F01"/>
    <w:rsid w:val="00AF0450"/>
    <w:rsid w:val="00AF1414"/>
    <w:rsid w:val="00AF4062"/>
    <w:rsid w:val="00AF46AB"/>
    <w:rsid w:val="00AF4E1E"/>
    <w:rsid w:val="00AF5F46"/>
    <w:rsid w:val="00AF666A"/>
    <w:rsid w:val="00AF6DC5"/>
    <w:rsid w:val="00AF6EDF"/>
    <w:rsid w:val="00AF7892"/>
    <w:rsid w:val="00B00050"/>
    <w:rsid w:val="00B00EDC"/>
    <w:rsid w:val="00B0197A"/>
    <w:rsid w:val="00B04932"/>
    <w:rsid w:val="00B04F78"/>
    <w:rsid w:val="00B05B33"/>
    <w:rsid w:val="00B106B9"/>
    <w:rsid w:val="00B10FF8"/>
    <w:rsid w:val="00B11DDE"/>
    <w:rsid w:val="00B12629"/>
    <w:rsid w:val="00B12899"/>
    <w:rsid w:val="00B12F2A"/>
    <w:rsid w:val="00B12F45"/>
    <w:rsid w:val="00B138AE"/>
    <w:rsid w:val="00B160C1"/>
    <w:rsid w:val="00B163E4"/>
    <w:rsid w:val="00B16648"/>
    <w:rsid w:val="00B21A6D"/>
    <w:rsid w:val="00B23BE6"/>
    <w:rsid w:val="00B24112"/>
    <w:rsid w:val="00B24550"/>
    <w:rsid w:val="00B245AA"/>
    <w:rsid w:val="00B27CE2"/>
    <w:rsid w:val="00B30369"/>
    <w:rsid w:val="00B306F2"/>
    <w:rsid w:val="00B3155A"/>
    <w:rsid w:val="00B34301"/>
    <w:rsid w:val="00B36811"/>
    <w:rsid w:val="00B36F18"/>
    <w:rsid w:val="00B37949"/>
    <w:rsid w:val="00B40A2D"/>
    <w:rsid w:val="00B43DE2"/>
    <w:rsid w:val="00B44579"/>
    <w:rsid w:val="00B447F2"/>
    <w:rsid w:val="00B4640C"/>
    <w:rsid w:val="00B50FFC"/>
    <w:rsid w:val="00B520A9"/>
    <w:rsid w:val="00B52333"/>
    <w:rsid w:val="00B52EBF"/>
    <w:rsid w:val="00B53925"/>
    <w:rsid w:val="00B56740"/>
    <w:rsid w:val="00B568D5"/>
    <w:rsid w:val="00B56F73"/>
    <w:rsid w:val="00B573B7"/>
    <w:rsid w:val="00B57546"/>
    <w:rsid w:val="00B6030D"/>
    <w:rsid w:val="00B6041A"/>
    <w:rsid w:val="00B60CC2"/>
    <w:rsid w:val="00B63FAD"/>
    <w:rsid w:val="00B6429E"/>
    <w:rsid w:val="00B6585A"/>
    <w:rsid w:val="00B66980"/>
    <w:rsid w:val="00B711D4"/>
    <w:rsid w:val="00B722CD"/>
    <w:rsid w:val="00B73C24"/>
    <w:rsid w:val="00B73C86"/>
    <w:rsid w:val="00B744F2"/>
    <w:rsid w:val="00B77260"/>
    <w:rsid w:val="00B8065F"/>
    <w:rsid w:val="00B80A92"/>
    <w:rsid w:val="00B820D9"/>
    <w:rsid w:val="00B82652"/>
    <w:rsid w:val="00B82681"/>
    <w:rsid w:val="00B84B23"/>
    <w:rsid w:val="00B864DA"/>
    <w:rsid w:val="00B90E55"/>
    <w:rsid w:val="00B910D6"/>
    <w:rsid w:val="00B94EBB"/>
    <w:rsid w:val="00B96B0C"/>
    <w:rsid w:val="00B96E85"/>
    <w:rsid w:val="00B96FEC"/>
    <w:rsid w:val="00B97596"/>
    <w:rsid w:val="00BA0E1F"/>
    <w:rsid w:val="00BA1315"/>
    <w:rsid w:val="00BA50B7"/>
    <w:rsid w:val="00BA7867"/>
    <w:rsid w:val="00BA7981"/>
    <w:rsid w:val="00BA79BF"/>
    <w:rsid w:val="00BB003B"/>
    <w:rsid w:val="00BB0353"/>
    <w:rsid w:val="00BB0C7D"/>
    <w:rsid w:val="00BB1578"/>
    <w:rsid w:val="00BB57F1"/>
    <w:rsid w:val="00BB679B"/>
    <w:rsid w:val="00BC07AF"/>
    <w:rsid w:val="00BC0B15"/>
    <w:rsid w:val="00BC21A4"/>
    <w:rsid w:val="00BC258C"/>
    <w:rsid w:val="00BC3321"/>
    <w:rsid w:val="00BC4251"/>
    <w:rsid w:val="00BC46B1"/>
    <w:rsid w:val="00BC48AC"/>
    <w:rsid w:val="00BC4951"/>
    <w:rsid w:val="00BC4AA1"/>
    <w:rsid w:val="00BC5D38"/>
    <w:rsid w:val="00BC6100"/>
    <w:rsid w:val="00BC6A99"/>
    <w:rsid w:val="00BC6D2C"/>
    <w:rsid w:val="00BC6ED1"/>
    <w:rsid w:val="00BC7911"/>
    <w:rsid w:val="00BD1F16"/>
    <w:rsid w:val="00BD29D6"/>
    <w:rsid w:val="00BD3BCD"/>
    <w:rsid w:val="00BD4AA9"/>
    <w:rsid w:val="00BD4ABB"/>
    <w:rsid w:val="00BD5B60"/>
    <w:rsid w:val="00BD6C97"/>
    <w:rsid w:val="00BE011E"/>
    <w:rsid w:val="00BE097D"/>
    <w:rsid w:val="00BE138D"/>
    <w:rsid w:val="00BE2B12"/>
    <w:rsid w:val="00BE2FC1"/>
    <w:rsid w:val="00BE3CCA"/>
    <w:rsid w:val="00BE4417"/>
    <w:rsid w:val="00BE4B1C"/>
    <w:rsid w:val="00BE4F47"/>
    <w:rsid w:val="00BE55CA"/>
    <w:rsid w:val="00BE7B96"/>
    <w:rsid w:val="00BF047E"/>
    <w:rsid w:val="00BF3006"/>
    <w:rsid w:val="00BF43B0"/>
    <w:rsid w:val="00BF455E"/>
    <w:rsid w:val="00BF6488"/>
    <w:rsid w:val="00BF6819"/>
    <w:rsid w:val="00BF716C"/>
    <w:rsid w:val="00BF74B4"/>
    <w:rsid w:val="00C00947"/>
    <w:rsid w:val="00C03EC3"/>
    <w:rsid w:val="00C043B0"/>
    <w:rsid w:val="00C051D3"/>
    <w:rsid w:val="00C06A1D"/>
    <w:rsid w:val="00C10757"/>
    <w:rsid w:val="00C1249E"/>
    <w:rsid w:val="00C126D6"/>
    <w:rsid w:val="00C12889"/>
    <w:rsid w:val="00C131A9"/>
    <w:rsid w:val="00C131B0"/>
    <w:rsid w:val="00C135F9"/>
    <w:rsid w:val="00C13701"/>
    <w:rsid w:val="00C14003"/>
    <w:rsid w:val="00C14747"/>
    <w:rsid w:val="00C151AD"/>
    <w:rsid w:val="00C156A0"/>
    <w:rsid w:val="00C15B0C"/>
    <w:rsid w:val="00C15EAF"/>
    <w:rsid w:val="00C1774A"/>
    <w:rsid w:val="00C17FD7"/>
    <w:rsid w:val="00C210A2"/>
    <w:rsid w:val="00C210F9"/>
    <w:rsid w:val="00C21567"/>
    <w:rsid w:val="00C21E31"/>
    <w:rsid w:val="00C21E4F"/>
    <w:rsid w:val="00C2335B"/>
    <w:rsid w:val="00C24C07"/>
    <w:rsid w:val="00C257EE"/>
    <w:rsid w:val="00C25950"/>
    <w:rsid w:val="00C2597B"/>
    <w:rsid w:val="00C27826"/>
    <w:rsid w:val="00C278B4"/>
    <w:rsid w:val="00C27DC4"/>
    <w:rsid w:val="00C30ECC"/>
    <w:rsid w:val="00C30F44"/>
    <w:rsid w:val="00C3136F"/>
    <w:rsid w:val="00C31557"/>
    <w:rsid w:val="00C320CB"/>
    <w:rsid w:val="00C32CBF"/>
    <w:rsid w:val="00C33715"/>
    <w:rsid w:val="00C33B71"/>
    <w:rsid w:val="00C33F1E"/>
    <w:rsid w:val="00C36DCF"/>
    <w:rsid w:val="00C4071E"/>
    <w:rsid w:val="00C40E04"/>
    <w:rsid w:val="00C416B8"/>
    <w:rsid w:val="00C42B1E"/>
    <w:rsid w:val="00C43F40"/>
    <w:rsid w:val="00C5088D"/>
    <w:rsid w:val="00C516DD"/>
    <w:rsid w:val="00C521F5"/>
    <w:rsid w:val="00C52F7D"/>
    <w:rsid w:val="00C55BD0"/>
    <w:rsid w:val="00C55CE5"/>
    <w:rsid w:val="00C57A72"/>
    <w:rsid w:val="00C601EF"/>
    <w:rsid w:val="00C6049C"/>
    <w:rsid w:val="00C607F0"/>
    <w:rsid w:val="00C60FCD"/>
    <w:rsid w:val="00C61193"/>
    <w:rsid w:val="00C621A1"/>
    <w:rsid w:val="00C65036"/>
    <w:rsid w:val="00C67598"/>
    <w:rsid w:val="00C6769F"/>
    <w:rsid w:val="00C70149"/>
    <w:rsid w:val="00C7055A"/>
    <w:rsid w:val="00C7216A"/>
    <w:rsid w:val="00C73385"/>
    <w:rsid w:val="00C747FD"/>
    <w:rsid w:val="00C75266"/>
    <w:rsid w:val="00C752E1"/>
    <w:rsid w:val="00C77B1C"/>
    <w:rsid w:val="00C81AA5"/>
    <w:rsid w:val="00C81C8C"/>
    <w:rsid w:val="00C82469"/>
    <w:rsid w:val="00C82BD6"/>
    <w:rsid w:val="00C85109"/>
    <w:rsid w:val="00C8639E"/>
    <w:rsid w:val="00C8667C"/>
    <w:rsid w:val="00C86875"/>
    <w:rsid w:val="00C87506"/>
    <w:rsid w:val="00C925C7"/>
    <w:rsid w:val="00C93424"/>
    <w:rsid w:val="00C972E1"/>
    <w:rsid w:val="00C974CB"/>
    <w:rsid w:val="00CA1F41"/>
    <w:rsid w:val="00CA393B"/>
    <w:rsid w:val="00CA6341"/>
    <w:rsid w:val="00CA72B6"/>
    <w:rsid w:val="00CA7BB3"/>
    <w:rsid w:val="00CA7D36"/>
    <w:rsid w:val="00CB0394"/>
    <w:rsid w:val="00CB22A3"/>
    <w:rsid w:val="00CB268B"/>
    <w:rsid w:val="00CB3A28"/>
    <w:rsid w:val="00CB6318"/>
    <w:rsid w:val="00CC3126"/>
    <w:rsid w:val="00CC3E27"/>
    <w:rsid w:val="00CD00BC"/>
    <w:rsid w:val="00CD0AA0"/>
    <w:rsid w:val="00CD173E"/>
    <w:rsid w:val="00CD224E"/>
    <w:rsid w:val="00CD36E5"/>
    <w:rsid w:val="00CD401C"/>
    <w:rsid w:val="00CD416D"/>
    <w:rsid w:val="00CD4469"/>
    <w:rsid w:val="00CD6DFF"/>
    <w:rsid w:val="00CE1258"/>
    <w:rsid w:val="00CE1C56"/>
    <w:rsid w:val="00CE2660"/>
    <w:rsid w:val="00CE29B0"/>
    <w:rsid w:val="00CE3111"/>
    <w:rsid w:val="00CE3168"/>
    <w:rsid w:val="00CE31C1"/>
    <w:rsid w:val="00CE4FAC"/>
    <w:rsid w:val="00CE5268"/>
    <w:rsid w:val="00CE57A1"/>
    <w:rsid w:val="00CE5E16"/>
    <w:rsid w:val="00CF02BA"/>
    <w:rsid w:val="00CF0C62"/>
    <w:rsid w:val="00CF2058"/>
    <w:rsid w:val="00CF3782"/>
    <w:rsid w:val="00CF4D8D"/>
    <w:rsid w:val="00CF50F0"/>
    <w:rsid w:val="00CF56C4"/>
    <w:rsid w:val="00CF688D"/>
    <w:rsid w:val="00CF78F6"/>
    <w:rsid w:val="00D0180D"/>
    <w:rsid w:val="00D0350F"/>
    <w:rsid w:val="00D066B9"/>
    <w:rsid w:val="00D111D4"/>
    <w:rsid w:val="00D11300"/>
    <w:rsid w:val="00D12166"/>
    <w:rsid w:val="00D12D0C"/>
    <w:rsid w:val="00D13182"/>
    <w:rsid w:val="00D1320E"/>
    <w:rsid w:val="00D1322E"/>
    <w:rsid w:val="00D13B1F"/>
    <w:rsid w:val="00D13D41"/>
    <w:rsid w:val="00D14155"/>
    <w:rsid w:val="00D142B2"/>
    <w:rsid w:val="00D15B79"/>
    <w:rsid w:val="00D15C50"/>
    <w:rsid w:val="00D168CF"/>
    <w:rsid w:val="00D17100"/>
    <w:rsid w:val="00D20369"/>
    <w:rsid w:val="00D2068E"/>
    <w:rsid w:val="00D20E49"/>
    <w:rsid w:val="00D21F44"/>
    <w:rsid w:val="00D22093"/>
    <w:rsid w:val="00D22496"/>
    <w:rsid w:val="00D22CD1"/>
    <w:rsid w:val="00D22DDA"/>
    <w:rsid w:val="00D22F47"/>
    <w:rsid w:val="00D24BCA"/>
    <w:rsid w:val="00D261F8"/>
    <w:rsid w:val="00D2641B"/>
    <w:rsid w:val="00D2667E"/>
    <w:rsid w:val="00D26CA4"/>
    <w:rsid w:val="00D30590"/>
    <w:rsid w:val="00D331CA"/>
    <w:rsid w:val="00D35045"/>
    <w:rsid w:val="00D358C9"/>
    <w:rsid w:val="00D3614B"/>
    <w:rsid w:val="00D362DF"/>
    <w:rsid w:val="00D40ACF"/>
    <w:rsid w:val="00D40D69"/>
    <w:rsid w:val="00D416F5"/>
    <w:rsid w:val="00D41B27"/>
    <w:rsid w:val="00D43635"/>
    <w:rsid w:val="00D44C3F"/>
    <w:rsid w:val="00D45F11"/>
    <w:rsid w:val="00D462A8"/>
    <w:rsid w:val="00D47635"/>
    <w:rsid w:val="00D51280"/>
    <w:rsid w:val="00D51A41"/>
    <w:rsid w:val="00D51DBE"/>
    <w:rsid w:val="00D5610F"/>
    <w:rsid w:val="00D6021B"/>
    <w:rsid w:val="00D6043F"/>
    <w:rsid w:val="00D647F0"/>
    <w:rsid w:val="00D64822"/>
    <w:rsid w:val="00D65F92"/>
    <w:rsid w:val="00D662B6"/>
    <w:rsid w:val="00D70240"/>
    <w:rsid w:val="00D70D71"/>
    <w:rsid w:val="00D7289C"/>
    <w:rsid w:val="00D7328B"/>
    <w:rsid w:val="00D73D72"/>
    <w:rsid w:val="00D74DBE"/>
    <w:rsid w:val="00D753E8"/>
    <w:rsid w:val="00D759A7"/>
    <w:rsid w:val="00D75DD6"/>
    <w:rsid w:val="00D75F59"/>
    <w:rsid w:val="00D77C84"/>
    <w:rsid w:val="00D8110C"/>
    <w:rsid w:val="00D8160B"/>
    <w:rsid w:val="00D820EA"/>
    <w:rsid w:val="00D844B5"/>
    <w:rsid w:val="00D85285"/>
    <w:rsid w:val="00D85DF0"/>
    <w:rsid w:val="00D8663F"/>
    <w:rsid w:val="00D914E2"/>
    <w:rsid w:val="00D91F45"/>
    <w:rsid w:val="00D92BB1"/>
    <w:rsid w:val="00D96868"/>
    <w:rsid w:val="00D96B07"/>
    <w:rsid w:val="00D96B75"/>
    <w:rsid w:val="00DA25AE"/>
    <w:rsid w:val="00DA277C"/>
    <w:rsid w:val="00DA278D"/>
    <w:rsid w:val="00DA27E6"/>
    <w:rsid w:val="00DA28D0"/>
    <w:rsid w:val="00DA2DEC"/>
    <w:rsid w:val="00DA592B"/>
    <w:rsid w:val="00DA59DA"/>
    <w:rsid w:val="00DA610E"/>
    <w:rsid w:val="00DA6641"/>
    <w:rsid w:val="00DB02C2"/>
    <w:rsid w:val="00DB1324"/>
    <w:rsid w:val="00DB1E2D"/>
    <w:rsid w:val="00DB2933"/>
    <w:rsid w:val="00DB2ED1"/>
    <w:rsid w:val="00DB2F38"/>
    <w:rsid w:val="00DB387C"/>
    <w:rsid w:val="00DB4110"/>
    <w:rsid w:val="00DB513E"/>
    <w:rsid w:val="00DB52BF"/>
    <w:rsid w:val="00DB603D"/>
    <w:rsid w:val="00DB64EF"/>
    <w:rsid w:val="00DB7B43"/>
    <w:rsid w:val="00DB7BFC"/>
    <w:rsid w:val="00DC0595"/>
    <w:rsid w:val="00DC1270"/>
    <w:rsid w:val="00DC1A65"/>
    <w:rsid w:val="00DC4547"/>
    <w:rsid w:val="00DC4DF6"/>
    <w:rsid w:val="00DC5738"/>
    <w:rsid w:val="00DC5ADE"/>
    <w:rsid w:val="00DC5FCD"/>
    <w:rsid w:val="00DC6161"/>
    <w:rsid w:val="00DC69FD"/>
    <w:rsid w:val="00DD0A6C"/>
    <w:rsid w:val="00DD0DF8"/>
    <w:rsid w:val="00DD13A8"/>
    <w:rsid w:val="00DD2923"/>
    <w:rsid w:val="00DD2CB4"/>
    <w:rsid w:val="00DD3B16"/>
    <w:rsid w:val="00DD404F"/>
    <w:rsid w:val="00DD52CB"/>
    <w:rsid w:val="00DD565A"/>
    <w:rsid w:val="00DD56B0"/>
    <w:rsid w:val="00DD5826"/>
    <w:rsid w:val="00DE2545"/>
    <w:rsid w:val="00DE28EE"/>
    <w:rsid w:val="00DE2F28"/>
    <w:rsid w:val="00DE3DAD"/>
    <w:rsid w:val="00DE3F4C"/>
    <w:rsid w:val="00DE43BA"/>
    <w:rsid w:val="00DE4C60"/>
    <w:rsid w:val="00DE6655"/>
    <w:rsid w:val="00DE6C57"/>
    <w:rsid w:val="00DE7B0F"/>
    <w:rsid w:val="00DE7E4B"/>
    <w:rsid w:val="00DF0858"/>
    <w:rsid w:val="00DF0AFC"/>
    <w:rsid w:val="00DF1289"/>
    <w:rsid w:val="00DF195A"/>
    <w:rsid w:val="00DF1BE5"/>
    <w:rsid w:val="00DF2809"/>
    <w:rsid w:val="00DF3283"/>
    <w:rsid w:val="00DF3FEC"/>
    <w:rsid w:val="00DF423B"/>
    <w:rsid w:val="00DF5D03"/>
    <w:rsid w:val="00DF74B1"/>
    <w:rsid w:val="00DF763E"/>
    <w:rsid w:val="00E02CEC"/>
    <w:rsid w:val="00E03EAB"/>
    <w:rsid w:val="00E06397"/>
    <w:rsid w:val="00E06AAB"/>
    <w:rsid w:val="00E06FDF"/>
    <w:rsid w:val="00E07CEF"/>
    <w:rsid w:val="00E11F3F"/>
    <w:rsid w:val="00E12307"/>
    <w:rsid w:val="00E1379A"/>
    <w:rsid w:val="00E13941"/>
    <w:rsid w:val="00E1425A"/>
    <w:rsid w:val="00E158A4"/>
    <w:rsid w:val="00E15DA3"/>
    <w:rsid w:val="00E2026C"/>
    <w:rsid w:val="00E211D7"/>
    <w:rsid w:val="00E21AA2"/>
    <w:rsid w:val="00E22998"/>
    <w:rsid w:val="00E229DF"/>
    <w:rsid w:val="00E26133"/>
    <w:rsid w:val="00E26DEE"/>
    <w:rsid w:val="00E27B9B"/>
    <w:rsid w:val="00E27E73"/>
    <w:rsid w:val="00E3249A"/>
    <w:rsid w:val="00E32650"/>
    <w:rsid w:val="00E343A4"/>
    <w:rsid w:val="00E34D23"/>
    <w:rsid w:val="00E35D4E"/>
    <w:rsid w:val="00E365D0"/>
    <w:rsid w:val="00E36FE6"/>
    <w:rsid w:val="00E405DA"/>
    <w:rsid w:val="00E42755"/>
    <w:rsid w:val="00E45F76"/>
    <w:rsid w:val="00E466C1"/>
    <w:rsid w:val="00E46A45"/>
    <w:rsid w:val="00E4702D"/>
    <w:rsid w:val="00E47539"/>
    <w:rsid w:val="00E50C19"/>
    <w:rsid w:val="00E5450A"/>
    <w:rsid w:val="00E559DE"/>
    <w:rsid w:val="00E56B48"/>
    <w:rsid w:val="00E572E5"/>
    <w:rsid w:val="00E574C1"/>
    <w:rsid w:val="00E579AA"/>
    <w:rsid w:val="00E57AB1"/>
    <w:rsid w:val="00E6045A"/>
    <w:rsid w:val="00E64ED1"/>
    <w:rsid w:val="00E6508E"/>
    <w:rsid w:val="00E65E79"/>
    <w:rsid w:val="00E7030D"/>
    <w:rsid w:val="00E70DC6"/>
    <w:rsid w:val="00E72C4B"/>
    <w:rsid w:val="00E73BB7"/>
    <w:rsid w:val="00E73E63"/>
    <w:rsid w:val="00E73F0B"/>
    <w:rsid w:val="00E74905"/>
    <w:rsid w:val="00E758B2"/>
    <w:rsid w:val="00E76973"/>
    <w:rsid w:val="00E80765"/>
    <w:rsid w:val="00E81C38"/>
    <w:rsid w:val="00E82DC4"/>
    <w:rsid w:val="00E8315B"/>
    <w:rsid w:val="00E856C6"/>
    <w:rsid w:val="00E85A4D"/>
    <w:rsid w:val="00E87588"/>
    <w:rsid w:val="00E90030"/>
    <w:rsid w:val="00E9031F"/>
    <w:rsid w:val="00E90595"/>
    <w:rsid w:val="00E90FF8"/>
    <w:rsid w:val="00E9284F"/>
    <w:rsid w:val="00E95C7C"/>
    <w:rsid w:val="00E95D68"/>
    <w:rsid w:val="00E95E77"/>
    <w:rsid w:val="00E9692B"/>
    <w:rsid w:val="00E970A6"/>
    <w:rsid w:val="00E97F54"/>
    <w:rsid w:val="00EA0B7F"/>
    <w:rsid w:val="00EA30C9"/>
    <w:rsid w:val="00EA3C31"/>
    <w:rsid w:val="00EA4A54"/>
    <w:rsid w:val="00EA7F49"/>
    <w:rsid w:val="00EB0ABD"/>
    <w:rsid w:val="00EB2183"/>
    <w:rsid w:val="00EB3BEB"/>
    <w:rsid w:val="00EB3EE9"/>
    <w:rsid w:val="00EB4519"/>
    <w:rsid w:val="00EC06FF"/>
    <w:rsid w:val="00EC45BC"/>
    <w:rsid w:val="00EC4779"/>
    <w:rsid w:val="00EC5E32"/>
    <w:rsid w:val="00EC636D"/>
    <w:rsid w:val="00EC7CA0"/>
    <w:rsid w:val="00ED058A"/>
    <w:rsid w:val="00ED066F"/>
    <w:rsid w:val="00ED1095"/>
    <w:rsid w:val="00ED1656"/>
    <w:rsid w:val="00ED16DA"/>
    <w:rsid w:val="00ED19F2"/>
    <w:rsid w:val="00ED1E4A"/>
    <w:rsid w:val="00ED2D1E"/>
    <w:rsid w:val="00ED2FB0"/>
    <w:rsid w:val="00ED401C"/>
    <w:rsid w:val="00ED48AA"/>
    <w:rsid w:val="00ED4B8B"/>
    <w:rsid w:val="00EE0470"/>
    <w:rsid w:val="00EE09A8"/>
    <w:rsid w:val="00EE1287"/>
    <w:rsid w:val="00EE340B"/>
    <w:rsid w:val="00EE5DB3"/>
    <w:rsid w:val="00EE69B9"/>
    <w:rsid w:val="00EF05F2"/>
    <w:rsid w:val="00EF2730"/>
    <w:rsid w:val="00EF2A08"/>
    <w:rsid w:val="00EF4583"/>
    <w:rsid w:val="00EF4E45"/>
    <w:rsid w:val="00EF62CC"/>
    <w:rsid w:val="00EF66CF"/>
    <w:rsid w:val="00EF79B4"/>
    <w:rsid w:val="00EF7E54"/>
    <w:rsid w:val="00F00850"/>
    <w:rsid w:val="00F01401"/>
    <w:rsid w:val="00F01471"/>
    <w:rsid w:val="00F01BCC"/>
    <w:rsid w:val="00F02C99"/>
    <w:rsid w:val="00F02CAE"/>
    <w:rsid w:val="00F03E9D"/>
    <w:rsid w:val="00F04163"/>
    <w:rsid w:val="00F05D11"/>
    <w:rsid w:val="00F06B22"/>
    <w:rsid w:val="00F07340"/>
    <w:rsid w:val="00F07D4C"/>
    <w:rsid w:val="00F106ED"/>
    <w:rsid w:val="00F123E1"/>
    <w:rsid w:val="00F1253A"/>
    <w:rsid w:val="00F13E1B"/>
    <w:rsid w:val="00F13F40"/>
    <w:rsid w:val="00F152AA"/>
    <w:rsid w:val="00F154A4"/>
    <w:rsid w:val="00F15FC2"/>
    <w:rsid w:val="00F2203F"/>
    <w:rsid w:val="00F2277E"/>
    <w:rsid w:val="00F23767"/>
    <w:rsid w:val="00F26D27"/>
    <w:rsid w:val="00F27726"/>
    <w:rsid w:val="00F27CBB"/>
    <w:rsid w:val="00F30759"/>
    <w:rsid w:val="00F30D95"/>
    <w:rsid w:val="00F31A3B"/>
    <w:rsid w:val="00F31DA4"/>
    <w:rsid w:val="00F32800"/>
    <w:rsid w:val="00F32EB3"/>
    <w:rsid w:val="00F33051"/>
    <w:rsid w:val="00F33235"/>
    <w:rsid w:val="00F33788"/>
    <w:rsid w:val="00F33DA5"/>
    <w:rsid w:val="00F3653E"/>
    <w:rsid w:val="00F37511"/>
    <w:rsid w:val="00F400ED"/>
    <w:rsid w:val="00F41C37"/>
    <w:rsid w:val="00F4365A"/>
    <w:rsid w:val="00F441B7"/>
    <w:rsid w:val="00F447BB"/>
    <w:rsid w:val="00F47010"/>
    <w:rsid w:val="00F47950"/>
    <w:rsid w:val="00F50629"/>
    <w:rsid w:val="00F50F1B"/>
    <w:rsid w:val="00F511B2"/>
    <w:rsid w:val="00F518E1"/>
    <w:rsid w:val="00F519D3"/>
    <w:rsid w:val="00F535AC"/>
    <w:rsid w:val="00F53EB9"/>
    <w:rsid w:val="00F55830"/>
    <w:rsid w:val="00F559D5"/>
    <w:rsid w:val="00F560D5"/>
    <w:rsid w:val="00F57F6D"/>
    <w:rsid w:val="00F62AC5"/>
    <w:rsid w:val="00F631BB"/>
    <w:rsid w:val="00F6351C"/>
    <w:rsid w:val="00F64F45"/>
    <w:rsid w:val="00F65932"/>
    <w:rsid w:val="00F65AA6"/>
    <w:rsid w:val="00F70356"/>
    <w:rsid w:val="00F70A44"/>
    <w:rsid w:val="00F710FB"/>
    <w:rsid w:val="00F71F2F"/>
    <w:rsid w:val="00F730A8"/>
    <w:rsid w:val="00F75424"/>
    <w:rsid w:val="00F7595D"/>
    <w:rsid w:val="00F7758D"/>
    <w:rsid w:val="00F80093"/>
    <w:rsid w:val="00F83438"/>
    <w:rsid w:val="00F841CE"/>
    <w:rsid w:val="00F85562"/>
    <w:rsid w:val="00F8633D"/>
    <w:rsid w:val="00F86EBD"/>
    <w:rsid w:val="00F87FC7"/>
    <w:rsid w:val="00F91423"/>
    <w:rsid w:val="00F915D8"/>
    <w:rsid w:val="00F92B0C"/>
    <w:rsid w:val="00F9306D"/>
    <w:rsid w:val="00F93B56"/>
    <w:rsid w:val="00FA01A6"/>
    <w:rsid w:val="00FA183B"/>
    <w:rsid w:val="00FA2373"/>
    <w:rsid w:val="00FA25DD"/>
    <w:rsid w:val="00FA30D0"/>
    <w:rsid w:val="00FA369A"/>
    <w:rsid w:val="00FA4604"/>
    <w:rsid w:val="00FA60A8"/>
    <w:rsid w:val="00FA65CF"/>
    <w:rsid w:val="00FB06BA"/>
    <w:rsid w:val="00FB07CC"/>
    <w:rsid w:val="00FB1E45"/>
    <w:rsid w:val="00FB2B94"/>
    <w:rsid w:val="00FB5A8C"/>
    <w:rsid w:val="00FB67E6"/>
    <w:rsid w:val="00FB692D"/>
    <w:rsid w:val="00FB6B75"/>
    <w:rsid w:val="00FB7DB5"/>
    <w:rsid w:val="00FB7EA1"/>
    <w:rsid w:val="00FC09D0"/>
    <w:rsid w:val="00FC692F"/>
    <w:rsid w:val="00FC7642"/>
    <w:rsid w:val="00FD311D"/>
    <w:rsid w:val="00FD33A3"/>
    <w:rsid w:val="00FD33BB"/>
    <w:rsid w:val="00FD37C1"/>
    <w:rsid w:val="00FD3F55"/>
    <w:rsid w:val="00FD424A"/>
    <w:rsid w:val="00FD4C8C"/>
    <w:rsid w:val="00FD682C"/>
    <w:rsid w:val="00FD7563"/>
    <w:rsid w:val="00FD7825"/>
    <w:rsid w:val="00FD7E8B"/>
    <w:rsid w:val="00FE07E7"/>
    <w:rsid w:val="00FE13D9"/>
    <w:rsid w:val="00FE24DA"/>
    <w:rsid w:val="00FE272C"/>
    <w:rsid w:val="00FE3012"/>
    <w:rsid w:val="00FE3C19"/>
    <w:rsid w:val="00FE3E24"/>
    <w:rsid w:val="00FE3E3E"/>
    <w:rsid w:val="00FE559D"/>
    <w:rsid w:val="00FE5DA8"/>
    <w:rsid w:val="00FE5DE0"/>
    <w:rsid w:val="00FF0039"/>
    <w:rsid w:val="00FF126C"/>
    <w:rsid w:val="00FF1A1A"/>
    <w:rsid w:val="00FF24F8"/>
    <w:rsid w:val="00FF5BFF"/>
    <w:rsid w:val="00FF6AEA"/>
    <w:rsid w:val="21D5119E"/>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9432E"/>
  <w15:docId w15:val="{3C91DEA6-1B98-40A3-89BF-1B788CFD1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6248F"/>
    <w:pPr>
      <w:spacing w:after="240" w:line="288" w:lineRule="auto"/>
      <w:jc w:val="both"/>
    </w:pPr>
    <w:rPr>
      <w:rFonts w:ascii="Source Sans Pro" w:hAnsi="Source Sans Pro"/>
      <w:sz w:val="22"/>
      <w:szCs w:val="24"/>
    </w:rPr>
  </w:style>
  <w:style w:type="paragraph" w:styleId="berschrift1">
    <w:name w:val="heading 1"/>
    <w:basedOn w:val="Standard"/>
    <w:next w:val="Standard"/>
    <w:link w:val="berschrift1Zchn"/>
    <w:autoRedefine/>
    <w:uiPriority w:val="9"/>
    <w:qFormat/>
    <w:rsid w:val="00DE6655"/>
    <w:pPr>
      <w:keepNext/>
      <w:widowControl w:val="0"/>
      <w:numPr>
        <w:numId w:val="3"/>
      </w:numPr>
      <w:spacing w:before="360" w:after="120"/>
      <w:ind w:left="357" w:hanging="357"/>
      <w:jc w:val="left"/>
      <w:outlineLvl w:val="0"/>
    </w:pPr>
    <w:rPr>
      <w:b/>
      <w:bCs/>
      <w:kern w:val="32"/>
      <w:sz w:val="24"/>
      <w:lang w:val="en-US"/>
    </w:rPr>
  </w:style>
  <w:style w:type="paragraph" w:styleId="berschrift2">
    <w:name w:val="heading 2"/>
    <w:aliases w:val="Zwischenüberschrift"/>
    <w:basedOn w:val="berschrift1"/>
    <w:next w:val="Standard"/>
    <w:link w:val="berschrift2Zchn"/>
    <w:autoRedefine/>
    <w:uiPriority w:val="9"/>
    <w:unhideWhenUsed/>
    <w:qFormat/>
    <w:rsid w:val="00DA277C"/>
    <w:pPr>
      <w:numPr>
        <w:numId w:val="0"/>
      </w:numPr>
      <w:outlineLvl w:val="1"/>
    </w:pPr>
    <w:rPr>
      <w:rFonts w:eastAsiaTheme="majorEastAsia"/>
      <w:bCs w:val="0"/>
      <w:iCs/>
      <w:sz w:val="22"/>
      <w:szCs w:val="22"/>
    </w:rPr>
  </w:style>
  <w:style w:type="paragraph" w:styleId="berschrift3">
    <w:name w:val="heading 3"/>
    <w:basedOn w:val="Standard"/>
    <w:next w:val="Standard"/>
    <w:link w:val="berschrift3Zchn"/>
    <w:unhideWhenUsed/>
    <w:qFormat/>
    <w:rsid w:val="00690119"/>
    <w:pPr>
      <w:keepNext/>
      <w:numPr>
        <w:ilvl w:val="2"/>
        <w:numId w:val="3"/>
      </w:numPr>
      <w:spacing w:before="240" w:after="60"/>
      <w:outlineLvl w:val="2"/>
    </w:pPr>
    <w:rPr>
      <w:rFonts w:asciiTheme="majorHAnsi" w:eastAsiaTheme="majorEastAsia" w:hAnsiTheme="majorHAnsi"/>
      <w:b/>
      <w:bCs/>
      <w:sz w:val="26"/>
      <w:szCs w:val="26"/>
    </w:rPr>
  </w:style>
  <w:style w:type="paragraph" w:styleId="berschrift4">
    <w:name w:val="heading 4"/>
    <w:basedOn w:val="Standard"/>
    <w:next w:val="Standard"/>
    <w:link w:val="berschrift4Zchn"/>
    <w:unhideWhenUsed/>
    <w:qFormat/>
    <w:rsid w:val="00690119"/>
    <w:pPr>
      <w:keepNext/>
      <w:numPr>
        <w:ilvl w:val="3"/>
        <w:numId w:val="3"/>
      </w:numPr>
      <w:spacing w:before="240" w:after="60"/>
      <w:outlineLvl w:val="3"/>
    </w:pPr>
    <w:rPr>
      <w:rFonts w:asciiTheme="minorHAnsi" w:eastAsiaTheme="minorEastAsia" w:hAnsiTheme="minorHAnsi"/>
      <w:b/>
      <w:bCs/>
      <w:sz w:val="28"/>
      <w:szCs w:val="28"/>
    </w:rPr>
  </w:style>
  <w:style w:type="paragraph" w:styleId="berschrift5">
    <w:name w:val="heading 5"/>
    <w:basedOn w:val="Standard"/>
    <w:next w:val="Standard"/>
    <w:link w:val="berschrift5Zchn"/>
    <w:unhideWhenUsed/>
    <w:qFormat/>
    <w:rsid w:val="00690119"/>
    <w:pPr>
      <w:numPr>
        <w:ilvl w:val="4"/>
        <w:numId w:val="3"/>
      </w:numPr>
      <w:spacing w:before="240" w:after="60"/>
      <w:outlineLvl w:val="4"/>
    </w:pPr>
    <w:rPr>
      <w:rFonts w:asciiTheme="minorHAnsi" w:eastAsiaTheme="minorEastAsia" w:hAnsiTheme="minorHAnsi"/>
      <w:b/>
      <w:bCs/>
      <w:i/>
      <w:iCs/>
      <w:sz w:val="26"/>
      <w:szCs w:val="26"/>
    </w:rPr>
  </w:style>
  <w:style w:type="paragraph" w:styleId="berschrift6">
    <w:name w:val="heading 6"/>
    <w:basedOn w:val="Standard"/>
    <w:next w:val="Standard"/>
    <w:link w:val="berschrift6Zchn"/>
    <w:unhideWhenUsed/>
    <w:qFormat/>
    <w:rsid w:val="00690119"/>
    <w:pPr>
      <w:numPr>
        <w:ilvl w:val="5"/>
        <w:numId w:val="3"/>
      </w:numPr>
      <w:spacing w:before="240" w:after="60"/>
      <w:outlineLvl w:val="5"/>
    </w:pPr>
    <w:rPr>
      <w:rFonts w:asciiTheme="minorHAnsi" w:eastAsiaTheme="minorEastAsia" w:hAnsiTheme="minorHAnsi"/>
      <w:b/>
      <w:bCs/>
      <w:szCs w:val="22"/>
    </w:rPr>
  </w:style>
  <w:style w:type="paragraph" w:styleId="berschrift7">
    <w:name w:val="heading 7"/>
    <w:basedOn w:val="Standard"/>
    <w:next w:val="Standard"/>
    <w:link w:val="berschrift7Zchn"/>
    <w:unhideWhenUsed/>
    <w:qFormat/>
    <w:rsid w:val="00690119"/>
    <w:pPr>
      <w:numPr>
        <w:ilvl w:val="6"/>
        <w:numId w:val="3"/>
      </w:numPr>
      <w:spacing w:before="240" w:after="60"/>
      <w:outlineLvl w:val="6"/>
    </w:pPr>
    <w:rPr>
      <w:rFonts w:asciiTheme="minorHAnsi" w:eastAsiaTheme="minorEastAsia" w:hAnsiTheme="minorHAnsi"/>
      <w:sz w:val="24"/>
    </w:rPr>
  </w:style>
  <w:style w:type="paragraph" w:styleId="berschrift8">
    <w:name w:val="heading 8"/>
    <w:basedOn w:val="Standard"/>
    <w:next w:val="Standard"/>
    <w:link w:val="berschrift8Zchn"/>
    <w:uiPriority w:val="9"/>
    <w:unhideWhenUsed/>
    <w:qFormat/>
    <w:rsid w:val="00690119"/>
    <w:pPr>
      <w:numPr>
        <w:ilvl w:val="7"/>
        <w:numId w:val="3"/>
      </w:numPr>
      <w:spacing w:before="240" w:after="60"/>
      <w:outlineLvl w:val="7"/>
    </w:pPr>
    <w:rPr>
      <w:rFonts w:asciiTheme="minorHAnsi" w:eastAsiaTheme="minorEastAsia" w:hAnsiTheme="minorHAnsi"/>
      <w:i/>
      <w:iCs/>
      <w:sz w:val="24"/>
    </w:rPr>
  </w:style>
  <w:style w:type="paragraph" w:styleId="berschrift9">
    <w:name w:val="heading 9"/>
    <w:basedOn w:val="Standard"/>
    <w:next w:val="Standard"/>
    <w:link w:val="berschrift9Zchn"/>
    <w:uiPriority w:val="9"/>
    <w:unhideWhenUsed/>
    <w:qFormat/>
    <w:rsid w:val="00690119"/>
    <w:pPr>
      <w:numPr>
        <w:ilvl w:val="8"/>
        <w:numId w:val="3"/>
      </w:numPr>
      <w:spacing w:before="240" w:after="60"/>
      <w:outlineLvl w:val="8"/>
    </w:pPr>
    <w:rPr>
      <w:rFonts w:asciiTheme="majorHAnsi" w:eastAsiaTheme="majorEastAsia" w:hAnsiTheme="majorHAnsi"/>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DE6655"/>
    <w:rPr>
      <w:rFonts w:ascii="Source Sans Pro" w:hAnsi="Source Sans Pro"/>
      <w:b/>
      <w:bCs/>
      <w:kern w:val="32"/>
      <w:sz w:val="24"/>
      <w:szCs w:val="24"/>
      <w:lang w:val="en-US"/>
    </w:rPr>
  </w:style>
  <w:style w:type="character" w:customStyle="1" w:styleId="berschrift2Zchn">
    <w:name w:val="Überschrift 2 Zchn"/>
    <w:aliases w:val="Zwischenüberschrift Zchn"/>
    <w:basedOn w:val="Absatz-Standardschriftart"/>
    <w:link w:val="berschrift2"/>
    <w:uiPriority w:val="9"/>
    <w:locked/>
    <w:rsid w:val="00DA277C"/>
    <w:rPr>
      <w:rFonts w:ascii="Source Sans Pro" w:eastAsiaTheme="majorEastAsia" w:hAnsi="Source Sans Pro"/>
      <w:b/>
      <w:iCs/>
      <w:kern w:val="32"/>
      <w:sz w:val="22"/>
      <w:szCs w:val="22"/>
      <w:lang w:val="en-US"/>
    </w:rPr>
  </w:style>
  <w:style w:type="character" w:customStyle="1" w:styleId="berschrift3Zchn">
    <w:name w:val="Überschrift 3 Zchn"/>
    <w:basedOn w:val="Absatz-Standardschriftart"/>
    <w:link w:val="berschrift3"/>
    <w:locked/>
    <w:rsid w:val="00690119"/>
    <w:rPr>
      <w:rFonts w:asciiTheme="majorHAnsi" w:eastAsiaTheme="majorEastAsia" w:hAnsiTheme="majorHAnsi"/>
      <w:b/>
      <w:bCs/>
      <w:sz w:val="26"/>
      <w:szCs w:val="26"/>
    </w:rPr>
  </w:style>
  <w:style w:type="character" w:customStyle="1" w:styleId="berschrift4Zchn">
    <w:name w:val="Überschrift 4 Zchn"/>
    <w:basedOn w:val="Absatz-Standardschriftart"/>
    <w:link w:val="berschrift4"/>
    <w:locked/>
    <w:rsid w:val="00690119"/>
    <w:rPr>
      <w:rFonts w:asciiTheme="minorHAnsi" w:eastAsiaTheme="minorEastAsia" w:hAnsiTheme="minorHAnsi"/>
      <w:b/>
      <w:bCs/>
      <w:sz w:val="28"/>
      <w:szCs w:val="28"/>
    </w:rPr>
  </w:style>
  <w:style w:type="character" w:customStyle="1" w:styleId="berschrift5Zchn">
    <w:name w:val="Überschrift 5 Zchn"/>
    <w:basedOn w:val="Absatz-Standardschriftart"/>
    <w:link w:val="berschrift5"/>
    <w:locked/>
    <w:rsid w:val="00690119"/>
    <w:rPr>
      <w:rFonts w:asciiTheme="minorHAnsi" w:eastAsiaTheme="minorEastAsia" w:hAnsiTheme="minorHAnsi"/>
      <w:b/>
      <w:bCs/>
      <w:i/>
      <w:iCs/>
      <w:sz w:val="26"/>
      <w:szCs w:val="26"/>
    </w:rPr>
  </w:style>
  <w:style w:type="character" w:customStyle="1" w:styleId="berschrift6Zchn">
    <w:name w:val="Überschrift 6 Zchn"/>
    <w:basedOn w:val="Absatz-Standardschriftart"/>
    <w:link w:val="berschrift6"/>
    <w:locked/>
    <w:rsid w:val="00690119"/>
    <w:rPr>
      <w:rFonts w:asciiTheme="minorHAnsi" w:eastAsiaTheme="minorEastAsia" w:hAnsiTheme="minorHAnsi"/>
      <w:b/>
      <w:bCs/>
      <w:sz w:val="22"/>
      <w:szCs w:val="22"/>
    </w:rPr>
  </w:style>
  <w:style w:type="character" w:customStyle="1" w:styleId="berschrift7Zchn">
    <w:name w:val="Überschrift 7 Zchn"/>
    <w:basedOn w:val="Absatz-Standardschriftart"/>
    <w:link w:val="berschrift7"/>
    <w:locked/>
    <w:rsid w:val="00690119"/>
    <w:rPr>
      <w:rFonts w:asciiTheme="minorHAnsi" w:eastAsiaTheme="minorEastAsia" w:hAnsiTheme="minorHAnsi"/>
      <w:sz w:val="24"/>
      <w:szCs w:val="24"/>
    </w:rPr>
  </w:style>
  <w:style w:type="character" w:customStyle="1" w:styleId="berschrift8Zchn">
    <w:name w:val="Überschrift 8 Zchn"/>
    <w:basedOn w:val="Absatz-Standardschriftart"/>
    <w:link w:val="berschrift8"/>
    <w:uiPriority w:val="9"/>
    <w:locked/>
    <w:rsid w:val="00690119"/>
    <w:rPr>
      <w:rFonts w:asciiTheme="minorHAnsi" w:eastAsiaTheme="minorEastAsia" w:hAnsiTheme="minorHAnsi"/>
      <w:i/>
      <w:iCs/>
      <w:sz w:val="24"/>
      <w:szCs w:val="24"/>
    </w:rPr>
  </w:style>
  <w:style w:type="character" w:customStyle="1" w:styleId="berschrift9Zchn">
    <w:name w:val="Überschrift 9 Zchn"/>
    <w:basedOn w:val="Absatz-Standardschriftart"/>
    <w:link w:val="berschrift9"/>
    <w:uiPriority w:val="9"/>
    <w:locked/>
    <w:rsid w:val="00690119"/>
    <w:rPr>
      <w:rFonts w:asciiTheme="majorHAnsi" w:eastAsiaTheme="majorEastAsia" w:hAnsiTheme="majorHAnsi"/>
      <w:sz w:val="22"/>
      <w:szCs w:val="22"/>
    </w:rPr>
  </w:style>
  <w:style w:type="paragraph" w:customStyle="1" w:styleId="chktxt">
    <w:name w:val="chk_txt"/>
    <w:basedOn w:val="Standard"/>
    <w:link w:val="chktxtZchn"/>
    <w:uiPriority w:val="99"/>
    <w:rsid w:val="00DC5FCD"/>
    <w:pPr>
      <w:spacing w:before="40" w:after="60" w:line="220" w:lineRule="exact"/>
      <w:ind w:left="142" w:right="57"/>
    </w:pPr>
    <w:rPr>
      <w:rFonts w:ascii="Agfa Rotis Sans Serif" w:hAnsi="Agfa Rotis Sans Serif" w:cs="Agfa Rotis Sans Serif"/>
      <w:sz w:val="19"/>
      <w:szCs w:val="19"/>
    </w:rPr>
  </w:style>
  <w:style w:type="character" w:customStyle="1" w:styleId="chktxtZchn">
    <w:name w:val="chk_txt Zchn"/>
    <w:link w:val="chktxt"/>
    <w:uiPriority w:val="99"/>
    <w:locked/>
    <w:rsid w:val="008F0585"/>
    <w:rPr>
      <w:rFonts w:ascii="Agfa Rotis Sans Serif" w:hAnsi="Agfa Rotis Sans Serif"/>
      <w:sz w:val="19"/>
    </w:rPr>
  </w:style>
  <w:style w:type="paragraph" w:customStyle="1" w:styleId="U3alt2">
    <w:name w:val="U3_alt2"/>
    <w:basedOn w:val="Standard"/>
    <w:next w:val="Standard"/>
    <w:uiPriority w:val="99"/>
    <w:rsid w:val="00DC5FCD"/>
    <w:pPr>
      <w:suppressAutoHyphens/>
      <w:spacing w:before="240" w:after="120" w:line="300" w:lineRule="exact"/>
    </w:pPr>
    <w:rPr>
      <w:rFonts w:ascii="Agfa Rotis Sans Serif ExBd" w:hAnsi="Agfa Rotis Sans Serif ExBd" w:cs="Agfa Rotis Sans Serif ExBd"/>
    </w:rPr>
  </w:style>
  <w:style w:type="paragraph" w:customStyle="1" w:styleId="chkbeg">
    <w:name w:val="chk_beg"/>
    <w:basedOn w:val="Standard"/>
    <w:uiPriority w:val="99"/>
    <w:rsid w:val="00DC5FCD"/>
    <w:rPr>
      <w:rFonts w:ascii="Minion" w:hAnsi="Minion" w:cs="Minion"/>
      <w:sz w:val="12"/>
      <w:szCs w:val="12"/>
    </w:rPr>
  </w:style>
  <w:style w:type="paragraph" w:customStyle="1" w:styleId="chkend">
    <w:name w:val="chk_end"/>
    <w:basedOn w:val="Standard"/>
    <w:uiPriority w:val="99"/>
    <w:rsid w:val="00DC5FCD"/>
    <w:rPr>
      <w:rFonts w:ascii="Minion" w:hAnsi="Minion" w:cs="Minion"/>
      <w:sz w:val="12"/>
      <w:szCs w:val="12"/>
    </w:rPr>
  </w:style>
  <w:style w:type="paragraph" w:customStyle="1" w:styleId="chkLNum1a">
    <w:name w:val="chk_LNum1a"/>
    <w:basedOn w:val="chktxt"/>
    <w:link w:val="chkLNum1aZchn"/>
    <w:uiPriority w:val="99"/>
    <w:rsid w:val="00DC5FCD"/>
    <w:pPr>
      <w:numPr>
        <w:numId w:val="1"/>
      </w:numPr>
      <w:tabs>
        <w:tab w:val="left" w:pos="397"/>
      </w:tabs>
    </w:pPr>
  </w:style>
  <w:style w:type="character" w:customStyle="1" w:styleId="chkLNum1aZchn">
    <w:name w:val="chk_LNum1a Zchn"/>
    <w:link w:val="chkLNum1a"/>
    <w:uiPriority w:val="99"/>
    <w:locked/>
    <w:rsid w:val="008F0585"/>
    <w:rPr>
      <w:rFonts w:ascii="Agfa Rotis Sans Serif" w:hAnsi="Agfa Rotis Sans Serif" w:cs="Agfa Rotis Sans Serif"/>
      <w:sz w:val="19"/>
      <w:szCs w:val="19"/>
    </w:rPr>
  </w:style>
  <w:style w:type="paragraph" w:customStyle="1" w:styleId="txt">
    <w:name w:val="txt"/>
    <w:uiPriority w:val="99"/>
    <w:rsid w:val="00DC5FCD"/>
    <w:pPr>
      <w:spacing w:line="250" w:lineRule="exact"/>
      <w:jc w:val="both"/>
    </w:pPr>
    <w:rPr>
      <w:rFonts w:ascii="Minion" w:hAnsi="Minion" w:cs="Minion"/>
    </w:rPr>
  </w:style>
  <w:style w:type="character" w:customStyle="1" w:styleId="hvhf">
    <w:name w:val="hvh_f"/>
    <w:uiPriority w:val="99"/>
    <w:rsid w:val="008F0585"/>
    <w:rPr>
      <w:b/>
    </w:rPr>
  </w:style>
  <w:style w:type="character" w:customStyle="1" w:styleId="txtChar">
    <w:name w:val="txt Char"/>
    <w:uiPriority w:val="99"/>
    <w:rsid w:val="00DC5FCD"/>
    <w:rPr>
      <w:rFonts w:ascii="Minion" w:hAnsi="Minion"/>
      <w:lang w:val="de-DE" w:eastAsia="de-DE"/>
    </w:rPr>
  </w:style>
  <w:style w:type="paragraph" w:customStyle="1" w:styleId="berschrift">
    <w:name w:val="Überschrift"/>
    <w:basedOn w:val="chkLNum1a"/>
    <w:link w:val="berschriftZchn"/>
    <w:rsid w:val="008F0585"/>
    <w:pPr>
      <w:numPr>
        <w:numId w:val="0"/>
      </w:numPr>
      <w:spacing w:before="60"/>
      <w:ind w:left="57"/>
    </w:pPr>
    <w:rPr>
      <w:rFonts w:ascii="Arial" w:hAnsi="Arial" w:cs="Arial"/>
      <w:sz w:val="23"/>
    </w:rPr>
  </w:style>
  <w:style w:type="character" w:customStyle="1" w:styleId="berschriftZchn">
    <w:name w:val="Überschrift Zchn"/>
    <w:link w:val="berschrift"/>
    <w:locked/>
    <w:rsid w:val="008F0585"/>
    <w:rPr>
      <w:rFonts w:ascii="Arial" w:hAnsi="Arial"/>
      <w:sz w:val="19"/>
    </w:rPr>
  </w:style>
  <w:style w:type="paragraph" w:customStyle="1" w:styleId="Uberschrift">
    <w:name w:val="Uberschrift"/>
    <w:basedOn w:val="berschrift"/>
    <w:link w:val="UberschriftZchn"/>
    <w:rsid w:val="00031A64"/>
    <w:pPr>
      <w:keepNext/>
      <w:numPr>
        <w:numId w:val="2"/>
      </w:numPr>
      <w:spacing w:after="240" w:line="240" w:lineRule="auto"/>
    </w:pPr>
    <w:rPr>
      <w:rFonts w:ascii="Tahoma" w:hAnsi="Tahoma" w:cs="Tahoma"/>
      <w:b/>
      <w:bCs/>
      <w:sz w:val="24"/>
    </w:rPr>
  </w:style>
  <w:style w:type="character" w:customStyle="1" w:styleId="UberschriftZchn">
    <w:name w:val="Uberschrift Zchn"/>
    <w:link w:val="Uberschrift"/>
    <w:locked/>
    <w:rsid w:val="00031A64"/>
    <w:rPr>
      <w:rFonts w:ascii="Tahoma" w:hAnsi="Tahoma" w:cs="Tahoma"/>
      <w:b/>
      <w:bCs/>
      <w:sz w:val="24"/>
      <w:szCs w:val="19"/>
    </w:rPr>
  </w:style>
  <w:style w:type="character" w:customStyle="1" w:styleId="st">
    <w:name w:val="st"/>
    <w:rsid w:val="0009500C"/>
  </w:style>
  <w:style w:type="character" w:styleId="Hervorhebung">
    <w:name w:val="Emphasis"/>
    <w:basedOn w:val="Absatz-Standardschriftart"/>
    <w:uiPriority w:val="20"/>
    <w:rsid w:val="0009500C"/>
    <w:rPr>
      <w:rFonts w:cs="Times New Roman"/>
      <w:i/>
    </w:rPr>
  </w:style>
  <w:style w:type="table" w:styleId="Tabellenraster">
    <w:name w:val="Table Grid"/>
    <w:basedOn w:val="NormaleTabelle"/>
    <w:uiPriority w:val="59"/>
    <w:rsid w:val="00095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rsid w:val="009515ED"/>
    <w:rPr>
      <w:rFonts w:cs="Times New Roman"/>
      <w:color w:val="0000FF"/>
      <w:u w:val="single"/>
    </w:rPr>
  </w:style>
  <w:style w:type="paragraph" w:styleId="Kopfzeile">
    <w:name w:val="header"/>
    <w:basedOn w:val="Standard"/>
    <w:link w:val="KopfzeileZchn"/>
    <w:rsid w:val="000C4F0F"/>
    <w:pPr>
      <w:tabs>
        <w:tab w:val="center" w:pos="4536"/>
        <w:tab w:val="right" w:pos="9072"/>
      </w:tabs>
    </w:pPr>
  </w:style>
  <w:style w:type="character" w:customStyle="1" w:styleId="KopfzeileZchn">
    <w:name w:val="Kopfzeile Zchn"/>
    <w:basedOn w:val="Absatz-Standardschriftart"/>
    <w:link w:val="Kopfzeile"/>
    <w:uiPriority w:val="99"/>
    <w:locked/>
    <w:rsid w:val="000C4F0F"/>
    <w:rPr>
      <w:rFonts w:cs="Times New Roman"/>
      <w:sz w:val="24"/>
    </w:rPr>
  </w:style>
  <w:style w:type="paragraph" w:styleId="Fuzeile">
    <w:name w:val="footer"/>
    <w:basedOn w:val="Standard"/>
    <w:link w:val="FuzeileZchn"/>
    <w:rsid w:val="000C4F0F"/>
    <w:pPr>
      <w:tabs>
        <w:tab w:val="center" w:pos="4536"/>
        <w:tab w:val="right" w:pos="9072"/>
      </w:tabs>
    </w:pPr>
  </w:style>
  <w:style w:type="character" w:customStyle="1" w:styleId="FuzeileZchn">
    <w:name w:val="Fußzeile Zchn"/>
    <w:basedOn w:val="Absatz-Standardschriftart"/>
    <w:link w:val="Fuzeile"/>
    <w:uiPriority w:val="99"/>
    <w:locked/>
    <w:rsid w:val="000C4F0F"/>
    <w:rPr>
      <w:rFonts w:cs="Times New Roman"/>
      <w:sz w:val="24"/>
    </w:rPr>
  </w:style>
  <w:style w:type="paragraph" w:styleId="Sprechblasentext">
    <w:name w:val="Balloon Text"/>
    <w:basedOn w:val="Standard"/>
    <w:link w:val="SprechblasentextZchn"/>
    <w:uiPriority w:val="99"/>
    <w:rsid w:val="00666079"/>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666079"/>
    <w:rPr>
      <w:rFonts w:ascii="Segoe UI" w:hAnsi="Segoe UI" w:cs="Times New Roman"/>
      <w:sz w:val="18"/>
    </w:rPr>
  </w:style>
  <w:style w:type="paragraph" w:styleId="Beschriftung">
    <w:name w:val="caption"/>
    <w:basedOn w:val="Standard"/>
    <w:next w:val="Standard"/>
    <w:uiPriority w:val="35"/>
    <w:unhideWhenUsed/>
    <w:qFormat/>
    <w:rsid w:val="00A07225"/>
    <w:rPr>
      <w:b/>
      <w:bCs/>
      <w:szCs w:val="22"/>
      <w:lang w:val="en-GB"/>
    </w:rPr>
  </w:style>
  <w:style w:type="paragraph" w:styleId="Inhaltsverzeichnisberschrift">
    <w:name w:val="TOC Heading"/>
    <w:basedOn w:val="berschrift1"/>
    <w:next w:val="Standard"/>
    <w:uiPriority w:val="39"/>
    <w:unhideWhenUsed/>
    <w:rsid w:val="00C8639E"/>
    <w:pPr>
      <w:keepLines/>
      <w:spacing w:after="0" w:line="259" w:lineRule="auto"/>
      <w:outlineLvl w:val="9"/>
    </w:pPr>
    <w:rPr>
      <w:b w:val="0"/>
      <w:bCs w:val="0"/>
      <w:color w:val="2E74B5"/>
      <w:kern w:val="0"/>
    </w:rPr>
  </w:style>
  <w:style w:type="paragraph" w:styleId="Listenabsatz">
    <w:name w:val="List Paragraph"/>
    <w:aliases w:val="List Paragraph1,Left Bullet L1"/>
    <w:basedOn w:val="Standard"/>
    <w:link w:val="ListenabsatzZchn"/>
    <w:qFormat/>
    <w:rsid w:val="002924AE"/>
    <w:pPr>
      <w:ind w:left="720"/>
      <w:contextualSpacing/>
    </w:pPr>
  </w:style>
  <w:style w:type="character" w:customStyle="1" w:styleId="ListenabsatzZchn">
    <w:name w:val="Listenabsatz Zchn"/>
    <w:aliases w:val="List Paragraph1 Zchn,Left Bullet L1 Zchn"/>
    <w:basedOn w:val="Absatz-Standardschriftart"/>
    <w:link w:val="Listenabsatz"/>
    <w:uiPriority w:val="99"/>
    <w:qFormat/>
    <w:rsid w:val="004535E1"/>
    <w:rPr>
      <w:rFonts w:ascii="Source Sans Pro" w:hAnsi="Source Sans Pro"/>
      <w:sz w:val="22"/>
      <w:szCs w:val="24"/>
    </w:rPr>
  </w:style>
  <w:style w:type="paragraph" w:customStyle="1" w:styleId="BW1Standard">
    <w:name w:val="BW_1Standard"/>
    <w:link w:val="BW1StandardZchn"/>
    <w:rsid w:val="00D358C9"/>
    <w:pPr>
      <w:spacing w:line="360" w:lineRule="atLeast"/>
    </w:pPr>
    <w:rPr>
      <w:rFonts w:ascii="Arial" w:hAnsi="Arial" w:cs="Arial"/>
      <w:kern w:val="20"/>
      <w:sz w:val="24"/>
    </w:rPr>
  </w:style>
  <w:style w:type="character" w:customStyle="1" w:styleId="BW1StandardZchn">
    <w:name w:val="BW_1Standard Zchn"/>
    <w:basedOn w:val="Absatz-Standardschriftart"/>
    <w:link w:val="BW1Standard"/>
    <w:rsid w:val="00D358C9"/>
    <w:rPr>
      <w:rFonts w:ascii="Arial" w:hAnsi="Arial" w:cs="Arial"/>
      <w:kern w:val="20"/>
      <w:sz w:val="24"/>
    </w:rPr>
  </w:style>
  <w:style w:type="paragraph" w:styleId="Verzeichnis1">
    <w:name w:val="toc 1"/>
    <w:basedOn w:val="Standard"/>
    <w:next w:val="Standard"/>
    <w:autoRedefine/>
    <w:uiPriority w:val="39"/>
    <w:unhideWhenUsed/>
    <w:rsid w:val="00784D4E"/>
    <w:pPr>
      <w:spacing w:after="100"/>
    </w:pPr>
  </w:style>
  <w:style w:type="paragraph" w:styleId="Verzeichnis2">
    <w:name w:val="toc 2"/>
    <w:basedOn w:val="Standard"/>
    <w:next w:val="Standard"/>
    <w:autoRedefine/>
    <w:uiPriority w:val="39"/>
    <w:unhideWhenUsed/>
    <w:rsid w:val="00784D4E"/>
    <w:pPr>
      <w:spacing w:after="100"/>
      <w:ind w:left="220"/>
    </w:pPr>
  </w:style>
  <w:style w:type="paragraph" w:styleId="Abbildungsverzeichnis">
    <w:name w:val="table of figures"/>
    <w:basedOn w:val="Standard"/>
    <w:next w:val="Standard"/>
    <w:uiPriority w:val="99"/>
    <w:rsid w:val="00824142"/>
    <w:pPr>
      <w:spacing w:after="0"/>
    </w:pPr>
  </w:style>
  <w:style w:type="character" w:customStyle="1" w:styleId="p-content">
    <w:name w:val="p-content"/>
    <w:basedOn w:val="Absatz-Standardschriftart"/>
    <w:rsid w:val="0087618F"/>
  </w:style>
  <w:style w:type="paragraph" w:styleId="Funotentext">
    <w:name w:val="footnote text"/>
    <w:aliases w:val="FOOTNOTES,fn,single space"/>
    <w:basedOn w:val="Standard"/>
    <w:link w:val="FunotentextZchn"/>
    <w:rsid w:val="00D73D72"/>
    <w:pPr>
      <w:spacing w:after="0" w:line="240" w:lineRule="auto"/>
    </w:pPr>
    <w:rPr>
      <w:sz w:val="20"/>
      <w:szCs w:val="20"/>
    </w:rPr>
  </w:style>
  <w:style w:type="character" w:customStyle="1" w:styleId="FunotentextZchn">
    <w:name w:val="Fußnotentext Zchn"/>
    <w:aliases w:val="FOOTNOTES Zchn,fn Zchn,single space Zchn"/>
    <w:basedOn w:val="Absatz-Standardschriftart"/>
    <w:link w:val="Funotentext"/>
    <w:rsid w:val="00D73D72"/>
    <w:rPr>
      <w:rFonts w:ascii="Source Sans Pro" w:hAnsi="Source Sans Pro"/>
    </w:rPr>
  </w:style>
  <w:style w:type="character" w:styleId="Funotenzeichen">
    <w:name w:val="footnote reference"/>
    <w:basedOn w:val="Absatz-Standardschriftart"/>
    <w:rsid w:val="00D73D72"/>
    <w:rPr>
      <w:vertAlign w:val="superscript"/>
    </w:rPr>
  </w:style>
  <w:style w:type="paragraph" w:customStyle="1" w:styleId="11berschrift">
    <w:name w:val="1.1 Überschrift"/>
    <w:basedOn w:val="berschrift1"/>
    <w:link w:val="11berschriftZchn"/>
    <w:rsid w:val="00264D80"/>
    <w:pPr>
      <w:numPr>
        <w:numId w:val="4"/>
      </w:numPr>
    </w:pPr>
  </w:style>
  <w:style w:type="character" w:customStyle="1" w:styleId="11berschriftZchn">
    <w:name w:val="1.1 Überschrift Zchn"/>
    <w:basedOn w:val="berschrift1Zchn"/>
    <w:link w:val="11berschrift"/>
    <w:rsid w:val="00264D80"/>
    <w:rPr>
      <w:rFonts w:ascii="Source Sans Pro" w:hAnsi="Source Sans Pro"/>
      <w:b/>
      <w:bCs/>
      <w:kern w:val="32"/>
      <w:sz w:val="24"/>
      <w:szCs w:val="24"/>
      <w:lang w:val="en-US"/>
    </w:rPr>
  </w:style>
  <w:style w:type="paragraph" w:customStyle="1" w:styleId="2berschrift">
    <w:name w:val="2. Überschrift"/>
    <w:basedOn w:val="berschrift1"/>
    <w:link w:val="2berschriftZchn"/>
    <w:qFormat/>
    <w:rsid w:val="007A6FA6"/>
    <w:pPr>
      <w:numPr>
        <w:ilvl w:val="1"/>
      </w:numPr>
    </w:pPr>
  </w:style>
  <w:style w:type="character" w:customStyle="1" w:styleId="2berschriftZchn">
    <w:name w:val="2. Überschrift Zchn"/>
    <w:basedOn w:val="berschrift1Zchn"/>
    <w:link w:val="2berschrift"/>
    <w:rsid w:val="007A6FA6"/>
    <w:rPr>
      <w:rFonts w:ascii="Source Sans Pro" w:hAnsi="Source Sans Pro"/>
      <w:b/>
      <w:bCs/>
      <w:kern w:val="32"/>
      <w:sz w:val="24"/>
      <w:szCs w:val="24"/>
      <w:lang w:val="en-US"/>
    </w:rPr>
  </w:style>
  <w:style w:type="paragraph" w:customStyle="1" w:styleId="111berschrift">
    <w:name w:val="1.1.1 Überschrift"/>
    <w:basedOn w:val="berschrift3"/>
    <w:link w:val="111berschriftZchn"/>
    <w:qFormat/>
    <w:rsid w:val="00361EEA"/>
    <w:pPr>
      <w:spacing w:before="360"/>
    </w:pPr>
    <w:rPr>
      <w:rFonts w:ascii="Source Sans Pro" w:hAnsi="Source Sans Pro"/>
      <w:sz w:val="24"/>
      <w:szCs w:val="24"/>
    </w:rPr>
  </w:style>
  <w:style w:type="character" w:customStyle="1" w:styleId="111berschriftZchn">
    <w:name w:val="1.1.1 Überschrift Zchn"/>
    <w:basedOn w:val="berschrift3Zchn"/>
    <w:link w:val="111berschrift"/>
    <w:rsid w:val="00361EEA"/>
    <w:rPr>
      <w:rFonts w:ascii="Source Sans Pro" w:eastAsiaTheme="majorEastAsia" w:hAnsi="Source Sans Pro"/>
      <w:b/>
      <w:bCs/>
      <w:sz w:val="24"/>
      <w:szCs w:val="24"/>
    </w:rPr>
  </w:style>
  <w:style w:type="character" w:styleId="Kommentarzeichen">
    <w:name w:val="annotation reference"/>
    <w:basedOn w:val="Absatz-Standardschriftart"/>
    <w:uiPriority w:val="99"/>
    <w:rsid w:val="00CF50F0"/>
    <w:rPr>
      <w:sz w:val="16"/>
      <w:szCs w:val="16"/>
    </w:rPr>
  </w:style>
  <w:style w:type="paragraph" w:styleId="Kommentartext">
    <w:name w:val="annotation text"/>
    <w:basedOn w:val="Standard"/>
    <w:link w:val="KommentartextZchn"/>
    <w:uiPriority w:val="99"/>
    <w:rsid w:val="00CF50F0"/>
    <w:pPr>
      <w:spacing w:line="240" w:lineRule="auto"/>
    </w:pPr>
    <w:rPr>
      <w:sz w:val="20"/>
      <w:szCs w:val="20"/>
    </w:rPr>
  </w:style>
  <w:style w:type="character" w:customStyle="1" w:styleId="KommentartextZchn">
    <w:name w:val="Kommentartext Zchn"/>
    <w:basedOn w:val="Absatz-Standardschriftart"/>
    <w:link w:val="Kommentartext"/>
    <w:uiPriority w:val="99"/>
    <w:rsid w:val="00CF50F0"/>
    <w:rPr>
      <w:rFonts w:ascii="Source Sans Pro" w:hAnsi="Source Sans Pro"/>
    </w:rPr>
  </w:style>
  <w:style w:type="paragraph" w:styleId="Kommentarthema">
    <w:name w:val="annotation subject"/>
    <w:basedOn w:val="Kommentartext"/>
    <w:next w:val="Kommentartext"/>
    <w:link w:val="KommentarthemaZchn"/>
    <w:uiPriority w:val="99"/>
    <w:rsid w:val="00CF50F0"/>
    <w:rPr>
      <w:b/>
      <w:bCs/>
    </w:rPr>
  </w:style>
  <w:style w:type="character" w:customStyle="1" w:styleId="KommentarthemaZchn">
    <w:name w:val="Kommentarthema Zchn"/>
    <w:basedOn w:val="KommentartextZchn"/>
    <w:link w:val="Kommentarthema"/>
    <w:uiPriority w:val="99"/>
    <w:rsid w:val="00CF50F0"/>
    <w:rPr>
      <w:rFonts w:ascii="Source Sans Pro" w:hAnsi="Source Sans Pro"/>
      <w:b/>
      <w:bCs/>
    </w:rPr>
  </w:style>
  <w:style w:type="paragraph" w:styleId="berarbeitung">
    <w:name w:val="Revision"/>
    <w:hidden/>
    <w:uiPriority w:val="99"/>
    <w:semiHidden/>
    <w:rsid w:val="00CF50F0"/>
    <w:rPr>
      <w:rFonts w:ascii="Source Sans Pro" w:hAnsi="Source Sans Pro"/>
      <w:sz w:val="22"/>
      <w:szCs w:val="24"/>
    </w:rPr>
  </w:style>
  <w:style w:type="paragraph" w:styleId="StandardWeb">
    <w:name w:val="Normal (Web)"/>
    <w:basedOn w:val="Standard"/>
    <w:uiPriority w:val="99"/>
    <w:unhideWhenUsed/>
    <w:rsid w:val="003A7719"/>
    <w:pPr>
      <w:spacing w:before="100" w:beforeAutospacing="1" w:after="100" w:afterAutospacing="1" w:line="240" w:lineRule="auto"/>
      <w:jc w:val="left"/>
    </w:pPr>
    <w:rPr>
      <w:rFonts w:ascii="Times New Roman" w:hAnsi="Times New Roman"/>
      <w:sz w:val="24"/>
    </w:rPr>
  </w:style>
  <w:style w:type="paragraph" w:styleId="HTMLVorformatiert">
    <w:name w:val="HTML Preformatted"/>
    <w:basedOn w:val="Standard"/>
    <w:link w:val="HTMLVorformatiertZchn"/>
    <w:uiPriority w:val="99"/>
    <w:unhideWhenUsed/>
    <w:rsid w:val="003A7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rsid w:val="003A7719"/>
    <w:rPr>
      <w:rFonts w:ascii="Courier New" w:hAnsi="Courier New" w:cs="Courier New"/>
    </w:rPr>
  </w:style>
  <w:style w:type="paragraph" w:styleId="Verzeichnis3">
    <w:name w:val="toc 3"/>
    <w:basedOn w:val="Standard"/>
    <w:next w:val="Standard"/>
    <w:autoRedefine/>
    <w:uiPriority w:val="39"/>
    <w:unhideWhenUsed/>
    <w:rsid w:val="0044053B"/>
    <w:pPr>
      <w:spacing w:after="100"/>
      <w:ind w:left="440"/>
    </w:pPr>
  </w:style>
  <w:style w:type="character" w:customStyle="1" w:styleId="NichtaufgelsteErwhnung1">
    <w:name w:val="Nicht aufgelöste Erwähnung1"/>
    <w:basedOn w:val="Absatz-Standardschriftart"/>
    <w:uiPriority w:val="99"/>
    <w:semiHidden/>
    <w:unhideWhenUsed/>
    <w:rsid w:val="006D6AC8"/>
    <w:rPr>
      <w:color w:val="808080"/>
      <w:shd w:val="clear" w:color="auto" w:fill="E6E6E6"/>
    </w:rPr>
  </w:style>
  <w:style w:type="paragraph" w:styleId="KeinLeerraum">
    <w:name w:val="No Spacing"/>
    <w:uiPriority w:val="1"/>
    <w:qFormat/>
    <w:rsid w:val="00D43635"/>
    <w:rPr>
      <w:rFonts w:asciiTheme="minorHAnsi" w:eastAsiaTheme="minorHAnsi" w:hAnsiTheme="minorHAnsi" w:cstheme="minorBidi"/>
      <w:sz w:val="22"/>
      <w:szCs w:val="22"/>
      <w:lang w:val="en-GB" w:eastAsia="en-US"/>
    </w:rPr>
  </w:style>
  <w:style w:type="table" w:styleId="HellesRaster-Akzent3">
    <w:name w:val="Light Grid Accent 3"/>
    <w:basedOn w:val="NormaleTabelle"/>
    <w:uiPriority w:val="62"/>
    <w:rsid w:val="00CE2660"/>
    <w:rPr>
      <w:rFonts w:asciiTheme="minorHAnsi" w:eastAsiaTheme="minorHAnsi" w:hAnsiTheme="minorHAnsi" w:cstheme="minorBidi"/>
      <w:sz w:val="22"/>
      <w:szCs w:val="22"/>
      <w:lang w:val="nso-ZA"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Textkrper2">
    <w:name w:val="Body Text 2"/>
    <w:basedOn w:val="Standard"/>
    <w:link w:val="Textkrper2Zchn"/>
    <w:uiPriority w:val="99"/>
    <w:rsid w:val="003B6EE4"/>
    <w:pPr>
      <w:spacing w:after="0" w:line="240" w:lineRule="auto"/>
      <w:jc w:val="left"/>
    </w:pPr>
    <w:rPr>
      <w:rFonts w:ascii="Times" w:eastAsia="Times" w:hAnsi="Times"/>
      <w:i/>
      <w:iCs/>
      <w:color w:val="000000"/>
      <w:sz w:val="24"/>
      <w:szCs w:val="20"/>
      <w:lang w:val="en-GB" w:eastAsia="fr-FR"/>
    </w:rPr>
  </w:style>
  <w:style w:type="character" w:customStyle="1" w:styleId="Textkrper2Zchn">
    <w:name w:val="Textkörper 2 Zchn"/>
    <w:basedOn w:val="Absatz-Standardschriftart"/>
    <w:link w:val="Textkrper2"/>
    <w:uiPriority w:val="99"/>
    <w:rsid w:val="003B6EE4"/>
    <w:rPr>
      <w:rFonts w:ascii="Times" w:eastAsia="Times" w:hAnsi="Times"/>
      <w:i/>
      <w:iCs/>
      <w:color w:val="000000"/>
      <w:sz w:val="24"/>
      <w:lang w:val="en-GB" w:eastAsia="fr-FR"/>
    </w:rPr>
  </w:style>
  <w:style w:type="table" w:customStyle="1" w:styleId="TableGrid3">
    <w:name w:val="Table Grid3"/>
    <w:basedOn w:val="NormaleTabelle"/>
    <w:next w:val="Tabellenraster"/>
    <w:uiPriority w:val="59"/>
    <w:rsid w:val="004535E1"/>
    <w:pPr>
      <w:spacing w:after="8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rsid w:val="007852A4"/>
    <w:pPr>
      <w:spacing w:after="120" w:line="240" w:lineRule="auto"/>
    </w:pPr>
    <w:rPr>
      <w:rFonts w:ascii="Calibri" w:hAnsi="Calibri"/>
      <w:sz w:val="24"/>
      <w:lang w:val="en-US" w:eastAsia="en-NZ"/>
    </w:rPr>
  </w:style>
  <w:style w:type="character" w:customStyle="1" w:styleId="TextkrperZchn">
    <w:name w:val="Textkörper Zchn"/>
    <w:basedOn w:val="Absatz-Standardschriftart"/>
    <w:link w:val="Textkrper"/>
    <w:uiPriority w:val="99"/>
    <w:rsid w:val="007852A4"/>
    <w:rPr>
      <w:rFonts w:ascii="Calibri" w:hAnsi="Calibri"/>
      <w:sz w:val="24"/>
      <w:szCs w:val="24"/>
      <w:lang w:val="en-US" w:eastAsia="en-NZ"/>
    </w:rPr>
  </w:style>
  <w:style w:type="paragraph" w:customStyle="1" w:styleId="TableText">
    <w:name w:val="Table Text"/>
    <w:basedOn w:val="Standard"/>
    <w:link w:val="TableTextChar"/>
    <w:rsid w:val="007852A4"/>
    <w:pPr>
      <w:spacing w:before="30" w:after="30" w:line="240" w:lineRule="auto"/>
      <w:jc w:val="left"/>
    </w:pPr>
    <w:rPr>
      <w:rFonts w:ascii="Calibri" w:hAnsi="Calibri"/>
      <w:lang w:val="en-US" w:eastAsia="en-NZ"/>
    </w:rPr>
  </w:style>
  <w:style w:type="character" w:customStyle="1" w:styleId="TableTextChar">
    <w:name w:val="Table Text Char"/>
    <w:basedOn w:val="Absatz-Standardschriftart"/>
    <w:link w:val="TableText"/>
    <w:rsid w:val="007852A4"/>
    <w:rPr>
      <w:rFonts w:ascii="Calibri" w:hAnsi="Calibri"/>
      <w:sz w:val="22"/>
      <w:szCs w:val="24"/>
      <w:lang w:val="en-US" w:eastAsia="en-NZ"/>
    </w:rPr>
  </w:style>
  <w:style w:type="paragraph" w:customStyle="1" w:styleId="TableorFigureEnd">
    <w:name w:val="Table or Figure End"/>
    <w:basedOn w:val="Standard"/>
    <w:next w:val="Textkrper"/>
    <w:rsid w:val="007852A4"/>
    <w:pPr>
      <w:pBdr>
        <w:top w:val="single" w:sz="4" w:space="1" w:color="auto"/>
      </w:pBdr>
      <w:tabs>
        <w:tab w:val="right" w:leader="dot" w:pos="8296"/>
      </w:tabs>
      <w:spacing w:before="90" w:after="0" w:line="240" w:lineRule="auto"/>
      <w:ind w:left="-57" w:right="-57"/>
    </w:pPr>
    <w:rPr>
      <w:rFonts w:ascii="Calibri" w:hAnsi="Calibri"/>
      <w:sz w:val="24"/>
      <w:lang w:val="en-US" w:eastAsia="en-NZ"/>
    </w:rPr>
  </w:style>
  <w:style w:type="character" w:styleId="Platzhaltertext">
    <w:name w:val="Placeholder Text"/>
    <w:basedOn w:val="Absatz-Standardschriftart"/>
    <w:uiPriority w:val="99"/>
    <w:semiHidden/>
    <w:rsid w:val="00437653"/>
    <w:rPr>
      <w:color w:val="808080"/>
    </w:rPr>
  </w:style>
  <w:style w:type="character" w:customStyle="1" w:styleId="fontstyle01">
    <w:name w:val="fontstyle01"/>
    <w:basedOn w:val="Absatz-Standardschriftart"/>
    <w:rsid w:val="007838B8"/>
    <w:rPr>
      <w:rFonts w:ascii="TimesNewRomanPSMT" w:hAnsi="TimesNewRomanPSMT" w:cs="Times New Roman"/>
      <w:color w:val="000000"/>
      <w:sz w:val="16"/>
      <w:szCs w:val="16"/>
    </w:rPr>
  </w:style>
  <w:style w:type="character" w:customStyle="1" w:styleId="NichtaufgelsteErwhnung2">
    <w:name w:val="Nicht aufgelöste Erwähnung2"/>
    <w:basedOn w:val="Absatz-Standardschriftart"/>
    <w:uiPriority w:val="99"/>
    <w:semiHidden/>
    <w:unhideWhenUsed/>
    <w:rsid w:val="00C12889"/>
    <w:rPr>
      <w:color w:val="605E5C"/>
      <w:shd w:val="clear" w:color="auto" w:fill="E1DFDD"/>
    </w:rPr>
  </w:style>
  <w:style w:type="paragraph" w:customStyle="1" w:styleId="Bullets2">
    <w:name w:val="Bullets 2"/>
    <w:basedOn w:val="Standard"/>
    <w:qFormat/>
    <w:rsid w:val="00BB57F1"/>
    <w:pPr>
      <w:numPr>
        <w:numId w:val="15"/>
      </w:numPr>
      <w:spacing w:before="60" w:after="120" w:line="360" w:lineRule="auto"/>
      <w:jc w:val="left"/>
    </w:pPr>
    <w:rPr>
      <w:rFonts w:ascii="Calibri" w:hAnsi="Calibri"/>
      <w:sz w:val="24"/>
      <w:lang w:val="en-US" w:eastAsia="en-US"/>
    </w:rPr>
  </w:style>
  <w:style w:type="paragraph" w:customStyle="1" w:styleId="StyleHeading1JustifiedLinespacingsingle">
    <w:name w:val="Style Heading 1 + Justified Line spacing:  single"/>
    <w:basedOn w:val="berschrift1"/>
    <w:rsid w:val="00FE3012"/>
    <w:pPr>
      <w:keepLines/>
      <w:widowControl/>
      <w:numPr>
        <w:numId w:val="0"/>
      </w:numPr>
      <w:spacing w:after="0" w:line="240" w:lineRule="auto"/>
    </w:pPr>
    <w:rPr>
      <w:rFonts w:ascii="Cambria" w:hAnsi="Cambria"/>
      <w:color w:val="365F91"/>
      <w:kern w:val="0"/>
      <w:sz w:val="28"/>
      <w:szCs w:val="20"/>
      <w:lang w:eastAsia="x-none" w:bidi="en-US"/>
    </w:rPr>
  </w:style>
  <w:style w:type="paragraph" w:styleId="Textkrper3">
    <w:name w:val="Body Text 3"/>
    <w:basedOn w:val="Standard"/>
    <w:link w:val="Textkrper3Zchn"/>
    <w:semiHidden/>
    <w:rsid w:val="00FE3012"/>
    <w:pPr>
      <w:tabs>
        <w:tab w:val="right" w:pos="10440"/>
      </w:tabs>
      <w:spacing w:after="0" w:line="240" w:lineRule="auto"/>
      <w:jc w:val="left"/>
    </w:pPr>
    <w:rPr>
      <w:rFonts w:ascii="Arial" w:hAnsi="Arial"/>
      <w:sz w:val="20"/>
      <w:lang w:val="en-US" w:eastAsia="en-US"/>
    </w:rPr>
  </w:style>
  <w:style w:type="character" w:customStyle="1" w:styleId="Textkrper3Zchn">
    <w:name w:val="Textkörper 3 Zchn"/>
    <w:basedOn w:val="Absatz-Standardschriftart"/>
    <w:link w:val="Textkrper3"/>
    <w:semiHidden/>
    <w:rsid w:val="00FE3012"/>
    <w:rPr>
      <w:rFonts w:ascii="Arial" w:hAnsi="Arial"/>
      <w:szCs w:val="24"/>
      <w:lang w:val="en-US" w:eastAsia="en-US"/>
    </w:rPr>
  </w:style>
  <w:style w:type="character" w:customStyle="1" w:styleId="GridTable1Light1">
    <w:name w:val="Grid Table 1 Light1"/>
    <w:uiPriority w:val="33"/>
    <w:qFormat/>
    <w:rsid w:val="00FE3012"/>
    <w:rPr>
      <w:b/>
      <w:bCs/>
      <w:smallCaps/>
      <w:spacing w:val="5"/>
    </w:rPr>
  </w:style>
  <w:style w:type="paragraph" w:customStyle="1" w:styleId="Default">
    <w:name w:val="Default"/>
    <w:rsid w:val="00FE3012"/>
    <w:pPr>
      <w:autoSpaceDE w:val="0"/>
      <w:autoSpaceDN w:val="0"/>
      <w:adjustRightInd w:val="0"/>
    </w:pPr>
    <w:rPr>
      <w:rFonts w:eastAsia="Calibri"/>
      <w:color w:val="000000"/>
      <w:sz w:val="24"/>
      <w:szCs w:val="24"/>
      <w:lang w:val="en-US" w:eastAsia="en-US"/>
    </w:rPr>
  </w:style>
  <w:style w:type="table" w:customStyle="1" w:styleId="TableGrid1">
    <w:name w:val="Table Grid1"/>
    <w:basedOn w:val="NormaleTabelle"/>
    <w:next w:val="Tabellenraster"/>
    <w:uiPriority w:val="59"/>
    <w:rsid w:val="00FE3012"/>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kumentstruktur">
    <w:name w:val="Document Map"/>
    <w:basedOn w:val="Standard"/>
    <w:link w:val="DokumentstrukturZchn"/>
    <w:uiPriority w:val="99"/>
    <w:semiHidden/>
    <w:unhideWhenUsed/>
    <w:rsid w:val="00FE3012"/>
    <w:pPr>
      <w:spacing w:after="200" w:line="276" w:lineRule="auto"/>
      <w:jc w:val="left"/>
    </w:pPr>
    <w:rPr>
      <w:rFonts w:ascii="Times New Roman" w:eastAsia="Calibri" w:hAnsi="Times New Roman"/>
      <w:sz w:val="24"/>
      <w:lang w:val="sv-SE" w:eastAsia="en-US"/>
    </w:rPr>
  </w:style>
  <w:style w:type="character" w:customStyle="1" w:styleId="DokumentstrukturZchn">
    <w:name w:val="Dokumentstruktur Zchn"/>
    <w:basedOn w:val="Absatz-Standardschriftart"/>
    <w:link w:val="Dokumentstruktur"/>
    <w:uiPriority w:val="99"/>
    <w:semiHidden/>
    <w:rsid w:val="00FE3012"/>
    <w:rPr>
      <w:rFonts w:eastAsia="Calibri"/>
      <w:sz w:val="24"/>
      <w:szCs w:val="24"/>
      <w:lang w:val="sv-SE" w:eastAsia="en-US"/>
    </w:rPr>
  </w:style>
  <w:style w:type="character" w:styleId="Seitenzahl">
    <w:name w:val="page number"/>
    <w:basedOn w:val="Absatz-Standardschriftart"/>
    <w:semiHidden/>
    <w:rsid w:val="00010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21717">
      <w:bodyDiv w:val="1"/>
      <w:marLeft w:val="0"/>
      <w:marRight w:val="0"/>
      <w:marTop w:val="0"/>
      <w:marBottom w:val="0"/>
      <w:divBdr>
        <w:top w:val="none" w:sz="0" w:space="0" w:color="auto"/>
        <w:left w:val="none" w:sz="0" w:space="0" w:color="auto"/>
        <w:bottom w:val="none" w:sz="0" w:space="0" w:color="auto"/>
        <w:right w:val="none" w:sz="0" w:space="0" w:color="auto"/>
      </w:divBdr>
    </w:div>
    <w:div w:id="55781137">
      <w:bodyDiv w:val="1"/>
      <w:marLeft w:val="0"/>
      <w:marRight w:val="0"/>
      <w:marTop w:val="0"/>
      <w:marBottom w:val="0"/>
      <w:divBdr>
        <w:top w:val="none" w:sz="0" w:space="0" w:color="auto"/>
        <w:left w:val="none" w:sz="0" w:space="0" w:color="auto"/>
        <w:bottom w:val="none" w:sz="0" w:space="0" w:color="auto"/>
        <w:right w:val="none" w:sz="0" w:space="0" w:color="auto"/>
      </w:divBdr>
      <w:divsChild>
        <w:div w:id="314187667">
          <w:marLeft w:val="446"/>
          <w:marRight w:val="0"/>
          <w:marTop w:val="0"/>
          <w:marBottom w:val="0"/>
          <w:divBdr>
            <w:top w:val="none" w:sz="0" w:space="0" w:color="auto"/>
            <w:left w:val="none" w:sz="0" w:space="0" w:color="auto"/>
            <w:bottom w:val="none" w:sz="0" w:space="0" w:color="auto"/>
            <w:right w:val="none" w:sz="0" w:space="0" w:color="auto"/>
          </w:divBdr>
        </w:div>
        <w:div w:id="652489852">
          <w:marLeft w:val="446"/>
          <w:marRight w:val="0"/>
          <w:marTop w:val="0"/>
          <w:marBottom w:val="0"/>
          <w:divBdr>
            <w:top w:val="none" w:sz="0" w:space="0" w:color="auto"/>
            <w:left w:val="none" w:sz="0" w:space="0" w:color="auto"/>
            <w:bottom w:val="none" w:sz="0" w:space="0" w:color="auto"/>
            <w:right w:val="none" w:sz="0" w:space="0" w:color="auto"/>
          </w:divBdr>
        </w:div>
        <w:div w:id="758139324">
          <w:marLeft w:val="446"/>
          <w:marRight w:val="0"/>
          <w:marTop w:val="0"/>
          <w:marBottom w:val="0"/>
          <w:divBdr>
            <w:top w:val="none" w:sz="0" w:space="0" w:color="auto"/>
            <w:left w:val="none" w:sz="0" w:space="0" w:color="auto"/>
            <w:bottom w:val="none" w:sz="0" w:space="0" w:color="auto"/>
            <w:right w:val="none" w:sz="0" w:space="0" w:color="auto"/>
          </w:divBdr>
        </w:div>
        <w:div w:id="838080594">
          <w:marLeft w:val="446"/>
          <w:marRight w:val="0"/>
          <w:marTop w:val="0"/>
          <w:marBottom w:val="0"/>
          <w:divBdr>
            <w:top w:val="none" w:sz="0" w:space="0" w:color="auto"/>
            <w:left w:val="none" w:sz="0" w:space="0" w:color="auto"/>
            <w:bottom w:val="none" w:sz="0" w:space="0" w:color="auto"/>
            <w:right w:val="none" w:sz="0" w:space="0" w:color="auto"/>
          </w:divBdr>
        </w:div>
      </w:divsChild>
    </w:div>
    <w:div w:id="176776668">
      <w:bodyDiv w:val="1"/>
      <w:marLeft w:val="0"/>
      <w:marRight w:val="0"/>
      <w:marTop w:val="0"/>
      <w:marBottom w:val="0"/>
      <w:divBdr>
        <w:top w:val="none" w:sz="0" w:space="0" w:color="auto"/>
        <w:left w:val="none" w:sz="0" w:space="0" w:color="auto"/>
        <w:bottom w:val="none" w:sz="0" w:space="0" w:color="auto"/>
        <w:right w:val="none" w:sz="0" w:space="0" w:color="auto"/>
      </w:divBdr>
    </w:div>
    <w:div w:id="291521192">
      <w:bodyDiv w:val="1"/>
      <w:marLeft w:val="0"/>
      <w:marRight w:val="0"/>
      <w:marTop w:val="0"/>
      <w:marBottom w:val="0"/>
      <w:divBdr>
        <w:top w:val="none" w:sz="0" w:space="0" w:color="auto"/>
        <w:left w:val="none" w:sz="0" w:space="0" w:color="auto"/>
        <w:bottom w:val="none" w:sz="0" w:space="0" w:color="auto"/>
        <w:right w:val="none" w:sz="0" w:space="0" w:color="auto"/>
      </w:divBdr>
    </w:div>
    <w:div w:id="326371997">
      <w:bodyDiv w:val="1"/>
      <w:marLeft w:val="0"/>
      <w:marRight w:val="0"/>
      <w:marTop w:val="0"/>
      <w:marBottom w:val="0"/>
      <w:divBdr>
        <w:top w:val="none" w:sz="0" w:space="0" w:color="auto"/>
        <w:left w:val="none" w:sz="0" w:space="0" w:color="auto"/>
        <w:bottom w:val="none" w:sz="0" w:space="0" w:color="auto"/>
        <w:right w:val="none" w:sz="0" w:space="0" w:color="auto"/>
      </w:divBdr>
    </w:div>
    <w:div w:id="374890427">
      <w:bodyDiv w:val="1"/>
      <w:marLeft w:val="0"/>
      <w:marRight w:val="0"/>
      <w:marTop w:val="0"/>
      <w:marBottom w:val="0"/>
      <w:divBdr>
        <w:top w:val="none" w:sz="0" w:space="0" w:color="auto"/>
        <w:left w:val="none" w:sz="0" w:space="0" w:color="auto"/>
        <w:bottom w:val="none" w:sz="0" w:space="0" w:color="auto"/>
        <w:right w:val="none" w:sz="0" w:space="0" w:color="auto"/>
      </w:divBdr>
    </w:div>
    <w:div w:id="429283257">
      <w:bodyDiv w:val="1"/>
      <w:marLeft w:val="0"/>
      <w:marRight w:val="0"/>
      <w:marTop w:val="0"/>
      <w:marBottom w:val="0"/>
      <w:divBdr>
        <w:top w:val="none" w:sz="0" w:space="0" w:color="auto"/>
        <w:left w:val="none" w:sz="0" w:space="0" w:color="auto"/>
        <w:bottom w:val="none" w:sz="0" w:space="0" w:color="auto"/>
        <w:right w:val="none" w:sz="0" w:space="0" w:color="auto"/>
      </w:divBdr>
      <w:divsChild>
        <w:div w:id="326130044">
          <w:marLeft w:val="0"/>
          <w:marRight w:val="0"/>
          <w:marTop w:val="0"/>
          <w:marBottom w:val="0"/>
          <w:divBdr>
            <w:top w:val="none" w:sz="0" w:space="0" w:color="auto"/>
            <w:left w:val="none" w:sz="0" w:space="0" w:color="auto"/>
            <w:bottom w:val="none" w:sz="0" w:space="0" w:color="auto"/>
            <w:right w:val="none" w:sz="0" w:space="0" w:color="auto"/>
          </w:divBdr>
          <w:divsChild>
            <w:div w:id="1266503409">
              <w:marLeft w:val="0"/>
              <w:marRight w:val="0"/>
              <w:marTop w:val="0"/>
              <w:marBottom w:val="0"/>
              <w:divBdr>
                <w:top w:val="none" w:sz="0" w:space="0" w:color="auto"/>
                <w:left w:val="none" w:sz="0" w:space="0" w:color="auto"/>
                <w:bottom w:val="none" w:sz="0" w:space="0" w:color="auto"/>
                <w:right w:val="none" w:sz="0" w:space="0" w:color="auto"/>
              </w:divBdr>
              <w:divsChild>
                <w:div w:id="1632008436">
                  <w:marLeft w:val="0"/>
                  <w:marRight w:val="0"/>
                  <w:marTop w:val="0"/>
                  <w:marBottom w:val="0"/>
                  <w:divBdr>
                    <w:top w:val="none" w:sz="0" w:space="0" w:color="auto"/>
                    <w:left w:val="none" w:sz="0" w:space="0" w:color="auto"/>
                    <w:bottom w:val="none" w:sz="0" w:space="0" w:color="auto"/>
                    <w:right w:val="none" w:sz="0" w:space="0" w:color="auto"/>
                  </w:divBdr>
                  <w:divsChild>
                    <w:div w:id="1018969188">
                      <w:marLeft w:val="0"/>
                      <w:marRight w:val="0"/>
                      <w:marTop w:val="0"/>
                      <w:marBottom w:val="0"/>
                      <w:divBdr>
                        <w:top w:val="none" w:sz="0" w:space="0" w:color="auto"/>
                        <w:left w:val="none" w:sz="0" w:space="0" w:color="auto"/>
                        <w:bottom w:val="none" w:sz="0" w:space="0" w:color="auto"/>
                        <w:right w:val="none" w:sz="0" w:space="0" w:color="auto"/>
                      </w:divBdr>
                    </w:div>
                    <w:div w:id="17222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145909">
              <w:marLeft w:val="0"/>
              <w:marRight w:val="0"/>
              <w:marTop w:val="0"/>
              <w:marBottom w:val="0"/>
              <w:divBdr>
                <w:top w:val="none" w:sz="0" w:space="0" w:color="auto"/>
                <w:left w:val="none" w:sz="0" w:space="0" w:color="auto"/>
                <w:bottom w:val="none" w:sz="0" w:space="0" w:color="auto"/>
                <w:right w:val="none" w:sz="0" w:space="0" w:color="auto"/>
              </w:divBdr>
              <w:divsChild>
                <w:div w:id="683442074">
                  <w:marLeft w:val="210"/>
                  <w:marRight w:val="0"/>
                  <w:marTop w:val="0"/>
                  <w:marBottom w:val="0"/>
                  <w:divBdr>
                    <w:top w:val="none" w:sz="0" w:space="0" w:color="auto"/>
                    <w:left w:val="single" w:sz="6" w:space="11" w:color="E2E2E2"/>
                    <w:bottom w:val="none" w:sz="0" w:space="0" w:color="auto"/>
                    <w:right w:val="none" w:sz="0" w:space="0" w:color="auto"/>
                  </w:divBdr>
                </w:div>
                <w:div w:id="1767920532">
                  <w:marLeft w:val="0"/>
                  <w:marRight w:val="0"/>
                  <w:marTop w:val="0"/>
                  <w:marBottom w:val="0"/>
                  <w:divBdr>
                    <w:top w:val="none" w:sz="0" w:space="0" w:color="auto"/>
                    <w:left w:val="none" w:sz="0" w:space="0" w:color="auto"/>
                    <w:bottom w:val="none" w:sz="0" w:space="0" w:color="auto"/>
                    <w:right w:val="none" w:sz="0" w:space="0" w:color="auto"/>
                  </w:divBdr>
                  <w:divsChild>
                    <w:div w:id="1781149191">
                      <w:marLeft w:val="0"/>
                      <w:marRight w:val="0"/>
                      <w:marTop w:val="0"/>
                      <w:marBottom w:val="0"/>
                      <w:divBdr>
                        <w:top w:val="none" w:sz="0" w:space="0" w:color="auto"/>
                        <w:left w:val="none" w:sz="0" w:space="0" w:color="auto"/>
                        <w:bottom w:val="none" w:sz="0" w:space="0" w:color="auto"/>
                        <w:right w:val="none" w:sz="0" w:space="0" w:color="auto"/>
                      </w:divBdr>
                      <w:divsChild>
                        <w:div w:id="1177690013">
                          <w:marLeft w:val="0"/>
                          <w:marRight w:val="0"/>
                          <w:marTop w:val="0"/>
                          <w:marBottom w:val="0"/>
                          <w:divBdr>
                            <w:top w:val="none" w:sz="0" w:space="0" w:color="auto"/>
                            <w:left w:val="none" w:sz="0" w:space="0" w:color="auto"/>
                            <w:bottom w:val="none" w:sz="0" w:space="0" w:color="auto"/>
                            <w:right w:val="none" w:sz="0" w:space="0" w:color="auto"/>
                          </w:divBdr>
                          <w:divsChild>
                            <w:div w:id="1340306308">
                              <w:marLeft w:val="0"/>
                              <w:marRight w:val="0"/>
                              <w:marTop w:val="0"/>
                              <w:marBottom w:val="0"/>
                              <w:divBdr>
                                <w:top w:val="none" w:sz="0" w:space="0" w:color="auto"/>
                                <w:left w:val="none" w:sz="0" w:space="0" w:color="auto"/>
                                <w:bottom w:val="none" w:sz="0" w:space="0" w:color="auto"/>
                                <w:right w:val="none" w:sz="0" w:space="0" w:color="auto"/>
                              </w:divBdr>
                              <w:divsChild>
                                <w:div w:id="52220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456095">
          <w:marLeft w:val="0"/>
          <w:marRight w:val="0"/>
          <w:marTop w:val="0"/>
          <w:marBottom w:val="0"/>
          <w:divBdr>
            <w:top w:val="none" w:sz="0" w:space="0" w:color="auto"/>
            <w:left w:val="none" w:sz="0" w:space="0" w:color="auto"/>
            <w:bottom w:val="none" w:sz="0" w:space="0" w:color="auto"/>
            <w:right w:val="none" w:sz="0" w:space="0" w:color="auto"/>
          </w:divBdr>
          <w:divsChild>
            <w:div w:id="391663029">
              <w:marLeft w:val="0"/>
              <w:marRight w:val="0"/>
              <w:marTop w:val="0"/>
              <w:marBottom w:val="225"/>
              <w:divBdr>
                <w:top w:val="none" w:sz="0" w:space="0" w:color="auto"/>
                <w:left w:val="none" w:sz="0" w:space="0" w:color="auto"/>
                <w:bottom w:val="none" w:sz="0" w:space="0" w:color="auto"/>
                <w:right w:val="none" w:sz="0" w:space="0" w:color="auto"/>
              </w:divBdr>
            </w:div>
            <w:div w:id="202555262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571163536">
      <w:bodyDiv w:val="1"/>
      <w:marLeft w:val="0"/>
      <w:marRight w:val="0"/>
      <w:marTop w:val="0"/>
      <w:marBottom w:val="0"/>
      <w:divBdr>
        <w:top w:val="none" w:sz="0" w:space="0" w:color="auto"/>
        <w:left w:val="none" w:sz="0" w:space="0" w:color="auto"/>
        <w:bottom w:val="none" w:sz="0" w:space="0" w:color="auto"/>
        <w:right w:val="none" w:sz="0" w:space="0" w:color="auto"/>
      </w:divBdr>
      <w:divsChild>
        <w:div w:id="1576434853">
          <w:marLeft w:val="0"/>
          <w:marRight w:val="0"/>
          <w:marTop w:val="0"/>
          <w:marBottom w:val="0"/>
          <w:divBdr>
            <w:top w:val="none" w:sz="0" w:space="0" w:color="auto"/>
            <w:left w:val="none" w:sz="0" w:space="0" w:color="auto"/>
            <w:bottom w:val="none" w:sz="0" w:space="0" w:color="auto"/>
            <w:right w:val="none" w:sz="0" w:space="0" w:color="auto"/>
          </w:divBdr>
        </w:div>
        <w:div w:id="1959558772">
          <w:marLeft w:val="0"/>
          <w:marRight w:val="0"/>
          <w:marTop w:val="0"/>
          <w:marBottom w:val="0"/>
          <w:divBdr>
            <w:top w:val="none" w:sz="0" w:space="0" w:color="auto"/>
            <w:left w:val="none" w:sz="0" w:space="0" w:color="auto"/>
            <w:bottom w:val="none" w:sz="0" w:space="0" w:color="auto"/>
            <w:right w:val="none" w:sz="0" w:space="0" w:color="auto"/>
          </w:divBdr>
        </w:div>
        <w:div w:id="1387140366">
          <w:marLeft w:val="0"/>
          <w:marRight w:val="0"/>
          <w:marTop w:val="0"/>
          <w:marBottom w:val="0"/>
          <w:divBdr>
            <w:top w:val="none" w:sz="0" w:space="0" w:color="auto"/>
            <w:left w:val="none" w:sz="0" w:space="0" w:color="auto"/>
            <w:bottom w:val="none" w:sz="0" w:space="0" w:color="auto"/>
            <w:right w:val="none" w:sz="0" w:space="0" w:color="auto"/>
          </w:divBdr>
        </w:div>
        <w:div w:id="1425954791">
          <w:marLeft w:val="0"/>
          <w:marRight w:val="0"/>
          <w:marTop w:val="0"/>
          <w:marBottom w:val="0"/>
          <w:divBdr>
            <w:top w:val="none" w:sz="0" w:space="0" w:color="auto"/>
            <w:left w:val="none" w:sz="0" w:space="0" w:color="auto"/>
            <w:bottom w:val="none" w:sz="0" w:space="0" w:color="auto"/>
            <w:right w:val="none" w:sz="0" w:space="0" w:color="auto"/>
          </w:divBdr>
        </w:div>
        <w:div w:id="1424185971">
          <w:marLeft w:val="0"/>
          <w:marRight w:val="0"/>
          <w:marTop w:val="0"/>
          <w:marBottom w:val="0"/>
          <w:divBdr>
            <w:top w:val="none" w:sz="0" w:space="0" w:color="auto"/>
            <w:left w:val="none" w:sz="0" w:space="0" w:color="auto"/>
            <w:bottom w:val="none" w:sz="0" w:space="0" w:color="auto"/>
            <w:right w:val="none" w:sz="0" w:space="0" w:color="auto"/>
          </w:divBdr>
        </w:div>
      </w:divsChild>
    </w:div>
    <w:div w:id="680358778">
      <w:bodyDiv w:val="1"/>
      <w:marLeft w:val="0"/>
      <w:marRight w:val="0"/>
      <w:marTop w:val="0"/>
      <w:marBottom w:val="0"/>
      <w:divBdr>
        <w:top w:val="none" w:sz="0" w:space="0" w:color="auto"/>
        <w:left w:val="none" w:sz="0" w:space="0" w:color="auto"/>
        <w:bottom w:val="none" w:sz="0" w:space="0" w:color="auto"/>
        <w:right w:val="none" w:sz="0" w:space="0" w:color="auto"/>
      </w:divBdr>
      <w:divsChild>
        <w:div w:id="925303085">
          <w:marLeft w:val="0"/>
          <w:marRight w:val="0"/>
          <w:marTop w:val="0"/>
          <w:marBottom w:val="0"/>
          <w:divBdr>
            <w:top w:val="none" w:sz="0" w:space="0" w:color="auto"/>
            <w:left w:val="none" w:sz="0" w:space="0" w:color="auto"/>
            <w:bottom w:val="none" w:sz="0" w:space="0" w:color="auto"/>
            <w:right w:val="none" w:sz="0" w:space="0" w:color="auto"/>
          </w:divBdr>
        </w:div>
        <w:div w:id="1178277544">
          <w:marLeft w:val="0"/>
          <w:marRight w:val="0"/>
          <w:marTop w:val="0"/>
          <w:marBottom w:val="0"/>
          <w:divBdr>
            <w:top w:val="none" w:sz="0" w:space="0" w:color="auto"/>
            <w:left w:val="none" w:sz="0" w:space="0" w:color="auto"/>
            <w:bottom w:val="none" w:sz="0" w:space="0" w:color="auto"/>
            <w:right w:val="none" w:sz="0" w:space="0" w:color="auto"/>
          </w:divBdr>
        </w:div>
      </w:divsChild>
    </w:div>
    <w:div w:id="683484081">
      <w:bodyDiv w:val="1"/>
      <w:marLeft w:val="0"/>
      <w:marRight w:val="0"/>
      <w:marTop w:val="0"/>
      <w:marBottom w:val="0"/>
      <w:divBdr>
        <w:top w:val="none" w:sz="0" w:space="0" w:color="auto"/>
        <w:left w:val="none" w:sz="0" w:space="0" w:color="auto"/>
        <w:bottom w:val="none" w:sz="0" w:space="0" w:color="auto"/>
        <w:right w:val="none" w:sz="0" w:space="0" w:color="auto"/>
      </w:divBdr>
    </w:div>
    <w:div w:id="758984142">
      <w:bodyDiv w:val="1"/>
      <w:marLeft w:val="0"/>
      <w:marRight w:val="0"/>
      <w:marTop w:val="0"/>
      <w:marBottom w:val="0"/>
      <w:divBdr>
        <w:top w:val="none" w:sz="0" w:space="0" w:color="auto"/>
        <w:left w:val="none" w:sz="0" w:space="0" w:color="auto"/>
        <w:bottom w:val="none" w:sz="0" w:space="0" w:color="auto"/>
        <w:right w:val="none" w:sz="0" w:space="0" w:color="auto"/>
      </w:divBdr>
      <w:divsChild>
        <w:div w:id="761610342">
          <w:marLeft w:val="0"/>
          <w:marRight w:val="0"/>
          <w:marTop w:val="0"/>
          <w:marBottom w:val="0"/>
          <w:divBdr>
            <w:top w:val="none" w:sz="0" w:space="0" w:color="auto"/>
            <w:left w:val="none" w:sz="0" w:space="0" w:color="auto"/>
            <w:bottom w:val="none" w:sz="0" w:space="0" w:color="auto"/>
            <w:right w:val="none" w:sz="0" w:space="0" w:color="auto"/>
          </w:divBdr>
        </w:div>
        <w:div w:id="870994070">
          <w:marLeft w:val="0"/>
          <w:marRight w:val="0"/>
          <w:marTop w:val="0"/>
          <w:marBottom w:val="0"/>
          <w:divBdr>
            <w:top w:val="none" w:sz="0" w:space="0" w:color="auto"/>
            <w:left w:val="none" w:sz="0" w:space="0" w:color="auto"/>
            <w:bottom w:val="none" w:sz="0" w:space="0" w:color="auto"/>
            <w:right w:val="none" w:sz="0" w:space="0" w:color="auto"/>
          </w:divBdr>
        </w:div>
      </w:divsChild>
    </w:div>
    <w:div w:id="857351530">
      <w:bodyDiv w:val="1"/>
      <w:marLeft w:val="0"/>
      <w:marRight w:val="0"/>
      <w:marTop w:val="0"/>
      <w:marBottom w:val="0"/>
      <w:divBdr>
        <w:top w:val="none" w:sz="0" w:space="0" w:color="auto"/>
        <w:left w:val="none" w:sz="0" w:space="0" w:color="auto"/>
        <w:bottom w:val="none" w:sz="0" w:space="0" w:color="auto"/>
        <w:right w:val="none" w:sz="0" w:space="0" w:color="auto"/>
      </w:divBdr>
    </w:div>
    <w:div w:id="911816430">
      <w:bodyDiv w:val="1"/>
      <w:marLeft w:val="0"/>
      <w:marRight w:val="0"/>
      <w:marTop w:val="0"/>
      <w:marBottom w:val="0"/>
      <w:divBdr>
        <w:top w:val="none" w:sz="0" w:space="0" w:color="auto"/>
        <w:left w:val="none" w:sz="0" w:space="0" w:color="auto"/>
        <w:bottom w:val="none" w:sz="0" w:space="0" w:color="auto"/>
        <w:right w:val="none" w:sz="0" w:space="0" w:color="auto"/>
      </w:divBdr>
    </w:div>
    <w:div w:id="924876437">
      <w:bodyDiv w:val="1"/>
      <w:marLeft w:val="0"/>
      <w:marRight w:val="0"/>
      <w:marTop w:val="0"/>
      <w:marBottom w:val="0"/>
      <w:divBdr>
        <w:top w:val="none" w:sz="0" w:space="0" w:color="auto"/>
        <w:left w:val="none" w:sz="0" w:space="0" w:color="auto"/>
        <w:bottom w:val="none" w:sz="0" w:space="0" w:color="auto"/>
        <w:right w:val="none" w:sz="0" w:space="0" w:color="auto"/>
      </w:divBdr>
    </w:div>
    <w:div w:id="1011294960">
      <w:bodyDiv w:val="1"/>
      <w:marLeft w:val="0"/>
      <w:marRight w:val="0"/>
      <w:marTop w:val="0"/>
      <w:marBottom w:val="0"/>
      <w:divBdr>
        <w:top w:val="none" w:sz="0" w:space="0" w:color="auto"/>
        <w:left w:val="none" w:sz="0" w:space="0" w:color="auto"/>
        <w:bottom w:val="none" w:sz="0" w:space="0" w:color="auto"/>
        <w:right w:val="none" w:sz="0" w:space="0" w:color="auto"/>
      </w:divBdr>
      <w:divsChild>
        <w:div w:id="326330612">
          <w:marLeft w:val="0"/>
          <w:marRight w:val="0"/>
          <w:marTop w:val="0"/>
          <w:marBottom w:val="0"/>
          <w:divBdr>
            <w:top w:val="none" w:sz="0" w:space="0" w:color="auto"/>
            <w:left w:val="none" w:sz="0" w:space="0" w:color="auto"/>
            <w:bottom w:val="none" w:sz="0" w:space="0" w:color="auto"/>
            <w:right w:val="none" w:sz="0" w:space="0" w:color="auto"/>
          </w:divBdr>
        </w:div>
        <w:div w:id="1885291012">
          <w:marLeft w:val="0"/>
          <w:marRight w:val="0"/>
          <w:marTop w:val="0"/>
          <w:marBottom w:val="0"/>
          <w:divBdr>
            <w:top w:val="none" w:sz="0" w:space="0" w:color="auto"/>
            <w:left w:val="none" w:sz="0" w:space="0" w:color="auto"/>
            <w:bottom w:val="none" w:sz="0" w:space="0" w:color="auto"/>
            <w:right w:val="none" w:sz="0" w:space="0" w:color="auto"/>
          </w:divBdr>
        </w:div>
        <w:div w:id="1072384505">
          <w:marLeft w:val="0"/>
          <w:marRight w:val="0"/>
          <w:marTop w:val="0"/>
          <w:marBottom w:val="0"/>
          <w:divBdr>
            <w:top w:val="none" w:sz="0" w:space="0" w:color="auto"/>
            <w:left w:val="none" w:sz="0" w:space="0" w:color="auto"/>
            <w:bottom w:val="none" w:sz="0" w:space="0" w:color="auto"/>
            <w:right w:val="none" w:sz="0" w:space="0" w:color="auto"/>
          </w:divBdr>
        </w:div>
        <w:div w:id="2016955963">
          <w:marLeft w:val="0"/>
          <w:marRight w:val="0"/>
          <w:marTop w:val="0"/>
          <w:marBottom w:val="0"/>
          <w:divBdr>
            <w:top w:val="none" w:sz="0" w:space="0" w:color="auto"/>
            <w:left w:val="none" w:sz="0" w:space="0" w:color="auto"/>
            <w:bottom w:val="none" w:sz="0" w:space="0" w:color="auto"/>
            <w:right w:val="none" w:sz="0" w:space="0" w:color="auto"/>
          </w:divBdr>
        </w:div>
        <w:div w:id="1075126539">
          <w:marLeft w:val="0"/>
          <w:marRight w:val="0"/>
          <w:marTop w:val="0"/>
          <w:marBottom w:val="0"/>
          <w:divBdr>
            <w:top w:val="none" w:sz="0" w:space="0" w:color="auto"/>
            <w:left w:val="none" w:sz="0" w:space="0" w:color="auto"/>
            <w:bottom w:val="none" w:sz="0" w:space="0" w:color="auto"/>
            <w:right w:val="none" w:sz="0" w:space="0" w:color="auto"/>
          </w:divBdr>
        </w:div>
        <w:div w:id="572936675">
          <w:marLeft w:val="0"/>
          <w:marRight w:val="0"/>
          <w:marTop w:val="0"/>
          <w:marBottom w:val="0"/>
          <w:divBdr>
            <w:top w:val="none" w:sz="0" w:space="0" w:color="auto"/>
            <w:left w:val="none" w:sz="0" w:space="0" w:color="auto"/>
            <w:bottom w:val="none" w:sz="0" w:space="0" w:color="auto"/>
            <w:right w:val="none" w:sz="0" w:space="0" w:color="auto"/>
          </w:divBdr>
        </w:div>
        <w:div w:id="200560405">
          <w:marLeft w:val="0"/>
          <w:marRight w:val="0"/>
          <w:marTop w:val="0"/>
          <w:marBottom w:val="0"/>
          <w:divBdr>
            <w:top w:val="none" w:sz="0" w:space="0" w:color="auto"/>
            <w:left w:val="none" w:sz="0" w:space="0" w:color="auto"/>
            <w:bottom w:val="none" w:sz="0" w:space="0" w:color="auto"/>
            <w:right w:val="none" w:sz="0" w:space="0" w:color="auto"/>
          </w:divBdr>
        </w:div>
        <w:div w:id="127213412">
          <w:marLeft w:val="0"/>
          <w:marRight w:val="0"/>
          <w:marTop w:val="0"/>
          <w:marBottom w:val="0"/>
          <w:divBdr>
            <w:top w:val="none" w:sz="0" w:space="0" w:color="auto"/>
            <w:left w:val="none" w:sz="0" w:space="0" w:color="auto"/>
            <w:bottom w:val="none" w:sz="0" w:space="0" w:color="auto"/>
            <w:right w:val="none" w:sz="0" w:space="0" w:color="auto"/>
          </w:divBdr>
        </w:div>
        <w:div w:id="1350571766">
          <w:marLeft w:val="0"/>
          <w:marRight w:val="0"/>
          <w:marTop w:val="0"/>
          <w:marBottom w:val="0"/>
          <w:divBdr>
            <w:top w:val="none" w:sz="0" w:space="0" w:color="auto"/>
            <w:left w:val="none" w:sz="0" w:space="0" w:color="auto"/>
            <w:bottom w:val="none" w:sz="0" w:space="0" w:color="auto"/>
            <w:right w:val="none" w:sz="0" w:space="0" w:color="auto"/>
          </w:divBdr>
        </w:div>
        <w:div w:id="1595478886">
          <w:marLeft w:val="0"/>
          <w:marRight w:val="0"/>
          <w:marTop w:val="0"/>
          <w:marBottom w:val="0"/>
          <w:divBdr>
            <w:top w:val="none" w:sz="0" w:space="0" w:color="auto"/>
            <w:left w:val="none" w:sz="0" w:space="0" w:color="auto"/>
            <w:bottom w:val="none" w:sz="0" w:space="0" w:color="auto"/>
            <w:right w:val="none" w:sz="0" w:space="0" w:color="auto"/>
          </w:divBdr>
        </w:div>
      </w:divsChild>
    </w:div>
    <w:div w:id="1105156334">
      <w:bodyDiv w:val="1"/>
      <w:marLeft w:val="0"/>
      <w:marRight w:val="0"/>
      <w:marTop w:val="0"/>
      <w:marBottom w:val="0"/>
      <w:divBdr>
        <w:top w:val="none" w:sz="0" w:space="0" w:color="auto"/>
        <w:left w:val="none" w:sz="0" w:space="0" w:color="auto"/>
        <w:bottom w:val="none" w:sz="0" w:space="0" w:color="auto"/>
        <w:right w:val="none" w:sz="0" w:space="0" w:color="auto"/>
      </w:divBdr>
    </w:div>
    <w:div w:id="1130630604">
      <w:bodyDiv w:val="1"/>
      <w:marLeft w:val="0"/>
      <w:marRight w:val="0"/>
      <w:marTop w:val="0"/>
      <w:marBottom w:val="0"/>
      <w:divBdr>
        <w:top w:val="none" w:sz="0" w:space="0" w:color="auto"/>
        <w:left w:val="none" w:sz="0" w:space="0" w:color="auto"/>
        <w:bottom w:val="none" w:sz="0" w:space="0" w:color="auto"/>
        <w:right w:val="none" w:sz="0" w:space="0" w:color="auto"/>
      </w:divBdr>
    </w:div>
    <w:div w:id="1192645978">
      <w:bodyDiv w:val="1"/>
      <w:marLeft w:val="0"/>
      <w:marRight w:val="0"/>
      <w:marTop w:val="0"/>
      <w:marBottom w:val="0"/>
      <w:divBdr>
        <w:top w:val="none" w:sz="0" w:space="0" w:color="auto"/>
        <w:left w:val="none" w:sz="0" w:space="0" w:color="auto"/>
        <w:bottom w:val="none" w:sz="0" w:space="0" w:color="auto"/>
        <w:right w:val="none" w:sz="0" w:space="0" w:color="auto"/>
      </w:divBdr>
    </w:div>
    <w:div w:id="1206024479">
      <w:bodyDiv w:val="1"/>
      <w:marLeft w:val="0"/>
      <w:marRight w:val="0"/>
      <w:marTop w:val="0"/>
      <w:marBottom w:val="0"/>
      <w:divBdr>
        <w:top w:val="none" w:sz="0" w:space="0" w:color="auto"/>
        <w:left w:val="none" w:sz="0" w:space="0" w:color="auto"/>
        <w:bottom w:val="none" w:sz="0" w:space="0" w:color="auto"/>
        <w:right w:val="none" w:sz="0" w:space="0" w:color="auto"/>
      </w:divBdr>
      <w:divsChild>
        <w:div w:id="1912691477">
          <w:marLeft w:val="0"/>
          <w:marRight w:val="0"/>
          <w:marTop w:val="0"/>
          <w:marBottom w:val="0"/>
          <w:divBdr>
            <w:top w:val="none" w:sz="0" w:space="0" w:color="auto"/>
            <w:left w:val="none" w:sz="0" w:space="0" w:color="auto"/>
            <w:bottom w:val="none" w:sz="0" w:space="0" w:color="auto"/>
            <w:right w:val="none" w:sz="0" w:space="0" w:color="auto"/>
          </w:divBdr>
        </w:div>
        <w:div w:id="1295985744">
          <w:marLeft w:val="0"/>
          <w:marRight w:val="0"/>
          <w:marTop w:val="0"/>
          <w:marBottom w:val="0"/>
          <w:divBdr>
            <w:top w:val="none" w:sz="0" w:space="0" w:color="auto"/>
            <w:left w:val="none" w:sz="0" w:space="0" w:color="auto"/>
            <w:bottom w:val="none" w:sz="0" w:space="0" w:color="auto"/>
            <w:right w:val="none" w:sz="0" w:space="0" w:color="auto"/>
          </w:divBdr>
        </w:div>
        <w:div w:id="264382035">
          <w:marLeft w:val="0"/>
          <w:marRight w:val="0"/>
          <w:marTop w:val="0"/>
          <w:marBottom w:val="0"/>
          <w:divBdr>
            <w:top w:val="none" w:sz="0" w:space="0" w:color="auto"/>
            <w:left w:val="none" w:sz="0" w:space="0" w:color="auto"/>
            <w:bottom w:val="none" w:sz="0" w:space="0" w:color="auto"/>
            <w:right w:val="none" w:sz="0" w:space="0" w:color="auto"/>
          </w:divBdr>
        </w:div>
        <w:div w:id="1069838498">
          <w:marLeft w:val="0"/>
          <w:marRight w:val="0"/>
          <w:marTop w:val="0"/>
          <w:marBottom w:val="0"/>
          <w:divBdr>
            <w:top w:val="none" w:sz="0" w:space="0" w:color="auto"/>
            <w:left w:val="none" w:sz="0" w:space="0" w:color="auto"/>
            <w:bottom w:val="none" w:sz="0" w:space="0" w:color="auto"/>
            <w:right w:val="none" w:sz="0" w:space="0" w:color="auto"/>
          </w:divBdr>
        </w:div>
        <w:div w:id="733085750">
          <w:marLeft w:val="0"/>
          <w:marRight w:val="0"/>
          <w:marTop w:val="0"/>
          <w:marBottom w:val="0"/>
          <w:divBdr>
            <w:top w:val="none" w:sz="0" w:space="0" w:color="auto"/>
            <w:left w:val="none" w:sz="0" w:space="0" w:color="auto"/>
            <w:bottom w:val="none" w:sz="0" w:space="0" w:color="auto"/>
            <w:right w:val="none" w:sz="0" w:space="0" w:color="auto"/>
          </w:divBdr>
        </w:div>
        <w:div w:id="669217251">
          <w:marLeft w:val="0"/>
          <w:marRight w:val="0"/>
          <w:marTop w:val="0"/>
          <w:marBottom w:val="0"/>
          <w:divBdr>
            <w:top w:val="none" w:sz="0" w:space="0" w:color="auto"/>
            <w:left w:val="none" w:sz="0" w:space="0" w:color="auto"/>
            <w:bottom w:val="none" w:sz="0" w:space="0" w:color="auto"/>
            <w:right w:val="none" w:sz="0" w:space="0" w:color="auto"/>
          </w:divBdr>
        </w:div>
      </w:divsChild>
    </w:div>
    <w:div w:id="1226337015">
      <w:bodyDiv w:val="1"/>
      <w:marLeft w:val="0"/>
      <w:marRight w:val="0"/>
      <w:marTop w:val="0"/>
      <w:marBottom w:val="0"/>
      <w:divBdr>
        <w:top w:val="none" w:sz="0" w:space="0" w:color="auto"/>
        <w:left w:val="none" w:sz="0" w:space="0" w:color="auto"/>
        <w:bottom w:val="none" w:sz="0" w:space="0" w:color="auto"/>
        <w:right w:val="none" w:sz="0" w:space="0" w:color="auto"/>
      </w:divBdr>
      <w:divsChild>
        <w:div w:id="1043099493">
          <w:marLeft w:val="0"/>
          <w:marRight w:val="0"/>
          <w:marTop w:val="0"/>
          <w:marBottom w:val="0"/>
          <w:divBdr>
            <w:top w:val="none" w:sz="0" w:space="0" w:color="auto"/>
            <w:left w:val="none" w:sz="0" w:space="0" w:color="auto"/>
            <w:bottom w:val="none" w:sz="0" w:space="0" w:color="auto"/>
            <w:right w:val="none" w:sz="0" w:space="0" w:color="auto"/>
          </w:divBdr>
        </w:div>
        <w:div w:id="777869071">
          <w:marLeft w:val="0"/>
          <w:marRight w:val="0"/>
          <w:marTop w:val="0"/>
          <w:marBottom w:val="0"/>
          <w:divBdr>
            <w:top w:val="none" w:sz="0" w:space="0" w:color="auto"/>
            <w:left w:val="none" w:sz="0" w:space="0" w:color="auto"/>
            <w:bottom w:val="none" w:sz="0" w:space="0" w:color="auto"/>
            <w:right w:val="none" w:sz="0" w:space="0" w:color="auto"/>
          </w:divBdr>
        </w:div>
        <w:div w:id="2142117051">
          <w:marLeft w:val="0"/>
          <w:marRight w:val="0"/>
          <w:marTop w:val="0"/>
          <w:marBottom w:val="0"/>
          <w:divBdr>
            <w:top w:val="none" w:sz="0" w:space="0" w:color="auto"/>
            <w:left w:val="none" w:sz="0" w:space="0" w:color="auto"/>
            <w:bottom w:val="none" w:sz="0" w:space="0" w:color="auto"/>
            <w:right w:val="none" w:sz="0" w:space="0" w:color="auto"/>
          </w:divBdr>
        </w:div>
      </w:divsChild>
    </w:div>
    <w:div w:id="1370958561">
      <w:bodyDiv w:val="1"/>
      <w:marLeft w:val="0"/>
      <w:marRight w:val="0"/>
      <w:marTop w:val="0"/>
      <w:marBottom w:val="0"/>
      <w:divBdr>
        <w:top w:val="none" w:sz="0" w:space="0" w:color="auto"/>
        <w:left w:val="none" w:sz="0" w:space="0" w:color="auto"/>
        <w:bottom w:val="none" w:sz="0" w:space="0" w:color="auto"/>
        <w:right w:val="none" w:sz="0" w:space="0" w:color="auto"/>
      </w:divBdr>
    </w:div>
    <w:div w:id="1399279459">
      <w:bodyDiv w:val="1"/>
      <w:marLeft w:val="0"/>
      <w:marRight w:val="0"/>
      <w:marTop w:val="0"/>
      <w:marBottom w:val="0"/>
      <w:divBdr>
        <w:top w:val="none" w:sz="0" w:space="0" w:color="auto"/>
        <w:left w:val="none" w:sz="0" w:space="0" w:color="auto"/>
        <w:bottom w:val="none" w:sz="0" w:space="0" w:color="auto"/>
        <w:right w:val="none" w:sz="0" w:space="0" w:color="auto"/>
      </w:divBdr>
      <w:divsChild>
        <w:div w:id="506942949">
          <w:marLeft w:val="0"/>
          <w:marRight w:val="0"/>
          <w:marTop w:val="0"/>
          <w:marBottom w:val="0"/>
          <w:divBdr>
            <w:top w:val="none" w:sz="0" w:space="0" w:color="auto"/>
            <w:left w:val="none" w:sz="0" w:space="0" w:color="auto"/>
            <w:bottom w:val="none" w:sz="0" w:space="0" w:color="auto"/>
            <w:right w:val="none" w:sz="0" w:space="0" w:color="auto"/>
          </w:divBdr>
        </w:div>
        <w:div w:id="1183743296">
          <w:marLeft w:val="0"/>
          <w:marRight w:val="0"/>
          <w:marTop w:val="0"/>
          <w:marBottom w:val="0"/>
          <w:divBdr>
            <w:top w:val="none" w:sz="0" w:space="0" w:color="auto"/>
            <w:left w:val="none" w:sz="0" w:space="0" w:color="auto"/>
            <w:bottom w:val="none" w:sz="0" w:space="0" w:color="auto"/>
            <w:right w:val="none" w:sz="0" w:space="0" w:color="auto"/>
          </w:divBdr>
        </w:div>
        <w:div w:id="866411190">
          <w:marLeft w:val="0"/>
          <w:marRight w:val="0"/>
          <w:marTop w:val="0"/>
          <w:marBottom w:val="0"/>
          <w:divBdr>
            <w:top w:val="none" w:sz="0" w:space="0" w:color="auto"/>
            <w:left w:val="none" w:sz="0" w:space="0" w:color="auto"/>
            <w:bottom w:val="none" w:sz="0" w:space="0" w:color="auto"/>
            <w:right w:val="none" w:sz="0" w:space="0" w:color="auto"/>
          </w:divBdr>
        </w:div>
        <w:div w:id="1926570336">
          <w:marLeft w:val="0"/>
          <w:marRight w:val="0"/>
          <w:marTop w:val="0"/>
          <w:marBottom w:val="0"/>
          <w:divBdr>
            <w:top w:val="none" w:sz="0" w:space="0" w:color="auto"/>
            <w:left w:val="none" w:sz="0" w:space="0" w:color="auto"/>
            <w:bottom w:val="none" w:sz="0" w:space="0" w:color="auto"/>
            <w:right w:val="none" w:sz="0" w:space="0" w:color="auto"/>
          </w:divBdr>
        </w:div>
        <w:div w:id="1618171592">
          <w:marLeft w:val="0"/>
          <w:marRight w:val="0"/>
          <w:marTop w:val="0"/>
          <w:marBottom w:val="0"/>
          <w:divBdr>
            <w:top w:val="none" w:sz="0" w:space="0" w:color="auto"/>
            <w:left w:val="none" w:sz="0" w:space="0" w:color="auto"/>
            <w:bottom w:val="none" w:sz="0" w:space="0" w:color="auto"/>
            <w:right w:val="none" w:sz="0" w:space="0" w:color="auto"/>
          </w:divBdr>
        </w:div>
        <w:div w:id="1513302461">
          <w:marLeft w:val="0"/>
          <w:marRight w:val="0"/>
          <w:marTop w:val="0"/>
          <w:marBottom w:val="0"/>
          <w:divBdr>
            <w:top w:val="none" w:sz="0" w:space="0" w:color="auto"/>
            <w:left w:val="none" w:sz="0" w:space="0" w:color="auto"/>
            <w:bottom w:val="none" w:sz="0" w:space="0" w:color="auto"/>
            <w:right w:val="none" w:sz="0" w:space="0" w:color="auto"/>
          </w:divBdr>
        </w:div>
        <w:div w:id="1241136405">
          <w:marLeft w:val="0"/>
          <w:marRight w:val="0"/>
          <w:marTop w:val="0"/>
          <w:marBottom w:val="0"/>
          <w:divBdr>
            <w:top w:val="none" w:sz="0" w:space="0" w:color="auto"/>
            <w:left w:val="none" w:sz="0" w:space="0" w:color="auto"/>
            <w:bottom w:val="none" w:sz="0" w:space="0" w:color="auto"/>
            <w:right w:val="none" w:sz="0" w:space="0" w:color="auto"/>
          </w:divBdr>
        </w:div>
        <w:div w:id="1753161513">
          <w:marLeft w:val="0"/>
          <w:marRight w:val="0"/>
          <w:marTop w:val="0"/>
          <w:marBottom w:val="0"/>
          <w:divBdr>
            <w:top w:val="none" w:sz="0" w:space="0" w:color="auto"/>
            <w:left w:val="none" w:sz="0" w:space="0" w:color="auto"/>
            <w:bottom w:val="none" w:sz="0" w:space="0" w:color="auto"/>
            <w:right w:val="none" w:sz="0" w:space="0" w:color="auto"/>
          </w:divBdr>
        </w:div>
        <w:div w:id="2036692935">
          <w:marLeft w:val="0"/>
          <w:marRight w:val="0"/>
          <w:marTop w:val="0"/>
          <w:marBottom w:val="0"/>
          <w:divBdr>
            <w:top w:val="none" w:sz="0" w:space="0" w:color="auto"/>
            <w:left w:val="none" w:sz="0" w:space="0" w:color="auto"/>
            <w:bottom w:val="none" w:sz="0" w:space="0" w:color="auto"/>
            <w:right w:val="none" w:sz="0" w:space="0" w:color="auto"/>
          </w:divBdr>
        </w:div>
        <w:div w:id="1201622912">
          <w:marLeft w:val="0"/>
          <w:marRight w:val="0"/>
          <w:marTop w:val="0"/>
          <w:marBottom w:val="0"/>
          <w:divBdr>
            <w:top w:val="none" w:sz="0" w:space="0" w:color="auto"/>
            <w:left w:val="none" w:sz="0" w:space="0" w:color="auto"/>
            <w:bottom w:val="none" w:sz="0" w:space="0" w:color="auto"/>
            <w:right w:val="none" w:sz="0" w:space="0" w:color="auto"/>
          </w:divBdr>
        </w:div>
        <w:div w:id="323702079">
          <w:marLeft w:val="0"/>
          <w:marRight w:val="0"/>
          <w:marTop w:val="0"/>
          <w:marBottom w:val="0"/>
          <w:divBdr>
            <w:top w:val="none" w:sz="0" w:space="0" w:color="auto"/>
            <w:left w:val="none" w:sz="0" w:space="0" w:color="auto"/>
            <w:bottom w:val="none" w:sz="0" w:space="0" w:color="auto"/>
            <w:right w:val="none" w:sz="0" w:space="0" w:color="auto"/>
          </w:divBdr>
        </w:div>
        <w:div w:id="318076675">
          <w:marLeft w:val="0"/>
          <w:marRight w:val="0"/>
          <w:marTop w:val="0"/>
          <w:marBottom w:val="0"/>
          <w:divBdr>
            <w:top w:val="none" w:sz="0" w:space="0" w:color="auto"/>
            <w:left w:val="none" w:sz="0" w:space="0" w:color="auto"/>
            <w:bottom w:val="none" w:sz="0" w:space="0" w:color="auto"/>
            <w:right w:val="none" w:sz="0" w:space="0" w:color="auto"/>
          </w:divBdr>
        </w:div>
        <w:div w:id="1663239305">
          <w:marLeft w:val="0"/>
          <w:marRight w:val="0"/>
          <w:marTop w:val="0"/>
          <w:marBottom w:val="0"/>
          <w:divBdr>
            <w:top w:val="none" w:sz="0" w:space="0" w:color="auto"/>
            <w:left w:val="none" w:sz="0" w:space="0" w:color="auto"/>
            <w:bottom w:val="none" w:sz="0" w:space="0" w:color="auto"/>
            <w:right w:val="none" w:sz="0" w:space="0" w:color="auto"/>
          </w:divBdr>
        </w:div>
        <w:div w:id="3097468">
          <w:marLeft w:val="0"/>
          <w:marRight w:val="0"/>
          <w:marTop w:val="0"/>
          <w:marBottom w:val="0"/>
          <w:divBdr>
            <w:top w:val="none" w:sz="0" w:space="0" w:color="auto"/>
            <w:left w:val="none" w:sz="0" w:space="0" w:color="auto"/>
            <w:bottom w:val="none" w:sz="0" w:space="0" w:color="auto"/>
            <w:right w:val="none" w:sz="0" w:space="0" w:color="auto"/>
          </w:divBdr>
        </w:div>
        <w:div w:id="2144081799">
          <w:marLeft w:val="0"/>
          <w:marRight w:val="0"/>
          <w:marTop w:val="0"/>
          <w:marBottom w:val="0"/>
          <w:divBdr>
            <w:top w:val="none" w:sz="0" w:space="0" w:color="auto"/>
            <w:left w:val="none" w:sz="0" w:space="0" w:color="auto"/>
            <w:bottom w:val="none" w:sz="0" w:space="0" w:color="auto"/>
            <w:right w:val="none" w:sz="0" w:space="0" w:color="auto"/>
          </w:divBdr>
        </w:div>
        <w:div w:id="481583333">
          <w:marLeft w:val="0"/>
          <w:marRight w:val="0"/>
          <w:marTop w:val="0"/>
          <w:marBottom w:val="0"/>
          <w:divBdr>
            <w:top w:val="none" w:sz="0" w:space="0" w:color="auto"/>
            <w:left w:val="none" w:sz="0" w:space="0" w:color="auto"/>
            <w:bottom w:val="none" w:sz="0" w:space="0" w:color="auto"/>
            <w:right w:val="none" w:sz="0" w:space="0" w:color="auto"/>
          </w:divBdr>
        </w:div>
        <w:div w:id="1664121003">
          <w:marLeft w:val="0"/>
          <w:marRight w:val="0"/>
          <w:marTop w:val="0"/>
          <w:marBottom w:val="0"/>
          <w:divBdr>
            <w:top w:val="none" w:sz="0" w:space="0" w:color="auto"/>
            <w:left w:val="none" w:sz="0" w:space="0" w:color="auto"/>
            <w:bottom w:val="none" w:sz="0" w:space="0" w:color="auto"/>
            <w:right w:val="none" w:sz="0" w:space="0" w:color="auto"/>
          </w:divBdr>
        </w:div>
        <w:div w:id="1539321640">
          <w:marLeft w:val="0"/>
          <w:marRight w:val="0"/>
          <w:marTop w:val="0"/>
          <w:marBottom w:val="0"/>
          <w:divBdr>
            <w:top w:val="none" w:sz="0" w:space="0" w:color="auto"/>
            <w:left w:val="none" w:sz="0" w:space="0" w:color="auto"/>
            <w:bottom w:val="none" w:sz="0" w:space="0" w:color="auto"/>
            <w:right w:val="none" w:sz="0" w:space="0" w:color="auto"/>
          </w:divBdr>
        </w:div>
        <w:div w:id="572279388">
          <w:marLeft w:val="0"/>
          <w:marRight w:val="0"/>
          <w:marTop w:val="0"/>
          <w:marBottom w:val="0"/>
          <w:divBdr>
            <w:top w:val="none" w:sz="0" w:space="0" w:color="auto"/>
            <w:left w:val="none" w:sz="0" w:space="0" w:color="auto"/>
            <w:bottom w:val="none" w:sz="0" w:space="0" w:color="auto"/>
            <w:right w:val="none" w:sz="0" w:space="0" w:color="auto"/>
          </w:divBdr>
        </w:div>
        <w:div w:id="1053892173">
          <w:marLeft w:val="0"/>
          <w:marRight w:val="0"/>
          <w:marTop w:val="0"/>
          <w:marBottom w:val="0"/>
          <w:divBdr>
            <w:top w:val="none" w:sz="0" w:space="0" w:color="auto"/>
            <w:left w:val="none" w:sz="0" w:space="0" w:color="auto"/>
            <w:bottom w:val="none" w:sz="0" w:space="0" w:color="auto"/>
            <w:right w:val="none" w:sz="0" w:space="0" w:color="auto"/>
          </w:divBdr>
        </w:div>
        <w:div w:id="17315431">
          <w:marLeft w:val="0"/>
          <w:marRight w:val="0"/>
          <w:marTop w:val="0"/>
          <w:marBottom w:val="0"/>
          <w:divBdr>
            <w:top w:val="none" w:sz="0" w:space="0" w:color="auto"/>
            <w:left w:val="none" w:sz="0" w:space="0" w:color="auto"/>
            <w:bottom w:val="none" w:sz="0" w:space="0" w:color="auto"/>
            <w:right w:val="none" w:sz="0" w:space="0" w:color="auto"/>
          </w:divBdr>
        </w:div>
        <w:div w:id="723263271">
          <w:marLeft w:val="0"/>
          <w:marRight w:val="0"/>
          <w:marTop w:val="0"/>
          <w:marBottom w:val="0"/>
          <w:divBdr>
            <w:top w:val="none" w:sz="0" w:space="0" w:color="auto"/>
            <w:left w:val="none" w:sz="0" w:space="0" w:color="auto"/>
            <w:bottom w:val="none" w:sz="0" w:space="0" w:color="auto"/>
            <w:right w:val="none" w:sz="0" w:space="0" w:color="auto"/>
          </w:divBdr>
        </w:div>
        <w:div w:id="1050155890">
          <w:marLeft w:val="0"/>
          <w:marRight w:val="0"/>
          <w:marTop w:val="0"/>
          <w:marBottom w:val="0"/>
          <w:divBdr>
            <w:top w:val="none" w:sz="0" w:space="0" w:color="auto"/>
            <w:left w:val="none" w:sz="0" w:space="0" w:color="auto"/>
            <w:bottom w:val="none" w:sz="0" w:space="0" w:color="auto"/>
            <w:right w:val="none" w:sz="0" w:space="0" w:color="auto"/>
          </w:divBdr>
        </w:div>
        <w:div w:id="1833718465">
          <w:marLeft w:val="0"/>
          <w:marRight w:val="0"/>
          <w:marTop w:val="0"/>
          <w:marBottom w:val="0"/>
          <w:divBdr>
            <w:top w:val="none" w:sz="0" w:space="0" w:color="auto"/>
            <w:left w:val="none" w:sz="0" w:space="0" w:color="auto"/>
            <w:bottom w:val="none" w:sz="0" w:space="0" w:color="auto"/>
            <w:right w:val="none" w:sz="0" w:space="0" w:color="auto"/>
          </w:divBdr>
        </w:div>
      </w:divsChild>
    </w:div>
    <w:div w:id="1463697325">
      <w:bodyDiv w:val="1"/>
      <w:marLeft w:val="0"/>
      <w:marRight w:val="0"/>
      <w:marTop w:val="0"/>
      <w:marBottom w:val="0"/>
      <w:divBdr>
        <w:top w:val="none" w:sz="0" w:space="0" w:color="auto"/>
        <w:left w:val="none" w:sz="0" w:space="0" w:color="auto"/>
        <w:bottom w:val="none" w:sz="0" w:space="0" w:color="auto"/>
        <w:right w:val="none" w:sz="0" w:space="0" w:color="auto"/>
      </w:divBdr>
    </w:div>
    <w:div w:id="1555922313">
      <w:bodyDiv w:val="1"/>
      <w:marLeft w:val="0"/>
      <w:marRight w:val="0"/>
      <w:marTop w:val="0"/>
      <w:marBottom w:val="0"/>
      <w:divBdr>
        <w:top w:val="none" w:sz="0" w:space="0" w:color="auto"/>
        <w:left w:val="none" w:sz="0" w:space="0" w:color="auto"/>
        <w:bottom w:val="none" w:sz="0" w:space="0" w:color="auto"/>
        <w:right w:val="none" w:sz="0" w:space="0" w:color="auto"/>
      </w:divBdr>
    </w:div>
    <w:div w:id="1603148539">
      <w:bodyDiv w:val="1"/>
      <w:marLeft w:val="0"/>
      <w:marRight w:val="0"/>
      <w:marTop w:val="0"/>
      <w:marBottom w:val="0"/>
      <w:divBdr>
        <w:top w:val="none" w:sz="0" w:space="0" w:color="auto"/>
        <w:left w:val="none" w:sz="0" w:space="0" w:color="auto"/>
        <w:bottom w:val="none" w:sz="0" w:space="0" w:color="auto"/>
        <w:right w:val="none" w:sz="0" w:space="0" w:color="auto"/>
      </w:divBdr>
    </w:div>
    <w:div w:id="1613441885">
      <w:bodyDiv w:val="1"/>
      <w:marLeft w:val="0"/>
      <w:marRight w:val="0"/>
      <w:marTop w:val="0"/>
      <w:marBottom w:val="0"/>
      <w:divBdr>
        <w:top w:val="none" w:sz="0" w:space="0" w:color="auto"/>
        <w:left w:val="none" w:sz="0" w:space="0" w:color="auto"/>
        <w:bottom w:val="none" w:sz="0" w:space="0" w:color="auto"/>
        <w:right w:val="none" w:sz="0" w:space="0" w:color="auto"/>
      </w:divBdr>
    </w:div>
    <w:div w:id="1670210100">
      <w:bodyDiv w:val="1"/>
      <w:marLeft w:val="0"/>
      <w:marRight w:val="0"/>
      <w:marTop w:val="0"/>
      <w:marBottom w:val="0"/>
      <w:divBdr>
        <w:top w:val="none" w:sz="0" w:space="0" w:color="auto"/>
        <w:left w:val="none" w:sz="0" w:space="0" w:color="auto"/>
        <w:bottom w:val="none" w:sz="0" w:space="0" w:color="auto"/>
        <w:right w:val="none" w:sz="0" w:space="0" w:color="auto"/>
      </w:divBdr>
    </w:div>
    <w:div w:id="1706910370">
      <w:bodyDiv w:val="1"/>
      <w:marLeft w:val="0"/>
      <w:marRight w:val="0"/>
      <w:marTop w:val="0"/>
      <w:marBottom w:val="0"/>
      <w:divBdr>
        <w:top w:val="none" w:sz="0" w:space="0" w:color="auto"/>
        <w:left w:val="none" w:sz="0" w:space="0" w:color="auto"/>
        <w:bottom w:val="none" w:sz="0" w:space="0" w:color="auto"/>
        <w:right w:val="none" w:sz="0" w:space="0" w:color="auto"/>
      </w:divBdr>
      <w:divsChild>
        <w:div w:id="27269185">
          <w:marLeft w:val="547"/>
          <w:marRight w:val="0"/>
          <w:marTop w:val="67"/>
          <w:marBottom w:val="0"/>
          <w:divBdr>
            <w:top w:val="none" w:sz="0" w:space="0" w:color="auto"/>
            <w:left w:val="none" w:sz="0" w:space="0" w:color="auto"/>
            <w:bottom w:val="none" w:sz="0" w:space="0" w:color="auto"/>
            <w:right w:val="none" w:sz="0" w:space="0" w:color="auto"/>
          </w:divBdr>
        </w:div>
        <w:div w:id="112361116">
          <w:marLeft w:val="547"/>
          <w:marRight w:val="0"/>
          <w:marTop w:val="67"/>
          <w:marBottom w:val="0"/>
          <w:divBdr>
            <w:top w:val="none" w:sz="0" w:space="0" w:color="auto"/>
            <w:left w:val="none" w:sz="0" w:space="0" w:color="auto"/>
            <w:bottom w:val="none" w:sz="0" w:space="0" w:color="auto"/>
            <w:right w:val="none" w:sz="0" w:space="0" w:color="auto"/>
          </w:divBdr>
        </w:div>
        <w:div w:id="112485229">
          <w:marLeft w:val="547"/>
          <w:marRight w:val="0"/>
          <w:marTop w:val="67"/>
          <w:marBottom w:val="0"/>
          <w:divBdr>
            <w:top w:val="none" w:sz="0" w:space="0" w:color="auto"/>
            <w:left w:val="none" w:sz="0" w:space="0" w:color="auto"/>
            <w:bottom w:val="none" w:sz="0" w:space="0" w:color="auto"/>
            <w:right w:val="none" w:sz="0" w:space="0" w:color="auto"/>
          </w:divBdr>
        </w:div>
        <w:div w:id="126627864">
          <w:marLeft w:val="547"/>
          <w:marRight w:val="0"/>
          <w:marTop w:val="67"/>
          <w:marBottom w:val="0"/>
          <w:divBdr>
            <w:top w:val="none" w:sz="0" w:space="0" w:color="auto"/>
            <w:left w:val="none" w:sz="0" w:space="0" w:color="auto"/>
            <w:bottom w:val="none" w:sz="0" w:space="0" w:color="auto"/>
            <w:right w:val="none" w:sz="0" w:space="0" w:color="auto"/>
          </w:divBdr>
        </w:div>
        <w:div w:id="452670413">
          <w:marLeft w:val="547"/>
          <w:marRight w:val="0"/>
          <w:marTop w:val="67"/>
          <w:marBottom w:val="0"/>
          <w:divBdr>
            <w:top w:val="none" w:sz="0" w:space="0" w:color="auto"/>
            <w:left w:val="none" w:sz="0" w:space="0" w:color="auto"/>
            <w:bottom w:val="none" w:sz="0" w:space="0" w:color="auto"/>
            <w:right w:val="none" w:sz="0" w:space="0" w:color="auto"/>
          </w:divBdr>
        </w:div>
        <w:div w:id="547842179">
          <w:marLeft w:val="547"/>
          <w:marRight w:val="0"/>
          <w:marTop w:val="67"/>
          <w:marBottom w:val="0"/>
          <w:divBdr>
            <w:top w:val="none" w:sz="0" w:space="0" w:color="auto"/>
            <w:left w:val="none" w:sz="0" w:space="0" w:color="auto"/>
            <w:bottom w:val="none" w:sz="0" w:space="0" w:color="auto"/>
            <w:right w:val="none" w:sz="0" w:space="0" w:color="auto"/>
          </w:divBdr>
        </w:div>
        <w:div w:id="656879804">
          <w:marLeft w:val="547"/>
          <w:marRight w:val="0"/>
          <w:marTop w:val="67"/>
          <w:marBottom w:val="0"/>
          <w:divBdr>
            <w:top w:val="none" w:sz="0" w:space="0" w:color="auto"/>
            <w:left w:val="none" w:sz="0" w:space="0" w:color="auto"/>
            <w:bottom w:val="none" w:sz="0" w:space="0" w:color="auto"/>
            <w:right w:val="none" w:sz="0" w:space="0" w:color="auto"/>
          </w:divBdr>
        </w:div>
        <w:div w:id="1083262714">
          <w:marLeft w:val="547"/>
          <w:marRight w:val="0"/>
          <w:marTop w:val="67"/>
          <w:marBottom w:val="0"/>
          <w:divBdr>
            <w:top w:val="none" w:sz="0" w:space="0" w:color="auto"/>
            <w:left w:val="none" w:sz="0" w:space="0" w:color="auto"/>
            <w:bottom w:val="none" w:sz="0" w:space="0" w:color="auto"/>
            <w:right w:val="none" w:sz="0" w:space="0" w:color="auto"/>
          </w:divBdr>
        </w:div>
        <w:div w:id="1249778409">
          <w:marLeft w:val="547"/>
          <w:marRight w:val="0"/>
          <w:marTop w:val="67"/>
          <w:marBottom w:val="0"/>
          <w:divBdr>
            <w:top w:val="none" w:sz="0" w:space="0" w:color="auto"/>
            <w:left w:val="none" w:sz="0" w:space="0" w:color="auto"/>
            <w:bottom w:val="none" w:sz="0" w:space="0" w:color="auto"/>
            <w:right w:val="none" w:sz="0" w:space="0" w:color="auto"/>
          </w:divBdr>
        </w:div>
        <w:div w:id="1277254124">
          <w:marLeft w:val="547"/>
          <w:marRight w:val="0"/>
          <w:marTop w:val="67"/>
          <w:marBottom w:val="0"/>
          <w:divBdr>
            <w:top w:val="none" w:sz="0" w:space="0" w:color="auto"/>
            <w:left w:val="none" w:sz="0" w:space="0" w:color="auto"/>
            <w:bottom w:val="none" w:sz="0" w:space="0" w:color="auto"/>
            <w:right w:val="none" w:sz="0" w:space="0" w:color="auto"/>
          </w:divBdr>
        </w:div>
        <w:div w:id="1351027195">
          <w:marLeft w:val="547"/>
          <w:marRight w:val="0"/>
          <w:marTop w:val="67"/>
          <w:marBottom w:val="0"/>
          <w:divBdr>
            <w:top w:val="none" w:sz="0" w:space="0" w:color="auto"/>
            <w:left w:val="none" w:sz="0" w:space="0" w:color="auto"/>
            <w:bottom w:val="none" w:sz="0" w:space="0" w:color="auto"/>
            <w:right w:val="none" w:sz="0" w:space="0" w:color="auto"/>
          </w:divBdr>
        </w:div>
      </w:divsChild>
    </w:div>
    <w:div w:id="1740319760">
      <w:bodyDiv w:val="1"/>
      <w:marLeft w:val="0"/>
      <w:marRight w:val="0"/>
      <w:marTop w:val="0"/>
      <w:marBottom w:val="0"/>
      <w:divBdr>
        <w:top w:val="none" w:sz="0" w:space="0" w:color="auto"/>
        <w:left w:val="none" w:sz="0" w:space="0" w:color="auto"/>
        <w:bottom w:val="none" w:sz="0" w:space="0" w:color="auto"/>
        <w:right w:val="none" w:sz="0" w:space="0" w:color="auto"/>
      </w:divBdr>
    </w:div>
    <w:div w:id="1865946070">
      <w:bodyDiv w:val="1"/>
      <w:marLeft w:val="0"/>
      <w:marRight w:val="0"/>
      <w:marTop w:val="0"/>
      <w:marBottom w:val="0"/>
      <w:divBdr>
        <w:top w:val="none" w:sz="0" w:space="0" w:color="auto"/>
        <w:left w:val="none" w:sz="0" w:space="0" w:color="auto"/>
        <w:bottom w:val="none" w:sz="0" w:space="0" w:color="auto"/>
        <w:right w:val="none" w:sz="0" w:space="0" w:color="auto"/>
      </w:divBdr>
      <w:divsChild>
        <w:div w:id="433214886">
          <w:marLeft w:val="0"/>
          <w:marRight w:val="0"/>
          <w:marTop w:val="0"/>
          <w:marBottom w:val="0"/>
          <w:divBdr>
            <w:top w:val="none" w:sz="0" w:space="0" w:color="auto"/>
            <w:left w:val="none" w:sz="0" w:space="0" w:color="auto"/>
            <w:bottom w:val="none" w:sz="0" w:space="0" w:color="auto"/>
            <w:right w:val="none" w:sz="0" w:space="0" w:color="auto"/>
          </w:divBdr>
        </w:div>
        <w:div w:id="1186166798">
          <w:marLeft w:val="0"/>
          <w:marRight w:val="0"/>
          <w:marTop w:val="0"/>
          <w:marBottom w:val="0"/>
          <w:divBdr>
            <w:top w:val="none" w:sz="0" w:space="0" w:color="auto"/>
            <w:left w:val="none" w:sz="0" w:space="0" w:color="auto"/>
            <w:bottom w:val="none" w:sz="0" w:space="0" w:color="auto"/>
            <w:right w:val="none" w:sz="0" w:space="0" w:color="auto"/>
          </w:divBdr>
        </w:div>
        <w:div w:id="1365788048">
          <w:marLeft w:val="0"/>
          <w:marRight w:val="0"/>
          <w:marTop w:val="0"/>
          <w:marBottom w:val="0"/>
          <w:divBdr>
            <w:top w:val="none" w:sz="0" w:space="0" w:color="auto"/>
            <w:left w:val="none" w:sz="0" w:space="0" w:color="auto"/>
            <w:bottom w:val="none" w:sz="0" w:space="0" w:color="auto"/>
            <w:right w:val="none" w:sz="0" w:space="0" w:color="auto"/>
          </w:divBdr>
        </w:div>
      </w:divsChild>
    </w:div>
    <w:div w:id="1929458008">
      <w:bodyDiv w:val="1"/>
      <w:marLeft w:val="0"/>
      <w:marRight w:val="0"/>
      <w:marTop w:val="0"/>
      <w:marBottom w:val="0"/>
      <w:divBdr>
        <w:top w:val="none" w:sz="0" w:space="0" w:color="auto"/>
        <w:left w:val="none" w:sz="0" w:space="0" w:color="auto"/>
        <w:bottom w:val="none" w:sz="0" w:space="0" w:color="auto"/>
        <w:right w:val="none" w:sz="0" w:space="0" w:color="auto"/>
      </w:divBdr>
    </w:div>
    <w:div w:id="1959094659">
      <w:marLeft w:val="0"/>
      <w:marRight w:val="0"/>
      <w:marTop w:val="0"/>
      <w:marBottom w:val="0"/>
      <w:divBdr>
        <w:top w:val="none" w:sz="0" w:space="0" w:color="auto"/>
        <w:left w:val="none" w:sz="0" w:space="0" w:color="auto"/>
        <w:bottom w:val="none" w:sz="0" w:space="0" w:color="auto"/>
        <w:right w:val="none" w:sz="0" w:space="0" w:color="auto"/>
      </w:divBdr>
    </w:div>
    <w:div w:id="1959094660">
      <w:marLeft w:val="0"/>
      <w:marRight w:val="0"/>
      <w:marTop w:val="0"/>
      <w:marBottom w:val="0"/>
      <w:divBdr>
        <w:top w:val="none" w:sz="0" w:space="0" w:color="auto"/>
        <w:left w:val="none" w:sz="0" w:space="0" w:color="auto"/>
        <w:bottom w:val="none" w:sz="0" w:space="0" w:color="auto"/>
        <w:right w:val="none" w:sz="0" w:space="0" w:color="auto"/>
      </w:divBdr>
    </w:div>
    <w:div w:id="1959094661">
      <w:marLeft w:val="0"/>
      <w:marRight w:val="0"/>
      <w:marTop w:val="0"/>
      <w:marBottom w:val="0"/>
      <w:divBdr>
        <w:top w:val="none" w:sz="0" w:space="0" w:color="auto"/>
        <w:left w:val="none" w:sz="0" w:space="0" w:color="auto"/>
        <w:bottom w:val="none" w:sz="0" w:space="0" w:color="auto"/>
        <w:right w:val="none" w:sz="0" w:space="0" w:color="auto"/>
      </w:divBdr>
    </w:div>
    <w:div w:id="1959094662">
      <w:marLeft w:val="0"/>
      <w:marRight w:val="0"/>
      <w:marTop w:val="0"/>
      <w:marBottom w:val="0"/>
      <w:divBdr>
        <w:top w:val="none" w:sz="0" w:space="0" w:color="auto"/>
        <w:left w:val="none" w:sz="0" w:space="0" w:color="auto"/>
        <w:bottom w:val="none" w:sz="0" w:space="0" w:color="auto"/>
        <w:right w:val="none" w:sz="0" w:space="0" w:color="auto"/>
      </w:divBdr>
    </w:div>
    <w:div w:id="1959094663">
      <w:marLeft w:val="0"/>
      <w:marRight w:val="0"/>
      <w:marTop w:val="0"/>
      <w:marBottom w:val="0"/>
      <w:divBdr>
        <w:top w:val="none" w:sz="0" w:space="0" w:color="auto"/>
        <w:left w:val="none" w:sz="0" w:space="0" w:color="auto"/>
        <w:bottom w:val="none" w:sz="0" w:space="0" w:color="auto"/>
        <w:right w:val="none" w:sz="0" w:space="0" w:color="auto"/>
      </w:divBdr>
    </w:div>
    <w:div w:id="1959094664">
      <w:marLeft w:val="0"/>
      <w:marRight w:val="0"/>
      <w:marTop w:val="0"/>
      <w:marBottom w:val="0"/>
      <w:divBdr>
        <w:top w:val="none" w:sz="0" w:space="0" w:color="auto"/>
        <w:left w:val="none" w:sz="0" w:space="0" w:color="auto"/>
        <w:bottom w:val="none" w:sz="0" w:space="0" w:color="auto"/>
        <w:right w:val="none" w:sz="0" w:space="0" w:color="auto"/>
      </w:divBdr>
    </w:div>
    <w:div w:id="1959094665">
      <w:marLeft w:val="0"/>
      <w:marRight w:val="0"/>
      <w:marTop w:val="0"/>
      <w:marBottom w:val="0"/>
      <w:divBdr>
        <w:top w:val="none" w:sz="0" w:space="0" w:color="auto"/>
        <w:left w:val="none" w:sz="0" w:space="0" w:color="auto"/>
        <w:bottom w:val="none" w:sz="0" w:space="0" w:color="auto"/>
        <w:right w:val="none" w:sz="0" w:space="0" w:color="auto"/>
      </w:divBdr>
    </w:div>
    <w:div w:id="1959094666">
      <w:marLeft w:val="0"/>
      <w:marRight w:val="0"/>
      <w:marTop w:val="0"/>
      <w:marBottom w:val="0"/>
      <w:divBdr>
        <w:top w:val="none" w:sz="0" w:space="0" w:color="auto"/>
        <w:left w:val="none" w:sz="0" w:space="0" w:color="auto"/>
        <w:bottom w:val="none" w:sz="0" w:space="0" w:color="auto"/>
        <w:right w:val="none" w:sz="0" w:space="0" w:color="auto"/>
      </w:divBdr>
    </w:div>
    <w:div w:id="1959094667">
      <w:marLeft w:val="0"/>
      <w:marRight w:val="0"/>
      <w:marTop w:val="0"/>
      <w:marBottom w:val="0"/>
      <w:divBdr>
        <w:top w:val="none" w:sz="0" w:space="0" w:color="auto"/>
        <w:left w:val="none" w:sz="0" w:space="0" w:color="auto"/>
        <w:bottom w:val="none" w:sz="0" w:space="0" w:color="auto"/>
        <w:right w:val="none" w:sz="0" w:space="0" w:color="auto"/>
      </w:divBdr>
    </w:div>
    <w:div w:id="1959094668">
      <w:marLeft w:val="0"/>
      <w:marRight w:val="0"/>
      <w:marTop w:val="0"/>
      <w:marBottom w:val="0"/>
      <w:divBdr>
        <w:top w:val="none" w:sz="0" w:space="0" w:color="auto"/>
        <w:left w:val="none" w:sz="0" w:space="0" w:color="auto"/>
        <w:bottom w:val="none" w:sz="0" w:space="0" w:color="auto"/>
        <w:right w:val="none" w:sz="0" w:space="0" w:color="auto"/>
      </w:divBdr>
    </w:div>
    <w:div w:id="1959094669">
      <w:marLeft w:val="0"/>
      <w:marRight w:val="0"/>
      <w:marTop w:val="0"/>
      <w:marBottom w:val="0"/>
      <w:divBdr>
        <w:top w:val="none" w:sz="0" w:space="0" w:color="auto"/>
        <w:left w:val="none" w:sz="0" w:space="0" w:color="auto"/>
        <w:bottom w:val="none" w:sz="0" w:space="0" w:color="auto"/>
        <w:right w:val="none" w:sz="0" w:space="0" w:color="auto"/>
      </w:divBdr>
    </w:div>
    <w:div w:id="1959094670">
      <w:marLeft w:val="0"/>
      <w:marRight w:val="0"/>
      <w:marTop w:val="0"/>
      <w:marBottom w:val="0"/>
      <w:divBdr>
        <w:top w:val="none" w:sz="0" w:space="0" w:color="auto"/>
        <w:left w:val="none" w:sz="0" w:space="0" w:color="auto"/>
        <w:bottom w:val="none" w:sz="0" w:space="0" w:color="auto"/>
        <w:right w:val="none" w:sz="0" w:space="0" w:color="auto"/>
      </w:divBdr>
    </w:div>
    <w:div w:id="1959094671">
      <w:marLeft w:val="0"/>
      <w:marRight w:val="0"/>
      <w:marTop w:val="0"/>
      <w:marBottom w:val="0"/>
      <w:divBdr>
        <w:top w:val="none" w:sz="0" w:space="0" w:color="auto"/>
        <w:left w:val="none" w:sz="0" w:space="0" w:color="auto"/>
        <w:bottom w:val="none" w:sz="0" w:space="0" w:color="auto"/>
        <w:right w:val="none" w:sz="0" w:space="0" w:color="auto"/>
      </w:divBdr>
    </w:div>
    <w:div w:id="1959094672">
      <w:marLeft w:val="0"/>
      <w:marRight w:val="0"/>
      <w:marTop w:val="0"/>
      <w:marBottom w:val="0"/>
      <w:divBdr>
        <w:top w:val="none" w:sz="0" w:space="0" w:color="auto"/>
        <w:left w:val="none" w:sz="0" w:space="0" w:color="auto"/>
        <w:bottom w:val="none" w:sz="0" w:space="0" w:color="auto"/>
        <w:right w:val="none" w:sz="0" w:space="0" w:color="auto"/>
      </w:divBdr>
    </w:div>
    <w:div w:id="1959094673">
      <w:marLeft w:val="0"/>
      <w:marRight w:val="0"/>
      <w:marTop w:val="0"/>
      <w:marBottom w:val="0"/>
      <w:divBdr>
        <w:top w:val="none" w:sz="0" w:space="0" w:color="auto"/>
        <w:left w:val="none" w:sz="0" w:space="0" w:color="auto"/>
        <w:bottom w:val="none" w:sz="0" w:space="0" w:color="auto"/>
        <w:right w:val="none" w:sz="0" w:space="0" w:color="auto"/>
      </w:divBdr>
    </w:div>
    <w:div w:id="1959094674">
      <w:marLeft w:val="0"/>
      <w:marRight w:val="0"/>
      <w:marTop w:val="0"/>
      <w:marBottom w:val="0"/>
      <w:divBdr>
        <w:top w:val="none" w:sz="0" w:space="0" w:color="auto"/>
        <w:left w:val="none" w:sz="0" w:space="0" w:color="auto"/>
        <w:bottom w:val="none" w:sz="0" w:space="0" w:color="auto"/>
        <w:right w:val="none" w:sz="0" w:space="0" w:color="auto"/>
      </w:divBdr>
    </w:div>
    <w:div w:id="1959094675">
      <w:marLeft w:val="0"/>
      <w:marRight w:val="0"/>
      <w:marTop w:val="0"/>
      <w:marBottom w:val="0"/>
      <w:divBdr>
        <w:top w:val="none" w:sz="0" w:space="0" w:color="auto"/>
        <w:left w:val="none" w:sz="0" w:space="0" w:color="auto"/>
        <w:bottom w:val="none" w:sz="0" w:space="0" w:color="auto"/>
        <w:right w:val="none" w:sz="0" w:space="0" w:color="auto"/>
      </w:divBdr>
    </w:div>
    <w:div w:id="1959094676">
      <w:marLeft w:val="0"/>
      <w:marRight w:val="0"/>
      <w:marTop w:val="0"/>
      <w:marBottom w:val="0"/>
      <w:divBdr>
        <w:top w:val="none" w:sz="0" w:space="0" w:color="auto"/>
        <w:left w:val="none" w:sz="0" w:space="0" w:color="auto"/>
        <w:bottom w:val="none" w:sz="0" w:space="0" w:color="auto"/>
        <w:right w:val="none" w:sz="0" w:space="0" w:color="auto"/>
      </w:divBdr>
    </w:div>
    <w:div w:id="1959094677">
      <w:marLeft w:val="0"/>
      <w:marRight w:val="0"/>
      <w:marTop w:val="0"/>
      <w:marBottom w:val="0"/>
      <w:divBdr>
        <w:top w:val="none" w:sz="0" w:space="0" w:color="auto"/>
        <w:left w:val="none" w:sz="0" w:space="0" w:color="auto"/>
        <w:bottom w:val="none" w:sz="0" w:space="0" w:color="auto"/>
        <w:right w:val="none" w:sz="0" w:space="0" w:color="auto"/>
      </w:divBdr>
    </w:div>
    <w:div w:id="1959094678">
      <w:marLeft w:val="0"/>
      <w:marRight w:val="0"/>
      <w:marTop w:val="0"/>
      <w:marBottom w:val="0"/>
      <w:divBdr>
        <w:top w:val="none" w:sz="0" w:space="0" w:color="auto"/>
        <w:left w:val="none" w:sz="0" w:space="0" w:color="auto"/>
        <w:bottom w:val="none" w:sz="0" w:space="0" w:color="auto"/>
        <w:right w:val="none" w:sz="0" w:space="0" w:color="auto"/>
      </w:divBdr>
    </w:div>
    <w:div w:id="1959094679">
      <w:marLeft w:val="0"/>
      <w:marRight w:val="0"/>
      <w:marTop w:val="0"/>
      <w:marBottom w:val="0"/>
      <w:divBdr>
        <w:top w:val="none" w:sz="0" w:space="0" w:color="auto"/>
        <w:left w:val="none" w:sz="0" w:space="0" w:color="auto"/>
        <w:bottom w:val="none" w:sz="0" w:space="0" w:color="auto"/>
        <w:right w:val="none" w:sz="0" w:space="0" w:color="auto"/>
      </w:divBdr>
    </w:div>
    <w:div w:id="1959094680">
      <w:marLeft w:val="0"/>
      <w:marRight w:val="0"/>
      <w:marTop w:val="0"/>
      <w:marBottom w:val="0"/>
      <w:divBdr>
        <w:top w:val="none" w:sz="0" w:space="0" w:color="auto"/>
        <w:left w:val="none" w:sz="0" w:space="0" w:color="auto"/>
        <w:bottom w:val="none" w:sz="0" w:space="0" w:color="auto"/>
        <w:right w:val="none" w:sz="0" w:space="0" w:color="auto"/>
      </w:divBdr>
    </w:div>
    <w:div w:id="1959094681">
      <w:marLeft w:val="0"/>
      <w:marRight w:val="0"/>
      <w:marTop w:val="0"/>
      <w:marBottom w:val="0"/>
      <w:divBdr>
        <w:top w:val="none" w:sz="0" w:space="0" w:color="auto"/>
        <w:left w:val="none" w:sz="0" w:space="0" w:color="auto"/>
        <w:bottom w:val="none" w:sz="0" w:space="0" w:color="auto"/>
        <w:right w:val="none" w:sz="0" w:space="0" w:color="auto"/>
      </w:divBdr>
    </w:div>
    <w:div w:id="1959094682">
      <w:marLeft w:val="0"/>
      <w:marRight w:val="0"/>
      <w:marTop w:val="0"/>
      <w:marBottom w:val="0"/>
      <w:divBdr>
        <w:top w:val="none" w:sz="0" w:space="0" w:color="auto"/>
        <w:left w:val="none" w:sz="0" w:space="0" w:color="auto"/>
        <w:bottom w:val="none" w:sz="0" w:space="0" w:color="auto"/>
        <w:right w:val="none" w:sz="0" w:space="0" w:color="auto"/>
      </w:divBdr>
    </w:div>
    <w:div w:id="1959094683">
      <w:marLeft w:val="0"/>
      <w:marRight w:val="0"/>
      <w:marTop w:val="0"/>
      <w:marBottom w:val="0"/>
      <w:divBdr>
        <w:top w:val="none" w:sz="0" w:space="0" w:color="auto"/>
        <w:left w:val="none" w:sz="0" w:space="0" w:color="auto"/>
        <w:bottom w:val="none" w:sz="0" w:space="0" w:color="auto"/>
        <w:right w:val="none" w:sz="0" w:space="0" w:color="auto"/>
      </w:divBdr>
    </w:div>
    <w:div w:id="1959094684">
      <w:marLeft w:val="0"/>
      <w:marRight w:val="0"/>
      <w:marTop w:val="0"/>
      <w:marBottom w:val="0"/>
      <w:divBdr>
        <w:top w:val="none" w:sz="0" w:space="0" w:color="auto"/>
        <w:left w:val="none" w:sz="0" w:space="0" w:color="auto"/>
        <w:bottom w:val="none" w:sz="0" w:space="0" w:color="auto"/>
        <w:right w:val="none" w:sz="0" w:space="0" w:color="auto"/>
      </w:divBdr>
    </w:div>
    <w:div w:id="1959094685">
      <w:marLeft w:val="0"/>
      <w:marRight w:val="0"/>
      <w:marTop w:val="0"/>
      <w:marBottom w:val="0"/>
      <w:divBdr>
        <w:top w:val="none" w:sz="0" w:space="0" w:color="auto"/>
        <w:left w:val="none" w:sz="0" w:space="0" w:color="auto"/>
        <w:bottom w:val="none" w:sz="0" w:space="0" w:color="auto"/>
        <w:right w:val="none" w:sz="0" w:space="0" w:color="auto"/>
      </w:divBdr>
    </w:div>
    <w:div w:id="1959094686">
      <w:marLeft w:val="0"/>
      <w:marRight w:val="0"/>
      <w:marTop w:val="0"/>
      <w:marBottom w:val="0"/>
      <w:divBdr>
        <w:top w:val="none" w:sz="0" w:space="0" w:color="auto"/>
        <w:left w:val="none" w:sz="0" w:space="0" w:color="auto"/>
        <w:bottom w:val="none" w:sz="0" w:space="0" w:color="auto"/>
        <w:right w:val="none" w:sz="0" w:space="0" w:color="auto"/>
      </w:divBdr>
    </w:div>
    <w:div w:id="1959094687">
      <w:marLeft w:val="0"/>
      <w:marRight w:val="0"/>
      <w:marTop w:val="0"/>
      <w:marBottom w:val="0"/>
      <w:divBdr>
        <w:top w:val="none" w:sz="0" w:space="0" w:color="auto"/>
        <w:left w:val="none" w:sz="0" w:space="0" w:color="auto"/>
        <w:bottom w:val="none" w:sz="0" w:space="0" w:color="auto"/>
        <w:right w:val="none" w:sz="0" w:space="0" w:color="auto"/>
      </w:divBdr>
    </w:div>
    <w:div w:id="1959094688">
      <w:marLeft w:val="0"/>
      <w:marRight w:val="0"/>
      <w:marTop w:val="0"/>
      <w:marBottom w:val="0"/>
      <w:divBdr>
        <w:top w:val="none" w:sz="0" w:space="0" w:color="auto"/>
        <w:left w:val="none" w:sz="0" w:space="0" w:color="auto"/>
        <w:bottom w:val="none" w:sz="0" w:space="0" w:color="auto"/>
        <w:right w:val="none" w:sz="0" w:space="0" w:color="auto"/>
      </w:divBdr>
    </w:div>
    <w:div w:id="1959094689">
      <w:marLeft w:val="0"/>
      <w:marRight w:val="0"/>
      <w:marTop w:val="0"/>
      <w:marBottom w:val="0"/>
      <w:divBdr>
        <w:top w:val="none" w:sz="0" w:space="0" w:color="auto"/>
        <w:left w:val="none" w:sz="0" w:space="0" w:color="auto"/>
        <w:bottom w:val="none" w:sz="0" w:space="0" w:color="auto"/>
        <w:right w:val="none" w:sz="0" w:space="0" w:color="auto"/>
      </w:divBdr>
    </w:div>
    <w:div w:id="19590946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9.emf"/><Relationship Id="rId26" Type="http://schemas.openxmlformats.org/officeDocument/2006/relationships/hyperlink" Target="https://www.sierraclub.org/compass/2014/06/grid-clean-energy-access-all"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4.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29" Type="http://schemas.openxmlformats.org/officeDocument/2006/relationships/image" Target="http://www.wfeo.org/wp-content/uploads/UNdp.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nergieanalyse.net" TargetMode="External"/><Relationship Id="rId23" Type="http://schemas.openxmlformats.org/officeDocument/2006/relationships/image" Target="media/image12.wmf"/><Relationship Id="rId28"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nfo@energieanalyse.net" TargetMode="External"/><Relationship Id="rId22" Type="http://schemas.openxmlformats.org/officeDocument/2006/relationships/image" Target="media/image11.png"/><Relationship Id="rId27" Type="http://schemas.openxmlformats.org/officeDocument/2006/relationships/image" Target="media/image15.jpeg"/><Relationship Id="rId30" Type="http://schemas.openxmlformats.org/officeDocument/2006/relationships/image" Target="media/image17.jpe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0353B-9491-47A6-BB3B-32C6497D0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16612</Words>
  <Characters>104656</Characters>
  <Application>Microsoft Office Word</Application>
  <DocSecurity>0</DocSecurity>
  <Lines>872</Lines>
  <Paragraphs>242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Checkliste: Aufbau des Businessplans</vt:lpstr>
      <vt:lpstr>Checkliste: Aufbau des Businessplans</vt:lpstr>
    </vt:vector>
  </TitlesOfParts>
  <Company>Agentur: Satz &amp; Zeichen</Company>
  <LinksUpToDate>false</LinksUpToDate>
  <CharactersWithSpaces>121026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Checkliste: Aufbau des Businessplans</dc:title>
  <dc:subject/>
  <dc:creator>Dr. Ole Langniß</dc:creator>
  <cp:keywords/>
  <dc:description/>
  <cp:lastModifiedBy>Elena Chvanova</cp:lastModifiedBy>
  <cp:revision>274</cp:revision>
  <cp:lastPrinted>2018-08-23T11:33:00Z</cp:lastPrinted>
  <dcterms:created xsi:type="dcterms:W3CDTF">2018-08-08T10:25:00Z</dcterms:created>
  <dcterms:modified xsi:type="dcterms:W3CDTF">2018-09-02T19:26:00Z</dcterms:modified>
</cp:coreProperties>
</file>