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46574" w14:textId="77777777" w:rsidR="000E6B21" w:rsidRPr="00E237BD" w:rsidRDefault="000E6B21" w:rsidP="00041614">
      <w:pPr>
        <w:jc w:val="center"/>
        <w:rPr>
          <w:rFonts w:cs="Calibri"/>
          <w:b/>
          <w:sz w:val="20"/>
          <w:szCs w:val="20"/>
        </w:rPr>
      </w:pPr>
    </w:p>
    <w:p w14:paraId="0924E2F1" w14:textId="77777777" w:rsidR="00213824" w:rsidRPr="00E237BD" w:rsidRDefault="004A644B" w:rsidP="00041614">
      <w:pPr>
        <w:jc w:val="center"/>
        <w:rPr>
          <w:rFonts w:cs="Calibri"/>
          <w:b/>
          <w:sz w:val="20"/>
          <w:szCs w:val="20"/>
        </w:rPr>
      </w:pPr>
      <w:r w:rsidRPr="00E237BD">
        <w:rPr>
          <w:rFonts w:cs="Calibri"/>
          <w:b/>
          <w:sz w:val="20"/>
          <w:szCs w:val="20"/>
        </w:rPr>
        <w:t>TERMS OF REFERENCE</w:t>
      </w:r>
    </w:p>
    <w:p w14:paraId="6722FC2F" w14:textId="77777777" w:rsidR="004A644B" w:rsidRPr="00E237BD" w:rsidRDefault="004A644B" w:rsidP="005C2A91">
      <w:pPr>
        <w:spacing w:after="0"/>
        <w:jc w:val="both"/>
        <w:rPr>
          <w:rFonts w:cs="Calibri"/>
          <w:sz w:val="20"/>
          <w:szCs w:val="20"/>
        </w:rPr>
      </w:pPr>
      <w:r w:rsidRPr="00E237BD">
        <w:rPr>
          <w:rFonts w:cs="Calibri"/>
          <w:sz w:val="20"/>
          <w:szCs w:val="20"/>
        </w:rPr>
        <w:t xml:space="preserve">Project Name: </w:t>
      </w:r>
      <w:r w:rsidR="005C2A91" w:rsidRPr="00E237BD">
        <w:rPr>
          <w:rFonts w:cs="Calibri"/>
          <w:sz w:val="20"/>
          <w:szCs w:val="20"/>
        </w:rPr>
        <w:tab/>
      </w:r>
      <w:r w:rsidR="005C2A91" w:rsidRPr="00E237BD">
        <w:rPr>
          <w:rFonts w:cs="Calibri"/>
          <w:sz w:val="20"/>
          <w:szCs w:val="20"/>
        </w:rPr>
        <w:tab/>
      </w:r>
      <w:r w:rsidR="00042756" w:rsidRPr="00E237BD">
        <w:rPr>
          <w:rFonts w:cs="Calibri"/>
          <w:sz w:val="20"/>
          <w:szCs w:val="20"/>
        </w:rPr>
        <w:t xml:space="preserve">Website for the </w:t>
      </w:r>
      <w:r w:rsidR="00042756" w:rsidRPr="00042756">
        <w:rPr>
          <w:rFonts w:cs="Calibri"/>
          <w:sz w:val="20"/>
          <w:szCs w:val="20"/>
        </w:rPr>
        <w:t>UN Secretary-General’s Task Force on Digital Finance</w:t>
      </w:r>
      <w:r w:rsidR="006A2445" w:rsidRPr="00E237BD">
        <w:rPr>
          <w:rFonts w:cs="Calibri"/>
          <w:sz w:val="20"/>
          <w:szCs w:val="20"/>
        </w:rPr>
        <w:t xml:space="preserve"> </w:t>
      </w:r>
    </w:p>
    <w:p w14:paraId="44317F99" w14:textId="77777777" w:rsidR="0015097A" w:rsidRDefault="0015097A" w:rsidP="005C2A91">
      <w:pPr>
        <w:spacing w:after="0"/>
        <w:jc w:val="both"/>
        <w:rPr>
          <w:rFonts w:cs="Calibri"/>
          <w:sz w:val="20"/>
          <w:szCs w:val="20"/>
        </w:rPr>
      </w:pPr>
      <w:r w:rsidRPr="00E237BD">
        <w:rPr>
          <w:rFonts w:cs="Calibri"/>
          <w:sz w:val="20"/>
          <w:szCs w:val="20"/>
        </w:rPr>
        <w:t xml:space="preserve">Agency: </w:t>
      </w:r>
      <w:r w:rsidR="005C2A91" w:rsidRPr="00E237BD">
        <w:rPr>
          <w:rFonts w:cs="Calibri"/>
          <w:sz w:val="20"/>
          <w:szCs w:val="20"/>
        </w:rPr>
        <w:tab/>
      </w:r>
      <w:r w:rsidR="005C2A91" w:rsidRPr="00E237BD">
        <w:rPr>
          <w:rFonts w:cs="Calibri"/>
          <w:sz w:val="20"/>
          <w:szCs w:val="20"/>
        </w:rPr>
        <w:tab/>
      </w:r>
      <w:r w:rsidR="005C2A91" w:rsidRPr="00E237BD">
        <w:rPr>
          <w:rFonts w:cs="Calibri"/>
          <w:sz w:val="20"/>
          <w:szCs w:val="20"/>
        </w:rPr>
        <w:tab/>
      </w:r>
      <w:r w:rsidR="00042756" w:rsidRPr="00E237BD">
        <w:rPr>
          <w:rFonts w:cs="Calibri"/>
          <w:sz w:val="20"/>
          <w:szCs w:val="20"/>
        </w:rPr>
        <w:t>UNCDF</w:t>
      </w:r>
    </w:p>
    <w:p w14:paraId="39F8F955" w14:textId="77777777" w:rsidR="00680EB1" w:rsidRPr="00E237BD" w:rsidRDefault="00680EB1" w:rsidP="005C2A91">
      <w:pPr>
        <w:spacing w:after="0"/>
        <w:jc w:val="both"/>
        <w:rPr>
          <w:rFonts w:cs="Calibri"/>
          <w:sz w:val="20"/>
          <w:szCs w:val="20"/>
        </w:rPr>
      </w:pPr>
      <w:r>
        <w:rPr>
          <w:rFonts w:cs="Calibri"/>
          <w:sz w:val="20"/>
          <w:szCs w:val="20"/>
        </w:rPr>
        <w:t>Duty station:</w:t>
      </w:r>
      <w:r>
        <w:rPr>
          <w:rFonts w:cs="Calibri"/>
          <w:sz w:val="20"/>
          <w:szCs w:val="20"/>
        </w:rPr>
        <w:tab/>
      </w:r>
      <w:r>
        <w:rPr>
          <w:rFonts w:cs="Calibri"/>
          <w:sz w:val="20"/>
          <w:szCs w:val="20"/>
        </w:rPr>
        <w:tab/>
        <w:t>Home-based</w:t>
      </w:r>
    </w:p>
    <w:p w14:paraId="1F82092C" w14:textId="77777777" w:rsidR="006625EE" w:rsidRPr="00E237BD" w:rsidRDefault="006625EE" w:rsidP="00900037">
      <w:pPr>
        <w:spacing w:after="120"/>
        <w:jc w:val="both"/>
        <w:rPr>
          <w:rFonts w:cs="Calibri"/>
          <w:sz w:val="20"/>
          <w:szCs w:val="20"/>
        </w:rPr>
      </w:pPr>
    </w:p>
    <w:p w14:paraId="5AA6A7E9" w14:textId="77777777" w:rsidR="00182924" w:rsidRPr="00E237BD" w:rsidRDefault="00182924" w:rsidP="00D11503">
      <w:pPr>
        <w:pStyle w:val="ListParagraph"/>
        <w:numPr>
          <w:ilvl w:val="0"/>
          <w:numId w:val="1"/>
        </w:numPr>
        <w:jc w:val="both"/>
        <w:rPr>
          <w:rFonts w:cs="Calibri"/>
          <w:b/>
          <w:sz w:val="20"/>
          <w:szCs w:val="20"/>
        </w:rPr>
      </w:pPr>
      <w:r w:rsidRPr="00E237BD">
        <w:rPr>
          <w:rFonts w:cs="Calibri"/>
          <w:b/>
          <w:sz w:val="20"/>
          <w:szCs w:val="20"/>
        </w:rPr>
        <w:t>Objective</w:t>
      </w:r>
    </w:p>
    <w:p w14:paraId="4684880F" w14:textId="77777777" w:rsidR="00182924" w:rsidRPr="00E237BD" w:rsidRDefault="00182924" w:rsidP="00182924">
      <w:pPr>
        <w:pStyle w:val="ListParagraph"/>
        <w:ind w:left="360"/>
        <w:jc w:val="both"/>
        <w:rPr>
          <w:rFonts w:cs="Calibri"/>
          <w:b/>
          <w:sz w:val="20"/>
          <w:szCs w:val="20"/>
        </w:rPr>
      </w:pPr>
    </w:p>
    <w:p w14:paraId="65648F4C" w14:textId="77777777" w:rsidR="00182924" w:rsidRPr="00E237BD" w:rsidRDefault="00182924" w:rsidP="00182924">
      <w:pPr>
        <w:pStyle w:val="ListParagraph"/>
        <w:ind w:left="0"/>
        <w:jc w:val="both"/>
        <w:rPr>
          <w:rFonts w:cs="Calibri"/>
          <w:sz w:val="20"/>
          <w:szCs w:val="20"/>
        </w:rPr>
      </w:pPr>
      <w:bookmarkStart w:id="0" w:name="_GoBack"/>
      <w:bookmarkEnd w:id="0"/>
      <w:r w:rsidRPr="00E237BD">
        <w:rPr>
          <w:rFonts w:cs="Calibri"/>
          <w:sz w:val="20"/>
          <w:szCs w:val="20"/>
        </w:rPr>
        <w:t xml:space="preserve">The main objective of the assignment is to </w:t>
      </w:r>
      <w:r w:rsidR="00042756" w:rsidRPr="00E237BD">
        <w:rPr>
          <w:rStyle w:val="black12px1"/>
          <w:rFonts w:cs="Calibri"/>
          <w:sz w:val="20"/>
          <w:szCs w:val="20"/>
        </w:rPr>
        <w:t>create the</w:t>
      </w:r>
      <w:r w:rsidR="006625EE" w:rsidRPr="00E237BD">
        <w:rPr>
          <w:rStyle w:val="black12px1"/>
          <w:rFonts w:cs="Calibri"/>
          <w:sz w:val="20"/>
          <w:szCs w:val="20"/>
        </w:rPr>
        <w:t xml:space="preserve"> website </w:t>
      </w:r>
      <w:r w:rsidR="00042756" w:rsidRPr="00E237BD">
        <w:rPr>
          <w:rStyle w:val="black12px1"/>
          <w:rFonts w:cs="Calibri"/>
          <w:sz w:val="20"/>
          <w:szCs w:val="20"/>
        </w:rPr>
        <w:t xml:space="preserve">for the </w:t>
      </w:r>
      <w:r w:rsidR="00042756" w:rsidRPr="00042756">
        <w:rPr>
          <w:rStyle w:val="black12px1"/>
          <w:rFonts w:cs="Calibri"/>
          <w:sz w:val="20"/>
          <w:szCs w:val="20"/>
        </w:rPr>
        <w:t>UN Secretary-General’s Task Force on Digital Finance</w:t>
      </w:r>
      <w:r w:rsidR="00042756">
        <w:rPr>
          <w:rStyle w:val="black12px1"/>
          <w:rFonts w:cs="Calibri"/>
          <w:sz w:val="20"/>
          <w:szCs w:val="20"/>
        </w:rPr>
        <w:t xml:space="preserve">. The contractor will build the </w:t>
      </w:r>
      <w:r w:rsidR="006625EE" w:rsidRPr="00E237BD">
        <w:rPr>
          <w:rStyle w:val="black12px1"/>
          <w:rFonts w:cs="Calibri"/>
          <w:sz w:val="20"/>
          <w:szCs w:val="20"/>
        </w:rPr>
        <w:t xml:space="preserve">structure </w:t>
      </w:r>
      <w:r w:rsidR="00D2078E" w:rsidRPr="00E237BD">
        <w:rPr>
          <w:rStyle w:val="black12px1"/>
          <w:rFonts w:cs="Calibri"/>
          <w:sz w:val="20"/>
          <w:szCs w:val="20"/>
        </w:rPr>
        <w:t>of the future website in a technology and platform that will be easy to maintain and update by the communication consultant of the task force while offering a user friendly and easy to access content for visitors</w:t>
      </w:r>
      <w:r w:rsidR="00EA4BFE" w:rsidRPr="00E237BD">
        <w:rPr>
          <w:rStyle w:val="black12px1"/>
          <w:rFonts w:cs="Calibri"/>
          <w:sz w:val="20"/>
          <w:szCs w:val="20"/>
        </w:rPr>
        <w:t xml:space="preserve">.  </w:t>
      </w:r>
    </w:p>
    <w:p w14:paraId="5DDA4D5F" w14:textId="77777777" w:rsidR="00182924" w:rsidRPr="00E237BD" w:rsidRDefault="00182924" w:rsidP="00182924">
      <w:pPr>
        <w:pStyle w:val="ListParagraph"/>
        <w:ind w:left="360"/>
        <w:jc w:val="both"/>
        <w:rPr>
          <w:rFonts w:cs="Calibri"/>
          <w:b/>
          <w:sz w:val="20"/>
          <w:szCs w:val="20"/>
        </w:rPr>
      </w:pPr>
    </w:p>
    <w:p w14:paraId="1AD70B88" w14:textId="77777777" w:rsidR="0015097A" w:rsidRPr="00E237BD" w:rsidRDefault="00EF2275" w:rsidP="00D11503">
      <w:pPr>
        <w:pStyle w:val="ListParagraph"/>
        <w:numPr>
          <w:ilvl w:val="0"/>
          <w:numId w:val="1"/>
        </w:numPr>
        <w:jc w:val="both"/>
        <w:rPr>
          <w:rFonts w:cs="Calibri"/>
          <w:b/>
          <w:sz w:val="20"/>
          <w:szCs w:val="20"/>
        </w:rPr>
      </w:pPr>
      <w:r w:rsidRPr="00E237BD">
        <w:rPr>
          <w:rFonts w:cs="Calibri"/>
          <w:b/>
          <w:sz w:val="20"/>
          <w:szCs w:val="20"/>
        </w:rPr>
        <w:t>Background</w:t>
      </w:r>
      <w:r w:rsidR="001C5A1E" w:rsidRPr="00E237BD">
        <w:rPr>
          <w:rFonts w:cs="Calibri"/>
          <w:b/>
          <w:sz w:val="20"/>
          <w:szCs w:val="20"/>
        </w:rPr>
        <w:t xml:space="preserve"> </w:t>
      </w:r>
      <w:r w:rsidR="00D2078E" w:rsidRPr="00E237BD">
        <w:rPr>
          <w:rFonts w:cs="Calibri"/>
          <w:b/>
          <w:sz w:val="20"/>
          <w:szCs w:val="20"/>
        </w:rPr>
        <w:t>–</w:t>
      </w:r>
      <w:r w:rsidR="001C5A1E" w:rsidRPr="00E237BD">
        <w:rPr>
          <w:rFonts w:cs="Calibri"/>
          <w:b/>
          <w:sz w:val="20"/>
          <w:szCs w:val="20"/>
        </w:rPr>
        <w:t xml:space="preserve"> </w:t>
      </w:r>
      <w:r w:rsidR="00D2078E" w:rsidRPr="00E237BD">
        <w:rPr>
          <w:rFonts w:cs="Calibri"/>
          <w:b/>
          <w:sz w:val="20"/>
          <w:szCs w:val="20"/>
        </w:rPr>
        <w:t>Task Force</w:t>
      </w:r>
    </w:p>
    <w:p w14:paraId="46E227F6" w14:textId="77777777" w:rsidR="00855B84" w:rsidRPr="00E237BD" w:rsidRDefault="00D2078E" w:rsidP="00855B84">
      <w:pPr>
        <w:pStyle w:val="ListParagraph"/>
        <w:ind w:left="0"/>
        <w:jc w:val="both"/>
        <w:rPr>
          <w:rStyle w:val="black12px1"/>
          <w:rFonts w:cs="Calibri"/>
          <w:sz w:val="20"/>
          <w:szCs w:val="20"/>
        </w:rPr>
      </w:pPr>
      <w:r w:rsidRPr="00E237BD">
        <w:rPr>
          <w:rStyle w:val="black12px1"/>
          <w:rFonts w:cs="Calibri"/>
          <w:sz w:val="20"/>
          <w:szCs w:val="20"/>
        </w:rPr>
        <w:t xml:space="preserve">The UN Secretary-General has convened a Task Force on Digital Finance to identify the ways in which the digitization of finance can help achieve the Sustainable Development Goals (SDGs). The role of the Task Force is to advance proposals on how to harness the power of current and nascent digital technologies that underpin the digitization of finance in order to achieve the SDGs. In addition to mobile connectivity, these technologies include, </w:t>
      </w:r>
      <w:bookmarkStart w:id="1" w:name="_Hlk520119237"/>
      <w:r w:rsidRPr="00E237BD">
        <w:rPr>
          <w:rStyle w:val="black12px1"/>
          <w:rFonts w:cs="Calibri"/>
          <w:sz w:val="20"/>
          <w:szCs w:val="20"/>
        </w:rPr>
        <w:t xml:space="preserve">but are not limited to, big data, artificial intelligence, distributed ledger technology (‘blockchain’) and the Internet of things, all of which offer opportunities to foster more sustainable finance, investment and development. </w:t>
      </w:r>
      <w:bookmarkEnd w:id="1"/>
    </w:p>
    <w:p w14:paraId="6D23F41D" w14:textId="77777777" w:rsidR="00855B84" w:rsidRPr="00E237BD" w:rsidRDefault="00855B84" w:rsidP="00855B84">
      <w:pPr>
        <w:pStyle w:val="ListParagraph"/>
        <w:ind w:left="0"/>
        <w:jc w:val="both"/>
        <w:rPr>
          <w:rStyle w:val="black12px1"/>
          <w:rFonts w:cs="Calibri"/>
          <w:sz w:val="20"/>
          <w:szCs w:val="20"/>
        </w:rPr>
      </w:pPr>
    </w:p>
    <w:p w14:paraId="1758DE05" w14:textId="77777777" w:rsidR="00855B84" w:rsidRPr="00E237BD" w:rsidRDefault="00855B84" w:rsidP="00855B84">
      <w:pPr>
        <w:pStyle w:val="ListParagraph"/>
        <w:ind w:left="0"/>
        <w:jc w:val="both"/>
        <w:rPr>
          <w:rStyle w:val="black12px1"/>
          <w:rFonts w:cs="Calibri"/>
          <w:sz w:val="20"/>
          <w:szCs w:val="20"/>
        </w:rPr>
      </w:pPr>
      <w:r w:rsidRPr="00E237BD">
        <w:rPr>
          <w:rStyle w:val="black12px1"/>
          <w:rFonts w:cs="Calibri"/>
          <w:sz w:val="20"/>
          <w:szCs w:val="20"/>
        </w:rPr>
        <w:t>The Task Force will help identify the most promising current applications of digital finance to the SDGs. It will undertake a range of public and private consultations and gather inputs from individuals and institutions worldwide. The Task Force will recommend a series of research projects. Such projects are expected to include a mapping of innovative and scalable international practices, covering all of the SDGs, digital finance technologies and business models, as well as an analysis of major opportunities and constraints, with more in-depth pieces on specific opportunities. Examples may include enhancing the mobilization of domestic savings for sustainable investment; financing clean energy, water, education and health services; creating jobs; and, serving migrants, refugees and vulnerable populations.</w:t>
      </w:r>
    </w:p>
    <w:p w14:paraId="474A256E" w14:textId="77777777" w:rsidR="00EA4BFE" w:rsidRPr="00E237BD" w:rsidRDefault="00EA4BFE" w:rsidP="00CA0D77">
      <w:pPr>
        <w:pStyle w:val="ListParagraph"/>
        <w:ind w:left="0"/>
        <w:jc w:val="both"/>
        <w:rPr>
          <w:rFonts w:cs="Calibri"/>
          <w:sz w:val="20"/>
          <w:szCs w:val="20"/>
        </w:rPr>
      </w:pPr>
    </w:p>
    <w:p w14:paraId="028ACEF9" w14:textId="77777777" w:rsidR="00EA4BFE" w:rsidRPr="00E237BD" w:rsidRDefault="00EA4BFE" w:rsidP="00CA0D77">
      <w:pPr>
        <w:pStyle w:val="ListParagraph"/>
        <w:ind w:left="0"/>
        <w:jc w:val="both"/>
        <w:rPr>
          <w:rFonts w:cs="Calibri"/>
          <w:sz w:val="20"/>
          <w:szCs w:val="20"/>
        </w:rPr>
      </w:pPr>
    </w:p>
    <w:p w14:paraId="2232CA0D" w14:textId="77777777" w:rsidR="0015097A" w:rsidRPr="00E237BD" w:rsidRDefault="003C074B" w:rsidP="00D11503">
      <w:pPr>
        <w:pStyle w:val="ListParagraph"/>
        <w:numPr>
          <w:ilvl w:val="0"/>
          <w:numId w:val="1"/>
        </w:numPr>
        <w:jc w:val="both"/>
        <w:rPr>
          <w:rFonts w:cs="Calibri"/>
          <w:b/>
          <w:sz w:val="20"/>
          <w:szCs w:val="20"/>
        </w:rPr>
      </w:pPr>
      <w:r w:rsidRPr="00E237BD">
        <w:rPr>
          <w:rFonts w:cs="Calibri"/>
          <w:b/>
          <w:sz w:val="20"/>
          <w:szCs w:val="20"/>
        </w:rPr>
        <w:t>Scope of Work</w:t>
      </w:r>
    </w:p>
    <w:p w14:paraId="117E12EB" w14:textId="77777777" w:rsidR="003C074B" w:rsidRPr="00E237BD" w:rsidRDefault="003C074B" w:rsidP="00D11503">
      <w:pPr>
        <w:jc w:val="both"/>
        <w:rPr>
          <w:rFonts w:cs="Calibri"/>
          <w:sz w:val="20"/>
          <w:szCs w:val="20"/>
        </w:rPr>
      </w:pPr>
      <w:r w:rsidRPr="00E237BD">
        <w:rPr>
          <w:rFonts w:cs="Calibri"/>
          <w:sz w:val="20"/>
          <w:szCs w:val="20"/>
        </w:rPr>
        <w:t xml:space="preserve">The </w:t>
      </w:r>
      <w:r w:rsidR="00B44B23" w:rsidRPr="00E237BD">
        <w:rPr>
          <w:rFonts w:cs="Calibri"/>
          <w:sz w:val="20"/>
          <w:szCs w:val="20"/>
        </w:rPr>
        <w:t>contracted website developer</w:t>
      </w:r>
      <w:r w:rsidR="00855B84" w:rsidRPr="00E237BD">
        <w:rPr>
          <w:rFonts w:cs="Calibri"/>
          <w:sz w:val="20"/>
          <w:szCs w:val="20"/>
        </w:rPr>
        <w:t xml:space="preserve"> and designer</w:t>
      </w:r>
      <w:r w:rsidRPr="00E237BD">
        <w:rPr>
          <w:rFonts w:cs="Calibri"/>
          <w:sz w:val="20"/>
          <w:szCs w:val="20"/>
        </w:rPr>
        <w:t xml:space="preserve"> </w:t>
      </w:r>
      <w:r w:rsidR="005C5DC7" w:rsidRPr="00E237BD">
        <w:rPr>
          <w:rFonts w:cs="Calibri"/>
          <w:sz w:val="20"/>
          <w:szCs w:val="20"/>
        </w:rPr>
        <w:t xml:space="preserve">will </w:t>
      </w:r>
      <w:r w:rsidR="00B44B23" w:rsidRPr="007E2893">
        <w:rPr>
          <w:rFonts w:cs="Calibri"/>
          <w:sz w:val="20"/>
          <w:szCs w:val="20"/>
          <w:shd w:val="clear" w:color="auto" w:fill="FFFFFF"/>
        </w:rPr>
        <w:t xml:space="preserve">work with the </w:t>
      </w:r>
      <w:r w:rsidR="00855B84" w:rsidRPr="007E2893">
        <w:rPr>
          <w:rFonts w:cs="Calibri"/>
          <w:sz w:val="20"/>
          <w:szCs w:val="20"/>
          <w:shd w:val="clear" w:color="auto" w:fill="FFFFFF"/>
        </w:rPr>
        <w:t xml:space="preserve">Task Force </w:t>
      </w:r>
      <w:r w:rsidR="00B44B23" w:rsidRPr="007E2893">
        <w:rPr>
          <w:rFonts w:cs="Calibri"/>
          <w:sz w:val="20"/>
          <w:szCs w:val="20"/>
          <w:shd w:val="clear" w:color="auto" w:fill="FFFFFF"/>
        </w:rPr>
        <w:t xml:space="preserve">Communications </w:t>
      </w:r>
      <w:r w:rsidR="00855B84" w:rsidRPr="007E2893">
        <w:rPr>
          <w:rFonts w:cs="Calibri"/>
          <w:sz w:val="20"/>
          <w:szCs w:val="20"/>
          <w:shd w:val="clear" w:color="auto" w:fill="FFFFFF"/>
        </w:rPr>
        <w:t>Consultant</w:t>
      </w:r>
      <w:r w:rsidR="00B44B23" w:rsidRPr="007E2893">
        <w:rPr>
          <w:rFonts w:cs="Calibri"/>
          <w:sz w:val="20"/>
          <w:szCs w:val="20"/>
          <w:shd w:val="clear" w:color="auto" w:fill="FFFFFF"/>
        </w:rPr>
        <w:t xml:space="preserve"> and </w:t>
      </w:r>
      <w:r w:rsidR="001535F3" w:rsidRPr="007E2893">
        <w:rPr>
          <w:rFonts w:cs="Calibri"/>
          <w:sz w:val="20"/>
          <w:szCs w:val="20"/>
          <w:shd w:val="clear" w:color="auto" w:fill="FFFFFF"/>
        </w:rPr>
        <w:t xml:space="preserve">Task Force Director </w:t>
      </w:r>
      <w:r w:rsidR="00B44B23" w:rsidRPr="007E2893">
        <w:rPr>
          <w:rFonts w:cs="Calibri"/>
          <w:sz w:val="20"/>
          <w:szCs w:val="20"/>
          <w:shd w:val="clear" w:color="auto" w:fill="FFFFFF"/>
        </w:rPr>
        <w:t xml:space="preserve">to </w:t>
      </w:r>
      <w:r w:rsidR="00855B84" w:rsidRPr="007E2893">
        <w:rPr>
          <w:rFonts w:cs="Calibri"/>
          <w:sz w:val="20"/>
          <w:szCs w:val="20"/>
          <w:shd w:val="clear" w:color="auto" w:fill="FFFFFF"/>
        </w:rPr>
        <w:t>define and build</w:t>
      </w:r>
      <w:r w:rsidR="00B44B23" w:rsidRPr="007E2893">
        <w:rPr>
          <w:rFonts w:cs="Calibri"/>
          <w:sz w:val="20"/>
          <w:szCs w:val="20"/>
          <w:shd w:val="clear" w:color="auto" w:fill="FFFFFF"/>
        </w:rPr>
        <w:t xml:space="preserve"> the structure of the </w:t>
      </w:r>
      <w:r w:rsidR="00855B84" w:rsidRPr="007E2893">
        <w:rPr>
          <w:rFonts w:cs="Calibri"/>
          <w:sz w:val="20"/>
          <w:szCs w:val="20"/>
          <w:shd w:val="clear" w:color="auto" w:fill="FFFFFF"/>
        </w:rPr>
        <w:t>Task Force</w:t>
      </w:r>
      <w:r w:rsidR="00B44B23" w:rsidRPr="007E2893">
        <w:rPr>
          <w:rFonts w:cs="Calibri"/>
          <w:sz w:val="20"/>
          <w:szCs w:val="20"/>
          <w:shd w:val="clear" w:color="auto" w:fill="FFFFFF"/>
        </w:rPr>
        <w:t xml:space="preserve"> website.</w:t>
      </w:r>
      <w:r w:rsidR="0055620F" w:rsidRPr="007E2893">
        <w:rPr>
          <w:rFonts w:cs="Calibri"/>
          <w:sz w:val="20"/>
          <w:szCs w:val="20"/>
          <w:shd w:val="clear" w:color="auto" w:fill="FFFFFF"/>
        </w:rPr>
        <w:t xml:space="preserve"> </w:t>
      </w:r>
      <w:r w:rsidRPr="007E2893">
        <w:rPr>
          <w:rFonts w:cs="Calibri"/>
          <w:sz w:val="20"/>
          <w:szCs w:val="20"/>
          <w:shd w:val="clear" w:color="auto" w:fill="FFFFFF"/>
        </w:rPr>
        <w:t>The con</w:t>
      </w:r>
      <w:r w:rsidR="0055620F" w:rsidRPr="007E2893">
        <w:rPr>
          <w:rFonts w:cs="Calibri"/>
          <w:sz w:val="20"/>
          <w:szCs w:val="20"/>
          <w:shd w:val="clear" w:color="auto" w:fill="FFFFFF"/>
        </w:rPr>
        <w:t>tractor</w:t>
      </w:r>
      <w:r w:rsidRPr="007E2893">
        <w:rPr>
          <w:rFonts w:cs="Calibri"/>
          <w:sz w:val="20"/>
          <w:szCs w:val="20"/>
          <w:shd w:val="clear" w:color="auto" w:fill="FFFFFF"/>
        </w:rPr>
        <w:t xml:space="preserve"> will meet with </w:t>
      </w:r>
      <w:r w:rsidR="00855B84" w:rsidRPr="007E2893">
        <w:rPr>
          <w:rFonts w:cs="Calibri"/>
          <w:sz w:val="20"/>
          <w:szCs w:val="20"/>
          <w:shd w:val="clear" w:color="auto" w:fill="FFFFFF"/>
        </w:rPr>
        <w:t xml:space="preserve">Task Force Communications Consultant and </w:t>
      </w:r>
      <w:r w:rsidR="001535F3" w:rsidRPr="007E2893">
        <w:rPr>
          <w:rFonts w:cs="Calibri"/>
          <w:sz w:val="20"/>
          <w:szCs w:val="20"/>
          <w:shd w:val="clear" w:color="auto" w:fill="FFFFFF"/>
        </w:rPr>
        <w:t>Task Force Director</w:t>
      </w:r>
      <w:r w:rsidR="00855B84" w:rsidRPr="007E2893">
        <w:rPr>
          <w:rFonts w:cs="Calibri"/>
          <w:sz w:val="20"/>
          <w:szCs w:val="20"/>
          <w:shd w:val="clear" w:color="auto" w:fill="FFFFFF"/>
        </w:rPr>
        <w:t xml:space="preserve"> </w:t>
      </w:r>
      <w:r w:rsidR="0055620F" w:rsidRPr="007E2893">
        <w:rPr>
          <w:rFonts w:cs="Calibri"/>
          <w:sz w:val="20"/>
          <w:szCs w:val="20"/>
          <w:shd w:val="clear" w:color="auto" w:fill="FFFFFF"/>
        </w:rPr>
        <w:t>prior to undertaking</w:t>
      </w:r>
      <w:r w:rsidR="0055620F" w:rsidRPr="00E237BD">
        <w:rPr>
          <w:rFonts w:cs="Calibri"/>
          <w:sz w:val="20"/>
          <w:szCs w:val="20"/>
        </w:rPr>
        <w:t xml:space="preserve"> the contract to discuss </w:t>
      </w:r>
      <w:r w:rsidR="004C2548" w:rsidRPr="00E237BD">
        <w:rPr>
          <w:rFonts w:cs="Calibri"/>
          <w:sz w:val="20"/>
          <w:szCs w:val="20"/>
        </w:rPr>
        <w:t xml:space="preserve">the preferred </w:t>
      </w:r>
      <w:r w:rsidR="0055620F" w:rsidRPr="00E237BD">
        <w:rPr>
          <w:rFonts w:cs="Calibri"/>
          <w:sz w:val="20"/>
          <w:szCs w:val="20"/>
        </w:rPr>
        <w:t>design and layout.</w:t>
      </w:r>
      <w:r w:rsidR="00FC6A84">
        <w:rPr>
          <w:rFonts w:cs="Calibri"/>
          <w:sz w:val="20"/>
          <w:szCs w:val="20"/>
        </w:rPr>
        <w:t xml:space="preserve"> The contractor will recommend the most appropriate technology for the website that matches the requirement of a website with a short life spam (16 months) such as Wordpress. </w:t>
      </w:r>
    </w:p>
    <w:p w14:paraId="2CA882B6" w14:textId="77777777" w:rsidR="002C4154" w:rsidRPr="00E237BD" w:rsidRDefault="002C4154" w:rsidP="002C4154">
      <w:pPr>
        <w:jc w:val="both"/>
        <w:rPr>
          <w:rFonts w:cs="Calibri"/>
          <w:sz w:val="20"/>
          <w:szCs w:val="20"/>
        </w:rPr>
      </w:pPr>
      <w:r w:rsidRPr="00E237BD">
        <w:rPr>
          <w:rFonts w:cs="Calibri"/>
          <w:sz w:val="20"/>
          <w:szCs w:val="20"/>
        </w:rPr>
        <w:t xml:space="preserve">Specifications of Website </w:t>
      </w:r>
    </w:p>
    <w:p w14:paraId="57AB4294" w14:textId="77777777" w:rsidR="002C4154" w:rsidRPr="00E237BD" w:rsidRDefault="00ED4E07" w:rsidP="002C4154">
      <w:pPr>
        <w:pStyle w:val="ListParagraph"/>
        <w:numPr>
          <w:ilvl w:val="0"/>
          <w:numId w:val="31"/>
        </w:numPr>
        <w:spacing w:after="160" w:line="259" w:lineRule="auto"/>
        <w:rPr>
          <w:rFonts w:cs="Calibri"/>
          <w:sz w:val="20"/>
          <w:szCs w:val="20"/>
        </w:rPr>
      </w:pPr>
      <w:r w:rsidRPr="00E237BD">
        <w:rPr>
          <w:rFonts w:cs="Calibri"/>
          <w:sz w:val="20"/>
          <w:szCs w:val="20"/>
        </w:rPr>
        <w:t xml:space="preserve">Home page </w:t>
      </w:r>
    </w:p>
    <w:p w14:paraId="60260606" w14:textId="77777777" w:rsidR="002C4154" w:rsidRPr="00E237BD" w:rsidRDefault="00ED4E07" w:rsidP="007C63A5">
      <w:pPr>
        <w:pStyle w:val="ListParagraph"/>
        <w:numPr>
          <w:ilvl w:val="0"/>
          <w:numId w:val="30"/>
        </w:numPr>
        <w:spacing w:after="160" w:line="259" w:lineRule="auto"/>
        <w:ind w:left="1440"/>
        <w:rPr>
          <w:rFonts w:cs="Calibri"/>
          <w:sz w:val="20"/>
          <w:szCs w:val="20"/>
        </w:rPr>
      </w:pPr>
      <w:r w:rsidRPr="00E237BD">
        <w:rPr>
          <w:rFonts w:cs="Calibri"/>
          <w:sz w:val="20"/>
          <w:szCs w:val="20"/>
        </w:rPr>
        <w:t>Long page</w:t>
      </w:r>
    </w:p>
    <w:p w14:paraId="2DC2015A" w14:textId="77777777" w:rsidR="00ED4E07" w:rsidRPr="00E237BD" w:rsidRDefault="00ED4E07" w:rsidP="0047687E">
      <w:pPr>
        <w:pStyle w:val="ListParagraph"/>
        <w:numPr>
          <w:ilvl w:val="0"/>
          <w:numId w:val="30"/>
        </w:numPr>
        <w:spacing w:after="160" w:line="259" w:lineRule="auto"/>
        <w:ind w:left="1440"/>
        <w:rPr>
          <w:rFonts w:cs="Calibri"/>
          <w:sz w:val="20"/>
          <w:szCs w:val="20"/>
        </w:rPr>
      </w:pPr>
      <w:r w:rsidRPr="00E237BD">
        <w:rPr>
          <w:rFonts w:cs="Calibri"/>
          <w:sz w:val="20"/>
          <w:szCs w:val="20"/>
        </w:rPr>
        <w:t xml:space="preserve">Short </w:t>
      </w:r>
      <w:r w:rsidR="006B5AEA" w:rsidRPr="00E237BD">
        <w:rPr>
          <w:rFonts w:cs="Calibri"/>
          <w:sz w:val="20"/>
          <w:szCs w:val="20"/>
        </w:rPr>
        <w:t>5</w:t>
      </w:r>
      <w:r w:rsidRPr="00E237BD">
        <w:rPr>
          <w:rFonts w:cs="Calibri"/>
          <w:sz w:val="20"/>
          <w:szCs w:val="20"/>
        </w:rPr>
        <w:t xml:space="preserve"> menu bar [About] [Why a Task Force] </w:t>
      </w:r>
      <w:r w:rsidRPr="00ED4E07">
        <w:rPr>
          <w:rFonts w:cs="Calibri"/>
          <w:sz w:val="20"/>
          <w:szCs w:val="20"/>
        </w:rPr>
        <w:t>[Resources]</w:t>
      </w:r>
      <w:r>
        <w:rPr>
          <w:rFonts w:cs="Calibri"/>
          <w:sz w:val="20"/>
          <w:szCs w:val="20"/>
        </w:rPr>
        <w:t xml:space="preserve"> [Latest News]</w:t>
      </w:r>
      <w:r w:rsidR="006B5AEA">
        <w:rPr>
          <w:rFonts w:cs="Calibri"/>
          <w:sz w:val="20"/>
          <w:szCs w:val="20"/>
        </w:rPr>
        <w:t>[contact us]</w:t>
      </w:r>
    </w:p>
    <w:p w14:paraId="06BAA620" w14:textId="77777777" w:rsidR="00ED4E07" w:rsidRPr="00E237BD" w:rsidRDefault="00ED4E07" w:rsidP="0047687E">
      <w:pPr>
        <w:pStyle w:val="ListParagraph"/>
        <w:numPr>
          <w:ilvl w:val="0"/>
          <w:numId w:val="30"/>
        </w:numPr>
        <w:spacing w:after="160" w:line="259" w:lineRule="auto"/>
        <w:ind w:left="1440"/>
        <w:rPr>
          <w:rFonts w:cs="Calibri"/>
          <w:sz w:val="20"/>
          <w:szCs w:val="20"/>
        </w:rPr>
      </w:pPr>
      <w:r w:rsidRPr="00E237BD">
        <w:rPr>
          <w:rFonts w:cs="Calibri"/>
          <w:sz w:val="20"/>
          <w:szCs w:val="20"/>
        </w:rPr>
        <w:t>Social media feed</w:t>
      </w:r>
    </w:p>
    <w:p w14:paraId="4183D797" w14:textId="77777777" w:rsidR="00435BA9" w:rsidRPr="00E237BD" w:rsidRDefault="00435BA9" w:rsidP="0047687E">
      <w:pPr>
        <w:pStyle w:val="ListParagraph"/>
        <w:numPr>
          <w:ilvl w:val="0"/>
          <w:numId w:val="30"/>
        </w:numPr>
        <w:spacing w:after="160" w:line="259" w:lineRule="auto"/>
        <w:ind w:left="1440"/>
        <w:rPr>
          <w:rFonts w:cs="Calibri"/>
          <w:sz w:val="20"/>
          <w:szCs w:val="20"/>
        </w:rPr>
      </w:pPr>
      <w:r w:rsidRPr="00E237BD">
        <w:rPr>
          <w:rFonts w:cs="Calibri"/>
          <w:sz w:val="20"/>
          <w:szCs w:val="20"/>
        </w:rPr>
        <w:lastRenderedPageBreak/>
        <w:t>Display short introduction to the task force (3 liner)</w:t>
      </w:r>
      <w:r w:rsidR="006B5AEA" w:rsidRPr="00E237BD">
        <w:rPr>
          <w:rFonts w:cs="Calibri"/>
          <w:sz w:val="20"/>
          <w:szCs w:val="20"/>
        </w:rPr>
        <w:t xml:space="preserve"> linking to About</w:t>
      </w:r>
    </w:p>
    <w:p w14:paraId="79F29E02" w14:textId="77777777" w:rsidR="002C4154" w:rsidRPr="00E237BD" w:rsidRDefault="00ED4E07" w:rsidP="0047687E">
      <w:pPr>
        <w:pStyle w:val="ListParagraph"/>
        <w:numPr>
          <w:ilvl w:val="0"/>
          <w:numId w:val="30"/>
        </w:numPr>
        <w:spacing w:after="160" w:line="259" w:lineRule="auto"/>
        <w:ind w:left="1440"/>
        <w:rPr>
          <w:rFonts w:cs="Calibri"/>
          <w:sz w:val="20"/>
          <w:szCs w:val="20"/>
        </w:rPr>
      </w:pPr>
      <w:r w:rsidRPr="00E237BD">
        <w:rPr>
          <w:rFonts w:cs="Calibri"/>
          <w:sz w:val="20"/>
          <w:szCs w:val="20"/>
        </w:rPr>
        <w:t>Display latest news</w:t>
      </w:r>
    </w:p>
    <w:p w14:paraId="6BA4B0FA" w14:textId="77777777" w:rsidR="00ED4E07" w:rsidRPr="00E237BD" w:rsidRDefault="006B5AEA" w:rsidP="0047687E">
      <w:pPr>
        <w:pStyle w:val="ListParagraph"/>
        <w:numPr>
          <w:ilvl w:val="0"/>
          <w:numId w:val="30"/>
        </w:numPr>
        <w:spacing w:after="160" w:line="259" w:lineRule="auto"/>
        <w:ind w:left="1440"/>
        <w:rPr>
          <w:rFonts w:cs="Calibri"/>
          <w:sz w:val="20"/>
          <w:szCs w:val="20"/>
        </w:rPr>
      </w:pPr>
      <w:r w:rsidRPr="00E237BD">
        <w:rPr>
          <w:rFonts w:cs="Calibri"/>
          <w:sz w:val="20"/>
          <w:szCs w:val="20"/>
        </w:rPr>
        <w:t>Display introduction video</w:t>
      </w:r>
    </w:p>
    <w:p w14:paraId="28266992" w14:textId="77777777" w:rsidR="00435BA9" w:rsidRDefault="00435BA9" w:rsidP="00435BA9">
      <w:pPr>
        <w:pStyle w:val="ListParagraph"/>
        <w:numPr>
          <w:ilvl w:val="0"/>
          <w:numId w:val="30"/>
        </w:numPr>
        <w:spacing w:after="160" w:line="259" w:lineRule="auto"/>
        <w:ind w:left="1440"/>
        <w:rPr>
          <w:rFonts w:cs="Calibri"/>
          <w:sz w:val="20"/>
          <w:szCs w:val="20"/>
        </w:rPr>
      </w:pPr>
      <w:r w:rsidRPr="00435BA9">
        <w:rPr>
          <w:rFonts w:cs="Calibri"/>
          <w:sz w:val="20"/>
          <w:szCs w:val="20"/>
        </w:rPr>
        <w:t>Key visual in banner format sourced from image bank</w:t>
      </w:r>
      <w:r>
        <w:rPr>
          <w:rFonts w:cs="Calibri"/>
          <w:sz w:val="20"/>
          <w:szCs w:val="20"/>
        </w:rPr>
        <w:t xml:space="preserve"> </w:t>
      </w:r>
    </w:p>
    <w:p w14:paraId="64ACDE87" w14:textId="77777777" w:rsidR="006B5AEA" w:rsidRPr="00435BA9" w:rsidRDefault="006B5AEA" w:rsidP="00435BA9">
      <w:pPr>
        <w:pStyle w:val="ListParagraph"/>
        <w:numPr>
          <w:ilvl w:val="0"/>
          <w:numId w:val="30"/>
        </w:numPr>
        <w:spacing w:after="160" w:line="259" w:lineRule="auto"/>
        <w:ind w:left="1440"/>
        <w:rPr>
          <w:rFonts w:cs="Calibri"/>
          <w:sz w:val="20"/>
          <w:szCs w:val="20"/>
        </w:rPr>
      </w:pPr>
      <w:r>
        <w:rPr>
          <w:rFonts w:cs="Calibri"/>
          <w:sz w:val="20"/>
          <w:szCs w:val="20"/>
        </w:rPr>
        <w:t>Social media feed (twitter account)</w:t>
      </w:r>
    </w:p>
    <w:p w14:paraId="56E1CEBD" w14:textId="77777777" w:rsidR="00ED4E07" w:rsidRPr="00E237BD" w:rsidRDefault="00ED4E07" w:rsidP="00435BA9">
      <w:pPr>
        <w:pStyle w:val="ListParagraph"/>
        <w:spacing w:after="160" w:line="259" w:lineRule="auto"/>
        <w:ind w:left="1440"/>
        <w:rPr>
          <w:rFonts w:cs="Calibri"/>
          <w:sz w:val="20"/>
          <w:szCs w:val="20"/>
        </w:rPr>
      </w:pPr>
    </w:p>
    <w:p w14:paraId="2FC4FF81" w14:textId="77777777" w:rsidR="00435BA9" w:rsidRPr="00435BA9" w:rsidRDefault="00435BA9" w:rsidP="00435BA9">
      <w:pPr>
        <w:pStyle w:val="ListParagraph"/>
        <w:numPr>
          <w:ilvl w:val="0"/>
          <w:numId w:val="31"/>
        </w:numPr>
        <w:spacing w:after="160" w:line="259" w:lineRule="auto"/>
        <w:rPr>
          <w:rFonts w:cs="Calibri"/>
          <w:sz w:val="20"/>
          <w:szCs w:val="20"/>
        </w:rPr>
      </w:pPr>
      <w:r w:rsidRPr="00435BA9">
        <w:rPr>
          <w:rFonts w:cs="Calibri"/>
          <w:sz w:val="20"/>
          <w:szCs w:val="20"/>
        </w:rPr>
        <w:t xml:space="preserve">About </w:t>
      </w:r>
    </w:p>
    <w:p w14:paraId="338ABF59" w14:textId="77777777" w:rsidR="001535F3" w:rsidRDefault="00435BA9" w:rsidP="00771F40">
      <w:pPr>
        <w:pStyle w:val="ListParagraph"/>
        <w:numPr>
          <w:ilvl w:val="0"/>
          <w:numId w:val="32"/>
        </w:numPr>
        <w:spacing w:after="160" w:line="259" w:lineRule="auto"/>
        <w:rPr>
          <w:rFonts w:cs="Calibri"/>
          <w:sz w:val="20"/>
          <w:szCs w:val="20"/>
        </w:rPr>
      </w:pPr>
      <w:r w:rsidRPr="001535F3">
        <w:rPr>
          <w:rFonts w:cs="Calibri"/>
          <w:sz w:val="20"/>
          <w:szCs w:val="20"/>
        </w:rPr>
        <w:t xml:space="preserve">Introduces the task force with photos of Administrator of the </w:t>
      </w:r>
      <w:r w:rsidR="001535F3" w:rsidRPr="001535F3">
        <w:rPr>
          <w:rFonts w:cs="Calibri"/>
          <w:sz w:val="20"/>
          <w:szCs w:val="20"/>
        </w:rPr>
        <w:t xml:space="preserve">two co-chairs </w:t>
      </w:r>
    </w:p>
    <w:p w14:paraId="6CDB77BF" w14:textId="77777777" w:rsidR="006B5AEA" w:rsidRPr="001535F3" w:rsidRDefault="006B5AEA" w:rsidP="00771F40">
      <w:pPr>
        <w:pStyle w:val="ListParagraph"/>
        <w:numPr>
          <w:ilvl w:val="0"/>
          <w:numId w:val="32"/>
        </w:numPr>
        <w:spacing w:after="160" w:line="259" w:lineRule="auto"/>
        <w:rPr>
          <w:rFonts w:cs="Calibri"/>
          <w:sz w:val="20"/>
          <w:szCs w:val="20"/>
        </w:rPr>
      </w:pPr>
      <w:r w:rsidRPr="001535F3">
        <w:rPr>
          <w:rFonts w:cs="Calibri"/>
          <w:sz w:val="20"/>
          <w:szCs w:val="20"/>
        </w:rPr>
        <w:t>Short submenu [Purpose] [bio of task force members] [bio of task force technical reference group][key dates] [contact us]</w:t>
      </w:r>
    </w:p>
    <w:p w14:paraId="3A8DBFFD" w14:textId="77777777" w:rsidR="00DC0355" w:rsidRDefault="00DC0355" w:rsidP="00DC0355">
      <w:pPr>
        <w:pStyle w:val="ListParagraph"/>
        <w:numPr>
          <w:ilvl w:val="1"/>
          <w:numId w:val="32"/>
        </w:numPr>
        <w:spacing w:after="160" w:line="259" w:lineRule="auto"/>
        <w:rPr>
          <w:rFonts w:cs="Calibri"/>
          <w:sz w:val="20"/>
          <w:szCs w:val="20"/>
        </w:rPr>
      </w:pPr>
      <w:r>
        <w:rPr>
          <w:rFonts w:cs="Calibri"/>
          <w:sz w:val="20"/>
          <w:szCs w:val="20"/>
        </w:rPr>
        <w:t>Purpose – short 20 liner text without visual</w:t>
      </w:r>
    </w:p>
    <w:p w14:paraId="6B0B3270" w14:textId="77777777" w:rsidR="00DC0355" w:rsidRDefault="00DC0355" w:rsidP="00DC0355">
      <w:pPr>
        <w:pStyle w:val="ListParagraph"/>
        <w:numPr>
          <w:ilvl w:val="1"/>
          <w:numId w:val="32"/>
        </w:numPr>
        <w:spacing w:after="160" w:line="259" w:lineRule="auto"/>
        <w:rPr>
          <w:rFonts w:cs="Calibri"/>
          <w:sz w:val="20"/>
          <w:szCs w:val="20"/>
        </w:rPr>
      </w:pPr>
      <w:r>
        <w:rPr>
          <w:rFonts w:cs="Calibri"/>
          <w:sz w:val="20"/>
          <w:szCs w:val="20"/>
        </w:rPr>
        <w:t>Bio of task force – mosaic of picture opening individual task force bio page short 10 liner</w:t>
      </w:r>
    </w:p>
    <w:p w14:paraId="279AD140" w14:textId="77777777" w:rsidR="00DC0355" w:rsidRDefault="00DC0355" w:rsidP="00DC0355">
      <w:pPr>
        <w:pStyle w:val="ListParagraph"/>
        <w:numPr>
          <w:ilvl w:val="1"/>
          <w:numId w:val="32"/>
        </w:numPr>
        <w:spacing w:after="160" w:line="259" w:lineRule="auto"/>
        <w:rPr>
          <w:rFonts w:cs="Calibri"/>
          <w:sz w:val="20"/>
          <w:szCs w:val="20"/>
        </w:rPr>
      </w:pPr>
      <w:r>
        <w:rPr>
          <w:rFonts w:cs="Calibri"/>
          <w:sz w:val="20"/>
          <w:szCs w:val="20"/>
        </w:rPr>
        <w:t xml:space="preserve">Bio of technical reference group – </w:t>
      </w:r>
      <w:r w:rsidR="003B7628">
        <w:rPr>
          <w:rFonts w:cs="Calibri"/>
          <w:sz w:val="20"/>
          <w:szCs w:val="20"/>
        </w:rPr>
        <w:t xml:space="preserve">list of </w:t>
      </w:r>
      <w:r>
        <w:rPr>
          <w:rFonts w:cs="Calibri"/>
          <w:sz w:val="20"/>
          <w:szCs w:val="20"/>
        </w:rPr>
        <w:t>individual bio page 10 liner</w:t>
      </w:r>
    </w:p>
    <w:p w14:paraId="795A40B7" w14:textId="77777777" w:rsidR="00DC0355" w:rsidRDefault="00DC0355" w:rsidP="00DC0355">
      <w:pPr>
        <w:pStyle w:val="ListParagraph"/>
        <w:numPr>
          <w:ilvl w:val="1"/>
          <w:numId w:val="32"/>
        </w:numPr>
        <w:spacing w:after="160" w:line="259" w:lineRule="auto"/>
        <w:rPr>
          <w:rFonts w:cs="Calibri"/>
          <w:sz w:val="20"/>
          <w:szCs w:val="20"/>
        </w:rPr>
      </w:pPr>
      <w:r>
        <w:rPr>
          <w:rFonts w:cs="Calibri"/>
          <w:sz w:val="20"/>
          <w:szCs w:val="20"/>
        </w:rPr>
        <w:t>Key dates – short 4 line intro and list of key dates and places of meeting and when meeting is past link to public report of meeting or video (what was said?)</w:t>
      </w:r>
    </w:p>
    <w:p w14:paraId="16719CBA" w14:textId="77777777" w:rsidR="002C3F3B" w:rsidRDefault="002C3F3B" w:rsidP="002C3F3B">
      <w:pPr>
        <w:pStyle w:val="ListParagraph"/>
        <w:spacing w:after="160" w:line="259" w:lineRule="auto"/>
        <w:ind w:left="1440"/>
        <w:rPr>
          <w:rFonts w:cs="Calibri"/>
          <w:sz w:val="20"/>
          <w:szCs w:val="20"/>
        </w:rPr>
      </w:pPr>
    </w:p>
    <w:p w14:paraId="1F9642F2" w14:textId="77777777" w:rsidR="00435BA9" w:rsidRDefault="00435BA9" w:rsidP="002C3F3B">
      <w:pPr>
        <w:pStyle w:val="ListParagraph"/>
        <w:numPr>
          <w:ilvl w:val="0"/>
          <w:numId w:val="31"/>
        </w:numPr>
        <w:spacing w:after="160" w:line="259" w:lineRule="auto"/>
        <w:rPr>
          <w:rFonts w:cs="Calibri"/>
          <w:sz w:val="20"/>
          <w:szCs w:val="20"/>
        </w:rPr>
      </w:pPr>
      <w:r>
        <w:rPr>
          <w:rFonts w:cs="Calibri"/>
          <w:sz w:val="20"/>
          <w:szCs w:val="20"/>
        </w:rPr>
        <w:t>Why a digital task force</w:t>
      </w:r>
    </w:p>
    <w:p w14:paraId="6292FA4E" w14:textId="77777777" w:rsidR="002C3F3B" w:rsidRDefault="002C3F3B" w:rsidP="00435BA9">
      <w:pPr>
        <w:pStyle w:val="ListParagraph"/>
        <w:numPr>
          <w:ilvl w:val="0"/>
          <w:numId w:val="32"/>
        </w:numPr>
        <w:spacing w:after="160" w:line="259" w:lineRule="auto"/>
        <w:rPr>
          <w:rFonts w:cs="Calibri"/>
          <w:sz w:val="20"/>
          <w:szCs w:val="20"/>
        </w:rPr>
      </w:pPr>
      <w:r>
        <w:rPr>
          <w:rFonts w:cs="Calibri"/>
          <w:sz w:val="20"/>
          <w:szCs w:val="20"/>
        </w:rPr>
        <w:t>Introduces the objective of the task force in relation to the SDGs</w:t>
      </w:r>
    </w:p>
    <w:p w14:paraId="3B996B9C" w14:textId="77777777" w:rsidR="002C3F3B" w:rsidRDefault="002C3F3B" w:rsidP="00435BA9">
      <w:pPr>
        <w:pStyle w:val="ListParagraph"/>
        <w:numPr>
          <w:ilvl w:val="0"/>
          <w:numId w:val="32"/>
        </w:numPr>
        <w:spacing w:after="160" w:line="259" w:lineRule="auto"/>
        <w:rPr>
          <w:rFonts w:cs="Calibri"/>
          <w:sz w:val="20"/>
          <w:szCs w:val="20"/>
        </w:rPr>
      </w:pPr>
      <w:r>
        <w:rPr>
          <w:rFonts w:cs="Calibri"/>
          <w:sz w:val="20"/>
          <w:szCs w:val="20"/>
        </w:rPr>
        <w:t>Connects each SDG with digital finance (list of SDG to be determined)</w:t>
      </w:r>
    </w:p>
    <w:p w14:paraId="07C22162" w14:textId="77777777" w:rsidR="002C3F3B" w:rsidRPr="00435BA9" w:rsidRDefault="002C3F3B" w:rsidP="002C3F3B">
      <w:pPr>
        <w:pStyle w:val="ListParagraph"/>
        <w:spacing w:after="160" w:line="259" w:lineRule="auto"/>
        <w:ind w:left="1440"/>
        <w:rPr>
          <w:rFonts w:cs="Calibri"/>
          <w:sz w:val="20"/>
          <w:szCs w:val="20"/>
        </w:rPr>
      </w:pPr>
    </w:p>
    <w:p w14:paraId="3D875AAF" w14:textId="77777777" w:rsidR="002C4154" w:rsidRPr="00E237BD" w:rsidRDefault="00435BA9" w:rsidP="002C4154">
      <w:pPr>
        <w:pStyle w:val="ListParagraph"/>
        <w:numPr>
          <w:ilvl w:val="0"/>
          <w:numId w:val="31"/>
        </w:numPr>
        <w:spacing w:after="160" w:line="259" w:lineRule="auto"/>
        <w:rPr>
          <w:rFonts w:cs="Calibri"/>
          <w:sz w:val="20"/>
          <w:szCs w:val="20"/>
        </w:rPr>
      </w:pPr>
      <w:r w:rsidRPr="00E237BD">
        <w:rPr>
          <w:rFonts w:cs="Calibri"/>
          <w:sz w:val="20"/>
          <w:szCs w:val="20"/>
        </w:rPr>
        <w:t xml:space="preserve">Resources </w:t>
      </w:r>
    </w:p>
    <w:p w14:paraId="0CAEBA41" w14:textId="77777777" w:rsidR="00EA59B9" w:rsidRPr="00E237BD" w:rsidRDefault="00435BA9" w:rsidP="00415E2A">
      <w:pPr>
        <w:pStyle w:val="ListParagraph"/>
        <w:numPr>
          <w:ilvl w:val="0"/>
          <w:numId w:val="32"/>
        </w:numPr>
        <w:spacing w:after="160" w:line="259" w:lineRule="auto"/>
        <w:rPr>
          <w:rFonts w:cs="Calibri"/>
          <w:sz w:val="20"/>
          <w:szCs w:val="20"/>
        </w:rPr>
      </w:pPr>
      <w:r w:rsidRPr="00E237BD">
        <w:rPr>
          <w:rFonts w:cs="Calibri"/>
          <w:sz w:val="20"/>
          <w:szCs w:val="20"/>
        </w:rPr>
        <w:t xml:space="preserve">Display resources by key area of research </w:t>
      </w:r>
    </w:p>
    <w:p w14:paraId="262BF873" w14:textId="77777777" w:rsidR="003B7628" w:rsidRDefault="003B7628" w:rsidP="00435BA9">
      <w:pPr>
        <w:pStyle w:val="ListParagraph"/>
        <w:numPr>
          <w:ilvl w:val="1"/>
          <w:numId w:val="32"/>
        </w:numPr>
        <w:spacing w:after="160" w:line="259" w:lineRule="auto"/>
        <w:rPr>
          <w:rFonts w:cs="Calibri"/>
          <w:sz w:val="20"/>
          <w:szCs w:val="20"/>
        </w:rPr>
      </w:pPr>
      <w:r>
        <w:rPr>
          <w:rFonts w:cs="Calibri"/>
          <w:sz w:val="20"/>
          <w:szCs w:val="20"/>
        </w:rPr>
        <w:t>Mobile</w:t>
      </w:r>
    </w:p>
    <w:p w14:paraId="7FE72D63" w14:textId="77777777" w:rsidR="00435BA9" w:rsidRPr="00E237BD" w:rsidRDefault="00435BA9" w:rsidP="00435BA9">
      <w:pPr>
        <w:pStyle w:val="ListParagraph"/>
        <w:numPr>
          <w:ilvl w:val="1"/>
          <w:numId w:val="32"/>
        </w:numPr>
        <w:spacing w:after="160" w:line="259" w:lineRule="auto"/>
        <w:rPr>
          <w:rFonts w:cs="Calibri"/>
          <w:sz w:val="20"/>
          <w:szCs w:val="20"/>
        </w:rPr>
      </w:pPr>
      <w:r w:rsidRPr="00E237BD">
        <w:rPr>
          <w:rFonts w:cs="Calibri"/>
          <w:sz w:val="20"/>
          <w:szCs w:val="20"/>
        </w:rPr>
        <w:t>AI</w:t>
      </w:r>
    </w:p>
    <w:p w14:paraId="62C53875" w14:textId="77777777" w:rsidR="00435BA9" w:rsidRPr="00E237BD" w:rsidRDefault="003B7628" w:rsidP="00435BA9">
      <w:pPr>
        <w:pStyle w:val="ListParagraph"/>
        <w:numPr>
          <w:ilvl w:val="1"/>
          <w:numId w:val="32"/>
        </w:numPr>
        <w:spacing w:after="160" w:line="259" w:lineRule="auto"/>
        <w:rPr>
          <w:rFonts w:cs="Calibri"/>
          <w:sz w:val="20"/>
          <w:szCs w:val="20"/>
        </w:rPr>
      </w:pPr>
      <w:r>
        <w:rPr>
          <w:rFonts w:cs="Calibri"/>
          <w:sz w:val="20"/>
          <w:szCs w:val="20"/>
        </w:rPr>
        <w:t>Distributed ledger technologies (“Block Chain”)</w:t>
      </w:r>
    </w:p>
    <w:p w14:paraId="4313C655" w14:textId="77777777" w:rsidR="00435BA9" w:rsidRPr="00E237BD" w:rsidRDefault="00435BA9" w:rsidP="00435BA9">
      <w:pPr>
        <w:pStyle w:val="ListParagraph"/>
        <w:numPr>
          <w:ilvl w:val="1"/>
          <w:numId w:val="32"/>
        </w:numPr>
        <w:spacing w:after="160" w:line="259" w:lineRule="auto"/>
        <w:rPr>
          <w:rFonts w:cs="Calibri"/>
          <w:sz w:val="20"/>
          <w:szCs w:val="20"/>
        </w:rPr>
      </w:pPr>
      <w:r w:rsidRPr="00E237BD">
        <w:rPr>
          <w:rFonts w:cs="Calibri"/>
          <w:sz w:val="20"/>
          <w:szCs w:val="20"/>
        </w:rPr>
        <w:t>Finance</w:t>
      </w:r>
    </w:p>
    <w:p w14:paraId="68AC7EF2" w14:textId="77777777" w:rsidR="00435BA9" w:rsidRPr="00E237BD" w:rsidRDefault="00435BA9" w:rsidP="00435BA9">
      <w:pPr>
        <w:pStyle w:val="ListParagraph"/>
        <w:numPr>
          <w:ilvl w:val="1"/>
          <w:numId w:val="32"/>
        </w:numPr>
        <w:spacing w:after="160" w:line="259" w:lineRule="auto"/>
        <w:rPr>
          <w:rFonts w:cs="Calibri"/>
          <w:sz w:val="20"/>
          <w:szCs w:val="20"/>
        </w:rPr>
      </w:pPr>
      <w:r w:rsidRPr="00E237BD">
        <w:rPr>
          <w:rFonts w:cs="Calibri"/>
          <w:sz w:val="20"/>
          <w:szCs w:val="20"/>
        </w:rPr>
        <w:t>Big Data</w:t>
      </w:r>
    </w:p>
    <w:p w14:paraId="3C8F0279" w14:textId="77777777" w:rsidR="006B5AEA" w:rsidRPr="00E237BD" w:rsidRDefault="00435BA9" w:rsidP="006B5AEA">
      <w:pPr>
        <w:pStyle w:val="ListParagraph"/>
        <w:numPr>
          <w:ilvl w:val="1"/>
          <w:numId w:val="32"/>
        </w:numPr>
        <w:spacing w:after="160" w:line="259" w:lineRule="auto"/>
        <w:rPr>
          <w:rFonts w:cs="Calibri"/>
          <w:sz w:val="20"/>
          <w:szCs w:val="20"/>
        </w:rPr>
      </w:pPr>
      <w:r w:rsidRPr="00E237BD">
        <w:rPr>
          <w:rFonts w:cs="Calibri"/>
          <w:sz w:val="20"/>
          <w:szCs w:val="20"/>
        </w:rPr>
        <w:t>Internet of Things</w:t>
      </w:r>
    </w:p>
    <w:p w14:paraId="555EBFC3" w14:textId="77777777" w:rsidR="006B5AEA" w:rsidRPr="00E237BD" w:rsidRDefault="006B5AEA" w:rsidP="006B5AEA">
      <w:pPr>
        <w:pStyle w:val="ListParagraph"/>
        <w:numPr>
          <w:ilvl w:val="0"/>
          <w:numId w:val="32"/>
        </w:numPr>
        <w:spacing w:after="160" w:line="259" w:lineRule="auto"/>
        <w:rPr>
          <w:rFonts w:cs="Calibri"/>
          <w:sz w:val="20"/>
          <w:szCs w:val="20"/>
        </w:rPr>
      </w:pPr>
      <w:r w:rsidRPr="00E237BD">
        <w:rPr>
          <w:rFonts w:cs="Calibri"/>
          <w:sz w:val="20"/>
          <w:szCs w:val="20"/>
        </w:rPr>
        <w:t>Offer access to all videos and all publications</w:t>
      </w:r>
    </w:p>
    <w:p w14:paraId="2EEF7395" w14:textId="77777777" w:rsidR="006B5AEA" w:rsidRDefault="006B5AEA" w:rsidP="006B5AEA">
      <w:pPr>
        <w:pStyle w:val="ListParagraph"/>
        <w:numPr>
          <w:ilvl w:val="0"/>
          <w:numId w:val="32"/>
        </w:numPr>
        <w:spacing w:after="160" w:line="259" w:lineRule="auto"/>
        <w:rPr>
          <w:rFonts w:cs="Calibri"/>
          <w:sz w:val="20"/>
          <w:szCs w:val="20"/>
        </w:rPr>
      </w:pPr>
      <w:r w:rsidRPr="00E237BD">
        <w:rPr>
          <w:rFonts w:cs="Calibri"/>
          <w:sz w:val="20"/>
          <w:szCs w:val="20"/>
        </w:rPr>
        <w:t>When publication is open show on the right the list of other key area and social media feed and access to all videos</w:t>
      </w:r>
    </w:p>
    <w:p w14:paraId="3331E981" w14:textId="77777777" w:rsidR="003B7628" w:rsidRPr="00E237BD" w:rsidRDefault="003B7628" w:rsidP="006B5AEA">
      <w:pPr>
        <w:pStyle w:val="ListParagraph"/>
        <w:numPr>
          <w:ilvl w:val="0"/>
          <w:numId w:val="32"/>
        </w:numPr>
        <w:spacing w:after="160" w:line="259" w:lineRule="auto"/>
        <w:rPr>
          <w:rFonts w:cs="Calibri"/>
          <w:sz w:val="20"/>
          <w:szCs w:val="20"/>
        </w:rPr>
      </w:pPr>
      <w:r>
        <w:rPr>
          <w:rFonts w:cs="Calibri"/>
          <w:sz w:val="20"/>
          <w:szCs w:val="20"/>
        </w:rPr>
        <w:t>Segregate Task Force commissioned/specific publications from general industry resources</w:t>
      </w:r>
    </w:p>
    <w:p w14:paraId="1CD7D38E" w14:textId="77777777" w:rsidR="002C3F3B" w:rsidRPr="00E237BD" w:rsidRDefault="002C3F3B" w:rsidP="002C3F3B">
      <w:pPr>
        <w:pStyle w:val="ListParagraph"/>
        <w:spacing w:after="160" w:line="259" w:lineRule="auto"/>
        <w:rPr>
          <w:rFonts w:cs="Calibri"/>
          <w:sz w:val="20"/>
          <w:szCs w:val="20"/>
        </w:rPr>
      </w:pPr>
    </w:p>
    <w:p w14:paraId="1EDBB253" w14:textId="77777777" w:rsidR="002C3F3B" w:rsidRPr="00E237BD" w:rsidRDefault="002C3F3B" w:rsidP="002C3F3B">
      <w:pPr>
        <w:pStyle w:val="ListParagraph"/>
        <w:numPr>
          <w:ilvl w:val="0"/>
          <w:numId w:val="31"/>
        </w:numPr>
        <w:spacing w:after="160" w:line="259" w:lineRule="auto"/>
        <w:rPr>
          <w:rFonts w:cs="Calibri"/>
          <w:sz w:val="20"/>
          <w:szCs w:val="20"/>
        </w:rPr>
      </w:pPr>
      <w:r w:rsidRPr="00E237BD">
        <w:rPr>
          <w:rFonts w:cs="Calibri"/>
          <w:sz w:val="20"/>
          <w:szCs w:val="20"/>
        </w:rPr>
        <w:t>Latest news</w:t>
      </w:r>
    </w:p>
    <w:p w14:paraId="6D54D56B" w14:textId="77777777" w:rsidR="002C3F3B" w:rsidRPr="00E237BD" w:rsidRDefault="002C3F3B" w:rsidP="002C3F3B">
      <w:pPr>
        <w:pStyle w:val="ListParagraph"/>
        <w:numPr>
          <w:ilvl w:val="1"/>
          <w:numId w:val="31"/>
        </w:numPr>
        <w:spacing w:after="160" w:line="259" w:lineRule="auto"/>
        <w:rPr>
          <w:rFonts w:cs="Calibri"/>
          <w:sz w:val="20"/>
          <w:szCs w:val="20"/>
        </w:rPr>
      </w:pPr>
      <w:r w:rsidRPr="00E237BD">
        <w:rPr>
          <w:rFonts w:cs="Calibri"/>
          <w:sz w:val="20"/>
          <w:szCs w:val="20"/>
        </w:rPr>
        <w:t xml:space="preserve">Presents news in a visual format in reverse order of publication </w:t>
      </w:r>
    </w:p>
    <w:p w14:paraId="6A8C5DB5" w14:textId="77777777" w:rsidR="002C3F3B" w:rsidRPr="00E237BD" w:rsidRDefault="002C3F3B" w:rsidP="002C3F3B">
      <w:pPr>
        <w:pStyle w:val="ListParagraph"/>
        <w:numPr>
          <w:ilvl w:val="1"/>
          <w:numId w:val="31"/>
        </w:numPr>
        <w:spacing w:after="160" w:line="259" w:lineRule="auto"/>
        <w:rPr>
          <w:rFonts w:cs="Calibri"/>
          <w:sz w:val="20"/>
          <w:szCs w:val="20"/>
        </w:rPr>
      </w:pPr>
      <w:r w:rsidRPr="00E237BD">
        <w:rPr>
          <w:rFonts w:cs="Calibri"/>
          <w:sz w:val="20"/>
          <w:szCs w:val="20"/>
        </w:rPr>
        <w:t xml:space="preserve">Display news title and first line of news, date and author </w:t>
      </w:r>
    </w:p>
    <w:p w14:paraId="25F3E211" w14:textId="77777777" w:rsidR="006B5AEA" w:rsidRPr="00E237BD" w:rsidRDefault="006B5AEA" w:rsidP="002C3F3B">
      <w:pPr>
        <w:pStyle w:val="ListParagraph"/>
        <w:numPr>
          <w:ilvl w:val="1"/>
          <w:numId w:val="31"/>
        </w:numPr>
        <w:spacing w:after="160" w:line="259" w:lineRule="auto"/>
        <w:rPr>
          <w:rFonts w:cs="Calibri"/>
          <w:sz w:val="20"/>
          <w:szCs w:val="20"/>
        </w:rPr>
      </w:pPr>
      <w:r w:rsidRPr="00E237BD">
        <w:rPr>
          <w:rFonts w:cs="Calibri"/>
          <w:sz w:val="20"/>
          <w:szCs w:val="20"/>
        </w:rPr>
        <w:t>When news is opened show on the right list of latest other news with title and date</w:t>
      </w:r>
    </w:p>
    <w:p w14:paraId="18345C94" w14:textId="77777777" w:rsidR="006B5AEA" w:rsidRPr="00E237BD" w:rsidRDefault="006B5AEA" w:rsidP="002C3F3B">
      <w:pPr>
        <w:pStyle w:val="ListParagraph"/>
        <w:numPr>
          <w:ilvl w:val="1"/>
          <w:numId w:val="31"/>
        </w:numPr>
        <w:spacing w:after="160" w:line="259" w:lineRule="auto"/>
        <w:rPr>
          <w:rFonts w:cs="Calibri"/>
          <w:sz w:val="20"/>
          <w:szCs w:val="20"/>
        </w:rPr>
      </w:pPr>
      <w:r w:rsidRPr="00E237BD">
        <w:rPr>
          <w:rFonts w:cs="Calibri"/>
          <w:sz w:val="20"/>
          <w:szCs w:val="20"/>
        </w:rPr>
        <w:t>Social media feed</w:t>
      </w:r>
    </w:p>
    <w:p w14:paraId="2BD0484C" w14:textId="77777777" w:rsidR="002C4154" w:rsidRPr="00E237BD" w:rsidRDefault="002C4154" w:rsidP="006F68F5">
      <w:pPr>
        <w:pStyle w:val="ListParagraph"/>
        <w:spacing w:after="160" w:line="259" w:lineRule="auto"/>
        <w:rPr>
          <w:rFonts w:cs="Calibri"/>
          <w:sz w:val="20"/>
          <w:szCs w:val="20"/>
        </w:rPr>
      </w:pPr>
    </w:p>
    <w:p w14:paraId="70725DBA" w14:textId="77777777" w:rsidR="002C4154" w:rsidRPr="00E237BD" w:rsidRDefault="00BB6D55" w:rsidP="002C4154">
      <w:pPr>
        <w:pStyle w:val="ListParagraph"/>
        <w:numPr>
          <w:ilvl w:val="0"/>
          <w:numId w:val="31"/>
        </w:numPr>
        <w:spacing w:after="160" w:line="259" w:lineRule="auto"/>
        <w:rPr>
          <w:rFonts w:cs="Calibri"/>
          <w:sz w:val="20"/>
          <w:szCs w:val="20"/>
        </w:rPr>
      </w:pPr>
      <w:r w:rsidRPr="00E237BD">
        <w:rPr>
          <w:rFonts w:cs="Calibri"/>
          <w:sz w:val="20"/>
          <w:szCs w:val="20"/>
        </w:rPr>
        <w:t xml:space="preserve">Mobile </w:t>
      </w:r>
      <w:r w:rsidR="002C4154" w:rsidRPr="00E237BD">
        <w:rPr>
          <w:rFonts w:cs="Calibri"/>
          <w:sz w:val="20"/>
          <w:szCs w:val="20"/>
        </w:rPr>
        <w:t>site</w:t>
      </w:r>
      <w:r w:rsidRPr="00E237BD">
        <w:rPr>
          <w:rFonts w:cs="Calibri"/>
          <w:sz w:val="20"/>
          <w:szCs w:val="20"/>
        </w:rPr>
        <w:t xml:space="preserve"> (mobile friendly)</w:t>
      </w:r>
    </w:p>
    <w:p w14:paraId="6E82ABC4" w14:textId="77777777" w:rsidR="002C4154" w:rsidRPr="00E237BD" w:rsidRDefault="002C4154" w:rsidP="002C4154">
      <w:pPr>
        <w:pStyle w:val="ListParagraph"/>
        <w:numPr>
          <w:ilvl w:val="0"/>
          <w:numId w:val="32"/>
        </w:numPr>
        <w:spacing w:after="160" w:line="259" w:lineRule="auto"/>
        <w:rPr>
          <w:rFonts w:cs="Calibri"/>
          <w:sz w:val="20"/>
          <w:szCs w:val="20"/>
        </w:rPr>
      </w:pPr>
      <w:r w:rsidRPr="00E237BD">
        <w:rPr>
          <w:rFonts w:cs="Calibri"/>
          <w:sz w:val="20"/>
          <w:szCs w:val="20"/>
        </w:rPr>
        <w:t>Easy navigation and display</w:t>
      </w:r>
    </w:p>
    <w:p w14:paraId="26048081" w14:textId="77777777" w:rsidR="002C4154" w:rsidRPr="00E237BD" w:rsidRDefault="002C4154" w:rsidP="002C4154">
      <w:pPr>
        <w:pStyle w:val="ListParagraph"/>
        <w:numPr>
          <w:ilvl w:val="0"/>
          <w:numId w:val="32"/>
        </w:numPr>
        <w:spacing w:after="160" w:line="259" w:lineRule="auto"/>
        <w:rPr>
          <w:rFonts w:cs="Calibri"/>
          <w:sz w:val="20"/>
          <w:szCs w:val="20"/>
        </w:rPr>
      </w:pPr>
      <w:r w:rsidRPr="00E237BD">
        <w:rPr>
          <w:rFonts w:cs="Calibri"/>
          <w:sz w:val="20"/>
          <w:szCs w:val="20"/>
        </w:rPr>
        <w:t>Optimization to different screen sizes and types</w:t>
      </w:r>
      <w:r w:rsidR="0047687E" w:rsidRPr="00E237BD">
        <w:rPr>
          <w:rFonts w:cs="Calibri"/>
          <w:sz w:val="20"/>
          <w:szCs w:val="20"/>
        </w:rPr>
        <w:br/>
      </w:r>
    </w:p>
    <w:p w14:paraId="15C2A9E9" w14:textId="77777777" w:rsidR="005F7738" w:rsidRPr="00E237BD" w:rsidRDefault="005F7738" w:rsidP="005F7738">
      <w:pPr>
        <w:pStyle w:val="ListParagraph"/>
        <w:numPr>
          <w:ilvl w:val="0"/>
          <w:numId w:val="31"/>
        </w:numPr>
        <w:spacing w:after="160" w:line="259" w:lineRule="auto"/>
        <w:rPr>
          <w:rFonts w:cs="Calibri"/>
          <w:sz w:val="20"/>
          <w:szCs w:val="20"/>
        </w:rPr>
      </w:pPr>
      <w:r w:rsidRPr="00E237BD">
        <w:rPr>
          <w:rFonts w:cs="Calibri"/>
          <w:sz w:val="20"/>
          <w:szCs w:val="20"/>
        </w:rPr>
        <w:t>Incorporate easy social media sharing capabilities on each page</w:t>
      </w:r>
    </w:p>
    <w:p w14:paraId="67FD0956" w14:textId="77777777" w:rsidR="005F7738" w:rsidRPr="00E237BD" w:rsidRDefault="005F7738" w:rsidP="005F7738">
      <w:pPr>
        <w:pStyle w:val="ListParagraph"/>
        <w:numPr>
          <w:ilvl w:val="0"/>
          <w:numId w:val="33"/>
        </w:numPr>
        <w:spacing w:after="160" w:line="259" w:lineRule="auto"/>
        <w:rPr>
          <w:rFonts w:cs="Calibri"/>
          <w:sz w:val="20"/>
          <w:szCs w:val="20"/>
        </w:rPr>
      </w:pPr>
      <w:r w:rsidRPr="00E237BD">
        <w:rPr>
          <w:rFonts w:cs="Calibri"/>
          <w:sz w:val="20"/>
          <w:szCs w:val="20"/>
        </w:rPr>
        <w:t>Display on social media must also be considered and tested</w:t>
      </w:r>
    </w:p>
    <w:p w14:paraId="715C2332" w14:textId="77777777" w:rsidR="00ED4E07" w:rsidRPr="00E237BD" w:rsidRDefault="00ED4E07" w:rsidP="00ED4E07">
      <w:pPr>
        <w:pStyle w:val="ListParagraph"/>
        <w:spacing w:after="160" w:line="259" w:lineRule="auto"/>
        <w:rPr>
          <w:rFonts w:cs="Calibri"/>
          <w:sz w:val="20"/>
          <w:szCs w:val="20"/>
        </w:rPr>
      </w:pPr>
    </w:p>
    <w:p w14:paraId="76BF3823" w14:textId="77777777" w:rsidR="005F7738" w:rsidRPr="00E237BD" w:rsidRDefault="00ED4E07" w:rsidP="005F7738">
      <w:pPr>
        <w:pStyle w:val="ListParagraph"/>
        <w:numPr>
          <w:ilvl w:val="0"/>
          <w:numId w:val="31"/>
        </w:numPr>
        <w:spacing w:after="160" w:line="259" w:lineRule="auto"/>
        <w:rPr>
          <w:rFonts w:cs="Calibri"/>
          <w:sz w:val="20"/>
          <w:szCs w:val="20"/>
        </w:rPr>
      </w:pPr>
      <w:r w:rsidRPr="00E237BD">
        <w:rPr>
          <w:rFonts w:cs="Calibri"/>
          <w:sz w:val="20"/>
          <w:szCs w:val="20"/>
        </w:rPr>
        <w:t>Website must incorporate corporate branding guidelines</w:t>
      </w:r>
    </w:p>
    <w:p w14:paraId="20D9840A" w14:textId="77777777" w:rsidR="005F7738" w:rsidRPr="00E237BD" w:rsidRDefault="005F7738" w:rsidP="005F7738">
      <w:pPr>
        <w:pStyle w:val="ListParagraph"/>
        <w:spacing w:after="160" w:line="259" w:lineRule="auto"/>
        <w:rPr>
          <w:rFonts w:cs="Calibri"/>
          <w:sz w:val="20"/>
          <w:szCs w:val="20"/>
        </w:rPr>
      </w:pPr>
    </w:p>
    <w:p w14:paraId="53AB27B5" w14:textId="77777777" w:rsidR="00BD7A35" w:rsidRPr="00E237BD" w:rsidRDefault="00BD7A35" w:rsidP="00BD7A35">
      <w:pPr>
        <w:pStyle w:val="ListParagraph"/>
        <w:spacing w:after="160" w:line="259" w:lineRule="auto"/>
        <w:ind w:left="1440"/>
        <w:rPr>
          <w:rFonts w:cs="Calibri"/>
          <w:sz w:val="20"/>
          <w:szCs w:val="20"/>
        </w:rPr>
      </w:pPr>
    </w:p>
    <w:p w14:paraId="681F2DCF" w14:textId="77777777" w:rsidR="0015097A" w:rsidRPr="00E237BD" w:rsidRDefault="0015097A" w:rsidP="00900037">
      <w:pPr>
        <w:pStyle w:val="ListParagraph"/>
        <w:numPr>
          <w:ilvl w:val="0"/>
          <w:numId w:val="1"/>
        </w:numPr>
        <w:jc w:val="both"/>
        <w:rPr>
          <w:rFonts w:cs="Calibri"/>
          <w:b/>
          <w:sz w:val="20"/>
          <w:szCs w:val="20"/>
        </w:rPr>
      </w:pPr>
      <w:r w:rsidRPr="00E237BD">
        <w:rPr>
          <w:rFonts w:cs="Calibri"/>
          <w:b/>
          <w:sz w:val="20"/>
          <w:szCs w:val="20"/>
        </w:rPr>
        <w:t xml:space="preserve">Deliverables </w:t>
      </w:r>
      <w:r w:rsidR="000E1828" w:rsidRPr="00E237BD">
        <w:rPr>
          <w:rFonts w:cs="Calibri"/>
          <w:b/>
          <w:sz w:val="20"/>
          <w:szCs w:val="20"/>
        </w:rPr>
        <w:t>and timeline</w:t>
      </w:r>
    </w:p>
    <w:p w14:paraId="0F2D3CFD" w14:textId="77777777" w:rsidR="00E70422" w:rsidRPr="00E237BD" w:rsidRDefault="00E70422" w:rsidP="00900037">
      <w:pPr>
        <w:spacing w:after="120"/>
        <w:jc w:val="both"/>
        <w:rPr>
          <w:rFonts w:cs="Calibri"/>
          <w:sz w:val="20"/>
          <w:szCs w:val="20"/>
        </w:rPr>
      </w:pPr>
      <w:r w:rsidRPr="00E237BD">
        <w:rPr>
          <w:rFonts w:cs="Calibri"/>
          <w:sz w:val="20"/>
          <w:szCs w:val="20"/>
        </w:rPr>
        <w:t xml:space="preserve">The </w:t>
      </w:r>
      <w:r w:rsidR="009564E4" w:rsidRPr="00E237BD">
        <w:rPr>
          <w:rFonts w:cs="Calibri"/>
          <w:sz w:val="20"/>
          <w:szCs w:val="20"/>
        </w:rPr>
        <w:t>following outputs are to be produced:</w:t>
      </w:r>
    </w:p>
    <w:p w14:paraId="558960C5" w14:textId="77777777" w:rsidR="00EF2275" w:rsidRPr="00E237BD" w:rsidRDefault="006F68F5" w:rsidP="006F68F5">
      <w:pPr>
        <w:pStyle w:val="ListParagraph"/>
        <w:numPr>
          <w:ilvl w:val="0"/>
          <w:numId w:val="2"/>
        </w:numPr>
        <w:spacing w:after="120"/>
        <w:contextualSpacing w:val="0"/>
        <w:jc w:val="both"/>
        <w:rPr>
          <w:rFonts w:cs="Calibri"/>
          <w:sz w:val="20"/>
          <w:szCs w:val="20"/>
        </w:rPr>
      </w:pPr>
      <w:r w:rsidRPr="00E237BD">
        <w:rPr>
          <w:rFonts w:cs="Calibri"/>
          <w:sz w:val="20"/>
          <w:szCs w:val="20"/>
        </w:rPr>
        <w:t>Assess the specifications and provide a</w:t>
      </w:r>
      <w:r w:rsidR="00EF2275" w:rsidRPr="00E237BD">
        <w:rPr>
          <w:rFonts w:cs="Calibri"/>
          <w:sz w:val="20"/>
          <w:szCs w:val="20"/>
        </w:rPr>
        <w:t xml:space="preserve"> clear, comprehensive </w:t>
      </w:r>
      <w:r w:rsidR="005C5DC7" w:rsidRPr="00E237BD">
        <w:rPr>
          <w:rFonts w:cs="Calibri"/>
          <w:sz w:val="20"/>
          <w:szCs w:val="20"/>
        </w:rPr>
        <w:t>quotation, timeline and scope of work to be under taken by the contractor</w:t>
      </w:r>
      <w:r w:rsidR="000469DD" w:rsidRPr="00E237BD">
        <w:rPr>
          <w:rFonts w:cs="Calibri"/>
          <w:sz w:val="20"/>
          <w:szCs w:val="20"/>
        </w:rPr>
        <w:t xml:space="preserve"> </w:t>
      </w:r>
    </w:p>
    <w:p w14:paraId="12523B83" w14:textId="77777777" w:rsidR="0087203C" w:rsidRDefault="006F68F5" w:rsidP="00900037">
      <w:pPr>
        <w:pStyle w:val="ListParagraph"/>
        <w:numPr>
          <w:ilvl w:val="0"/>
          <w:numId w:val="2"/>
        </w:numPr>
        <w:spacing w:after="120"/>
        <w:contextualSpacing w:val="0"/>
        <w:jc w:val="both"/>
        <w:rPr>
          <w:rFonts w:cs="Calibri"/>
          <w:sz w:val="20"/>
          <w:szCs w:val="20"/>
        </w:rPr>
      </w:pPr>
      <w:r w:rsidRPr="00E237BD">
        <w:rPr>
          <w:rFonts w:cs="Calibri"/>
          <w:sz w:val="20"/>
          <w:szCs w:val="20"/>
        </w:rPr>
        <w:t xml:space="preserve">Prepare an initial mock up and </w:t>
      </w:r>
      <w:r w:rsidR="0087203C" w:rsidRPr="00E237BD">
        <w:rPr>
          <w:rFonts w:cs="Calibri"/>
          <w:sz w:val="20"/>
          <w:szCs w:val="20"/>
        </w:rPr>
        <w:t xml:space="preserve">Incorporate feedback </w:t>
      </w:r>
    </w:p>
    <w:p w14:paraId="77C1D12D" w14:textId="77777777" w:rsidR="003B7628" w:rsidRPr="00E237BD" w:rsidRDefault="003B7628" w:rsidP="00900037">
      <w:pPr>
        <w:pStyle w:val="ListParagraph"/>
        <w:numPr>
          <w:ilvl w:val="0"/>
          <w:numId w:val="2"/>
        </w:numPr>
        <w:spacing w:after="120"/>
        <w:contextualSpacing w:val="0"/>
        <w:jc w:val="both"/>
        <w:rPr>
          <w:rFonts w:cs="Calibri"/>
          <w:sz w:val="20"/>
          <w:szCs w:val="20"/>
        </w:rPr>
      </w:pPr>
      <w:r>
        <w:rPr>
          <w:rFonts w:cs="Calibri"/>
          <w:sz w:val="20"/>
          <w:szCs w:val="20"/>
        </w:rPr>
        <w:t>Initial placeholder website (on page)</w:t>
      </w:r>
    </w:p>
    <w:p w14:paraId="61829B37" w14:textId="77777777" w:rsidR="0087203C" w:rsidRPr="00E237BD" w:rsidRDefault="00EF2275" w:rsidP="0087203C">
      <w:pPr>
        <w:pStyle w:val="ListParagraph"/>
        <w:numPr>
          <w:ilvl w:val="0"/>
          <w:numId w:val="2"/>
        </w:numPr>
        <w:spacing w:after="120"/>
        <w:contextualSpacing w:val="0"/>
        <w:jc w:val="both"/>
        <w:rPr>
          <w:rFonts w:cs="Calibri"/>
          <w:sz w:val="20"/>
          <w:szCs w:val="20"/>
        </w:rPr>
      </w:pPr>
      <w:r w:rsidRPr="00E237BD">
        <w:rPr>
          <w:rFonts w:cs="Calibri"/>
          <w:sz w:val="20"/>
          <w:szCs w:val="20"/>
        </w:rPr>
        <w:t xml:space="preserve">Presentation </w:t>
      </w:r>
      <w:r w:rsidR="000469DD" w:rsidRPr="00E237BD">
        <w:rPr>
          <w:rFonts w:cs="Calibri"/>
          <w:sz w:val="20"/>
          <w:szCs w:val="20"/>
        </w:rPr>
        <w:t>by the contractor of the final layout and design to seek approval prior to going live</w:t>
      </w:r>
    </w:p>
    <w:p w14:paraId="6A896E29" w14:textId="77777777" w:rsidR="0087203C" w:rsidRPr="00E237BD" w:rsidRDefault="006B5AEA" w:rsidP="00900037">
      <w:pPr>
        <w:pStyle w:val="ListParagraph"/>
        <w:numPr>
          <w:ilvl w:val="0"/>
          <w:numId w:val="2"/>
        </w:numPr>
        <w:spacing w:after="120"/>
        <w:contextualSpacing w:val="0"/>
        <w:jc w:val="both"/>
        <w:rPr>
          <w:rFonts w:cs="Calibri"/>
          <w:sz w:val="20"/>
          <w:szCs w:val="20"/>
        </w:rPr>
      </w:pPr>
      <w:r w:rsidRPr="00E237BD">
        <w:rPr>
          <w:rFonts w:cs="Calibri"/>
          <w:sz w:val="20"/>
          <w:szCs w:val="20"/>
        </w:rPr>
        <w:t xml:space="preserve">Integrate basic initial content drafted by Task </w:t>
      </w:r>
      <w:r w:rsidR="00DC0355" w:rsidRPr="00E237BD">
        <w:rPr>
          <w:rFonts w:cs="Calibri"/>
          <w:sz w:val="20"/>
          <w:szCs w:val="20"/>
        </w:rPr>
        <w:t>F</w:t>
      </w:r>
      <w:r w:rsidRPr="00E237BD">
        <w:rPr>
          <w:rFonts w:cs="Calibri"/>
          <w:sz w:val="20"/>
          <w:szCs w:val="20"/>
        </w:rPr>
        <w:t>orce</w:t>
      </w:r>
      <w:r w:rsidR="00DC0355" w:rsidRPr="00E237BD">
        <w:rPr>
          <w:rFonts w:cs="Calibri"/>
          <w:sz w:val="20"/>
          <w:szCs w:val="20"/>
        </w:rPr>
        <w:t xml:space="preserve"> communication consultant</w:t>
      </w:r>
    </w:p>
    <w:p w14:paraId="35540B4A" w14:textId="77777777" w:rsidR="006B5AEA" w:rsidRPr="00E237BD" w:rsidRDefault="006B5AEA" w:rsidP="00900037">
      <w:pPr>
        <w:pStyle w:val="ListParagraph"/>
        <w:numPr>
          <w:ilvl w:val="0"/>
          <w:numId w:val="2"/>
        </w:numPr>
        <w:spacing w:after="120"/>
        <w:contextualSpacing w:val="0"/>
        <w:jc w:val="both"/>
        <w:rPr>
          <w:rFonts w:cs="Calibri"/>
          <w:sz w:val="20"/>
          <w:szCs w:val="20"/>
        </w:rPr>
      </w:pPr>
      <w:r w:rsidRPr="00E237BD">
        <w:rPr>
          <w:rFonts w:cs="Calibri"/>
          <w:sz w:val="20"/>
          <w:szCs w:val="20"/>
        </w:rPr>
        <w:t xml:space="preserve">Train </w:t>
      </w:r>
      <w:r w:rsidR="00DC0355" w:rsidRPr="00DC0355">
        <w:rPr>
          <w:rFonts w:cs="Calibri"/>
          <w:sz w:val="20"/>
          <w:szCs w:val="20"/>
        </w:rPr>
        <w:t xml:space="preserve">Task </w:t>
      </w:r>
      <w:r w:rsidR="00DC0355">
        <w:rPr>
          <w:rFonts w:cs="Calibri"/>
          <w:sz w:val="20"/>
          <w:szCs w:val="20"/>
        </w:rPr>
        <w:t>F</w:t>
      </w:r>
      <w:r w:rsidR="00DC0355" w:rsidRPr="00DC0355">
        <w:rPr>
          <w:rFonts w:cs="Calibri"/>
          <w:sz w:val="20"/>
          <w:szCs w:val="20"/>
        </w:rPr>
        <w:t xml:space="preserve">orce communication consultant </w:t>
      </w:r>
      <w:r w:rsidRPr="00E237BD">
        <w:rPr>
          <w:rFonts w:cs="Calibri"/>
          <w:sz w:val="20"/>
          <w:szCs w:val="20"/>
        </w:rPr>
        <w:t>to upload news on the task force site</w:t>
      </w:r>
    </w:p>
    <w:p w14:paraId="7441DB0A" w14:textId="77777777" w:rsidR="0087203C" w:rsidRDefault="00DC0355" w:rsidP="00B136ED">
      <w:pPr>
        <w:pStyle w:val="ListParagraph"/>
        <w:numPr>
          <w:ilvl w:val="0"/>
          <w:numId w:val="2"/>
        </w:numPr>
        <w:spacing w:after="120"/>
        <w:contextualSpacing w:val="0"/>
        <w:jc w:val="both"/>
        <w:rPr>
          <w:rFonts w:cs="Calibri"/>
          <w:sz w:val="20"/>
          <w:szCs w:val="20"/>
        </w:rPr>
      </w:pPr>
      <w:r w:rsidRPr="00E237BD">
        <w:rPr>
          <w:rFonts w:cs="Calibri"/>
          <w:sz w:val="20"/>
          <w:szCs w:val="20"/>
        </w:rPr>
        <w:t xml:space="preserve">Support </w:t>
      </w:r>
      <w:r w:rsidRPr="00DC0355">
        <w:rPr>
          <w:rFonts w:cs="Calibri"/>
          <w:sz w:val="20"/>
          <w:szCs w:val="20"/>
        </w:rPr>
        <w:t>Task Force communication consultant</w:t>
      </w:r>
      <w:r w:rsidR="003D4FFC" w:rsidRPr="00E237BD">
        <w:rPr>
          <w:rFonts w:cs="Calibri"/>
          <w:sz w:val="20"/>
          <w:szCs w:val="20"/>
        </w:rPr>
        <w:t xml:space="preserve"> for any additional changes or issue that may arise after going live.</w:t>
      </w:r>
    </w:p>
    <w:p w14:paraId="1D7D0193" w14:textId="77777777" w:rsidR="00B136ED" w:rsidRPr="00B136ED" w:rsidRDefault="00B136ED" w:rsidP="00B136ED">
      <w:pPr>
        <w:pStyle w:val="ListParagraph"/>
        <w:spacing w:after="120"/>
        <w:contextualSpacing w:val="0"/>
        <w:jc w:val="both"/>
        <w:rPr>
          <w:rFonts w:cs="Calibri"/>
          <w:sz w:val="20"/>
          <w:szCs w:val="20"/>
        </w:rPr>
      </w:pPr>
    </w:p>
    <w:p w14:paraId="5FB23074" w14:textId="77777777" w:rsidR="000E1828" w:rsidRPr="00E237BD" w:rsidRDefault="00165EB4" w:rsidP="000E1828">
      <w:pPr>
        <w:pStyle w:val="ListParagraph"/>
        <w:numPr>
          <w:ilvl w:val="0"/>
          <w:numId w:val="1"/>
        </w:numPr>
        <w:jc w:val="both"/>
        <w:rPr>
          <w:rFonts w:cs="Calibri"/>
          <w:b/>
          <w:sz w:val="20"/>
          <w:szCs w:val="20"/>
        </w:rPr>
      </w:pPr>
      <w:r>
        <w:rPr>
          <w:rFonts w:cs="Calibri"/>
          <w:b/>
          <w:sz w:val="20"/>
          <w:szCs w:val="20"/>
        </w:rPr>
        <w:t>Payment Schedule</w:t>
      </w:r>
    </w:p>
    <w:p w14:paraId="51F9B9FE" w14:textId="77777777" w:rsidR="000E1828" w:rsidRPr="00E237BD" w:rsidRDefault="000E1828" w:rsidP="000E1828">
      <w:pPr>
        <w:jc w:val="both"/>
        <w:rPr>
          <w:rFonts w:cs="Calibri"/>
          <w:sz w:val="20"/>
          <w:szCs w:val="20"/>
        </w:rPr>
      </w:pPr>
      <w:r w:rsidRPr="00E237BD">
        <w:rPr>
          <w:rFonts w:cs="Calibri"/>
          <w:sz w:val="20"/>
          <w:szCs w:val="20"/>
        </w:rPr>
        <w:t xml:space="preserve">The </w:t>
      </w:r>
      <w:r w:rsidR="00466596" w:rsidRPr="00E237BD">
        <w:rPr>
          <w:rFonts w:cs="Calibri"/>
          <w:sz w:val="20"/>
          <w:szCs w:val="20"/>
        </w:rPr>
        <w:t xml:space="preserve">contract is expected to take 1.5 months </w:t>
      </w:r>
      <w:r w:rsidR="007C4280">
        <w:rPr>
          <w:rFonts w:cs="Calibri"/>
          <w:sz w:val="20"/>
          <w:szCs w:val="20"/>
        </w:rPr>
        <w:t>to be ready a week ahead of the</w:t>
      </w:r>
      <w:r w:rsidR="00ED4E07" w:rsidRPr="00E237BD">
        <w:rPr>
          <w:rFonts w:cs="Calibri"/>
          <w:sz w:val="20"/>
          <w:szCs w:val="20"/>
        </w:rPr>
        <w:t xml:space="preserve"> </w:t>
      </w:r>
      <w:r w:rsidR="0068762F">
        <w:rPr>
          <w:rFonts w:cs="Calibri"/>
          <w:sz w:val="20"/>
          <w:szCs w:val="20"/>
        </w:rPr>
        <w:t>launch of the Task Force.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3627"/>
        <w:gridCol w:w="3218"/>
      </w:tblGrid>
      <w:tr w:rsidR="006F5C6B" w:rsidRPr="006F5C6B" w14:paraId="5DB9059E" w14:textId="77777777" w:rsidTr="00811D49">
        <w:trPr>
          <w:tblHeader/>
        </w:trPr>
        <w:tc>
          <w:tcPr>
            <w:tcW w:w="2518" w:type="dxa"/>
            <w:shd w:val="clear" w:color="auto" w:fill="auto"/>
          </w:tcPr>
          <w:p w14:paraId="746115AB" w14:textId="77777777" w:rsidR="006F5C6B" w:rsidRPr="006F5C6B" w:rsidRDefault="006F5C6B" w:rsidP="00811D49">
            <w:pPr>
              <w:rPr>
                <w:b/>
                <w:sz w:val="20"/>
                <w:szCs w:val="20"/>
              </w:rPr>
            </w:pPr>
            <w:r w:rsidRPr="006F5C6B">
              <w:rPr>
                <w:b/>
                <w:sz w:val="20"/>
                <w:szCs w:val="20"/>
              </w:rPr>
              <w:t>Time (in 2018)</w:t>
            </w:r>
          </w:p>
        </w:tc>
        <w:tc>
          <w:tcPr>
            <w:tcW w:w="3828" w:type="dxa"/>
            <w:shd w:val="clear" w:color="auto" w:fill="auto"/>
          </w:tcPr>
          <w:p w14:paraId="4B893D80" w14:textId="77777777" w:rsidR="006F5C6B" w:rsidRPr="006F5C6B" w:rsidRDefault="006F5C6B" w:rsidP="00811D49">
            <w:pPr>
              <w:rPr>
                <w:b/>
                <w:sz w:val="20"/>
                <w:szCs w:val="20"/>
              </w:rPr>
            </w:pPr>
            <w:r w:rsidRPr="006F5C6B">
              <w:rPr>
                <w:b/>
                <w:sz w:val="20"/>
                <w:szCs w:val="20"/>
              </w:rPr>
              <w:t>Activity</w:t>
            </w:r>
          </w:p>
        </w:tc>
        <w:tc>
          <w:tcPr>
            <w:tcW w:w="3402" w:type="dxa"/>
          </w:tcPr>
          <w:p w14:paraId="6B09456B" w14:textId="77777777" w:rsidR="006F5C6B" w:rsidRPr="006F5C6B" w:rsidRDefault="006F5C6B" w:rsidP="00811D49">
            <w:pPr>
              <w:rPr>
                <w:b/>
                <w:sz w:val="20"/>
                <w:szCs w:val="20"/>
              </w:rPr>
            </w:pPr>
            <w:r w:rsidRPr="006F5C6B">
              <w:rPr>
                <w:b/>
                <w:sz w:val="20"/>
                <w:szCs w:val="20"/>
              </w:rPr>
              <w:t>Deliverables</w:t>
            </w:r>
          </w:p>
        </w:tc>
      </w:tr>
      <w:tr w:rsidR="006F5C6B" w:rsidRPr="006F5C6B" w14:paraId="26E331E2" w14:textId="77777777" w:rsidTr="00811D49">
        <w:tc>
          <w:tcPr>
            <w:tcW w:w="2518" w:type="dxa"/>
            <w:shd w:val="clear" w:color="auto" w:fill="auto"/>
          </w:tcPr>
          <w:p w14:paraId="1E196008" w14:textId="77777777" w:rsidR="006F5C6B" w:rsidRPr="006F5C6B" w:rsidRDefault="006F5C6B" w:rsidP="00811D49">
            <w:pPr>
              <w:rPr>
                <w:sz w:val="20"/>
                <w:szCs w:val="20"/>
              </w:rPr>
            </w:pPr>
            <w:r w:rsidRPr="006F5C6B">
              <w:rPr>
                <w:sz w:val="20"/>
                <w:szCs w:val="20"/>
              </w:rPr>
              <w:t>by 28th September</w:t>
            </w:r>
          </w:p>
        </w:tc>
        <w:tc>
          <w:tcPr>
            <w:tcW w:w="3828" w:type="dxa"/>
            <w:shd w:val="clear" w:color="auto" w:fill="auto"/>
          </w:tcPr>
          <w:p w14:paraId="4E85E062" w14:textId="77777777" w:rsidR="006F5C6B" w:rsidRPr="006F5C6B" w:rsidRDefault="006F5C6B" w:rsidP="00811D49">
            <w:pPr>
              <w:rPr>
                <w:sz w:val="20"/>
                <w:szCs w:val="20"/>
              </w:rPr>
            </w:pPr>
            <w:r w:rsidRPr="006F5C6B">
              <w:rPr>
                <w:sz w:val="20"/>
                <w:szCs w:val="20"/>
              </w:rPr>
              <w:t xml:space="preserve">Agreement on format and website structure  </w:t>
            </w:r>
          </w:p>
        </w:tc>
        <w:tc>
          <w:tcPr>
            <w:tcW w:w="3402" w:type="dxa"/>
          </w:tcPr>
          <w:p w14:paraId="00FDE267" w14:textId="77777777" w:rsidR="006F5C6B" w:rsidRPr="006F5C6B" w:rsidRDefault="006F5C6B" w:rsidP="00811D49">
            <w:pPr>
              <w:rPr>
                <w:sz w:val="20"/>
                <w:szCs w:val="20"/>
              </w:rPr>
            </w:pPr>
            <w:r w:rsidRPr="006F5C6B">
              <w:rPr>
                <w:sz w:val="20"/>
                <w:szCs w:val="20"/>
              </w:rPr>
              <w:t xml:space="preserve">(10%) </w:t>
            </w:r>
          </w:p>
        </w:tc>
      </w:tr>
      <w:tr w:rsidR="006F5C6B" w:rsidRPr="006F5C6B" w14:paraId="25576B91" w14:textId="77777777" w:rsidTr="00811D49">
        <w:tc>
          <w:tcPr>
            <w:tcW w:w="2518" w:type="dxa"/>
            <w:shd w:val="clear" w:color="auto" w:fill="auto"/>
          </w:tcPr>
          <w:p w14:paraId="74FD61DF" w14:textId="77777777" w:rsidR="006F5C6B" w:rsidRPr="006F5C6B" w:rsidRDefault="006F5C6B" w:rsidP="00811D49">
            <w:pPr>
              <w:rPr>
                <w:sz w:val="20"/>
                <w:szCs w:val="20"/>
              </w:rPr>
            </w:pPr>
            <w:r w:rsidRPr="006F5C6B">
              <w:rPr>
                <w:sz w:val="20"/>
                <w:szCs w:val="20"/>
              </w:rPr>
              <w:t>by 5</w:t>
            </w:r>
            <w:r w:rsidRPr="006F5C6B">
              <w:rPr>
                <w:sz w:val="20"/>
                <w:szCs w:val="20"/>
                <w:vertAlign w:val="superscript"/>
              </w:rPr>
              <w:t>th</w:t>
            </w:r>
            <w:r w:rsidRPr="006F5C6B">
              <w:rPr>
                <w:sz w:val="20"/>
                <w:szCs w:val="20"/>
              </w:rPr>
              <w:t xml:space="preserve"> October</w:t>
            </w:r>
          </w:p>
        </w:tc>
        <w:tc>
          <w:tcPr>
            <w:tcW w:w="3828" w:type="dxa"/>
            <w:shd w:val="clear" w:color="auto" w:fill="auto"/>
          </w:tcPr>
          <w:p w14:paraId="37A0AB40" w14:textId="77777777" w:rsidR="006F5C6B" w:rsidRPr="006F5C6B" w:rsidRDefault="006F5C6B" w:rsidP="00811D49">
            <w:pPr>
              <w:rPr>
                <w:sz w:val="20"/>
                <w:szCs w:val="20"/>
              </w:rPr>
            </w:pPr>
            <w:r w:rsidRPr="006F5C6B">
              <w:rPr>
                <w:sz w:val="20"/>
                <w:szCs w:val="20"/>
              </w:rPr>
              <w:t>Creating a placeholder website</w:t>
            </w:r>
          </w:p>
        </w:tc>
        <w:tc>
          <w:tcPr>
            <w:tcW w:w="3402" w:type="dxa"/>
          </w:tcPr>
          <w:p w14:paraId="29D68274" w14:textId="77777777" w:rsidR="006F5C6B" w:rsidRPr="006F5C6B" w:rsidRDefault="006F5C6B" w:rsidP="00811D49">
            <w:pPr>
              <w:rPr>
                <w:sz w:val="20"/>
                <w:szCs w:val="20"/>
              </w:rPr>
            </w:pPr>
            <w:r w:rsidRPr="006F5C6B">
              <w:rPr>
                <w:sz w:val="20"/>
                <w:szCs w:val="20"/>
              </w:rPr>
              <w:t xml:space="preserve">(10%) Placeholder website </w:t>
            </w:r>
          </w:p>
        </w:tc>
      </w:tr>
      <w:tr w:rsidR="006F5C6B" w:rsidRPr="006F5C6B" w14:paraId="460C2E61" w14:textId="77777777" w:rsidTr="00811D49">
        <w:tc>
          <w:tcPr>
            <w:tcW w:w="2518" w:type="dxa"/>
            <w:shd w:val="clear" w:color="auto" w:fill="auto"/>
          </w:tcPr>
          <w:p w14:paraId="25C661D5" w14:textId="77777777" w:rsidR="006F5C6B" w:rsidRPr="006F5C6B" w:rsidRDefault="006F5C6B" w:rsidP="00811D49">
            <w:pPr>
              <w:rPr>
                <w:sz w:val="20"/>
                <w:szCs w:val="20"/>
              </w:rPr>
            </w:pPr>
            <w:r w:rsidRPr="006F5C6B">
              <w:rPr>
                <w:sz w:val="20"/>
                <w:szCs w:val="20"/>
              </w:rPr>
              <w:t>by 19</w:t>
            </w:r>
            <w:r w:rsidRPr="006F5C6B">
              <w:rPr>
                <w:sz w:val="20"/>
                <w:szCs w:val="20"/>
                <w:vertAlign w:val="superscript"/>
              </w:rPr>
              <w:t>th</w:t>
            </w:r>
            <w:r w:rsidRPr="006F5C6B">
              <w:rPr>
                <w:sz w:val="20"/>
                <w:szCs w:val="20"/>
              </w:rPr>
              <w:t xml:space="preserve"> October</w:t>
            </w:r>
          </w:p>
        </w:tc>
        <w:tc>
          <w:tcPr>
            <w:tcW w:w="3828" w:type="dxa"/>
            <w:shd w:val="clear" w:color="auto" w:fill="auto"/>
          </w:tcPr>
          <w:p w14:paraId="46A3FF25" w14:textId="77777777" w:rsidR="006F5C6B" w:rsidRPr="006F5C6B" w:rsidRDefault="006F5C6B" w:rsidP="00811D49">
            <w:pPr>
              <w:spacing w:after="120"/>
              <w:jc w:val="both"/>
              <w:rPr>
                <w:rFonts w:cs="Calibri"/>
                <w:sz w:val="20"/>
                <w:szCs w:val="20"/>
              </w:rPr>
            </w:pPr>
            <w:r w:rsidRPr="006F5C6B">
              <w:rPr>
                <w:rFonts w:cs="Calibri"/>
                <w:sz w:val="20"/>
                <w:szCs w:val="20"/>
              </w:rPr>
              <w:t>Online presentation by the contractor of the final layout and design to seek approval prior to going live</w:t>
            </w:r>
          </w:p>
          <w:p w14:paraId="1C801552" w14:textId="77777777" w:rsidR="006F5C6B" w:rsidRPr="006F5C6B" w:rsidRDefault="006F5C6B" w:rsidP="00811D49">
            <w:pPr>
              <w:rPr>
                <w:sz w:val="20"/>
                <w:szCs w:val="20"/>
              </w:rPr>
            </w:pPr>
          </w:p>
        </w:tc>
        <w:tc>
          <w:tcPr>
            <w:tcW w:w="3402" w:type="dxa"/>
          </w:tcPr>
          <w:p w14:paraId="78BEAD52" w14:textId="77777777" w:rsidR="006F5C6B" w:rsidRPr="006F5C6B" w:rsidRDefault="006F5C6B" w:rsidP="00811D49">
            <w:pPr>
              <w:rPr>
                <w:sz w:val="20"/>
                <w:szCs w:val="20"/>
              </w:rPr>
            </w:pPr>
            <w:r w:rsidRPr="006F5C6B">
              <w:rPr>
                <w:rFonts w:cs="Calibri"/>
                <w:color w:val="000000"/>
                <w:sz w:val="20"/>
                <w:szCs w:val="20"/>
                <w:lang w:val="en-GB" w:eastAsia="fr-FR"/>
              </w:rPr>
              <w:t>(30%) Presentation online</w:t>
            </w:r>
          </w:p>
        </w:tc>
      </w:tr>
      <w:tr w:rsidR="006F5C6B" w:rsidRPr="006F5C6B" w14:paraId="6A47734C" w14:textId="77777777" w:rsidTr="00811D49">
        <w:tc>
          <w:tcPr>
            <w:tcW w:w="2518" w:type="dxa"/>
            <w:shd w:val="clear" w:color="auto" w:fill="auto"/>
          </w:tcPr>
          <w:p w14:paraId="5C5C285C" w14:textId="77777777" w:rsidR="006F5C6B" w:rsidRPr="006F5C6B" w:rsidRDefault="006F5C6B" w:rsidP="00811D49">
            <w:pPr>
              <w:rPr>
                <w:sz w:val="20"/>
                <w:szCs w:val="20"/>
              </w:rPr>
            </w:pPr>
            <w:r w:rsidRPr="006F5C6B">
              <w:rPr>
                <w:sz w:val="20"/>
                <w:szCs w:val="20"/>
              </w:rPr>
              <w:t>by 26 October</w:t>
            </w:r>
          </w:p>
        </w:tc>
        <w:tc>
          <w:tcPr>
            <w:tcW w:w="3828" w:type="dxa"/>
            <w:shd w:val="clear" w:color="auto" w:fill="auto"/>
          </w:tcPr>
          <w:p w14:paraId="56854B8E" w14:textId="77777777" w:rsidR="006F5C6B" w:rsidRPr="006F5C6B" w:rsidRDefault="006F5C6B" w:rsidP="00811D49">
            <w:pPr>
              <w:spacing w:after="120"/>
              <w:jc w:val="both"/>
              <w:rPr>
                <w:rFonts w:cs="Calibri"/>
                <w:sz w:val="20"/>
                <w:szCs w:val="20"/>
              </w:rPr>
            </w:pPr>
            <w:r w:rsidRPr="006F5C6B">
              <w:rPr>
                <w:rFonts w:cs="Calibri"/>
                <w:sz w:val="20"/>
                <w:szCs w:val="20"/>
              </w:rPr>
              <w:t>Integrate basic initial content drafted by Task Force communication consultant</w:t>
            </w:r>
          </w:p>
          <w:p w14:paraId="52B06345" w14:textId="77777777" w:rsidR="006F5C6B" w:rsidRPr="006F5C6B" w:rsidRDefault="006F5C6B" w:rsidP="00811D49">
            <w:pPr>
              <w:rPr>
                <w:sz w:val="20"/>
                <w:szCs w:val="20"/>
              </w:rPr>
            </w:pPr>
          </w:p>
        </w:tc>
        <w:tc>
          <w:tcPr>
            <w:tcW w:w="3402" w:type="dxa"/>
          </w:tcPr>
          <w:p w14:paraId="53DD425B" w14:textId="77777777" w:rsidR="006F5C6B" w:rsidRPr="006F5C6B" w:rsidRDefault="006F5C6B" w:rsidP="00811D49">
            <w:pPr>
              <w:rPr>
                <w:sz w:val="20"/>
                <w:szCs w:val="20"/>
              </w:rPr>
            </w:pPr>
            <w:r w:rsidRPr="006F5C6B">
              <w:rPr>
                <w:sz w:val="20"/>
                <w:szCs w:val="20"/>
              </w:rPr>
              <w:t>(30%) Basic information uploaded on website, website go live</w:t>
            </w:r>
          </w:p>
        </w:tc>
      </w:tr>
      <w:tr w:rsidR="006F5C6B" w:rsidRPr="006F5C6B" w14:paraId="5FFD646C" w14:textId="77777777" w:rsidTr="00811D49">
        <w:tc>
          <w:tcPr>
            <w:tcW w:w="2518" w:type="dxa"/>
            <w:shd w:val="clear" w:color="auto" w:fill="auto"/>
          </w:tcPr>
          <w:p w14:paraId="521F2D6F" w14:textId="77777777" w:rsidR="006F5C6B" w:rsidRPr="006F5C6B" w:rsidRDefault="006F5C6B" w:rsidP="00811D49">
            <w:pPr>
              <w:rPr>
                <w:sz w:val="20"/>
                <w:szCs w:val="20"/>
              </w:rPr>
            </w:pPr>
            <w:r w:rsidRPr="006F5C6B">
              <w:rPr>
                <w:sz w:val="20"/>
                <w:szCs w:val="20"/>
              </w:rPr>
              <w:t>by 11 November</w:t>
            </w:r>
          </w:p>
        </w:tc>
        <w:tc>
          <w:tcPr>
            <w:tcW w:w="3828" w:type="dxa"/>
            <w:shd w:val="clear" w:color="auto" w:fill="auto"/>
          </w:tcPr>
          <w:p w14:paraId="111EDAB6" w14:textId="77777777" w:rsidR="006F5C6B" w:rsidRPr="006F5C6B" w:rsidRDefault="006F5C6B" w:rsidP="00811D49">
            <w:pPr>
              <w:rPr>
                <w:sz w:val="20"/>
                <w:szCs w:val="20"/>
              </w:rPr>
            </w:pPr>
            <w:r w:rsidRPr="006F5C6B">
              <w:rPr>
                <w:sz w:val="20"/>
                <w:szCs w:val="20"/>
              </w:rPr>
              <w:t>Support Task Force communication consultant for additional changes or issues that may arise after goin live</w:t>
            </w:r>
          </w:p>
        </w:tc>
        <w:tc>
          <w:tcPr>
            <w:tcW w:w="3402" w:type="dxa"/>
          </w:tcPr>
          <w:p w14:paraId="67B9345C" w14:textId="77777777" w:rsidR="006F5C6B" w:rsidRPr="006F5C6B" w:rsidRDefault="006F5C6B" w:rsidP="00811D49">
            <w:pPr>
              <w:autoSpaceDE w:val="0"/>
              <w:autoSpaceDN w:val="0"/>
              <w:adjustRightInd w:val="0"/>
              <w:jc w:val="both"/>
              <w:rPr>
                <w:rFonts w:cs="Calibri"/>
                <w:color w:val="000000"/>
                <w:sz w:val="20"/>
                <w:szCs w:val="20"/>
                <w:lang w:val="en-GB" w:eastAsia="fr-FR"/>
              </w:rPr>
            </w:pPr>
            <w:r w:rsidRPr="006F5C6B">
              <w:rPr>
                <w:sz w:val="20"/>
                <w:szCs w:val="20"/>
                <w:lang w:val="en-GB"/>
              </w:rPr>
              <w:t>(20%)</w:t>
            </w:r>
            <w:r w:rsidRPr="006F5C6B">
              <w:rPr>
                <w:rFonts w:cs="Calibri"/>
                <w:color w:val="000000"/>
                <w:sz w:val="20"/>
                <w:szCs w:val="20"/>
                <w:lang w:val="en-GB" w:eastAsia="fr-FR"/>
              </w:rPr>
              <w:t xml:space="preserve"> support</w:t>
            </w:r>
          </w:p>
          <w:p w14:paraId="471A88C2" w14:textId="77777777" w:rsidR="006F5C6B" w:rsidRPr="006F5C6B" w:rsidRDefault="006F5C6B" w:rsidP="00811D49">
            <w:pPr>
              <w:rPr>
                <w:sz w:val="20"/>
                <w:szCs w:val="20"/>
                <w:lang w:val="en-GB"/>
              </w:rPr>
            </w:pPr>
          </w:p>
        </w:tc>
      </w:tr>
    </w:tbl>
    <w:p w14:paraId="17027D4C" w14:textId="77777777" w:rsidR="00B460DB" w:rsidRPr="00E237BD" w:rsidRDefault="00B460DB" w:rsidP="00B460DB">
      <w:pPr>
        <w:ind w:left="360"/>
        <w:jc w:val="both"/>
        <w:rPr>
          <w:rFonts w:cs="Calibri"/>
          <w:b/>
          <w:sz w:val="20"/>
          <w:szCs w:val="20"/>
        </w:rPr>
      </w:pPr>
    </w:p>
    <w:p w14:paraId="558D7BF7" w14:textId="77777777" w:rsidR="00B33A4D" w:rsidRPr="00E237BD" w:rsidRDefault="00B33A4D" w:rsidP="007B6648">
      <w:pPr>
        <w:numPr>
          <w:ilvl w:val="0"/>
          <w:numId w:val="1"/>
        </w:numPr>
        <w:jc w:val="both"/>
        <w:rPr>
          <w:rFonts w:cs="Calibri"/>
          <w:b/>
          <w:sz w:val="20"/>
          <w:szCs w:val="20"/>
        </w:rPr>
      </w:pPr>
      <w:r w:rsidRPr="00E237BD">
        <w:rPr>
          <w:rFonts w:cs="Calibri"/>
          <w:b/>
          <w:sz w:val="20"/>
          <w:szCs w:val="20"/>
        </w:rPr>
        <w:t>Required Qualifications, Competencies, Experiences and Education</w:t>
      </w:r>
    </w:p>
    <w:p w14:paraId="2FD984C7" w14:textId="77777777" w:rsidR="00B33A4D" w:rsidRPr="00E237BD" w:rsidRDefault="00466596" w:rsidP="00D11503">
      <w:pPr>
        <w:jc w:val="both"/>
        <w:rPr>
          <w:rFonts w:cs="Calibri"/>
          <w:sz w:val="20"/>
          <w:szCs w:val="20"/>
        </w:rPr>
      </w:pPr>
      <w:r w:rsidRPr="00E237BD">
        <w:rPr>
          <w:rFonts w:cs="Calibri"/>
          <w:sz w:val="20"/>
          <w:szCs w:val="20"/>
        </w:rPr>
        <w:t xml:space="preserve">The contracting </w:t>
      </w:r>
      <w:r w:rsidR="00B33A4D" w:rsidRPr="00E237BD">
        <w:rPr>
          <w:rFonts w:cs="Calibri"/>
          <w:sz w:val="20"/>
          <w:szCs w:val="20"/>
        </w:rPr>
        <w:t>firm must have the following qualifications:</w:t>
      </w:r>
    </w:p>
    <w:p w14:paraId="46C79C29" w14:textId="77777777" w:rsidR="004C0819" w:rsidRPr="00E237BD" w:rsidRDefault="004C0819" w:rsidP="00FD2772">
      <w:pPr>
        <w:pStyle w:val="ListParagraph"/>
        <w:numPr>
          <w:ilvl w:val="0"/>
          <w:numId w:val="26"/>
        </w:numPr>
        <w:spacing w:after="0"/>
        <w:ind w:left="900" w:hanging="630"/>
        <w:jc w:val="both"/>
        <w:rPr>
          <w:rFonts w:cs="Calibri"/>
          <w:sz w:val="20"/>
          <w:szCs w:val="20"/>
        </w:rPr>
      </w:pPr>
      <w:r w:rsidRPr="00E237BD">
        <w:rPr>
          <w:rFonts w:cs="Calibri"/>
          <w:sz w:val="20"/>
          <w:szCs w:val="20"/>
        </w:rPr>
        <w:t>Excellent oral and written communication skills</w:t>
      </w:r>
    </w:p>
    <w:p w14:paraId="72BEB0E0" w14:textId="77777777" w:rsidR="00FB2490" w:rsidRPr="00E237BD" w:rsidRDefault="00FB2490" w:rsidP="00FD2772">
      <w:pPr>
        <w:numPr>
          <w:ilvl w:val="0"/>
          <w:numId w:val="26"/>
        </w:numPr>
        <w:spacing w:after="0" w:line="240" w:lineRule="auto"/>
        <w:ind w:left="900" w:hanging="630"/>
        <w:jc w:val="both"/>
        <w:rPr>
          <w:rFonts w:eastAsia="SimSun" w:cs="Calibri"/>
          <w:sz w:val="20"/>
          <w:szCs w:val="20"/>
          <w:lang w:val="en-US" w:eastAsia="zh-CN"/>
        </w:rPr>
      </w:pPr>
      <w:r w:rsidRPr="00E237BD">
        <w:rPr>
          <w:rFonts w:eastAsia="SimSun" w:cs="Calibri"/>
          <w:sz w:val="20"/>
          <w:szCs w:val="20"/>
          <w:lang w:val="en-US" w:eastAsia="zh-CN"/>
        </w:rPr>
        <w:lastRenderedPageBreak/>
        <w:t>Contractor must be a reputable company</w:t>
      </w:r>
      <w:r w:rsidR="00855B84" w:rsidRPr="00E237BD">
        <w:rPr>
          <w:rFonts w:eastAsia="SimSun" w:cs="Calibri"/>
          <w:sz w:val="20"/>
          <w:szCs w:val="20"/>
          <w:lang w:val="en-US" w:eastAsia="zh-CN"/>
        </w:rPr>
        <w:t xml:space="preserve"> or individual contractor</w:t>
      </w:r>
      <w:r w:rsidRPr="00E237BD">
        <w:rPr>
          <w:rFonts w:eastAsia="SimSun" w:cs="Calibri"/>
          <w:sz w:val="20"/>
          <w:szCs w:val="20"/>
          <w:lang w:val="en-US" w:eastAsia="zh-CN"/>
        </w:rPr>
        <w:t xml:space="preserve"> with prior rich experience in the field </w:t>
      </w:r>
      <w:r w:rsidR="00007A2D" w:rsidRPr="00E237BD">
        <w:rPr>
          <w:rFonts w:eastAsia="SimSun" w:cs="Calibri"/>
          <w:sz w:val="20"/>
          <w:szCs w:val="20"/>
          <w:lang w:val="en-US" w:eastAsia="zh-CN"/>
        </w:rPr>
        <w:t xml:space="preserve">– provide </w:t>
      </w:r>
      <w:r w:rsidR="003D62C1" w:rsidRPr="00E237BD">
        <w:rPr>
          <w:rFonts w:eastAsia="SimSun" w:cs="Calibri"/>
          <w:sz w:val="20"/>
          <w:szCs w:val="20"/>
          <w:lang w:val="en-US" w:eastAsia="zh-CN"/>
        </w:rPr>
        <w:t>portfolio of work</w:t>
      </w:r>
    </w:p>
    <w:p w14:paraId="1894755E" w14:textId="77777777" w:rsidR="00FB2490" w:rsidRPr="00E237BD" w:rsidRDefault="00FB2490" w:rsidP="00FD2772">
      <w:pPr>
        <w:numPr>
          <w:ilvl w:val="0"/>
          <w:numId w:val="26"/>
        </w:numPr>
        <w:spacing w:after="0" w:line="240" w:lineRule="auto"/>
        <w:ind w:left="900" w:hanging="630"/>
        <w:jc w:val="both"/>
        <w:rPr>
          <w:rFonts w:eastAsia="SimSun" w:cs="Calibri"/>
          <w:sz w:val="20"/>
          <w:szCs w:val="20"/>
          <w:lang w:val="en-US" w:eastAsia="zh-CN"/>
        </w:rPr>
      </w:pPr>
      <w:r w:rsidRPr="00E237BD">
        <w:rPr>
          <w:rFonts w:eastAsia="SimSun" w:cs="Calibri"/>
          <w:sz w:val="20"/>
          <w:szCs w:val="20"/>
          <w:lang w:val="en-US" w:eastAsia="zh-CN"/>
        </w:rPr>
        <w:t>Able to provide user training and all documents in English</w:t>
      </w:r>
    </w:p>
    <w:p w14:paraId="12675185" w14:textId="77777777" w:rsidR="00FB2490" w:rsidRPr="00E237BD" w:rsidRDefault="00FB2490" w:rsidP="00FD2772">
      <w:pPr>
        <w:numPr>
          <w:ilvl w:val="0"/>
          <w:numId w:val="26"/>
        </w:numPr>
        <w:spacing w:after="0" w:line="240" w:lineRule="auto"/>
        <w:ind w:left="900" w:hanging="630"/>
        <w:jc w:val="both"/>
        <w:rPr>
          <w:rFonts w:eastAsia="SimSun" w:cs="Calibri"/>
          <w:sz w:val="20"/>
          <w:szCs w:val="20"/>
          <w:lang w:val="en-US" w:eastAsia="zh-CN"/>
        </w:rPr>
      </w:pPr>
      <w:r w:rsidRPr="00E237BD">
        <w:rPr>
          <w:rFonts w:eastAsia="SimSun" w:cs="Calibri"/>
          <w:sz w:val="20"/>
          <w:szCs w:val="20"/>
          <w:lang w:val="en-US" w:eastAsia="zh-CN"/>
        </w:rPr>
        <w:t>Solid knowledge on website security and website hosting service</w:t>
      </w:r>
    </w:p>
    <w:p w14:paraId="20AF21E7" w14:textId="77777777" w:rsidR="00FB2490" w:rsidRPr="00E237BD" w:rsidRDefault="00ED4E07" w:rsidP="00FD2772">
      <w:pPr>
        <w:numPr>
          <w:ilvl w:val="0"/>
          <w:numId w:val="26"/>
        </w:numPr>
        <w:spacing w:after="0" w:line="240" w:lineRule="auto"/>
        <w:ind w:left="900" w:hanging="630"/>
        <w:jc w:val="both"/>
        <w:rPr>
          <w:rFonts w:eastAsia="SimSun" w:cs="Calibri"/>
          <w:sz w:val="20"/>
          <w:szCs w:val="20"/>
          <w:lang w:val="en-US" w:eastAsia="zh-CN"/>
        </w:rPr>
      </w:pPr>
      <w:r w:rsidRPr="00E237BD">
        <w:rPr>
          <w:rFonts w:eastAsia="SimSun" w:cs="Calibri"/>
          <w:sz w:val="20"/>
          <w:szCs w:val="20"/>
          <w:lang w:val="en-US" w:eastAsia="zh-CN"/>
        </w:rPr>
        <w:t xml:space="preserve">The vendor should provide </w:t>
      </w:r>
      <w:r w:rsidR="00FB2490" w:rsidRPr="00E237BD">
        <w:rPr>
          <w:rFonts w:eastAsia="SimSun" w:cs="Calibri"/>
          <w:sz w:val="20"/>
          <w:szCs w:val="20"/>
          <w:lang w:val="en-US" w:eastAsia="zh-CN"/>
        </w:rPr>
        <w:t>a brief implementation plan</w:t>
      </w:r>
      <w:r w:rsidRPr="00E237BD">
        <w:rPr>
          <w:rFonts w:eastAsia="SimSun" w:cs="Calibri"/>
          <w:sz w:val="20"/>
          <w:szCs w:val="20"/>
          <w:lang w:val="en-US" w:eastAsia="zh-CN"/>
        </w:rPr>
        <w:t xml:space="preserve"> and methodology</w:t>
      </w:r>
    </w:p>
    <w:p w14:paraId="79B45270" w14:textId="77777777" w:rsidR="00FB2490" w:rsidRPr="00E237BD" w:rsidRDefault="00FB2490" w:rsidP="00FD2772">
      <w:pPr>
        <w:numPr>
          <w:ilvl w:val="0"/>
          <w:numId w:val="26"/>
        </w:numPr>
        <w:spacing w:after="0" w:line="240" w:lineRule="auto"/>
        <w:ind w:left="900" w:hanging="630"/>
        <w:jc w:val="both"/>
        <w:rPr>
          <w:rFonts w:eastAsia="SimSun" w:cs="Calibri"/>
          <w:sz w:val="20"/>
          <w:szCs w:val="20"/>
          <w:lang w:val="en-US" w:eastAsia="zh-CN"/>
        </w:rPr>
      </w:pPr>
      <w:r w:rsidRPr="00E237BD">
        <w:rPr>
          <w:rFonts w:eastAsia="SimSun" w:cs="Calibri"/>
          <w:sz w:val="20"/>
          <w:szCs w:val="20"/>
          <w:lang w:val="en-US" w:eastAsia="zh-CN"/>
        </w:rPr>
        <w:t>The vendor should provide the quotation and include below information:</w:t>
      </w:r>
    </w:p>
    <w:p w14:paraId="15CB8362" w14:textId="77777777" w:rsidR="00ED4E07" w:rsidRPr="00E237BD" w:rsidRDefault="00ED4E07" w:rsidP="00FB2490">
      <w:pPr>
        <w:numPr>
          <w:ilvl w:val="0"/>
          <w:numId w:val="27"/>
        </w:numPr>
        <w:spacing w:after="0" w:line="240" w:lineRule="auto"/>
        <w:rPr>
          <w:rFonts w:eastAsia="SimSun" w:cs="Calibri"/>
          <w:sz w:val="20"/>
          <w:szCs w:val="20"/>
          <w:lang w:val="en-US" w:eastAsia="zh-CN"/>
        </w:rPr>
      </w:pPr>
      <w:r w:rsidRPr="00E237BD">
        <w:rPr>
          <w:rFonts w:eastAsia="SimSun" w:cs="Calibri"/>
          <w:sz w:val="20"/>
          <w:szCs w:val="20"/>
          <w:lang w:val="en-US" w:eastAsia="zh-CN"/>
        </w:rPr>
        <w:t>Website technology and CMS solution</w:t>
      </w:r>
    </w:p>
    <w:p w14:paraId="3B7C0145" w14:textId="77777777" w:rsidR="00FB2490" w:rsidRPr="00E237BD" w:rsidRDefault="00FB2490" w:rsidP="00FB2490">
      <w:pPr>
        <w:numPr>
          <w:ilvl w:val="0"/>
          <w:numId w:val="27"/>
        </w:numPr>
        <w:spacing w:after="0" w:line="240" w:lineRule="auto"/>
        <w:rPr>
          <w:rFonts w:eastAsia="SimSun" w:cs="Calibri"/>
          <w:sz w:val="20"/>
          <w:szCs w:val="20"/>
          <w:lang w:val="en-US" w:eastAsia="zh-CN"/>
        </w:rPr>
      </w:pPr>
      <w:r w:rsidRPr="00E237BD">
        <w:rPr>
          <w:rFonts w:eastAsia="SimSun" w:cs="Calibri"/>
          <w:sz w:val="20"/>
          <w:szCs w:val="20"/>
          <w:lang w:val="en-US" w:eastAsia="zh-CN"/>
        </w:rPr>
        <w:t>Website design and</w:t>
      </w:r>
      <w:r w:rsidR="00ED4E07" w:rsidRPr="00E237BD">
        <w:rPr>
          <w:rFonts w:eastAsia="SimSun" w:cs="Calibri"/>
          <w:sz w:val="20"/>
          <w:szCs w:val="20"/>
          <w:lang w:val="en-US" w:eastAsia="zh-CN"/>
        </w:rPr>
        <w:t xml:space="preserve"> setup</w:t>
      </w:r>
    </w:p>
    <w:p w14:paraId="1F499686" w14:textId="77777777" w:rsidR="004C0819" w:rsidRPr="00E237BD" w:rsidRDefault="00FB2490" w:rsidP="00FD2772">
      <w:pPr>
        <w:numPr>
          <w:ilvl w:val="0"/>
          <w:numId w:val="27"/>
        </w:numPr>
        <w:spacing w:after="0" w:line="240" w:lineRule="auto"/>
        <w:rPr>
          <w:rFonts w:eastAsia="SimSun" w:cs="Calibri"/>
          <w:sz w:val="20"/>
          <w:szCs w:val="20"/>
          <w:lang w:val="en-US" w:eastAsia="zh-CN"/>
        </w:rPr>
      </w:pPr>
      <w:r w:rsidRPr="00E237BD">
        <w:rPr>
          <w:rFonts w:eastAsia="SimSun" w:cs="Calibri"/>
          <w:sz w:val="20"/>
          <w:szCs w:val="20"/>
          <w:lang w:val="en-US" w:eastAsia="zh-CN"/>
        </w:rPr>
        <w:t>Website hosting for 201</w:t>
      </w:r>
      <w:r w:rsidR="00ED4E07" w:rsidRPr="00E237BD">
        <w:rPr>
          <w:rFonts w:eastAsia="SimSun" w:cs="Calibri"/>
          <w:sz w:val="20"/>
          <w:szCs w:val="20"/>
          <w:lang w:val="en-US" w:eastAsia="zh-CN"/>
        </w:rPr>
        <w:t>8</w:t>
      </w:r>
      <w:r w:rsidRPr="00E237BD">
        <w:rPr>
          <w:rFonts w:eastAsia="SimSun" w:cs="Calibri"/>
          <w:sz w:val="20"/>
          <w:szCs w:val="20"/>
          <w:lang w:val="en-US" w:eastAsia="zh-CN"/>
        </w:rPr>
        <w:t xml:space="preserve"> - 2019</w:t>
      </w:r>
    </w:p>
    <w:p w14:paraId="65206014" w14:textId="77777777" w:rsidR="00FD2772" w:rsidRPr="00E237BD" w:rsidRDefault="00760B06" w:rsidP="00FD2772">
      <w:pPr>
        <w:numPr>
          <w:ilvl w:val="0"/>
          <w:numId w:val="26"/>
        </w:numPr>
        <w:spacing w:after="0" w:line="240" w:lineRule="auto"/>
        <w:ind w:left="810" w:hanging="540"/>
        <w:jc w:val="both"/>
        <w:rPr>
          <w:rFonts w:eastAsia="SimSun" w:cs="Calibri"/>
          <w:sz w:val="20"/>
          <w:szCs w:val="20"/>
          <w:lang w:val="en-US" w:eastAsia="zh-CN"/>
        </w:rPr>
      </w:pPr>
      <w:r w:rsidRPr="00E237BD">
        <w:rPr>
          <w:rFonts w:eastAsia="SimSun" w:cs="Calibri"/>
          <w:sz w:val="20"/>
          <w:szCs w:val="20"/>
          <w:lang w:val="en-US" w:eastAsia="zh-CN"/>
        </w:rPr>
        <w:t xml:space="preserve">Proven and solid knowledge and experience </w:t>
      </w:r>
      <w:r w:rsidR="00FD2772" w:rsidRPr="00E237BD">
        <w:rPr>
          <w:rFonts w:eastAsia="SimSun" w:cs="Calibri"/>
          <w:sz w:val="20"/>
          <w:szCs w:val="20"/>
          <w:lang w:val="en-US" w:eastAsia="zh-CN"/>
        </w:rPr>
        <w:t xml:space="preserve">in providing similar service to </w:t>
      </w:r>
      <w:r w:rsidRPr="00E237BD">
        <w:rPr>
          <w:rFonts w:eastAsia="SimSun" w:cs="Calibri"/>
          <w:sz w:val="20"/>
          <w:szCs w:val="20"/>
          <w:lang w:val="en-US" w:eastAsia="zh-CN"/>
        </w:rPr>
        <w:t>international organizations  or UN agencies</w:t>
      </w:r>
    </w:p>
    <w:p w14:paraId="2612D175" w14:textId="77777777" w:rsidR="002F310F" w:rsidRPr="00E237BD" w:rsidRDefault="00760B06" w:rsidP="00FD2772">
      <w:pPr>
        <w:numPr>
          <w:ilvl w:val="0"/>
          <w:numId w:val="26"/>
        </w:numPr>
        <w:spacing w:after="0" w:line="240" w:lineRule="auto"/>
        <w:ind w:left="810" w:hanging="540"/>
        <w:jc w:val="both"/>
        <w:rPr>
          <w:rFonts w:eastAsia="SimSun" w:cs="Calibri"/>
          <w:sz w:val="20"/>
          <w:szCs w:val="20"/>
          <w:lang w:val="en-US" w:eastAsia="zh-CN"/>
        </w:rPr>
      </w:pPr>
      <w:r w:rsidRPr="00E237BD">
        <w:rPr>
          <w:rFonts w:cs="Calibri"/>
          <w:sz w:val="20"/>
          <w:szCs w:val="20"/>
        </w:rPr>
        <w:t>Contracting firm</w:t>
      </w:r>
      <w:r w:rsidR="00FD2772" w:rsidRPr="00E237BD">
        <w:rPr>
          <w:rFonts w:cs="Calibri"/>
          <w:sz w:val="20"/>
          <w:szCs w:val="20"/>
        </w:rPr>
        <w:t>’s</w:t>
      </w:r>
      <w:r w:rsidRPr="00E237BD">
        <w:rPr>
          <w:rFonts w:cs="Calibri"/>
          <w:sz w:val="20"/>
          <w:szCs w:val="20"/>
        </w:rPr>
        <w:t xml:space="preserve"> implementation team has necessary qualification and industry experience</w:t>
      </w:r>
    </w:p>
    <w:p w14:paraId="3AFA4873" w14:textId="77777777" w:rsidR="00A716D7" w:rsidRPr="00E237BD" w:rsidRDefault="00A716D7" w:rsidP="001C5A1E">
      <w:pPr>
        <w:pStyle w:val="ListParagraph"/>
        <w:spacing w:after="0"/>
        <w:ind w:left="0"/>
        <w:jc w:val="both"/>
        <w:rPr>
          <w:rFonts w:cs="Calibri"/>
          <w:sz w:val="20"/>
          <w:szCs w:val="20"/>
        </w:rPr>
      </w:pPr>
    </w:p>
    <w:p w14:paraId="2EBA408A" w14:textId="77777777" w:rsidR="00FD2772" w:rsidRPr="00E237BD" w:rsidRDefault="00FD2772" w:rsidP="001C5A1E">
      <w:pPr>
        <w:pStyle w:val="ListParagraph"/>
        <w:spacing w:after="0"/>
        <w:ind w:left="0"/>
        <w:jc w:val="both"/>
        <w:rPr>
          <w:rFonts w:cs="Calibri"/>
          <w:sz w:val="20"/>
          <w:szCs w:val="20"/>
        </w:rPr>
      </w:pPr>
    </w:p>
    <w:p w14:paraId="3A4AC307" w14:textId="77777777" w:rsidR="00A716D7" w:rsidRPr="00E237BD" w:rsidRDefault="00A716D7" w:rsidP="000E1828">
      <w:pPr>
        <w:numPr>
          <w:ilvl w:val="0"/>
          <w:numId w:val="1"/>
        </w:numPr>
        <w:jc w:val="both"/>
        <w:rPr>
          <w:rFonts w:cs="Calibri"/>
          <w:b/>
          <w:sz w:val="20"/>
          <w:szCs w:val="20"/>
        </w:rPr>
      </w:pPr>
      <w:r w:rsidRPr="00E237BD">
        <w:rPr>
          <w:rFonts w:cs="Calibri"/>
          <w:b/>
          <w:sz w:val="20"/>
          <w:szCs w:val="20"/>
        </w:rPr>
        <w:t>Proposal Requirements</w:t>
      </w:r>
    </w:p>
    <w:p w14:paraId="6128B5AA" w14:textId="77777777" w:rsidR="00A716D7" w:rsidRDefault="00A716D7" w:rsidP="00A716D7">
      <w:pPr>
        <w:pStyle w:val="ListParagraph"/>
        <w:ind w:left="0"/>
        <w:jc w:val="both"/>
        <w:rPr>
          <w:rFonts w:cs="Calibri"/>
          <w:sz w:val="20"/>
          <w:szCs w:val="20"/>
        </w:rPr>
      </w:pPr>
      <w:r w:rsidRPr="00E237BD">
        <w:rPr>
          <w:rFonts w:cs="Calibri"/>
          <w:sz w:val="20"/>
          <w:szCs w:val="20"/>
        </w:rPr>
        <w:t>Proposals should con</w:t>
      </w:r>
      <w:r w:rsidR="00900037" w:rsidRPr="00E237BD">
        <w:rPr>
          <w:rFonts w:cs="Calibri"/>
          <w:sz w:val="20"/>
          <w:szCs w:val="20"/>
        </w:rPr>
        <w:t>tain the following information:</w:t>
      </w:r>
    </w:p>
    <w:p w14:paraId="71CE1797" w14:textId="77777777" w:rsidR="0068762F" w:rsidRPr="00E237BD" w:rsidRDefault="0068762F" w:rsidP="00A716D7">
      <w:pPr>
        <w:pStyle w:val="ListParagraph"/>
        <w:ind w:left="0"/>
        <w:jc w:val="both"/>
        <w:rPr>
          <w:rFonts w:cs="Calibri"/>
          <w:sz w:val="20"/>
          <w:szCs w:val="20"/>
        </w:rPr>
      </w:pPr>
    </w:p>
    <w:p w14:paraId="0A6BFE16" w14:textId="77777777" w:rsidR="00A716D7" w:rsidRPr="00E237BD" w:rsidRDefault="00A716D7" w:rsidP="00EF2275">
      <w:pPr>
        <w:pStyle w:val="ListParagraph"/>
        <w:jc w:val="both"/>
        <w:rPr>
          <w:rFonts w:cs="Calibri"/>
          <w:b/>
          <w:sz w:val="20"/>
          <w:szCs w:val="20"/>
        </w:rPr>
      </w:pPr>
      <w:r w:rsidRPr="00E237BD">
        <w:rPr>
          <w:rFonts w:cs="Calibri"/>
          <w:b/>
          <w:sz w:val="20"/>
          <w:szCs w:val="20"/>
        </w:rPr>
        <w:t>i)</w:t>
      </w:r>
      <w:r w:rsidRPr="00E237BD">
        <w:rPr>
          <w:rFonts w:cs="Calibri"/>
          <w:b/>
          <w:sz w:val="20"/>
          <w:szCs w:val="20"/>
        </w:rPr>
        <w:tab/>
        <w:t>Technical Proposal which includes:</w:t>
      </w:r>
    </w:p>
    <w:p w14:paraId="6BFF39C7" w14:textId="77777777" w:rsidR="00A716D7" w:rsidRPr="00E237BD" w:rsidRDefault="00A716D7" w:rsidP="007C4280">
      <w:pPr>
        <w:pStyle w:val="ListParagraph"/>
        <w:jc w:val="both"/>
        <w:rPr>
          <w:rFonts w:cs="Calibri"/>
          <w:sz w:val="20"/>
          <w:szCs w:val="20"/>
        </w:rPr>
      </w:pPr>
      <w:r w:rsidRPr="00E237BD">
        <w:rPr>
          <w:rFonts w:cs="Calibri"/>
          <w:sz w:val="20"/>
          <w:szCs w:val="20"/>
        </w:rPr>
        <w:t>-</w:t>
      </w:r>
      <w:r w:rsidRPr="00E237BD">
        <w:rPr>
          <w:rFonts w:cs="Calibri"/>
          <w:sz w:val="20"/>
          <w:szCs w:val="20"/>
        </w:rPr>
        <w:tab/>
      </w:r>
      <w:r w:rsidR="00CA76D1" w:rsidRPr="00E237BD">
        <w:rPr>
          <w:rFonts w:cs="Calibri"/>
          <w:sz w:val="20"/>
          <w:szCs w:val="20"/>
        </w:rPr>
        <w:t>Contractor</w:t>
      </w:r>
      <w:r w:rsidRPr="00E237BD">
        <w:rPr>
          <w:rFonts w:cs="Calibri"/>
          <w:sz w:val="20"/>
          <w:szCs w:val="20"/>
        </w:rPr>
        <w:t>s letter confi</w:t>
      </w:r>
      <w:r w:rsidR="00CA76D1" w:rsidRPr="00E237BD">
        <w:rPr>
          <w:rFonts w:cs="Calibri"/>
          <w:sz w:val="20"/>
          <w:szCs w:val="20"/>
        </w:rPr>
        <w:t>rming interest, availability and capability to meet tight deadline</w:t>
      </w:r>
    </w:p>
    <w:p w14:paraId="39587271" w14:textId="77777777" w:rsidR="00A716D7" w:rsidRPr="00E237BD" w:rsidRDefault="00A716D7" w:rsidP="00EF2275">
      <w:pPr>
        <w:pStyle w:val="ListParagraph"/>
        <w:jc w:val="both"/>
        <w:rPr>
          <w:rFonts w:cs="Calibri"/>
          <w:sz w:val="20"/>
          <w:szCs w:val="20"/>
        </w:rPr>
      </w:pPr>
      <w:r w:rsidRPr="00E237BD">
        <w:rPr>
          <w:rFonts w:cs="Calibri"/>
          <w:sz w:val="20"/>
          <w:szCs w:val="20"/>
        </w:rPr>
        <w:t>-</w:t>
      </w:r>
      <w:r w:rsidRPr="00E237BD">
        <w:rPr>
          <w:rFonts w:cs="Calibri"/>
          <w:sz w:val="20"/>
          <w:szCs w:val="20"/>
        </w:rPr>
        <w:tab/>
        <w:t>U</w:t>
      </w:r>
      <w:r w:rsidR="00CA76D1" w:rsidRPr="00E237BD">
        <w:rPr>
          <w:rFonts w:cs="Calibri"/>
          <w:sz w:val="20"/>
          <w:szCs w:val="20"/>
        </w:rPr>
        <w:t>pdated CV of proposed contracting firm</w:t>
      </w:r>
    </w:p>
    <w:p w14:paraId="112B294D" w14:textId="77777777" w:rsidR="00A716D7" w:rsidRPr="00E237BD" w:rsidRDefault="00A716D7" w:rsidP="00EF2275">
      <w:pPr>
        <w:pStyle w:val="ListParagraph"/>
        <w:jc w:val="both"/>
        <w:rPr>
          <w:rFonts w:cs="Calibri"/>
          <w:sz w:val="20"/>
          <w:szCs w:val="20"/>
        </w:rPr>
      </w:pPr>
      <w:r w:rsidRPr="00E237BD">
        <w:rPr>
          <w:rFonts w:cs="Calibri"/>
          <w:sz w:val="20"/>
          <w:szCs w:val="20"/>
        </w:rPr>
        <w:t>-</w:t>
      </w:r>
      <w:r w:rsidRPr="00E237BD">
        <w:rPr>
          <w:rFonts w:cs="Calibri"/>
          <w:sz w:val="20"/>
          <w:szCs w:val="20"/>
        </w:rPr>
        <w:tab/>
        <w:t xml:space="preserve">Relevant </w:t>
      </w:r>
      <w:r w:rsidR="00CA76D1" w:rsidRPr="00E237BD">
        <w:rPr>
          <w:rFonts w:cs="Calibri"/>
          <w:sz w:val="20"/>
          <w:szCs w:val="20"/>
        </w:rPr>
        <w:t>portfolio of past work and experience</w:t>
      </w:r>
      <w:r w:rsidRPr="00E237BD">
        <w:rPr>
          <w:rFonts w:cs="Calibri"/>
          <w:sz w:val="20"/>
          <w:szCs w:val="20"/>
        </w:rPr>
        <w:t xml:space="preserve"> </w:t>
      </w:r>
    </w:p>
    <w:p w14:paraId="3FDC370E" w14:textId="77777777" w:rsidR="00A716D7" w:rsidRPr="00E237BD" w:rsidRDefault="00A716D7" w:rsidP="00EF2275">
      <w:pPr>
        <w:pStyle w:val="ListParagraph"/>
        <w:jc w:val="both"/>
        <w:rPr>
          <w:rFonts w:cs="Calibri"/>
          <w:sz w:val="20"/>
          <w:szCs w:val="20"/>
        </w:rPr>
      </w:pPr>
      <w:r w:rsidRPr="00E237BD">
        <w:rPr>
          <w:rFonts w:cs="Calibri"/>
          <w:sz w:val="20"/>
          <w:szCs w:val="20"/>
        </w:rPr>
        <w:t>-</w:t>
      </w:r>
      <w:r w:rsidRPr="00E237BD">
        <w:rPr>
          <w:rFonts w:cs="Calibri"/>
          <w:sz w:val="20"/>
          <w:szCs w:val="20"/>
        </w:rPr>
        <w:tab/>
        <w:t>Names and contact details of at least 2 referees</w:t>
      </w:r>
    </w:p>
    <w:p w14:paraId="7E38E3E2" w14:textId="77777777" w:rsidR="00A716D7" w:rsidRPr="00E237BD" w:rsidRDefault="00A716D7" w:rsidP="00EF2275">
      <w:pPr>
        <w:pStyle w:val="ListParagraph"/>
        <w:jc w:val="both"/>
        <w:rPr>
          <w:rFonts w:cs="Calibri"/>
          <w:sz w:val="20"/>
          <w:szCs w:val="20"/>
        </w:rPr>
      </w:pPr>
    </w:p>
    <w:p w14:paraId="678B4019" w14:textId="77777777" w:rsidR="00A716D7" w:rsidRPr="00E237BD" w:rsidRDefault="00A716D7" w:rsidP="00EF2275">
      <w:pPr>
        <w:pStyle w:val="ListParagraph"/>
        <w:jc w:val="both"/>
        <w:rPr>
          <w:rFonts w:cs="Calibri"/>
          <w:b/>
          <w:sz w:val="20"/>
          <w:szCs w:val="20"/>
        </w:rPr>
      </w:pPr>
      <w:r w:rsidRPr="00E237BD">
        <w:rPr>
          <w:rFonts w:cs="Calibri"/>
          <w:b/>
          <w:sz w:val="20"/>
          <w:szCs w:val="20"/>
        </w:rPr>
        <w:t>ii)</w:t>
      </w:r>
      <w:r w:rsidRPr="00E237BD">
        <w:rPr>
          <w:rFonts w:cs="Calibri"/>
          <w:b/>
          <w:sz w:val="20"/>
          <w:szCs w:val="20"/>
        </w:rPr>
        <w:tab/>
        <w:t>Financial Proposal</w:t>
      </w:r>
    </w:p>
    <w:p w14:paraId="6426E79B" w14:textId="77777777" w:rsidR="00DD2465" w:rsidRPr="00E237BD" w:rsidRDefault="00A716D7" w:rsidP="00247AD5">
      <w:pPr>
        <w:pStyle w:val="ListParagraph"/>
        <w:ind w:left="1440"/>
        <w:jc w:val="both"/>
        <w:rPr>
          <w:rFonts w:cs="Calibri"/>
          <w:sz w:val="20"/>
          <w:szCs w:val="20"/>
        </w:rPr>
      </w:pPr>
      <w:r w:rsidRPr="00E237BD">
        <w:rPr>
          <w:rFonts w:cs="Calibri"/>
          <w:sz w:val="20"/>
          <w:szCs w:val="20"/>
        </w:rPr>
        <w:t xml:space="preserve">The </w:t>
      </w:r>
      <w:r w:rsidR="00A52A12" w:rsidRPr="00E237BD">
        <w:rPr>
          <w:rFonts w:cs="Calibri"/>
          <w:sz w:val="20"/>
          <w:szCs w:val="20"/>
        </w:rPr>
        <w:t xml:space="preserve">contracted firm </w:t>
      </w:r>
      <w:r w:rsidRPr="00E237BD">
        <w:rPr>
          <w:rFonts w:cs="Calibri"/>
          <w:sz w:val="20"/>
          <w:szCs w:val="20"/>
        </w:rPr>
        <w:t>is requested to provide a quotation of the fees/cost for the services</w:t>
      </w:r>
      <w:r w:rsidR="00FD2772" w:rsidRPr="00E237BD">
        <w:rPr>
          <w:rFonts w:cs="Calibri"/>
          <w:sz w:val="20"/>
          <w:szCs w:val="20"/>
        </w:rPr>
        <w:t xml:space="preserve"> and a matrix indicating the level of work to be undertaken and associated timelines.</w:t>
      </w:r>
    </w:p>
    <w:p w14:paraId="43900E0F" w14:textId="77777777" w:rsidR="00247AD5" w:rsidRPr="00E237BD" w:rsidRDefault="00247AD5" w:rsidP="00247AD5">
      <w:pPr>
        <w:pStyle w:val="ListParagraph"/>
        <w:ind w:left="1440"/>
        <w:jc w:val="both"/>
        <w:rPr>
          <w:rFonts w:cs="Calibri"/>
          <w:sz w:val="20"/>
          <w:szCs w:val="20"/>
        </w:rPr>
      </w:pPr>
    </w:p>
    <w:p w14:paraId="08782CBF" w14:textId="77777777" w:rsidR="002F310F" w:rsidRPr="00E237BD" w:rsidRDefault="002F310F" w:rsidP="001C5A1E">
      <w:pPr>
        <w:pStyle w:val="ListParagraph"/>
        <w:spacing w:after="0"/>
        <w:ind w:left="0"/>
        <w:jc w:val="both"/>
        <w:rPr>
          <w:rFonts w:cs="Calibri"/>
          <w:sz w:val="20"/>
          <w:szCs w:val="20"/>
        </w:rPr>
      </w:pPr>
    </w:p>
    <w:p w14:paraId="05593FF5" w14:textId="77777777" w:rsidR="006F00B7" w:rsidRPr="00E237BD" w:rsidRDefault="006F00B7" w:rsidP="006F00B7">
      <w:pPr>
        <w:numPr>
          <w:ilvl w:val="0"/>
          <w:numId w:val="1"/>
        </w:numPr>
        <w:jc w:val="both"/>
        <w:rPr>
          <w:rFonts w:cs="Calibri"/>
          <w:b/>
          <w:sz w:val="20"/>
          <w:szCs w:val="20"/>
        </w:rPr>
      </w:pPr>
      <w:r w:rsidRPr="00E237BD">
        <w:rPr>
          <w:rFonts w:cs="Calibri"/>
          <w:b/>
          <w:sz w:val="20"/>
          <w:szCs w:val="20"/>
        </w:rPr>
        <w:t>Reporting Lines</w:t>
      </w:r>
    </w:p>
    <w:p w14:paraId="4BF73FB1" w14:textId="77777777" w:rsidR="006F00B7" w:rsidRPr="003B7628" w:rsidRDefault="006F00B7" w:rsidP="007E2893">
      <w:pPr>
        <w:pStyle w:val="ListParagraph"/>
        <w:shd w:val="clear" w:color="auto" w:fill="FFFFFF"/>
        <w:ind w:left="0"/>
        <w:jc w:val="both"/>
        <w:rPr>
          <w:rFonts w:cs="Calibri"/>
          <w:sz w:val="20"/>
          <w:szCs w:val="20"/>
        </w:rPr>
      </w:pPr>
      <w:r w:rsidRPr="00E237BD">
        <w:rPr>
          <w:rFonts w:cs="Calibri"/>
          <w:sz w:val="20"/>
          <w:szCs w:val="20"/>
        </w:rPr>
        <w:t xml:space="preserve">The </w:t>
      </w:r>
      <w:r w:rsidR="00855B84" w:rsidRPr="00E237BD">
        <w:rPr>
          <w:rFonts w:cs="Calibri"/>
          <w:sz w:val="20"/>
          <w:szCs w:val="20"/>
        </w:rPr>
        <w:t>contractor</w:t>
      </w:r>
      <w:r w:rsidRPr="00E237BD">
        <w:rPr>
          <w:rFonts w:cs="Calibri"/>
          <w:sz w:val="20"/>
          <w:szCs w:val="20"/>
        </w:rPr>
        <w:t xml:space="preserve"> will report to </w:t>
      </w:r>
      <w:r w:rsidRPr="003B7628">
        <w:rPr>
          <w:rFonts w:cs="Calibri"/>
          <w:sz w:val="20"/>
          <w:szCs w:val="20"/>
        </w:rPr>
        <w:t xml:space="preserve">the </w:t>
      </w:r>
      <w:r w:rsidR="00855B84" w:rsidRPr="007E2893">
        <w:rPr>
          <w:rFonts w:cs="Calibri"/>
          <w:sz w:val="20"/>
          <w:szCs w:val="20"/>
          <w:shd w:val="clear" w:color="auto" w:fill="FFFFFF"/>
        </w:rPr>
        <w:t xml:space="preserve">Task Force </w:t>
      </w:r>
      <w:r w:rsidR="003B7628" w:rsidRPr="007E2893">
        <w:rPr>
          <w:rFonts w:cs="Calibri"/>
          <w:sz w:val="20"/>
          <w:szCs w:val="20"/>
          <w:shd w:val="clear" w:color="auto" w:fill="FFFFFF"/>
        </w:rPr>
        <w:t xml:space="preserve">Director </w:t>
      </w:r>
      <w:r w:rsidRPr="007E2893">
        <w:rPr>
          <w:rFonts w:cs="Calibri"/>
          <w:sz w:val="20"/>
          <w:szCs w:val="20"/>
          <w:shd w:val="clear" w:color="auto" w:fill="FFFFFF"/>
        </w:rPr>
        <w:t>and</w:t>
      </w:r>
      <w:r w:rsidRPr="003B7628">
        <w:rPr>
          <w:rFonts w:cs="Calibri"/>
          <w:sz w:val="20"/>
          <w:szCs w:val="20"/>
        </w:rPr>
        <w:t xml:space="preserve"> work closely with </w:t>
      </w:r>
      <w:r w:rsidR="00855B84" w:rsidRPr="003B7628">
        <w:rPr>
          <w:rFonts w:cs="Calibri"/>
          <w:sz w:val="20"/>
          <w:szCs w:val="20"/>
        </w:rPr>
        <w:t>Communications Consultant</w:t>
      </w:r>
      <w:r w:rsidRPr="003B7628">
        <w:rPr>
          <w:rFonts w:cs="Calibri"/>
          <w:sz w:val="20"/>
          <w:szCs w:val="20"/>
        </w:rPr>
        <w:t xml:space="preserve">. The </w:t>
      </w:r>
      <w:r w:rsidR="00855B84" w:rsidRPr="003B7628">
        <w:rPr>
          <w:rFonts w:cs="Calibri"/>
          <w:sz w:val="20"/>
          <w:szCs w:val="20"/>
        </w:rPr>
        <w:t>contractor</w:t>
      </w:r>
      <w:r w:rsidRPr="003B7628">
        <w:rPr>
          <w:rFonts w:cs="Calibri"/>
          <w:sz w:val="20"/>
          <w:szCs w:val="20"/>
        </w:rPr>
        <w:t xml:space="preserve"> will report progress on a weekly basis.</w:t>
      </w:r>
    </w:p>
    <w:p w14:paraId="67535126" w14:textId="77777777" w:rsidR="006F00B7" w:rsidRPr="003B7628" w:rsidRDefault="006F00B7" w:rsidP="007E2893">
      <w:pPr>
        <w:pStyle w:val="ListParagraph"/>
        <w:shd w:val="clear" w:color="auto" w:fill="FFFFFF"/>
        <w:ind w:left="0"/>
        <w:jc w:val="both"/>
        <w:rPr>
          <w:rFonts w:cs="Calibri"/>
          <w:sz w:val="20"/>
          <w:szCs w:val="20"/>
        </w:rPr>
      </w:pPr>
    </w:p>
    <w:p w14:paraId="025D1592" w14:textId="77777777" w:rsidR="006F00B7" w:rsidRPr="00E237BD" w:rsidRDefault="00A716D7" w:rsidP="006F00B7">
      <w:pPr>
        <w:numPr>
          <w:ilvl w:val="0"/>
          <w:numId w:val="1"/>
        </w:numPr>
        <w:jc w:val="both"/>
        <w:rPr>
          <w:rFonts w:cs="Calibri"/>
          <w:b/>
          <w:sz w:val="20"/>
          <w:szCs w:val="20"/>
        </w:rPr>
      </w:pPr>
      <w:r w:rsidRPr="00E237BD">
        <w:rPr>
          <w:rFonts w:cs="Calibri"/>
          <w:b/>
          <w:sz w:val="20"/>
          <w:szCs w:val="20"/>
        </w:rPr>
        <w:t xml:space="preserve">Proposal Submission </w:t>
      </w:r>
    </w:p>
    <w:p w14:paraId="481131B1" w14:textId="77777777" w:rsidR="006F00B7" w:rsidRPr="00E237BD" w:rsidRDefault="006F00B7" w:rsidP="006F00B7">
      <w:pPr>
        <w:pStyle w:val="Default"/>
        <w:rPr>
          <w:rFonts w:ascii="Calibri" w:hAnsi="Calibri" w:cs="Calibri"/>
          <w:sz w:val="20"/>
          <w:szCs w:val="20"/>
        </w:rPr>
      </w:pPr>
      <w:r w:rsidRPr="00E237BD">
        <w:rPr>
          <w:rFonts w:ascii="Calibri" w:hAnsi="Calibri" w:cs="Calibri"/>
          <w:sz w:val="20"/>
          <w:szCs w:val="20"/>
        </w:rPr>
        <w:t xml:space="preserve">The proposal must be submitted no later than </w:t>
      </w:r>
      <w:r w:rsidR="007C4280">
        <w:rPr>
          <w:rFonts w:ascii="Calibri" w:hAnsi="Calibri" w:cs="Calibri"/>
          <w:sz w:val="20"/>
          <w:szCs w:val="20"/>
        </w:rPr>
        <w:t>19</w:t>
      </w:r>
      <w:r w:rsidR="007C4280" w:rsidRPr="007C4280">
        <w:rPr>
          <w:rFonts w:ascii="Calibri" w:hAnsi="Calibri" w:cs="Calibri"/>
          <w:sz w:val="20"/>
          <w:szCs w:val="20"/>
          <w:vertAlign w:val="superscript"/>
        </w:rPr>
        <w:t>th</w:t>
      </w:r>
      <w:r w:rsidR="007C4280">
        <w:rPr>
          <w:rFonts w:ascii="Calibri" w:hAnsi="Calibri" w:cs="Calibri"/>
          <w:sz w:val="20"/>
          <w:szCs w:val="20"/>
        </w:rPr>
        <w:t xml:space="preserve"> September 2018</w:t>
      </w:r>
      <w:r w:rsidRPr="00E237BD">
        <w:rPr>
          <w:rFonts w:ascii="Calibri" w:hAnsi="Calibri" w:cs="Calibri"/>
          <w:b/>
          <w:bCs/>
          <w:sz w:val="20"/>
          <w:szCs w:val="20"/>
        </w:rPr>
        <w:t xml:space="preserve"> </w:t>
      </w:r>
      <w:r w:rsidRPr="00E237BD">
        <w:rPr>
          <w:rFonts w:ascii="Calibri" w:hAnsi="Calibri" w:cs="Calibri"/>
          <w:sz w:val="20"/>
          <w:szCs w:val="20"/>
        </w:rPr>
        <w:t xml:space="preserve">and addressed to: </w:t>
      </w:r>
    </w:p>
    <w:p w14:paraId="56AC4139" w14:textId="77777777" w:rsidR="006F00B7" w:rsidRPr="00E237BD" w:rsidRDefault="006F00B7" w:rsidP="006F00B7">
      <w:pPr>
        <w:pStyle w:val="Default"/>
        <w:rPr>
          <w:rFonts w:ascii="Calibri" w:hAnsi="Calibri" w:cs="Calibri"/>
          <w:sz w:val="20"/>
          <w:szCs w:val="20"/>
        </w:rPr>
      </w:pPr>
    </w:p>
    <w:p w14:paraId="294F0418" w14:textId="77777777" w:rsidR="006F00B7" w:rsidRDefault="007A645D" w:rsidP="006F00B7">
      <w:pPr>
        <w:pStyle w:val="Default"/>
        <w:rPr>
          <w:rFonts w:ascii="Calibri" w:hAnsi="Calibri" w:cs="Calibri"/>
          <w:sz w:val="20"/>
          <w:szCs w:val="20"/>
        </w:rPr>
      </w:pPr>
      <w:r>
        <w:rPr>
          <w:rFonts w:ascii="Calibri" w:hAnsi="Calibri" w:cs="Calibri"/>
          <w:sz w:val="20"/>
          <w:szCs w:val="20"/>
        </w:rPr>
        <w:t>Carlos Escriva Gil</w:t>
      </w:r>
    </w:p>
    <w:p w14:paraId="575CE522" w14:textId="77777777" w:rsidR="007C4280" w:rsidRDefault="007C4280" w:rsidP="006F00B7">
      <w:pPr>
        <w:pStyle w:val="Default"/>
        <w:rPr>
          <w:rFonts w:ascii="Calibri" w:hAnsi="Calibri" w:cs="Calibri"/>
          <w:sz w:val="20"/>
          <w:szCs w:val="20"/>
        </w:rPr>
      </w:pPr>
      <w:r>
        <w:rPr>
          <w:rFonts w:ascii="Calibri" w:hAnsi="Calibri" w:cs="Calibri"/>
          <w:sz w:val="20"/>
          <w:szCs w:val="20"/>
        </w:rPr>
        <w:t>UNCDF</w:t>
      </w:r>
    </w:p>
    <w:p w14:paraId="21CF3015" w14:textId="77777777" w:rsidR="00042756" w:rsidRPr="007C4280" w:rsidRDefault="007A645D" w:rsidP="007A645D">
      <w:pPr>
        <w:pStyle w:val="Default"/>
        <w:rPr>
          <w:rFonts w:ascii="Calibri" w:hAnsi="Calibri" w:cs="Calibri"/>
          <w:sz w:val="20"/>
          <w:szCs w:val="20"/>
        </w:rPr>
      </w:pPr>
      <w:r>
        <w:rPr>
          <w:rFonts w:ascii="Calibri" w:hAnsi="Calibri" w:cs="Calibri"/>
          <w:sz w:val="20"/>
          <w:szCs w:val="20"/>
        </w:rPr>
        <w:t>carlos.escriva.gil@uncdf.org</w:t>
      </w:r>
    </w:p>
    <w:sectPr w:rsidR="00042756" w:rsidRPr="007C4280" w:rsidSect="0021382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86682" w14:textId="77777777" w:rsidR="00777A5F" w:rsidRDefault="00777A5F" w:rsidP="00F502E8">
      <w:pPr>
        <w:spacing w:after="0" w:line="240" w:lineRule="auto"/>
      </w:pPr>
      <w:r>
        <w:separator/>
      </w:r>
    </w:p>
  </w:endnote>
  <w:endnote w:type="continuationSeparator" w:id="0">
    <w:p w14:paraId="4AA6698A" w14:textId="77777777" w:rsidR="00777A5F" w:rsidRDefault="00777A5F" w:rsidP="00F50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Segoe UI">
    <w:charset w:val="EE"/>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BC55D" w14:textId="77777777" w:rsidR="00F502E8" w:rsidRDefault="00F502E8">
    <w:pPr>
      <w:pStyle w:val="Footer"/>
      <w:jc w:val="center"/>
    </w:pPr>
    <w:r>
      <w:fldChar w:fldCharType="begin"/>
    </w:r>
    <w:r>
      <w:instrText xml:space="preserve"> PAGE   \* MERGEFORMAT </w:instrText>
    </w:r>
    <w:r>
      <w:fldChar w:fldCharType="separate"/>
    </w:r>
    <w:r w:rsidR="001F0724">
      <w:rPr>
        <w:noProof/>
      </w:rPr>
      <w:t>1</w:t>
    </w:r>
    <w:r>
      <w:rPr>
        <w:noProof/>
      </w:rPr>
      <w:fldChar w:fldCharType="end"/>
    </w:r>
  </w:p>
  <w:p w14:paraId="48FF5ABD" w14:textId="77777777" w:rsidR="00F502E8" w:rsidRDefault="00F502E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109F7" w14:textId="77777777" w:rsidR="00777A5F" w:rsidRDefault="00777A5F" w:rsidP="00F502E8">
      <w:pPr>
        <w:spacing w:after="0" w:line="240" w:lineRule="auto"/>
      </w:pPr>
      <w:r>
        <w:separator/>
      </w:r>
    </w:p>
  </w:footnote>
  <w:footnote w:type="continuationSeparator" w:id="0">
    <w:p w14:paraId="3989A41A" w14:textId="77777777" w:rsidR="00777A5F" w:rsidRDefault="00777A5F" w:rsidP="00F502E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FFD73" w14:textId="77777777" w:rsidR="00AE3D15" w:rsidRDefault="00AE3D15">
    <w:pPr>
      <w:pStyle w:val="Header"/>
    </w:pPr>
  </w:p>
  <w:p w14:paraId="1B9AE9DD" w14:textId="77777777" w:rsidR="00AE3D15" w:rsidRDefault="00AE3D1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65E7"/>
    <w:multiLevelType w:val="hybridMultilevel"/>
    <w:tmpl w:val="3BDCD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E31B5"/>
    <w:multiLevelType w:val="hybridMultilevel"/>
    <w:tmpl w:val="076E4082"/>
    <w:lvl w:ilvl="0" w:tplc="ED24015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75966"/>
    <w:multiLevelType w:val="hybridMultilevel"/>
    <w:tmpl w:val="D3BC5F7C"/>
    <w:lvl w:ilvl="0" w:tplc="CEBCB79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64752"/>
    <w:multiLevelType w:val="hybridMultilevel"/>
    <w:tmpl w:val="BE52C3BA"/>
    <w:lvl w:ilvl="0" w:tplc="1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9561C"/>
    <w:multiLevelType w:val="hybridMultilevel"/>
    <w:tmpl w:val="BCD2433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103D7C"/>
    <w:multiLevelType w:val="hybridMultilevel"/>
    <w:tmpl w:val="1992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C2B64"/>
    <w:multiLevelType w:val="hybridMultilevel"/>
    <w:tmpl w:val="E9C0035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F66A75"/>
    <w:multiLevelType w:val="hybridMultilevel"/>
    <w:tmpl w:val="AB2A1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27DC6"/>
    <w:multiLevelType w:val="hybridMultilevel"/>
    <w:tmpl w:val="C856355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E64FE7"/>
    <w:multiLevelType w:val="hybridMultilevel"/>
    <w:tmpl w:val="3842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F741D6"/>
    <w:multiLevelType w:val="hybridMultilevel"/>
    <w:tmpl w:val="447254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E80CC7"/>
    <w:multiLevelType w:val="hybridMultilevel"/>
    <w:tmpl w:val="C842370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250D151D"/>
    <w:multiLevelType w:val="hybridMultilevel"/>
    <w:tmpl w:val="56B23D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0745FB"/>
    <w:multiLevelType w:val="hybridMultilevel"/>
    <w:tmpl w:val="D144BE5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4A623C"/>
    <w:multiLevelType w:val="hybridMultilevel"/>
    <w:tmpl w:val="F5B81F3C"/>
    <w:lvl w:ilvl="0" w:tplc="A21A55DA">
      <w:start w:val="5"/>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2FBC0AD1"/>
    <w:multiLevelType w:val="hybridMultilevel"/>
    <w:tmpl w:val="0DBEB6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0324F5"/>
    <w:multiLevelType w:val="hybridMultilevel"/>
    <w:tmpl w:val="5740CCE6"/>
    <w:lvl w:ilvl="0" w:tplc="2C6C8DEE">
      <w:start w:val="1"/>
      <w:numFmt w:val="lowerLetter"/>
      <w:lvlText w:val="%1."/>
      <w:lvlJc w:val="left"/>
      <w:pPr>
        <w:ind w:left="720" w:hanging="360"/>
      </w:pPr>
      <w:rPr>
        <w:i w:val="0"/>
      </w:rPr>
    </w:lvl>
    <w:lvl w:ilvl="1" w:tplc="DDD269E6">
      <w:start w:val="1"/>
      <w:numFmt w:val="lowerLetter"/>
      <w:lvlText w:val="%2."/>
      <w:lvlJc w:val="left"/>
      <w:pPr>
        <w:ind w:left="1440" w:hanging="360"/>
      </w:pPr>
      <w:rPr>
        <w:i w:val="0"/>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3230203E"/>
    <w:multiLevelType w:val="hybridMultilevel"/>
    <w:tmpl w:val="613C9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A51A56"/>
    <w:multiLevelType w:val="hybridMultilevel"/>
    <w:tmpl w:val="7196152C"/>
    <w:lvl w:ilvl="0" w:tplc="1409000F">
      <w:start w:val="1"/>
      <w:numFmt w:val="decimal"/>
      <w:lvlText w:val="%1."/>
      <w:lvlJc w:val="left"/>
      <w:pPr>
        <w:ind w:left="360" w:hanging="360"/>
      </w:pPr>
    </w:lvl>
    <w:lvl w:ilvl="1" w:tplc="DDD269E6">
      <w:start w:val="1"/>
      <w:numFmt w:val="lowerLetter"/>
      <w:lvlText w:val="%2."/>
      <w:lvlJc w:val="left"/>
      <w:pPr>
        <w:ind w:left="1080" w:hanging="360"/>
      </w:pPr>
      <w:rPr>
        <w:i w:val="0"/>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nsid w:val="3C63730D"/>
    <w:multiLevelType w:val="hybridMultilevel"/>
    <w:tmpl w:val="28F6E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7700D0"/>
    <w:multiLevelType w:val="hybridMultilevel"/>
    <w:tmpl w:val="BB52B4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46881A63"/>
    <w:multiLevelType w:val="hybridMultilevel"/>
    <w:tmpl w:val="0D8E7E5A"/>
    <w:lvl w:ilvl="0" w:tplc="CAAE122C">
      <w:start w:val="1"/>
      <w:numFmt w:val="bullet"/>
      <w:lvlText w:val=""/>
      <w:lvlJc w:val="left"/>
      <w:pPr>
        <w:ind w:left="720" w:hanging="360"/>
      </w:pPr>
      <w:rPr>
        <w:rFonts w:ascii="Symbol" w:hAnsi="Symbol"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A5798D"/>
    <w:multiLevelType w:val="hybridMultilevel"/>
    <w:tmpl w:val="543848C4"/>
    <w:lvl w:ilvl="0" w:tplc="AB0095FC">
      <w:start w:val="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4A1D03E3"/>
    <w:multiLevelType w:val="hybridMultilevel"/>
    <w:tmpl w:val="A6601EA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5A3360"/>
    <w:multiLevelType w:val="hybridMultilevel"/>
    <w:tmpl w:val="361AD9AE"/>
    <w:lvl w:ilvl="0" w:tplc="0409000B">
      <w:start w:val="1"/>
      <w:numFmt w:val="bullet"/>
      <w:lvlText w:val=""/>
      <w:lvlJc w:val="left"/>
      <w:pPr>
        <w:tabs>
          <w:tab w:val="num" w:pos="420"/>
        </w:tabs>
        <w:ind w:left="636" w:hanging="216"/>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5">
    <w:nsid w:val="5D7927DD"/>
    <w:multiLevelType w:val="hybridMultilevel"/>
    <w:tmpl w:val="85046650"/>
    <w:lvl w:ilvl="0" w:tplc="92BA57D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EB301D"/>
    <w:multiLevelType w:val="hybridMultilevel"/>
    <w:tmpl w:val="054A600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627D2474"/>
    <w:multiLevelType w:val="hybridMultilevel"/>
    <w:tmpl w:val="3D56936A"/>
    <w:lvl w:ilvl="0" w:tplc="0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62AC2AAC"/>
    <w:multiLevelType w:val="hybridMultilevel"/>
    <w:tmpl w:val="97F6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6E2271"/>
    <w:multiLevelType w:val="hybridMultilevel"/>
    <w:tmpl w:val="082C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167EAB"/>
    <w:multiLevelType w:val="hybridMultilevel"/>
    <w:tmpl w:val="7C0E9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EC43578"/>
    <w:multiLevelType w:val="hybridMultilevel"/>
    <w:tmpl w:val="2CBC8BB6"/>
    <w:lvl w:ilvl="0" w:tplc="0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nsid w:val="75E40117"/>
    <w:multiLevelType w:val="hybridMultilevel"/>
    <w:tmpl w:val="0BF88C78"/>
    <w:lvl w:ilvl="0" w:tplc="87868404">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1"/>
  </w:num>
  <w:num w:numId="3">
    <w:abstractNumId w:val="26"/>
  </w:num>
  <w:num w:numId="4">
    <w:abstractNumId w:val="22"/>
  </w:num>
  <w:num w:numId="5">
    <w:abstractNumId w:val="14"/>
  </w:num>
  <w:num w:numId="6">
    <w:abstractNumId w:val="20"/>
  </w:num>
  <w:num w:numId="7">
    <w:abstractNumId w:val="27"/>
  </w:num>
  <w:num w:numId="8">
    <w:abstractNumId w:val="0"/>
  </w:num>
  <w:num w:numId="9">
    <w:abstractNumId w:val="25"/>
  </w:num>
  <w:num w:numId="10">
    <w:abstractNumId w:val="23"/>
  </w:num>
  <w:num w:numId="11">
    <w:abstractNumId w:val="10"/>
  </w:num>
  <w:num w:numId="12">
    <w:abstractNumId w:val="19"/>
  </w:num>
  <w:num w:numId="13">
    <w:abstractNumId w:val="3"/>
  </w:num>
  <w:num w:numId="14">
    <w:abstractNumId w:val="4"/>
  </w:num>
  <w:num w:numId="15">
    <w:abstractNumId w:val="32"/>
  </w:num>
  <w:num w:numId="16">
    <w:abstractNumId w:val="2"/>
  </w:num>
  <w:num w:numId="17">
    <w:abstractNumId w:val="16"/>
  </w:num>
  <w:num w:numId="18">
    <w:abstractNumId w:val="5"/>
  </w:num>
  <w:num w:numId="19">
    <w:abstractNumId w:val="7"/>
  </w:num>
  <w:num w:numId="20">
    <w:abstractNumId w:val="28"/>
  </w:num>
  <w:num w:numId="21">
    <w:abstractNumId w:val="9"/>
  </w:num>
  <w:num w:numId="22">
    <w:abstractNumId w:val="29"/>
  </w:num>
  <w:num w:numId="23">
    <w:abstractNumId w:val="1"/>
  </w:num>
  <w:num w:numId="24">
    <w:abstractNumId w:val="12"/>
  </w:num>
  <w:num w:numId="25">
    <w:abstractNumId w:val="8"/>
  </w:num>
  <w:num w:numId="26">
    <w:abstractNumId w:val="24"/>
  </w:num>
  <w:num w:numId="27">
    <w:abstractNumId w:val="13"/>
  </w:num>
  <w:num w:numId="28">
    <w:abstractNumId w:val="11"/>
  </w:num>
  <w:num w:numId="29">
    <w:abstractNumId w:val="30"/>
    <w:lvlOverride w:ilvl="0"/>
    <w:lvlOverride w:ilvl="1"/>
    <w:lvlOverride w:ilvl="2"/>
    <w:lvlOverride w:ilvl="3"/>
    <w:lvlOverride w:ilvl="4"/>
    <w:lvlOverride w:ilvl="5"/>
    <w:lvlOverride w:ilvl="6"/>
    <w:lvlOverride w:ilvl="7"/>
    <w:lvlOverride w:ilvl="8"/>
  </w:num>
  <w:num w:numId="30">
    <w:abstractNumId w:val="21"/>
  </w:num>
  <w:num w:numId="31">
    <w:abstractNumId w:val="6"/>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4B"/>
    <w:rsid w:val="000057C4"/>
    <w:rsid w:val="00007A2D"/>
    <w:rsid w:val="00024AD9"/>
    <w:rsid w:val="00041614"/>
    <w:rsid w:val="00042756"/>
    <w:rsid w:val="00044AE8"/>
    <w:rsid w:val="000469DD"/>
    <w:rsid w:val="0005148E"/>
    <w:rsid w:val="000515CD"/>
    <w:rsid w:val="00066B88"/>
    <w:rsid w:val="000917DD"/>
    <w:rsid w:val="000C69B9"/>
    <w:rsid w:val="000E1828"/>
    <w:rsid w:val="000E6B21"/>
    <w:rsid w:val="000F3C3B"/>
    <w:rsid w:val="000F3EAE"/>
    <w:rsid w:val="00107182"/>
    <w:rsid w:val="00116BD1"/>
    <w:rsid w:val="00133F73"/>
    <w:rsid w:val="0014670D"/>
    <w:rsid w:val="0015097A"/>
    <w:rsid w:val="001535F3"/>
    <w:rsid w:val="00165EB4"/>
    <w:rsid w:val="00182924"/>
    <w:rsid w:val="0018304F"/>
    <w:rsid w:val="001839ED"/>
    <w:rsid w:val="001C2462"/>
    <w:rsid w:val="001C259B"/>
    <w:rsid w:val="001C5A1E"/>
    <w:rsid w:val="001E5274"/>
    <w:rsid w:val="001F0724"/>
    <w:rsid w:val="001F4B36"/>
    <w:rsid w:val="0021348E"/>
    <w:rsid w:val="00213824"/>
    <w:rsid w:val="0021622A"/>
    <w:rsid w:val="002316DA"/>
    <w:rsid w:val="00235685"/>
    <w:rsid w:val="0024524C"/>
    <w:rsid w:val="00245926"/>
    <w:rsid w:val="002465FD"/>
    <w:rsid w:val="00247AD5"/>
    <w:rsid w:val="00273B52"/>
    <w:rsid w:val="00295B14"/>
    <w:rsid w:val="002A1EE8"/>
    <w:rsid w:val="002B402D"/>
    <w:rsid w:val="002B4D21"/>
    <w:rsid w:val="002C3F3B"/>
    <w:rsid w:val="002C4154"/>
    <w:rsid w:val="002F06A1"/>
    <w:rsid w:val="002F310F"/>
    <w:rsid w:val="00315CBF"/>
    <w:rsid w:val="00323351"/>
    <w:rsid w:val="0035428E"/>
    <w:rsid w:val="003568C2"/>
    <w:rsid w:val="00356E34"/>
    <w:rsid w:val="003635E5"/>
    <w:rsid w:val="003724A7"/>
    <w:rsid w:val="003A3378"/>
    <w:rsid w:val="003A6085"/>
    <w:rsid w:val="003B7628"/>
    <w:rsid w:val="003C074B"/>
    <w:rsid w:val="003D2164"/>
    <w:rsid w:val="003D4FFC"/>
    <w:rsid w:val="003D5EAF"/>
    <w:rsid w:val="003D62C1"/>
    <w:rsid w:val="003F4870"/>
    <w:rsid w:val="004050AD"/>
    <w:rsid w:val="00415E2A"/>
    <w:rsid w:val="0041734D"/>
    <w:rsid w:val="00424B55"/>
    <w:rsid w:val="00426984"/>
    <w:rsid w:val="004357D2"/>
    <w:rsid w:val="00435BA9"/>
    <w:rsid w:val="00444A2C"/>
    <w:rsid w:val="00466596"/>
    <w:rsid w:val="00466A33"/>
    <w:rsid w:val="0047687E"/>
    <w:rsid w:val="00496B57"/>
    <w:rsid w:val="004A644B"/>
    <w:rsid w:val="004B2459"/>
    <w:rsid w:val="004B5A9C"/>
    <w:rsid w:val="004B6B04"/>
    <w:rsid w:val="004C0819"/>
    <w:rsid w:val="004C2548"/>
    <w:rsid w:val="004E2A20"/>
    <w:rsid w:val="004E4637"/>
    <w:rsid w:val="004E6E67"/>
    <w:rsid w:val="004F133E"/>
    <w:rsid w:val="004F7E87"/>
    <w:rsid w:val="005248E8"/>
    <w:rsid w:val="00536A54"/>
    <w:rsid w:val="0054656C"/>
    <w:rsid w:val="00555A3E"/>
    <w:rsid w:val="0055620F"/>
    <w:rsid w:val="00557473"/>
    <w:rsid w:val="005736FD"/>
    <w:rsid w:val="00580774"/>
    <w:rsid w:val="0058175F"/>
    <w:rsid w:val="00581766"/>
    <w:rsid w:val="005C2A91"/>
    <w:rsid w:val="005C5DC7"/>
    <w:rsid w:val="005D4E6B"/>
    <w:rsid w:val="005F7738"/>
    <w:rsid w:val="006073A7"/>
    <w:rsid w:val="00634686"/>
    <w:rsid w:val="00635BA3"/>
    <w:rsid w:val="006625EE"/>
    <w:rsid w:val="00672E4A"/>
    <w:rsid w:val="00680EB1"/>
    <w:rsid w:val="0068762F"/>
    <w:rsid w:val="006932C5"/>
    <w:rsid w:val="0069613A"/>
    <w:rsid w:val="006A2445"/>
    <w:rsid w:val="006A5707"/>
    <w:rsid w:val="006A5982"/>
    <w:rsid w:val="006B5AEA"/>
    <w:rsid w:val="006C0AF9"/>
    <w:rsid w:val="006C5683"/>
    <w:rsid w:val="006C76CD"/>
    <w:rsid w:val="006E20F7"/>
    <w:rsid w:val="006F00B7"/>
    <w:rsid w:val="006F5240"/>
    <w:rsid w:val="006F5C6B"/>
    <w:rsid w:val="006F68F5"/>
    <w:rsid w:val="00701686"/>
    <w:rsid w:val="007076FB"/>
    <w:rsid w:val="00733898"/>
    <w:rsid w:val="00745C26"/>
    <w:rsid w:val="0074645A"/>
    <w:rsid w:val="00752268"/>
    <w:rsid w:val="007530BD"/>
    <w:rsid w:val="00760B06"/>
    <w:rsid w:val="00763256"/>
    <w:rsid w:val="00771F40"/>
    <w:rsid w:val="00777A5F"/>
    <w:rsid w:val="00790B4E"/>
    <w:rsid w:val="007A645D"/>
    <w:rsid w:val="007B38A1"/>
    <w:rsid w:val="007B6648"/>
    <w:rsid w:val="007C4280"/>
    <w:rsid w:val="007C63A5"/>
    <w:rsid w:val="007E167A"/>
    <w:rsid w:val="007E2893"/>
    <w:rsid w:val="00804AFE"/>
    <w:rsid w:val="00811D49"/>
    <w:rsid w:val="00812055"/>
    <w:rsid w:val="008154CE"/>
    <w:rsid w:val="00824232"/>
    <w:rsid w:val="00855B84"/>
    <w:rsid w:val="00870F8D"/>
    <w:rsid w:val="0087203C"/>
    <w:rsid w:val="00892539"/>
    <w:rsid w:val="008A27AC"/>
    <w:rsid w:val="008B49AE"/>
    <w:rsid w:val="008C0B54"/>
    <w:rsid w:val="00900037"/>
    <w:rsid w:val="00905E80"/>
    <w:rsid w:val="00911282"/>
    <w:rsid w:val="0092086B"/>
    <w:rsid w:val="00930FC3"/>
    <w:rsid w:val="00950965"/>
    <w:rsid w:val="00951549"/>
    <w:rsid w:val="009564E4"/>
    <w:rsid w:val="00962607"/>
    <w:rsid w:val="00966155"/>
    <w:rsid w:val="0097259A"/>
    <w:rsid w:val="00982E33"/>
    <w:rsid w:val="009920C4"/>
    <w:rsid w:val="009F3E07"/>
    <w:rsid w:val="009F5A26"/>
    <w:rsid w:val="00A00261"/>
    <w:rsid w:val="00A07FCE"/>
    <w:rsid w:val="00A10804"/>
    <w:rsid w:val="00A118FD"/>
    <w:rsid w:val="00A3330A"/>
    <w:rsid w:val="00A42353"/>
    <w:rsid w:val="00A43F40"/>
    <w:rsid w:val="00A52A12"/>
    <w:rsid w:val="00A66E8C"/>
    <w:rsid w:val="00A716D7"/>
    <w:rsid w:val="00A74DE6"/>
    <w:rsid w:val="00A7644E"/>
    <w:rsid w:val="00AD1C62"/>
    <w:rsid w:val="00AE0E82"/>
    <w:rsid w:val="00AE3D15"/>
    <w:rsid w:val="00AE6E09"/>
    <w:rsid w:val="00B03BEF"/>
    <w:rsid w:val="00B136ED"/>
    <w:rsid w:val="00B13BA8"/>
    <w:rsid w:val="00B23230"/>
    <w:rsid w:val="00B33A4D"/>
    <w:rsid w:val="00B44B23"/>
    <w:rsid w:val="00B45B69"/>
    <w:rsid w:val="00B460DB"/>
    <w:rsid w:val="00B47C45"/>
    <w:rsid w:val="00B515FB"/>
    <w:rsid w:val="00B627DB"/>
    <w:rsid w:val="00B709D9"/>
    <w:rsid w:val="00B761DA"/>
    <w:rsid w:val="00B7626D"/>
    <w:rsid w:val="00B85F86"/>
    <w:rsid w:val="00B9624D"/>
    <w:rsid w:val="00BA13D0"/>
    <w:rsid w:val="00BA5FAA"/>
    <w:rsid w:val="00BB3AE6"/>
    <w:rsid w:val="00BB6D55"/>
    <w:rsid w:val="00BD7A35"/>
    <w:rsid w:val="00BD7C7E"/>
    <w:rsid w:val="00C25375"/>
    <w:rsid w:val="00C26736"/>
    <w:rsid w:val="00C34227"/>
    <w:rsid w:val="00C37ABF"/>
    <w:rsid w:val="00C61691"/>
    <w:rsid w:val="00C77712"/>
    <w:rsid w:val="00C842AC"/>
    <w:rsid w:val="00C965B9"/>
    <w:rsid w:val="00CA0D77"/>
    <w:rsid w:val="00CA3FCC"/>
    <w:rsid w:val="00CA76D1"/>
    <w:rsid w:val="00CE0ADF"/>
    <w:rsid w:val="00D0544A"/>
    <w:rsid w:val="00D11503"/>
    <w:rsid w:val="00D15900"/>
    <w:rsid w:val="00D15B43"/>
    <w:rsid w:val="00D2078E"/>
    <w:rsid w:val="00D308BF"/>
    <w:rsid w:val="00D44B02"/>
    <w:rsid w:val="00D465C7"/>
    <w:rsid w:val="00D46E43"/>
    <w:rsid w:val="00D50115"/>
    <w:rsid w:val="00D5322F"/>
    <w:rsid w:val="00D83AC5"/>
    <w:rsid w:val="00DA70E7"/>
    <w:rsid w:val="00DB2272"/>
    <w:rsid w:val="00DC0355"/>
    <w:rsid w:val="00DD2465"/>
    <w:rsid w:val="00DE1968"/>
    <w:rsid w:val="00DF315D"/>
    <w:rsid w:val="00DF4E89"/>
    <w:rsid w:val="00E237BD"/>
    <w:rsid w:val="00E27462"/>
    <w:rsid w:val="00E339E9"/>
    <w:rsid w:val="00E43A23"/>
    <w:rsid w:val="00E65A47"/>
    <w:rsid w:val="00E70422"/>
    <w:rsid w:val="00E85747"/>
    <w:rsid w:val="00EA17A3"/>
    <w:rsid w:val="00EA219D"/>
    <w:rsid w:val="00EA2296"/>
    <w:rsid w:val="00EA4BFE"/>
    <w:rsid w:val="00EA59B9"/>
    <w:rsid w:val="00EB47BE"/>
    <w:rsid w:val="00ED1AE0"/>
    <w:rsid w:val="00ED4BC5"/>
    <w:rsid w:val="00ED4E07"/>
    <w:rsid w:val="00EF2275"/>
    <w:rsid w:val="00F00BF0"/>
    <w:rsid w:val="00F16D3B"/>
    <w:rsid w:val="00F23227"/>
    <w:rsid w:val="00F30069"/>
    <w:rsid w:val="00F338DF"/>
    <w:rsid w:val="00F40CA5"/>
    <w:rsid w:val="00F4631D"/>
    <w:rsid w:val="00F502E8"/>
    <w:rsid w:val="00F64DE3"/>
    <w:rsid w:val="00FA7D1A"/>
    <w:rsid w:val="00FB15CC"/>
    <w:rsid w:val="00FB2490"/>
    <w:rsid w:val="00FC032F"/>
    <w:rsid w:val="00FC6A84"/>
    <w:rsid w:val="00FC7726"/>
    <w:rsid w:val="00FD2772"/>
    <w:rsid w:val="00FE2710"/>
    <w:rsid w:val="00FE4854"/>
    <w:rsid w:val="00FF0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1B96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3824"/>
    <w:pPr>
      <w:spacing w:after="200" w:line="276" w:lineRule="auto"/>
    </w:pPr>
    <w:rPr>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97A"/>
    <w:pPr>
      <w:ind w:left="720"/>
      <w:contextualSpacing/>
    </w:pPr>
  </w:style>
  <w:style w:type="character" w:styleId="Hyperlink">
    <w:name w:val="Hyperlink"/>
    <w:uiPriority w:val="99"/>
    <w:unhideWhenUsed/>
    <w:rsid w:val="00D46E43"/>
    <w:rPr>
      <w:color w:val="0000FF"/>
      <w:u w:val="single"/>
    </w:rPr>
  </w:style>
  <w:style w:type="paragraph" w:styleId="Header">
    <w:name w:val="header"/>
    <w:basedOn w:val="Normal"/>
    <w:link w:val="HeaderChar"/>
    <w:uiPriority w:val="99"/>
    <w:unhideWhenUsed/>
    <w:rsid w:val="00F502E8"/>
    <w:pPr>
      <w:tabs>
        <w:tab w:val="center" w:pos="4680"/>
        <w:tab w:val="right" w:pos="9360"/>
      </w:tabs>
    </w:pPr>
    <w:rPr>
      <w:lang w:eastAsia="x-none"/>
    </w:rPr>
  </w:style>
  <w:style w:type="character" w:customStyle="1" w:styleId="HeaderChar">
    <w:name w:val="Header Char"/>
    <w:link w:val="Header"/>
    <w:uiPriority w:val="99"/>
    <w:rsid w:val="00F502E8"/>
    <w:rPr>
      <w:sz w:val="22"/>
      <w:szCs w:val="22"/>
      <w:lang w:val="en-NZ"/>
    </w:rPr>
  </w:style>
  <w:style w:type="paragraph" w:styleId="Footer">
    <w:name w:val="footer"/>
    <w:basedOn w:val="Normal"/>
    <w:link w:val="FooterChar"/>
    <w:uiPriority w:val="99"/>
    <w:unhideWhenUsed/>
    <w:rsid w:val="00F502E8"/>
    <w:pPr>
      <w:tabs>
        <w:tab w:val="center" w:pos="4680"/>
        <w:tab w:val="right" w:pos="9360"/>
      </w:tabs>
    </w:pPr>
    <w:rPr>
      <w:lang w:eastAsia="x-none"/>
    </w:rPr>
  </w:style>
  <w:style w:type="character" w:customStyle="1" w:styleId="FooterChar">
    <w:name w:val="Footer Char"/>
    <w:link w:val="Footer"/>
    <w:uiPriority w:val="99"/>
    <w:rsid w:val="00F502E8"/>
    <w:rPr>
      <w:sz w:val="22"/>
      <w:szCs w:val="22"/>
      <w:lang w:val="en-NZ"/>
    </w:rPr>
  </w:style>
  <w:style w:type="paragraph" w:styleId="PlainText">
    <w:name w:val="Plain Text"/>
    <w:basedOn w:val="Normal"/>
    <w:link w:val="PlainTextChar"/>
    <w:uiPriority w:val="99"/>
    <w:unhideWhenUsed/>
    <w:rsid w:val="005248E8"/>
    <w:pPr>
      <w:spacing w:after="0" w:line="240" w:lineRule="auto"/>
    </w:pPr>
    <w:rPr>
      <w:szCs w:val="21"/>
      <w:lang w:val="x-none" w:eastAsia="x-none"/>
    </w:rPr>
  </w:style>
  <w:style w:type="character" w:customStyle="1" w:styleId="PlainTextChar">
    <w:name w:val="Plain Text Char"/>
    <w:link w:val="PlainText"/>
    <w:uiPriority w:val="99"/>
    <w:rsid w:val="005248E8"/>
    <w:rPr>
      <w:rFonts w:cs="Consolas"/>
      <w:sz w:val="22"/>
      <w:szCs w:val="21"/>
    </w:rPr>
  </w:style>
  <w:style w:type="paragraph" w:styleId="BalloonText">
    <w:name w:val="Balloon Text"/>
    <w:basedOn w:val="Normal"/>
    <w:link w:val="BalloonTextChar"/>
    <w:uiPriority w:val="99"/>
    <w:semiHidden/>
    <w:unhideWhenUsed/>
    <w:rsid w:val="00FF008F"/>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FF008F"/>
    <w:rPr>
      <w:rFonts w:ascii="Segoe UI" w:hAnsi="Segoe UI" w:cs="Segoe UI"/>
      <w:sz w:val="18"/>
      <w:szCs w:val="18"/>
      <w:lang w:val="en-NZ"/>
    </w:rPr>
  </w:style>
  <w:style w:type="table" w:styleId="TableGrid">
    <w:name w:val="Table Grid"/>
    <w:basedOn w:val="TableNormal"/>
    <w:uiPriority w:val="59"/>
    <w:rsid w:val="00A716D7"/>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0917DD"/>
    <w:rPr>
      <w:sz w:val="16"/>
      <w:szCs w:val="16"/>
    </w:rPr>
  </w:style>
  <w:style w:type="paragraph" w:styleId="CommentText">
    <w:name w:val="annotation text"/>
    <w:basedOn w:val="Normal"/>
    <w:link w:val="CommentTextChar"/>
    <w:uiPriority w:val="99"/>
    <w:semiHidden/>
    <w:unhideWhenUsed/>
    <w:rsid w:val="000917DD"/>
    <w:rPr>
      <w:sz w:val="20"/>
      <w:szCs w:val="20"/>
      <w:lang w:eastAsia="x-none"/>
    </w:rPr>
  </w:style>
  <w:style w:type="character" w:customStyle="1" w:styleId="CommentTextChar">
    <w:name w:val="Comment Text Char"/>
    <w:link w:val="CommentText"/>
    <w:uiPriority w:val="99"/>
    <w:semiHidden/>
    <w:rsid w:val="000917DD"/>
    <w:rPr>
      <w:lang w:val="en-NZ"/>
    </w:rPr>
  </w:style>
  <w:style w:type="paragraph" w:styleId="CommentSubject">
    <w:name w:val="annotation subject"/>
    <w:basedOn w:val="CommentText"/>
    <w:next w:val="CommentText"/>
    <w:link w:val="CommentSubjectChar"/>
    <w:uiPriority w:val="99"/>
    <w:semiHidden/>
    <w:unhideWhenUsed/>
    <w:rsid w:val="000917DD"/>
    <w:rPr>
      <w:b/>
      <w:bCs/>
    </w:rPr>
  </w:style>
  <w:style w:type="character" w:customStyle="1" w:styleId="CommentSubjectChar">
    <w:name w:val="Comment Subject Char"/>
    <w:link w:val="CommentSubject"/>
    <w:uiPriority w:val="99"/>
    <w:semiHidden/>
    <w:rsid w:val="000917DD"/>
    <w:rPr>
      <w:b/>
      <w:bCs/>
      <w:lang w:val="en-NZ"/>
    </w:rPr>
  </w:style>
  <w:style w:type="character" w:customStyle="1" w:styleId="black12px1">
    <w:name w:val="black12px1"/>
    <w:rsid w:val="006625EE"/>
    <w:rPr>
      <w:strike w:val="0"/>
      <w:dstrike w:val="0"/>
      <w:sz w:val="14"/>
      <w:szCs w:val="14"/>
      <w:u w:val="none"/>
      <w:effect w:val="none"/>
    </w:rPr>
  </w:style>
  <w:style w:type="paragraph" w:customStyle="1" w:styleId="Default">
    <w:name w:val="Default"/>
    <w:rsid w:val="006F00B7"/>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855B84"/>
    <w:rPr>
      <w:sz w:val="22"/>
      <w:szCs w:val="22"/>
      <w:lang w:val="en-GB"/>
    </w:rPr>
  </w:style>
  <w:style w:type="character" w:styleId="FollowedHyperlink">
    <w:name w:val="FollowedHyperlink"/>
    <w:uiPriority w:val="99"/>
    <w:semiHidden/>
    <w:unhideWhenUsed/>
    <w:rsid w:val="00435BA9"/>
    <w:rPr>
      <w:color w:val="954F72"/>
      <w:u w:val="single"/>
    </w:rPr>
  </w:style>
  <w:style w:type="character" w:customStyle="1" w:styleId="UnresolvedMention">
    <w:name w:val="Unresolved Mention"/>
    <w:uiPriority w:val="99"/>
    <w:semiHidden/>
    <w:unhideWhenUsed/>
    <w:rsid w:val="002C3F3B"/>
    <w:rPr>
      <w:color w:val="605E5C"/>
      <w:shd w:val="clear" w:color="auto" w:fill="E1DFDD"/>
    </w:rPr>
  </w:style>
  <w:style w:type="paragraph" w:styleId="Revision">
    <w:name w:val="Revision"/>
    <w:hidden/>
    <w:uiPriority w:val="99"/>
    <w:semiHidden/>
    <w:rsid w:val="0068762F"/>
    <w:rPr>
      <w:sz w:val="22"/>
      <w:szCs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5337">
      <w:bodyDiv w:val="1"/>
      <w:marLeft w:val="0"/>
      <w:marRight w:val="0"/>
      <w:marTop w:val="0"/>
      <w:marBottom w:val="0"/>
      <w:divBdr>
        <w:top w:val="none" w:sz="0" w:space="0" w:color="auto"/>
        <w:left w:val="none" w:sz="0" w:space="0" w:color="auto"/>
        <w:bottom w:val="none" w:sz="0" w:space="0" w:color="auto"/>
        <w:right w:val="none" w:sz="0" w:space="0" w:color="auto"/>
      </w:divBdr>
    </w:div>
    <w:div w:id="399716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ACF28-F847-9045-87D9-8B175208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1165</Words>
  <Characters>6642</Characters>
  <Application>Microsoft Macintosh Word</Application>
  <DocSecurity>0</DocSecurity>
  <Lines>55</Lines>
  <Paragraphs>15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Fernando Zarauz</cp:lastModifiedBy>
  <cp:revision>2</cp:revision>
  <cp:lastPrinted>2016-03-09T15:16:00Z</cp:lastPrinted>
  <dcterms:created xsi:type="dcterms:W3CDTF">2018-09-10T20:19:00Z</dcterms:created>
  <dcterms:modified xsi:type="dcterms:W3CDTF">2018-09-10T20:19:00Z</dcterms:modified>
</cp:coreProperties>
</file>