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A8315" w14:textId="77777777" w:rsidR="00655468" w:rsidRPr="004C37EB" w:rsidRDefault="00655468" w:rsidP="00655468"/>
    <w:p w14:paraId="1FC38683" w14:textId="77777777" w:rsidR="00655468" w:rsidRPr="00934343" w:rsidRDefault="00655468" w:rsidP="00655468">
      <w:pPr>
        <w:jc w:val="center"/>
        <w:rPr>
          <w:rFonts w:ascii="Calibri" w:hAnsi="Calibri"/>
          <w:b/>
          <w:bCs/>
          <w:caps/>
          <w:sz w:val="32"/>
          <w:szCs w:val="32"/>
          <w:lang w:val="en-US"/>
        </w:rPr>
      </w:pPr>
      <w:r w:rsidRPr="00934343">
        <w:rPr>
          <w:rFonts w:ascii="Calibri" w:hAnsi="Calibri"/>
          <w:b/>
          <w:bCs/>
          <w:caps/>
          <w:sz w:val="32"/>
          <w:szCs w:val="32"/>
          <w:lang w:val="en-US"/>
        </w:rPr>
        <w:t>UNITED NATIONS CAPITAL DEVELOPMENT FUND (UNCDF)</w:t>
      </w:r>
    </w:p>
    <w:p w14:paraId="2B0C06D0" w14:textId="77777777" w:rsidR="00655468" w:rsidRPr="00593370" w:rsidRDefault="006225FE" w:rsidP="00655468">
      <w:pPr>
        <w:jc w:val="center"/>
        <w:rPr>
          <w:rFonts w:ascii="Calibri" w:hAnsi="Calibri"/>
          <w:b/>
          <w:caps/>
          <w:sz w:val="32"/>
          <w:lang w:val="en-US"/>
        </w:rPr>
      </w:pPr>
      <w:r w:rsidRPr="00593370">
        <w:rPr>
          <w:rFonts w:ascii="Calibri" w:hAnsi="Calibri"/>
          <w:b/>
          <w:caps/>
          <w:sz w:val="32"/>
          <w:lang w:val="en-US"/>
        </w:rPr>
        <w:t>Jobs, skills and finance (JSF) for women and youth programme in The Gambia</w:t>
      </w:r>
    </w:p>
    <w:p w14:paraId="076E2E63" w14:textId="77777777" w:rsidR="006225FE" w:rsidRPr="006225FE" w:rsidRDefault="006225FE" w:rsidP="00655468">
      <w:pPr>
        <w:jc w:val="center"/>
        <w:rPr>
          <w:rFonts w:ascii="Calibri" w:hAnsi="Calibri"/>
          <w:b/>
          <w:caps/>
          <w:sz w:val="32"/>
          <w:u w:val="single"/>
          <w:lang w:val="en-US"/>
        </w:rPr>
      </w:pPr>
    </w:p>
    <w:p w14:paraId="28F630C2" w14:textId="2BE73178" w:rsidR="006225FE" w:rsidRPr="00593370" w:rsidRDefault="006225FE" w:rsidP="006225FE">
      <w:pPr>
        <w:jc w:val="center"/>
        <w:rPr>
          <w:rFonts w:ascii="Calibri" w:hAnsi="Calibri"/>
          <w:b/>
          <w:caps/>
          <w:color w:val="4472C4" w:themeColor="accent1"/>
          <w:sz w:val="32"/>
          <w:u w:val="single"/>
          <w:lang w:val="en-US"/>
        </w:rPr>
      </w:pPr>
      <w:bookmarkStart w:id="0" w:name="_GoBack"/>
      <w:r w:rsidRPr="00593370">
        <w:rPr>
          <w:rFonts w:ascii="Calibri" w:hAnsi="Calibri"/>
          <w:b/>
          <w:caps/>
          <w:color w:val="4472C4" w:themeColor="accent1"/>
          <w:sz w:val="32"/>
          <w:u w:val="single"/>
          <w:lang w:val="en-US"/>
        </w:rPr>
        <w:t xml:space="preserve">Development of financial </w:t>
      </w:r>
      <w:r w:rsidR="00E06E3B">
        <w:rPr>
          <w:rFonts w:ascii="Calibri" w:hAnsi="Calibri"/>
          <w:b/>
          <w:caps/>
          <w:color w:val="4472C4" w:themeColor="accent1"/>
          <w:sz w:val="32"/>
          <w:u w:val="single"/>
          <w:lang w:val="en-US"/>
        </w:rPr>
        <w:t>SERVICES INTEGRATED WITH FINANCIAL EDUCATION</w:t>
      </w:r>
      <w:r w:rsidRPr="00593370">
        <w:rPr>
          <w:rFonts w:ascii="Calibri" w:hAnsi="Calibri"/>
          <w:b/>
          <w:caps/>
          <w:color w:val="4472C4" w:themeColor="accent1"/>
          <w:sz w:val="32"/>
          <w:u w:val="single"/>
          <w:lang w:val="en-US"/>
        </w:rPr>
        <w:t xml:space="preserve"> for Women and Youth</w:t>
      </w:r>
    </w:p>
    <w:bookmarkEnd w:id="0"/>
    <w:p w14:paraId="07B93D13" w14:textId="77777777" w:rsidR="006225FE" w:rsidRPr="00593370" w:rsidRDefault="006225FE" w:rsidP="006225FE">
      <w:pPr>
        <w:jc w:val="center"/>
        <w:rPr>
          <w:rFonts w:ascii="Calibri" w:hAnsi="Calibri"/>
          <w:b/>
          <w:caps/>
          <w:color w:val="4472C4" w:themeColor="accent1"/>
          <w:sz w:val="32"/>
          <w:u w:val="single"/>
          <w:lang w:val="en-US"/>
        </w:rPr>
      </w:pPr>
    </w:p>
    <w:p w14:paraId="6868B706" w14:textId="77777777" w:rsidR="00655468" w:rsidRPr="00593370" w:rsidRDefault="006225FE" w:rsidP="006225FE">
      <w:pPr>
        <w:jc w:val="center"/>
        <w:rPr>
          <w:rFonts w:ascii="Calibri" w:hAnsi="Calibri"/>
          <w:b/>
          <w:caps/>
          <w:color w:val="4472C4" w:themeColor="accent1"/>
          <w:sz w:val="32"/>
          <w:u w:val="single"/>
          <w:lang w:val="en-US"/>
        </w:rPr>
      </w:pPr>
      <w:r w:rsidRPr="00593370">
        <w:rPr>
          <w:rFonts w:ascii="Calibri" w:hAnsi="Calibri"/>
          <w:b/>
          <w:caps/>
          <w:color w:val="4472C4" w:themeColor="accent1"/>
          <w:sz w:val="32"/>
          <w:u w:val="single"/>
          <w:lang w:val="en-US"/>
        </w:rPr>
        <w:t>CALL FOR EXPRESSIONS OF INTEREST</w:t>
      </w:r>
    </w:p>
    <w:p w14:paraId="14425911" w14:textId="77777777" w:rsidR="00655468" w:rsidRPr="00593370" w:rsidRDefault="00655468" w:rsidP="00655468">
      <w:pPr>
        <w:jc w:val="center"/>
        <w:rPr>
          <w:rFonts w:ascii="Calibri" w:hAnsi="Calibri"/>
          <w:b/>
          <w:caps/>
          <w:sz w:val="32"/>
          <w:u w:val="single"/>
          <w:lang w:val="en-US"/>
        </w:rPr>
      </w:pPr>
    </w:p>
    <w:p w14:paraId="505FACA1" w14:textId="5F61A175" w:rsidR="00655468" w:rsidRPr="00655468" w:rsidRDefault="00655468" w:rsidP="00655468">
      <w:pPr>
        <w:pStyle w:val="Section3-Heading1"/>
        <w:spacing w:after="0"/>
        <w:rPr>
          <w:rFonts w:ascii="Calibri" w:hAnsi="Calibri" w:cs="Calibri"/>
          <w:color w:val="FF0000"/>
          <w:sz w:val="22"/>
          <w:szCs w:val="22"/>
        </w:rPr>
      </w:pPr>
      <w:r w:rsidRPr="00655468">
        <w:rPr>
          <w:rFonts w:ascii="Calibri" w:hAnsi="Calibri" w:cs="Calibri"/>
          <w:color w:val="44546A"/>
          <w:sz w:val="22"/>
          <w:szCs w:val="22"/>
        </w:rPr>
        <w:t xml:space="preserve">Deadline for submissions: </w:t>
      </w:r>
      <w:r w:rsidR="007E4860">
        <w:rPr>
          <w:rFonts w:ascii="Calibri" w:hAnsi="Calibri" w:cs="Calibri"/>
          <w:color w:val="FF0000"/>
          <w:sz w:val="22"/>
          <w:szCs w:val="22"/>
        </w:rPr>
        <w:t>2 October</w:t>
      </w:r>
      <w:r>
        <w:rPr>
          <w:rFonts w:ascii="Calibri" w:hAnsi="Calibri" w:cs="Calibri"/>
          <w:color w:val="FF0000"/>
          <w:sz w:val="22"/>
          <w:szCs w:val="22"/>
        </w:rPr>
        <w:t xml:space="preserve"> 2018 at</w:t>
      </w:r>
      <w:r w:rsidRPr="00655468">
        <w:rPr>
          <w:rFonts w:ascii="Calibri" w:hAnsi="Calibri" w:cs="Calibri"/>
          <w:color w:val="FF0000"/>
          <w:sz w:val="22"/>
          <w:szCs w:val="22"/>
        </w:rPr>
        <w:t xml:space="preserve"> 17h00 GMT </w:t>
      </w:r>
    </w:p>
    <w:p w14:paraId="016E72F6" w14:textId="77777777" w:rsidR="00655468" w:rsidRPr="00655468" w:rsidRDefault="00655468" w:rsidP="00655468">
      <w:pPr>
        <w:jc w:val="both"/>
        <w:rPr>
          <w:rFonts w:ascii="Calibri" w:hAnsi="Calibri"/>
          <w:lang w:val="en-US"/>
        </w:rPr>
      </w:pPr>
    </w:p>
    <w:p w14:paraId="053CEC03" w14:textId="77777777" w:rsidR="00655468" w:rsidRPr="001B616B" w:rsidRDefault="00655468" w:rsidP="00DD475D">
      <w:pPr>
        <w:numPr>
          <w:ilvl w:val="0"/>
          <w:numId w:val="1"/>
        </w:numPr>
        <w:autoSpaceDE w:val="0"/>
        <w:autoSpaceDN w:val="0"/>
        <w:adjustRightInd w:val="0"/>
        <w:ind w:left="0" w:firstLine="0"/>
        <w:rPr>
          <w:rFonts w:asciiTheme="minorHAnsi" w:hAnsiTheme="minorHAnsi" w:cs="Calibri-Bold"/>
          <w:b/>
          <w:bCs/>
          <w:color w:val="003366"/>
          <w:szCs w:val="20"/>
          <w:lang w:eastAsia="en-US"/>
        </w:rPr>
      </w:pPr>
      <w:r w:rsidRPr="001B616B">
        <w:rPr>
          <w:rFonts w:asciiTheme="minorHAnsi" w:hAnsiTheme="minorHAnsi" w:cs="Calibri-Bold"/>
          <w:b/>
          <w:bCs/>
          <w:color w:val="003366"/>
          <w:szCs w:val="20"/>
          <w:lang w:eastAsia="en-US"/>
        </w:rPr>
        <w:t xml:space="preserve">Description of </w:t>
      </w:r>
      <w:r w:rsidR="00593370" w:rsidRPr="001B616B">
        <w:rPr>
          <w:rFonts w:asciiTheme="minorHAnsi" w:hAnsiTheme="minorHAnsi" w:cs="Calibri-Bold"/>
          <w:b/>
          <w:bCs/>
          <w:color w:val="003366"/>
          <w:szCs w:val="20"/>
          <w:lang w:eastAsia="en-US"/>
        </w:rPr>
        <w:t>project</w:t>
      </w:r>
    </w:p>
    <w:p w14:paraId="0D36DBC0" w14:textId="3FEBDEB6" w:rsidR="00593370" w:rsidRPr="001B616B" w:rsidRDefault="00817283" w:rsidP="00655468">
      <w:pPr>
        <w:pStyle w:val="NormalWeb"/>
        <w:jc w:val="both"/>
        <w:rPr>
          <w:rFonts w:asciiTheme="minorHAnsi" w:hAnsiTheme="minorHAnsi"/>
          <w:sz w:val="20"/>
          <w:szCs w:val="20"/>
        </w:rPr>
      </w:pPr>
      <w:r w:rsidRPr="001B616B">
        <w:rPr>
          <w:rFonts w:asciiTheme="minorHAnsi" w:hAnsiTheme="minorHAnsi" w:cs="Calibri"/>
          <w:sz w:val="20"/>
          <w:szCs w:val="20"/>
        </w:rPr>
        <w:t>The United Nations Capital Development Fund (UNCDF) has a unique financial mandate within the United Nations system and has a proven track record in inclusive finance and local development finance, particularly in the least developed countries. Since 2010, UNCDF has been actively contributing to the development of an inclusive financial sector for disadvantaged groups (youth, women, rural populations) in sub-Saharan Africa.</w:t>
      </w:r>
      <w:r w:rsidR="00E06E3B">
        <w:rPr>
          <w:rFonts w:asciiTheme="minorHAnsi" w:hAnsiTheme="minorHAnsi" w:cs="Calibri"/>
          <w:sz w:val="20"/>
          <w:szCs w:val="20"/>
        </w:rPr>
        <w:t xml:space="preserve"> </w:t>
      </w:r>
      <w:r w:rsidR="00593370" w:rsidRPr="001B616B">
        <w:rPr>
          <w:rFonts w:asciiTheme="minorHAnsi" w:hAnsiTheme="minorHAnsi" w:cs="Calibri"/>
          <w:sz w:val="20"/>
          <w:szCs w:val="20"/>
        </w:rPr>
        <w:t>UNCDF is leveraging its expertise from 2 flagship programs for The Gambia: The Local Climate Adaptive Living Facility (LoCAL) which combines performance-based climate resilience grants (PBCRGs) with technical and capacity-building support to provide demonstration effects to trigger further flows for local adaptation, including national fiscal transfers and global climate finance for local authorities, through their central governments; and YouthStart (YS) Programme which supports youth financial Inclusion to better manage school-to-work transitions and access economic opportunities and to increase access to finance for low-income youth in Least Developed Countries, by developing approaches to offer youth tailored financial and non-financial services.</w:t>
      </w:r>
    </w:p>
    <w:p w14:paraId="0C991D9E" w14:textId="474973FC" w:rsidR="00655468" w:rsidRPr="001B616B" w:rsidRDefault="00655468" w:rsidP="00A6101C">
      <w:pPr>
        <w:pStyle w:val="NormalWeb"/>
        <w:jc w:val="both"/>
        <w:rPr>
          <w:rFonts w:asciiTheme="minorHAnsi" w:hAnsiTheme="minorHAnsi" w:cs="Calibri"/>
          <w:sz w:val="20"/>
          <w:szCs w:val="20"/>
        </w:rPr>
      </w:pPr>
      <w:r w:rsidRPr="001B616B">
        <w:rPr>
          <w:rFonts w:asciiTheme="minorHAnsi" w:hAnsiTheme="minorHAnsi" w:cs="Calibri"/>
          <w:sz w:val="20"/>
          <w:szCs w:val="20"/>
        </w:rPr>
        <w:t xml:space="preserve">UNCDF is bringing its expertise in promoting  green and climate resilient  communities and </w:t>
      </w:r>
      <w:r w:rsidR="00E06E3B">
        <w:rPr>
          <w:rFonts w:asciiTheme="minorHAnsi" w:hAnsiTheme="minorHAnsi" w:cs="Calibri"/>
          <w:sz w:val="20"/>
          <w:szCs w:val="20"/>
        </w:rPr>
        <w:t>in financial inclusion</w:t>
      </w:r>
      <w:r w:rsidRPr="001B616B">
        <w:rPr>
          <w:rFonts w:asciiTheme="minorHAnsi" w:hAnsiTheme="minorHAnsi" w:cs="Calibri"/>
          <w:sz w:val="20"/>
          <w:szCs w:val="20"/>
        </w:rPr>
        <w:t>, in support of job creation, under the “Jobs, skills and finance (JSF) for women and youth in The Gambia</w:t>
      </w:r>
      <w:r w:rsidR="00D66A07" w:rsidRPr="001B616B">
        <w:rPr>
          <w:rFonts w:asciiTheme="minorHAnsi" w:hAnsiTheme="minorHAnsi" w:cs="Calibri"/>
          <w:sz w:val="20"/>
          <w:szCs w:val="20"/>
        </w:rPr>
        <w:t xml:space="preserve"> 2018 - 2022</w:t>
      </w:r>
      <w:r w:rsidRPr="001B616B">
        <w:rPr>
          <w:rFonts w:asciiTheme="minorHAnsi" w:hAnsiTheme="minorHAnsi" w:cs="Calibri"/>
          <w:sz w:val="20"/>
          <w:szCs w:val="20"/>
        </w:rPr>
        <w:t>” programme funded by the 11th European Development Fund.</w:t>
      </w:r>
      <w:r w:rsidR="00817283" w:rsidRPr="001B616B">
        <w:rPr>
          <w:rFonts w:asciiTheme="minorHAnsi" w:hAnsiTheme="minorHAnsi" w:cs="Calibri"/>
          <w:sz w:val="20"/>
          <w:szCs w:val="20"/>
        </w:rPr>
        <w:t xml:space="preserve"> </w:t>
      </w:r>
      <w:r w:rsidRPr="001B616B">
        <w:rPr>
          <w:rFonts w:asciiTheme="minorHAnsi" w:hAnsiTheme="minorHAnsi" w:cs="Calibri"/>
          <w:sz w:val="20"/>
          <w:szCs w:val="20"/>
        </w:rPr>
        <w:t xml:space="preserve">This programme will contribute to stabilizing the economic, social and security situation of the country during the democratic transition by facilitating social inclusion and employment of the youth and women, with a specific emphasis on promoting gender equality and addressing climate change. It will do so through two components: </w:t>
      </w:r>
    </w:p>
    <w:p w14:paraId="6911E7D5" w14:textId="77777777" w:rsidR="00655468" w:rsidRPr="001B616B" w:rsidRDefault="00655468" w:rsidP="00593370">
      <w:pPr>
        <w:pStyle w:val="NormalWeb"/>
        <w:numPr>
          <w:ilvl w:val="0"/>
          <w:numId w:val="13"/>
        </w:numPr>
        <w:jc w:val="both"/>
        <w:rPr>
          <w:rFonts w:asciiTheme="minorHAnsi" w:hAnsiTheme="minorHAnsi" w:cs="Calibri"/>
          <w:sz w:val="20"/>
          <w:szCs w:val="20"/>
        </w:rPr>
      </w:pPr>
      <w:r w:rsidRPr="001B616B">
        <w:rPr>
          <w:rFonts w:asciiTheme="minorHAnsi" w:hAnsiTheme="minorHAnsi" w:cs="Calibri"/>
          <w:sz w:val="20"/>
          <w:szCs w:val="20"/>
        </w:rPr>
        <w:t>Component 1: Job creation for the youth, women and local communities and equal access to employable skills development.</w:t>
      </w:r>
      <w:r w:rsidR="00593370" w:rsidRPr="001B616B">
        <w:rPr>
          <w:rFonts w:asciiTheme="minorHAnsi" w:hAnsiTheme="minorHAnsi" w:cs="Calibri"/>
          <w:sz w:val="20"/>
          <w:szCs w:val="20"/>
        </w:rPr>
        <w:t xml:space="preserve"> </w:t>
      </w:r>
    </w:p>
    <w:p w14:paraId="6EF7B392" w14:textId="77777777" w:rsidR="00655468" w:rsidRPr="001B616B" w:rsidRDefault="00655468" w:rsidP="00593370">
      <w:pPr>
        <w:pStyle w:val="NormalWeb"/>
        <w:numPr>
          <w:ilvl w:val="0"/>
          <w:numId w:val="13"/>
        </w:numPr>
        <w:jc w:val="both"/>
        <w:rPr>
          <w:rFonts w:asciiTheme="minorHAnsi" w:hAnsiTheme="minorHAnsi" w:cs="Calibri"/>
          <w:sz w:val="20"/>
          <w:szCs w:val="20"/>
        </w:rPr>
      </w:pPr>
      <w:r w:rsidRPr="001B616B">
        <w:rPr>
          <w:rFonts w:asciiTheme="minorHAnsi" w:hAnsiTheme="minorHAnsi" w:cs="Calibri"/>
          <w:sz w:val="20"/>
          <w:szCs w:val="20"/>
        </w:rPr>
        <w:t>Component 2: Improved access to finance</w:t>
      </w:r>
    </w:p>
    <w:p w14:paraId="3C69D85A" w14:textId="77777777" w:rsidR="00A45E6D" w:rsidRPr="001B616B" w:rsidRDefault="00A45E6D" w:rsidP="00A6101C">
      <w:pPr>
        <w:pStyle w:val="NormalWeb"/>
        <w:jc w:val="both"/>
        <w:rPr>
          <w:rFonts w:asciiTheme="minorHAnsi" w:hAnsiTheme="minorHAnsi" w:cs="Calibri"/>
          <w:sz w:val="20"/>
          <w:szCs w:val="20"/>
        </w:rPr>
      </w:pPr>
      <w:r w:rsidRPr="001B616B">
        <w:rPr>
          <w:rFonts w:asciiTheme="minorHAnsi" w:hAnsiTheme="minorHAnsi" w:cs="Calibri"/>
          <w:sz w:val="20"/>
          <w:szCs w:val="20"/>
        </w:rPr>
        <w:t>The two components are broken down in different sets of activities:</w:t>
      </w:r>
    </w:p>
    <w:p w14:paraId="6462DF3D" w14:textId="67F35313" w:rsidR="00A45E6D" w:rsidRPr="001B616B" w:rsidRDefault="00655468" w:rsidP="00F35D76">
      <w:pPr>
        <w:pStyle w:val="NormalWeb"/>
        <w:numPr>
          <w:ilvl w:val="0"/>
          <w:numId w:val="25"/>
        </w:numPr>
        <w:jc w:val="both"/>
        <w:rPr>
          <w:rFonts w:asciiTheme="minorHAnsi" w:hAnsiTheme="minorHAnsi" w:cs="Calibri"/>
          <w:sz w:val="20"/>
          <w:szCs w:val="20"/>
        </w:rPr>
      </w:pPr>
      <w:r w:rsidRPr="001B616B">
        <w:rPr>
          <w:rFonts w:asciiTheme="minorHAnsi" w:hAnsiTheme="minorHAnsi" w:cs="Calibri"/>
          <w:sz w:val="20"/>
          <w:szCs w:val="20"/>
        </w:rPr>
        <w:t xml:space="preserve">The first set of activities will aim at creating jobs. Local authorities and communities will be supported in the identification of needs in priority sectors and in planning investments accordingly. A particular emphasis will be placed on making sure investments contribute to climate resilience. Prioritized investments will be delivered through cash for work programmes for youth and women and through procurement to local Small and Medium Sized Enterprises (SMEs) so that jobs are created in the short to medium term. Workers benefitting from employment will be supported in parallel with access to financial (Component 2) and non-financial services (Component 1, set of activities 2) with a view to broaden their medium to long term economic perspectives. </w:t>
      </w:r>
    </w:p>
    <w:p w14:paraId="480CD25D" w14:textId="7CC6F982" w:rsidR="00A45E6D" w:rsidRPr="00F35D76" w:rsidRDefault="00655468" w:rsidP="00F35D76">
      <w:pPr>
        <w:pStyle w:val="NormalWeb"/>
        <w:numPr>
          <w:ilvl w:val="0"/>
          <w:numId w:val="25"/>
        </w:numPr>
        <w:jc w:val="both"/>
        <w:rPr>
          <w:rFonts w:asciiTheme="minorHAnsi" w:hAnsiTheme="minorHAnsi" w:cs="Calibri"/>
          <w:sz w:val="20"/>
          <w:szCs w:val="20"/>
        </w:rPr>
      </w:pPr>
      <w:r w:rsidRPr="00F35D76">
        <w:rPr>
          <w:rFonts w:asciiTheme="minorHAnsi" w:hAnsiTheme="minorHAnsi" w:cs="Calibri"/>
          <w:sz w:val="20"/>
          <w:szCs w:val="20"/>
        </w:rPr>
        <w:t>The second set of activities will start with a gender</w:t>
      </w:r>
      <w:r w:rsidR="00E06E3B">
        <w:rPr>
          <w:rFonts w:asciiTheme="minorHAnsi" w:hAnsiTheme="minorHAnsi" w:cs="Calibri"/>
          <w:sz w:val="20"/>
          <w:szCs w:val="20"/>
        </w:rPr>
        <w:t xml:space="preserve"> and age</w:t>
      </w:r>
      <w:r w:rsidRPr="00F35D76">
        <w:rPr>
          <w:rFonts w:asciiTheme="minorHAnsi" w:hAnsiTheme="minorHAnsi" w:cs="Calibri"/>
          <w:sz w:val="20"/>
          <w:szCs w:val="20"/>
        </w:rPr>
        <w:t xml:space="preserve">-sensitive skills gap analysis in the priority sectors. Based on the assessment, the project will provide support to increase the number, quality and accessibility of vocational training schemes offered to youth and women. The vocational training scheme will directly be informed by the priority needs identified with local authorities and communities (Component 1, set of activities 1) and be developed in conjunction with the Financial Services Providers (FSPs) (Component 2). It will be accompanied by supported on the job training wherever possible. Technical assistance and capacity building </w:t>
      </w:r>
      <w:r w:rsidRPr="00F35D76">
        <w:rPr>
          <w:rFonts w:asciiTheme="minorHAnsi" w:hAnsiTheme="minorHAnsi" w:cs="Calibri"/>
          <w:sz w:val="20"/>
          <w:szCs w:val="20"/>
        </w:rPr>
        <w:lastRenderedPageBreak/>
        <w:t xml:space="preserve">for SMEs and Technical Service Providers will also be offered, in complement to Component 2. The international Trade Center will contribute to the implementation of the second set of activities. </w:t>
      </w:r>
    </w:p>
    <w:p w14:paraId="70000C3D" w14:textId="3DFBECFF" w:rsidR="00655468" w:rsidRPr="00F35D76" w:rsidRDefault="00655468" w:rsidP="00F35D76">
      <w:pPr>
        <w:pStyle w:val="NormalWeb"/>
        <w:numPr>
          <w:ilvl w:val="0"/>
          <w:numId w:val="25"/>
        </w:numPr>
        <w:jc w:val="both"/>
        <w:rPr>
          <w:rFonts w:asciiTheme="minorHAnsi" w:hAnsiTheme="minorHAnsi" w:cs="Calibri"/>
          <w:sz w:val="20"/>
          <w:szCs w:val="20"/>
        </w:rPr>
      </w:pPr>
      <w:r w:rsidRPr="00F35D76">
        <w:rPr>
          <w:rFonts w:asciiTheme="minorHAnsi" w:hAnsiTheme="minorHAnsi" w:cs="Calibri"/>
          <w:sz w:val="20"/>
          <w:szCs w:val="20"/>
        </w:rPr>
        <w:t xml:space="preserve">The third set of activities will facilitate access of Micro, Small and Medium Sized Enterprises (MSMEs) to financial services. The project will place a particular focus on youth and women. The project will use a market </w:t>
      </w:r>
      <w:r w:rsidR="006D1B94" w:rsidRPr="00F35D76">
        <w:rPr>
          <w:rFonts w:asciiTheme="minorHAnsi" w:hAnsiTheme="minorHAnsi" w:cs="Calibri"/>
          <w:sz w:val="20"/>
          <w:szCs w:val="20"/>
        </w:rPr>
        <w:t>systems</w:t>
      </w:r>
      <w:r w:rsidR="00E06E3B">
        <w:rPr>
          <w:rFonts w:asciiTheme="minorHAnsi" w:hAnsiTheme="minorHAnsi" w:cs="Calibri"/>
          <w:sz w:val="20"/>
          <w:szCs w:val="20"/>
        </w:rPr>
        <w:t xml:space="preserve"> development </w:t>
      </w:r>
      <w:r w:rsidRPr="00F35D76">
        <w:rPr>
          <w:rFonts w:asciiTheme="minorHAnsi" w:hAnsiTheme="minorHAnsi" w:cs="Calibri"/>
          <w:sz w:val="20"/>
          <w:szCs w:val="20"/>
        </w:rPr>
        <w:t>approach (micro, meso and macro) and ensure improved Financial Services Provider</w:t>
      </w:r>
      <w:r w:rsidR="00E06E3B">
        <w:rPr>
          <w:rFonts w:asciiTheme="minorHAnsi" w:hAnsiTheme="minorHAnsi" w:cs="Calibri"/>
          <w:sz w:val="20"/>
          <w:szCs w:val="20"/>
        </w:rPr>
        <w:t>s</w:t>
      </w:r>
      <w:r w:rsidRPr="00F35D76">
        <w:rPr>
          <w:rFonts w:asciiTheme="minorHAnsi" w:hAnsiTheme="minorHAnsi" w:cs="Calibri"/>
          <w:sz w:val="20"/>
          <w:szCs w:val="20"/>
        </w:rPr>
        <w:t xml:space="preserve"> (FSP) respond to </w:t>
      </w:r>
      <w:r w:rsidR="00E06E3B">
        <w:rPr>
          <w:rFonts w:asciiTheme="minorHAnsi" w:hAnsiTheme="minorHAnsi" w:cs="Calibri"/>
          <w:sz w:val="20"/>
          <w:szCs w:val="20"/>
        </w:rPr>
        <w:t>the needs of women, youth and MSMEs</w:t>
      </w:r>
      <w:r w:rsidRPr="00F35D76">
        <w:rPr>
          <w:rFonts w:asciiTheme="minorHAnsi" w:hAnsiTheme="minorHAnsi" w:cs="Calibri"/>
          <w:sz w:val="20"/>
          <w:szCs w:val="20"/>
        </w:rPr>
        <w:t xml:space="preserve">. </w:t>
      </w:r>
    </w:p>
    <w:p w14:paraId="4CE26E3B" w14:textId="77777777" w:rsidR="00655468" w:rsidRPr="001B616B" w:rsidRDefault="00593370" w:rsidP="00DD475D">
      <w:pPr>
        <w:numPr>
          <w:ilvl w:val="0"/>
          <w:numId w:val="1"/>
        </w:numPr>
        <w:autoSpaceDE w:val="0"/>
        <w:autoSpaceDN w:val="0"/>
        <w:adjustRightInd w:val="0"/>
        <w:ind w:left="720"/>
        <w:jc w:val="both"/>
        <w:rPr>
          <w:rFonts w:asciiTheme="minorHAnsi" w:hAnsiTheme="minorHAnsi" w:cs="Calibri-Bold"/>
          <w:b/>
          <w:bCs/>
          <w:color w:val="003366"/>
          <w:szCs w:val="20"/>
          <w:lang w:val="en-US" w:eastAsia="en-US"/>
        </w:rPr>
      </w:pPr>
      <w:r w:rsidRPr="001B616B">
        <w:rPr>
          <w:rFonts w:asciiTheme="minorHAnsi" w:hAnsiTheme="minorHAnsi" w:cs="Calibri-Bold"/>
          <w:b/>
          <w:bCs/>
          <w:color w:val="003366"/>
          <w:szCs w:val="20"/>
          <w:lang w:val="en-US" w:eastAsia="en-US"/>
        </w:rPr>
        <w:t>OBJECTIVES OF THE CALL FOR Expressions of interest</w:t>
      </w:r>
    </w:p>
    <w:p w14:paraId="25ABA0D5" w14:textId="77777777" w:rsidR="00655468" w:rsidRPr="001B616B" w:rsidRDefault="00655468" w:rsidP="00655468">
      <w:pPr>
        <w:jc w:val="both"/>
        <w:rPr>
          <w:rFonts w:asciiTheme="minorHAnsi" w:hAnsiTheme="minorHAnsi"/>
          <w:caps/>
          <w:sz w:val="20"/>
          <w:szCs w:val="20"/>
          <w:lang w:val="en-US"/>
        </w:rPr>
      </w:pPr>
    </w:p>
    <w:p w14:paraId="38453E88" w14:textId="34C5996A" w:rsidR="00593370" w:rsidRPr="001B616B" w:rsidRDefault="00DD475D" w:rsidP="00593370">
      <w:pPr>
        <w:widowControl w:val="0"/>
        <w:overflowPunct w:val="0"/>
        <w:adjustRightInd w:val="0"/>
        <w:spacing w:line="23" w:lineRule="atLeast"/>
        <w:jc w:val="both"/>
        <w:rPr>
          <w:rFonts w:asciiTheme="minorHAnsi" w:hAnsiTheme="minorHAnsi"/>
          <w:sz w:val="20"/>
          <w:szCs w:val="20"/>
          <w:lang w:val="en-US"/>
        </w:rPr>
      </w:pPr>
      <w:r w:rsidRPr="00F35D76">
        <w:rPr>
          <w:rFonts w:asciiTheme="minorHAnsi" w:hAnsiTheme="minorHAnsi" w:cs="Calibri"/>
          <w:sz w:val="20"/>
          <w:szCs w:val="20"/>
          <w:lang w:val="en-US" w:eastAsia="en-US"/>
        </w:rPr>
        <w:t xml:space="preserve">The purpose of this call for expressions of interest is to shortlist </w:t>
      </w:r>
      <w:r w:rsidRPr="00F35D76">
        <w:rPr>
          <w:rFonts w:asciiTheme="minorHAnsi" w:hAnsiTheme="minorHAnsi" w:cs="Calibri"/>
          <w:b/>
          <w:sz w:val="20"/>
          <w:szCs w:val="20"/>
          <w:lang w:val="en-US" w:eastAsia="en-US"/>
        </w:rPr>
        <w:t xml:space="preserve">financial service providers (banks, financial institutions, </w:t>
      </w:r>
      <w:r w:rsidR="00E06E3B" w:rsidRPr="00F35D76">
        <w:rPr>
          <w:rFonts w:asciiTheme="minorHAnsi" w:hAnsiTheme="minorHAnsi" w:cs="Calibri"/>
          <w:b/>
          <w:sz w:val="20"/>
          <w:szCs w:val="20"/>
          <w:lang w:val="en-US"/>
        </w:rPr>
        <w:t>Mobile Network Operators (MNO’s), FinTechs</w:t>
      </w:r>
      <w:r w:rsidRPr="00F35D76">
        <w:rPr>
          <w:rFonts w:asciiTheme="minorHAnsi" w:hAnsiTheme="minorHAnsi" w:cs="Calibri"/>
          <w:b/>
          <w:sz w:val="20"/>
          <w:szCs w:val="20"/>
          <w:lang w:val="en-US" w:eastAsia="en-US"/>
        </w:rPr>
        <w:t>) committed</w:t>
      </w:r>
      <w:r w:rsidR="00817283" w:rsidRPr="00F35D76">
        <w:rPr>
          <w:rFonts w:asciiTheme="minorHAnsi" w:hAnsiTheme="minorHAnsi" w:cs="Calibri"/>
          <w:b/>
          <w:sz w:val="20"/>
          <w:szCs w:val="20"/>
          <w:lang w:val="en-US" w:eastAsia="en-US"/>
        </w:rPr>
        <w:t>, ready</w:t>
      </w:r>
      <w:r w:rsidRPr="00F35D76">
        <w:rPr>
          <w:rFonts w:asciiTheme="minorHAnsi" w:hAnsiTheme="minorHAnsi" w:cs="Calibri"/>
          <w:b/>
          <w:sz w:val="20"/>
          <w:szCs w:val="20"/>
          <w:lang w:val="en-US" w:eastAsia="en-US"/>
        </w:rPr>
        <w:t xml:space="preserve"> and able to provide integrated financial services </w:t>
      </w:r>
      <w:r w:rsidR="006D1B94" w:rsidRPr="00F35D76">
        <w:rPr>
          <w:rFonts w:asciiTheme="minorHAnsi" w:hAnsiTheme="minorHAnsi" w:cs="Calibri"/>
          <w:b/>
          <w:sz w:val="20"/>
          <w:szCs w:val="20"/>
          <w:lang w:val="en-US" w:eastAsia="en-US"/>
        </w:rPr>
        <w:t xml:space="preserve">and </w:t>
      </w:r>
      <w:r w:rsidRPr="00F35D76">
        <w:rPr>
          <w:rFonts w:asciiTheme="minorHAnsi" w:hAnsiTheme="minorHAnsi" w:cs="Calibri"/>
          <w:b/>
          <w:sz w:val="20"/>
          <w:szCs w:val="20"/>
          <w:lang w:val="en-US" w:eastAsia="en-US"/>
        </w:rPr>
        <w:t xml:space="preserve">financial education to </w:t>
      </w:r>
      <w:r w:rsidR="005D7C09" w:rsidRPr="00F35D76">
        <w:rPr>
          <w:rFonts w:asciiTheme="minorHAnsi" w:hAnsiTheme="minorHAnsi" w:cs="Calibri"/>
          <w:b/>
          <w:sz w:val="20"/>
          <w:szCs w:val="20"/>
          <w:lang w:val="en-US"/>
        </w:rPr>
        <w:t xml:space="preserve">9,000 youth participating in </w:t>
      </w:r>
      <w:r w:rsidR="006D1B94" w:rsidRPr="00F35D76">
        <w:rPr>
          <w:rFonts w:asciiTheme="minorHAnsi" w:hAnsiTheme="minorHAnsi" w:cs="Calibri"/>
          <w:b/>
          <w:sz w:val="20"/>
          <w:szCs w:val="20"/>
          <w:lang w:val="en-US" w:eastAsia="en-US"/>
        </w:rPr>
        <w:t>the</w:t>
      </w:r>
      <w:r w:rsidRPr="00F35D76">
        <w:rPr>
          <w:rFonts w:asciiTheme="minorHAnsi" w:hAnsiTheme="minorHAnsi" w:cs="Calibri"/>
          <w:b/>
          <w:sz w:val="20"/>
          <w:szCs w:val="20"/>
          <w:lang w:val="en-US" w:eastAsia="en-US"/>
        </w:rPr>
        <w:t xml:space="preserve"> </w:t>
      </w:r>
      <w:r w:rsidR="006D1B94" w:rsidRPr="00F35D76">
        <w:rPr>
          <w:rFonts w:asciiTheme="minorHAnsi" w:hAnsiTheme="minorHAnsi" w:cs="Calibri"/>
          <w:b/>
          <w:sz w:val="20"/>
          <w:szCs w:val="20"/>
          <w:lang w:val="en-US" w:eastAsia="en-US"/>
        </w:rPr>
        <w:t>Jobs, Skills, and Finance for Women and Youth programme in The Gambia</w:t>
      </w:r>
      <w:r w:rsidR="00A45E6D" w:rsidRPr="00F35D76">
        <w:rPr>
          <w:rFonts w:asciiTheme="minorHAnsi" w:hAnsiTheme="minorHAnsi" w:cs="Calibri"/>
          <w:b/>
          <w:sz w:val="20"/>
          <w:szCs w:val="20"/>
          <w:lang w:val="en-US" w:eastAsia="en-US"/>
        </w:rPr>
        <w:t xml:space="preserve"> (Component 2)</w:t>
      </w:r>
      <w:r w:rsidRPr="00F35D76">
        <w:rPr>
          <w:rFonts w:asciiTheme="minorHAnsi" w:hAnsiTheme="minorHAnsi" w:cs="Calibri"/>
          <w:b/>
          <w:sz w:val="20"/>
          <w:szCs w:val="20"/>
          <w:lang w:val="en-US" w:eastAsia="en-US"/>
        </w:rPr>
        <w:t>.</w:t>
      </w:r>
      <w:r w:rsidR="00A45E6D" w:rsidRPr="001B616B">
        <w:rPr>
          <w:rFonts w:asciiTheme="minorHAnsi" w:hAnsiTheme="minorHAnsi"/>
          <w:sz w:val="20"/>
          <w:szCs w:val="20"/>
          <w:lang w:val="en-US"/>
        </w:rPr>
        <w:t xml:space="preserve"> </w:t>
      </w:r>
      <w:r w:rsidR="00593370" w:rsidRPr="001B616B">
        <w:rPr>
          <w:rFonts w:asciiTheme="minorHAnsi" w:hAnsiTheme="minorHAnsi"/>
          <w:sz w:val="20"/>
          <w:szCs w:val="20"/>
          <w:lang w:val="en-US"/>
        </w:rPr>
        <w:t xml:space="preserve">Particular attention will be given to </w:t>
      </w:r>
      <w:r w:rsidR="005D7C09">
        <w:rPr>
          <w:rFonts w:asciiTheme="minorHAnsi" w:hAnsiTheme="minorHAnsi"/>
          <w:sz w:val="20"/>
          <w:szCs w:val="20"/>
          <w:lang w:val="en-US"/>
        </w:rPr>
        <w:t>FSPs</w:t>
      </w:r>
      <w:r w:rsidR="00593370" w:rsidRPr="001B616B">
        <w:rPr>
          <w:rFonts w:asciiTheme="minorHAnsi" w:hAnsiTheme="minorHAnsi"/>
          <w:sz w:val="20"/>
          <w:szCs w:val="20"/>
          <w:lang w:val="en-US"/>
        </w:rPr>
        <w:t xml:space="preserve"> who use new technologies (</w:t>
      </w:r>
      <w:r w:rsidR="00CE7E47" w:rsidRPr="001B616B">
        <w:rPr>
          <w:rFonts w:asciiTheme="minorHAnsi" w:hAnsiTheme="minorHAnsi"/>
          <w:sz w:val="20"/>
          <w:szCs w:val="20"/>
          <w:lang w:val="en-US"/>
        </w:rPr>
        <w:t>e.g.</w:t>
      </w:r>
      <w:r w:rsidR="00593370" w:rsidRPr="001B616B">
        <w:rPr>
          <w:rFonts w:asciiTheme="minorHAnsi" w:hAnsiTheme="minorHAnsi"/>
          <w:sz w:val="20"/>
          <w:szCs w:val="20"/>
          <w:lang w:val="en-US"/>
        </w:rPr>
        <w:t xml:space="preserve"> microfinance correspondents, remote banking and mobile banking) and are willing to partner </w:t>
      </w:r>
      <w:r w:rsidR="005D7C09">
        <w:rPr>
          <w:rFonts w:asciiTheme="minorHAnsi" w:hAnsiTheme="minorHAnsi"/>
          <w:sz w:val="20"/>
          <w:szCs w:val="20"/>
          <w:lang w:val="en-US"/>
        </w:rPr>
        <w:t xml:space="preserve">with others </w:t>
      </w:r>
      <w:r w:rsidR="00593370" w:rsidRPr="001B616B">
        <w:rPr>
          <w:rFonts w:asciiTheme="minorHAnsi" w:hAnsiTheme="minorHAnsi"/>
          <w:sz w:val="20"/>
          <w:szCs w:val="20"/>
          <w:lang w:val="en-US"/>
        </w:rPr>
        <w:t>to provide mobile financial services.</w:t>
      </w:r>
    </w:p>
    <w:p w14:paraId="65EA68E8" w14:textId="49F2A9B4" w:rsidR="004B7B23" w:rsidRPr="001B616B" w:rsidRDefault="004B7B23" w:rsidP="00593370">
      <w:pPr>
        <w:widowControl w:val="0"/>
        <w:overflowPunct w:val="0"/>
        <w:adjustRightInd w:val="0"/>
        <w:spacing w:line="23" w:lineRule="atLeast"/>
        <w:jc w:val="both"/>
        <w:rPr>
          <w:rFonts w:asciiTheme="minorHAnsi" w:hAnsiTheme="minorHAnsi"/>
          <w:sz w:val="20"/>
          <w:szCs w:val="20"/>
          <w:lang w:val="en-US"/>
        </w:rPr>
      </w:pPr>
    </w:p>
    <w:p w14:paraId="537CAF1D" w14:textId="77777777" w:rsidR="0057294D" w:rsidRPr="001B616B" w:rsidRDefault="0057294D" w:rsidP="00593370">
      <w:pPr>
        <w:widowControl w:val="0"/>
        <w:overflowPunct w:val="0"/>
        <w:adjustRightInd w:val="0"/>
        <w:spacing w:line="23" w:lineRule="atLeast"/>
        <w:jc w:val="both"/>
        <w:rPr>
          <w:rFonts w:asciiTheme="minorHAnsi" w:hAnsiTheme="minorHAnsi"/>
          <w:sz w:val="20"/>
          <w:szCs w:val="20"/>
          <w:lang w:val="en-US"/>
        </w:rPr>
      </w:pPr>
    </w:p>
    <w:p w14:paraId="7156BEDA" w14:textId="77777777" w:rsidR="00817283" w:rsidRPr="001B616B" w:rsidRDefault="00817283" w:rsidP="00817283">
      <w:pPr>
        <w:numPr>
          <w:ilvl w:val="0"/>
          <w:numId w:val="1"/>
        </w:numPr>
        <w:autoSpaceDE w:val="0"/>
        <w:autoSpaceDN w:val="0"/>
        <w:adjustRightInd w:val="0"/>
        <w:ind w:left="720"/>
        <w:jc w:val="both"/>
        <w:rPr>
          <w:rFonts w:asciiTheme="minorHAnsi" w:hAnsiTheme="minorHAnsi" w:cs="Calibri-Bold"/>
          <w:b/>
          <w:bCs/>
          <w:color w:val="003366"/>
          <w:szCs w:val="20"/>
          <w:lang w:val="en-US" w:eastAsia="en-US"/>
        </w:rPr>
      </w:pPr>
      <w:r w:rsidRPr="001B616B">
        <w:rPr>
          <w:rFonts w:asciiTheme="minorHAnsi" w:hAnsiTheme="minorHAnsi" w:cs="Calibri-Bold"/>
          <w:b/>
          <w:bCs/>
          <w:color w:val="003366"/>
          <w:szCs w:val="20"/>
          <w:lang w:val="en-US" w:eastAsia="en-US"/>
        </w:rPr>
        <w:t xml:space="preserve">PROJECT IMPLEMENTATION AND DELIVERABLES </w:t>
      </w:r>
    </w:p>
    <w:p w14:paraId="27E4B0CD" w14:textId="77777777" w:rsidR="00CA74AA" w:rsidRPr="001B616B" w:rsidRDefault="00CA74AA" w:rsidP="00CA74AA">
      <w:pPr>
        <w:pStyle w:val="ListParagraph"/>
        <w:jc w:val="both"/>
        <w:rPr>
          <w:rFonts w:asciiTheme="minorHAnsi" w:hAnsiTheme="minorHAnsi"/>
          <w:bCs/>
          <w:sz w:val="20"/>
          <w:szCs w:val="20"/>
          <w:u w:val="single"/>
          <w:lang w:val="en-US"/>
        </w:rPr>
      </w:pPr>
    </w:p>
    <w:p w14:paraId="0B5F68D7" w14:textId="662AF12B" w:rsidR="00817283" w:rsidRDefault="00817283" w:rsidP="00817283">
      <w:pPr>
        <w:widowControl w:val="0"/>
        <w:overflowPunct w:val="0"/>
        <w:adjustRightInd w:val="0"/>
        <w:spacing w:line="23" w:lineRule="atLeast"/>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Partners will be engaged for three main work flows: </w:t>
      </w:r>
    </w:p>
    <w:p w14:paraId="1872E4FA" w14:textId="77777777" w:rsidR="005D7C09" w:rsidRPr="001B616B" w:rsidRDefault="005D7C09" w:rsidP="00817283">
      <w:pPr>
        <w:widowControl w:val="0"/>
        <w:overflowPunct w:val="0"/>
        <w:adjustRightInd w:val="0"/>
        <w:spacing w:line="23" w:lineRule="atLeast"/>
        <w:jc w:val="both"/>
        <w:rPr>
          <w:rFonts w:asciiTheme="minorHAnsi" w:hAnsiTheme="minorHAnsi" w:cstheme="minorHAnsi"/>
          <w:sz w:val="20"/>
          <w:szCs w:val="20"/>
          <w:lang w:val="en-US"/>
        </w:rPr>
      </w:pPr>
    </w:p>
    <w:p w14:paraId="0FC8B344" w14:textId="644D6AB1" w:rsidR="005D7C09" w:rsidRDefault="00817283" w:rsidP="00817283">
      <w:pPr>
        <w:pStyle w:val="ListParagraph"/>
        <w:widowControl w:val="0"/>
        <w:numPr>
          <w:ilvl w:val="0"/>
          <w:numId w:val="14"/>
        </w:numPr>
        <w:overflowPunct w:val="0"/>
        <w:adjustRightInd w:val="0"/>
        <w:spacing w:line="23" w:lineRule="atLeast"/>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Cash for work: The programme will support local authorities and communities to develop climate resilient investments that in turn can create temporary jobs through “cash for work” models. The selected partner will be responsible for ensuring </w:t>
      </w:r>
      <w:r w:rsidR="005D7C09">
        <w:rPr>
          <w:rFonts w:asciiTheme="minorHAnsi" w:hAnsiTheme="minorHAnsi" w:cstheme="minorHAnsi"/>
          <w:sz w:val="20"/>
          <w:szCs w:val="20"/>
          <w:lang w:val="en-US"/>
        </w:rPr>
        <w:t xml:space="preserve">that </w:t>
      </w:r>
      <w:r w:rsidRPr="001B616B">
        <w:rPr>
          <w:rFonts w:asciiTheme="minorHAnsi" w:hAnsiTheme="minorHAnsi" w:cstheme="minorHAnsi"/>
          <w:sz w:val="20"/>
          <w:szCs w:val="20"/>
          <w:lang w:val="en-US"/>
        </w:rPr>
        <w:t xml:space="preserve">up to </w:t>
      </w:r>
      <w:r w:rsidR="005D7C09">
        <w:rPr>
          <w:rFonts w:asciiTheme="minorHAnsi" w:hAnsiTheme="minorHAnsi" w:cstheme="minorHAnsi"/>
          <w:sz w:val="20"/>
          <w:szCs w:val="20"/>
          <w:lang w:val="en-US"/>
        </w:rPr>
        <w:t>9</w:t>
      </w:r>
      <w:r w:rsidRPr="001B616B">
        <w:rPr>
          <w:rFonts w:asciiTheme="minorHAnsi" w:hAnsiTheme="minorHAnsi" w:cstheme="minorHAnsi"/>
          <w:sz w:val="20"/>
          <w:szCs w:val="20"/>
          <w:lang w:val="en-US"/>
        </w:rPr>
        <w:t xml:space="preserve">,000 youth engaged in the “cash for work” component of the program receive their monthly </w:t>
      </w:r>
      <w:r w:rsidR="005D7C09">
        <w:rPr>
          <w:rFonts w:asciiTheme="minorHAnsi" w:hAnsiTheme="minorHAnsi" w:cstheme="minorHAnsi"/>
          <w:sz w:val="20"/>
          <w:szCs w:val="20"/>
          <w:lang w:val="en-US"/>
        </w:rPr>
        <w:t>stipend</w:t>
      </w:r>
      <w:r w:rsidR="005D7C09" w:rsidRPr="001B616B">
        <w:rPr>
          <w:rFonts w:asciiTheme="minorHAnsi" w:hAnsiTheme="minorHAnsi" w:cstheme="minorHAnsi"/>
          <w:sz w:val="20"/>
          <w:szCs w:val="20"/>
          <w:lang w:val="en-US"/>
        </w:rPr>
        <w:t xml:space="preserve"> </w:t>
      </w:r>
      <w:r w:rsidR="005D7C09">
        <w:rPr>
          <w:rFonts w:asciiTheme="minorHAnsi" w:hAnsiTheme="minorHAnsi" w:cstheme="minorHAnsi"/>
          <w:sz w:val="20"/>
          <w:szCs w:val="20"/>
          <w:lang w:val="en-US"/>
        </w:rPr>
        <w:t>in a savings account in a financial institution</w:t>
      </w:r>
      <w:r w:rsidR="00D66A07" w:rsidRPr="001B616B">
        <w:rPr>
          <w:rFonts w:asciiTheme="minorHAnsi" w:hAnsiTheme="minorHAnsi" w:cstheme="minorHAnsi"/>
          <w:sz w:val="20"/>
          <w:szCs w:val="20"/>
          <w:lang w:val="en-US"/>
        </w:rPr>
        <w:t xml:space="preserve"> preferably through </w:t>
      </w:r>
      <w:r w:rsidR="005D7C09">
        <w:rPr>
          <w:rFonts w:asciiTheme="minorHAnsi" w:hAnsiTheme="minorHAnsi" w:cstheme="minorHAnsi"/>
          <w:sz w:val="20"/>
          <w:szCs w:val="20"/>
          <w:lang w:val="en-US"/>
        </w:rPr>
        <w:t xml:space="preserve">a </w:t>
      </w:r>
      <w:r w:rsidR="00D66A07" w:rsidRPr="001B616B">
        <w:rPr>
          <w:rFonts w:asciiTheme="minorHAnsi" w:hAnsiTheme="minorHAnsi" w:cstheme="minorHAnsi"/>
          <w:sz w:val="20"/>
          <w:szCs w:val="20"/>
          <w:lang w:val="en-US"/>
        </w:rPr>
        <w:t>digital financial solution</w:t>
      </w:r>
      <w:r w:rsidRPr="001B616B">
        <w:rPr>
          <w:rFonts w:asciiTheme="minorHAnsi" w:hAnsiTheme="minorHAnsi" w:cstheme="minorHAnsi"/>
          <w:sz w:val="20"/>
          <w:szCs w:val="20"/>
          <w:lang w:val="en-US"/>
        </w:rPr>
        <w:t xml:space="preserve">. </w:t>
      </w:r>
      <w:r w:rsidR="005D7C09">
        <w:rPr>
          <w:rFonts w:asciiTheme="minorHAnsi" w:hAnsiTheme="minorHAnsi" w:cstheme="minorHAnsi"/>
          <w:sz w:val="20"/>
          <w:szCs w:val="20"/>
          <w:lang w:val="en-US"/>
        </w:rPr>
        <w:t xml:space="preserve">This savings </w:t>
      </w:r>
      <w:r w:rsidR="00403F01">
        <w:rPr>
          <w:rFonts w:asciiTheme="minorHAnsi" w:hAnsiTheme="minorHAnsi" w:cstheme="minorHAnsi"/>
          <w:sz w:val="20"/>
          <w:szCs w:val="20"/>
          <w:lang w:val="en-US"/>
        </w:rPr>
        <w:t xml:space="preserve">account needs to be affordable and accessible for the youth and the women participating in the programme. The partner, will also need to put in place the necessary systems to ensure the youth receives their stipend on a timely manner. </w:t>
      </w:r>
    </w:p>
    <w:p w14:paraId="6645B4B4" w14:textId="11FAC0B9" w:rsidR="00817283" w:rsidRPr="001B616B" w:rsidRDefault="005D7C09" w:rsidP="00817283">
      <w:pPr>
        <w:pStyle w:val="ListParagraph"/>
        <w:widowControl w:val="0"/>
        <w:numPr>
          <w:ilvl w:val="0"/>
          <w:numId w:val="14"/>
        </w:numPr>
        <w:overflowPunct w:val="0"/>
        <w:adjustRightInd w:val="0"/>
        <w:spacing w:line="23" w:lineRule="atLeast"/>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Leveraging savings to access other services: </w:t>
      </w:r>
      <w:r w:rsidR="00817283" w:rsidRPr="001B616B">
        <w:rPr>
          <w:rFonts w:asciiTheme="minorHAnsi" w:hAnsiTheme="minorHAnsi" w:cstheme="minorHAnsi"/>
          <w:sz w:val="20"/>
          <w:szCs w:val="20"/>
          <w:lang w:val="en-US"/>
        </w:rPr>
        <w:t xml:space="preserve">The selected partner will </w:t>
      </w:r>
      <w:r>
        <w:rPr>
          <w:rFonts w:asciiTheme="minorHAnsi" w:hAnsiTheme="minorHAnsi" w:cstheme="minorHAnsi"/>
          <w:sz w:val="20"/>
          <w:szCs w:val="20"/>
          <w:lang w:val="en-US"/>
        </w:rPr>
        <w:t xml:space="preserve">also </w:t>
      </w:r>
      <w:r w:rsidR="00817283" w:rsidRPr="001B616B">
        <w:rPr>
          <w:rFonts w:asciiTheme="minorHAnsi" w:hAnsiTheme="minorHAnsi" w:cstheme="minorHAnsi"/>
          <w:sz w:val="20"/>
          <w:szCs w:val="20"/>
          <w:lang w:val="en-US"/>
        </w:rPr>
        <w:t xml:space="preserve">be expected to develop </w:t>
      </w:r>
      <w:r>
        <w:rPr>
          <w:rFonts w:asciiTheme="minorHAnsi" w:hAnsiTheme="minorHAnsi" w:cstheme="minorHAnsi"/>
          <w:sz w:val="20"/>
          <w:szCs w:val="20"/>
          <w:lang w:val="en-US"/>
        </w:rPr>
        <w:t xml:space="preserve">client-centric </w:t>
      </w:r>
      <w:r w:rsidR="00817283" w:rsidRPr="001B616B">
        <w:rPr>
          <w:rFonts w:asciiTheme="minorHAnsi" w:hAnsiTheme="minorHAnsi" w:cstheme="minorHAnsi"/>
          <w:sz w:val="20"/>
          <w:szCs w:val="20"/>
          <w:lang w:val="en-US"/>
        </w:rPr>
        <w:t xml:space="preserve">financial services (e.g. credit, remittances linked to economic opportunities etc.) for these youths </w:t>
      </w:r>
      <w:r>
        <w:rPr>
          <w:rFonts w:asciiTheme="minorHAnsi" w:hAnsiTheme="minorHAnsi" w:cstheme="minorHAnsi"/>
          <w:sz w:val="20"/>
          <w:szCs w:val="20"/>
          <w:lang w:val="en-US"/>
        </w:rPr>
        <w:t xml:space="preserve">(50% women) </w:t>
      </w:r>
      <w:r w:rsidR="00817283" w:rsidRPr="001B616B">
        <w:rPr>
          <w:rFonts w:asciiTheme="minorHAnsi" w:hAnsiTheme="minorHAnsi" w:cstheme="minorHAnsi"/>
          <w:sz w:val="20"/>
          <w:szCs w:val="20"/>
          <w:lang w:val="en-US"/>
        </w:rPr>
        <w:t xml:space="preserve">so that they can leverage the savings accumulated and the skills built during the programme to start up their own business. </w:t>
      </w:r>
      <w:r>
        <w:rPr>
          <w:rFonts w:asciiTheme="minorHAnsi" w:hAnsiTheme="minorHAnsi" w:cstheme="minorHAnsi"/>
          <w:sz w:val="20"/>
          <w:szCs w:val="20"/>
          <w:lang w:val="en-US"/>
        </w:rPr>
        <w:t>The activities</w:t>
      </w:r>
      <w:r w:rsidR="00817283" w:rsidRPr="001B616B">
        <w:rPr>
          <w:rFonts w:asciiTheme="minorHAnsi" w:hAnsiTheme="minorHAnsi" w:cstheme="minorHAnsi"/>
          <w:sz w:val="20"/>
          <w:szCs w:val="20"/>
          <w:lang w:val="en-US"/>
        </w:rPr>
        <w:t xml:space="preserve"> will start in the Lower River Region</w:t>
      </w:r>
      <w:r w:rsidR="008E0165" w:rsidRPr="001B616B">
        <w:rPr>
          <w:rFonts w:asciiTheme="minorHAnsi" w:hAnsiTheme="minorHAnsi" w:cstheme="minorHAnsi"/>
          <w:sz w:val="20"/>
          <w:szCs w:val="20"/>
          <w:lang w:val="en-US"/>
        </w:rPr>
        <w:t xml:space="preserve"> followed by the Upper River Region, and North Bank. </w:t>
      </w:r>
      <w:r w:rsidR="008E0165" w:rsidRPr="001B616B">
        <w:rPr>
          <w:rStyle w:val="FootnoteReference"/>
          <w:rFonts w:asciiTheme="minorHAnsi" w:hAnsiTheme="minorHAnsi" w:cstheme="minorHAnsi"/>
          <w:sz w:val="20"/>
          <w:szCs w:val="20"/>
          <w:lang w:val="en-US"/>
        </w:rPr>
        <w:footnoteReference w:id="1"/>
      </w:r>
      <w:r w:rsidRPr="005D7C09">
        <w:rPr>
          <w:rFonts w:asciiTheme="minorHAnsi" w:hAnsiTheme="minorHAnsi" w:cstheme="minorHAnsi"/>
          <w:sz w:val="20"/>
          <w:szCs w:val="20"/>
          <w:lang w:val="en-US"/>
        </w:rPr>
        <w:t xml:space="preserve"> </w:t>
      </w:r>
      <w:r w:rsidRPr="001B616B">
        <w:rPr>
          <w:rFonts w:asciiTheme="minorHAnsi" w:hAnsiTheme="minorHAnsi" w:cstheme="minorHAnsi"/>
          <w:sz w:val="20"/>
          <w:szCs w:val="20"/>
          <w:lang w:val="en-US"/>
        </w:rPr>
        <w:t>A heavy focus will be made on the distribution of the services using cost effective and innovate strategies to reach a larger number of clients.</w:t>
      </w:r>
    </w:p>
    <w:p w14:paraId="736EC238" w14:textId="264CF47D" w:rsidR="00817283" w:rsidRPr="001B616B" w:rsidRDefault="00817283" w:rsidP="00817283">
      <w:pPr>
        <w:pStyle w:val="ListParagraph"/>
        <w:widowControl w:val="0"/>
        <w:numPr>
          <w:ilvl w:val="0"/>
          <w:numId w:val="14"/>
        </w:numPr>
        <w:overflowPunct w:val="0"/>
        <w:adjustRightInd w:val="0"/>
        <w:spacing w:line="23" w:lineRule="atLeast"/>
        <w:jc w:val="both"/>
        <w:rPr>
          <w:rFonts w:asciiTheme="minorHAnsi" w:hAnsiTheme="minorHAnsi" w:cstheme="minorHAnsi"/>
          <w:sz w:val="20"/>
          <w:szCs w:val="20"/>
          <w:lang w:val="en-US"/>
        </w:rPr>
      </w:pPr>
    </w:p>
    <w:p w14:paraId="7B1DD88C" w14:textId="77777777" w:rsidR="00817283" w:rsidRPr="001B616B" w:rsidRDefault="00817283" w:rsidP="00CA74AA">
      <w:pPr>
        <w:jc w:val="both"/>
        <w:rPr>
          <w:rFonts w:asciiTheme="minorHAnsi" w:hAnsiTheme="minorHAnsi" w:cstheme="minorHAnsi"/>
          <w:sz w:val="20"/>
          <w:szCs w:val="20"/>
          <w:lang w:val="en-US"/>
        </w:rPr>
      </w:pPr>
    </w:p>
    <w:p w14:paraId="431F7B1D" w14:textId="232432D6" w:rsidR="0001294E" w:rsidRPr="001B616B" w:rsidRDefault="00817283" w:rsidP="00CA74AA">
      <w:p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UNCDF will provide tailored technical assistance to the selected partners to conduct </w:t>
      </w:r>
      <w:r w:rsidR="00FE4861">
        <w:rPr>
          <w:rFonts w:asciiTheme="minorHAnsi" w:hAnsiTheme="minorHAnsi" w:cstheme="minorHAnsi"/>
          <w:sz w:val="20"/>
          <w:szCs w:val="20"/>
          <w:lang w:val="en-US"/>
        </w:rPr>
        <w:t>customer centric</w:t>
      </w:r>
      <w:r w:rsidR="00FE4861" w:rsidRPr="001B616B">
        <w:rPr>
          <w:rFonts w:asciiTheme="minorHAnsi" w:hAnsiTheme="minorHAnsi" w:cstheme="minorHAnsi"/>
          <w:sz w:val="20"/>
          <w:szCs w:val="20"/>
          <w:lang w:val="en-US"/>
        </w:rPr>
        <w:t xml:space="preserve"> </w:t>
      </w:r>
      <w:r w:rsidRPr="001B616B">
        <w:rPr>
          <w:rFonts w:asciiTheme="minorHAnsi" w:hAnsiTheme="minorHAnsi" w:cstheme="minorHAnsi"/>
          <w:sz w:val="20"/>
          <w:szCs w:val="20"/>
          <w:lang w:val="en-US"/>
        </w:rPr>
        <w:t xml:space="preserve">research, prototyping, testing and scaling of </w:t>
      </w:r>
      <w:r w:rsidR="00FE4861">
        <w:rPr>
          <w:rFonts w:asciiTheme="minorHAnsi" w:hAnsiTheme="minorHAnsi" w:cstheme="minorHAnsi"/>
          <w:sz w:val="20"/>
          <w:szCs w:val="20"/>
          <w:lang w:val="en-US"/>
        </w:rPr>
        <w:t xml:space="preserve">the </w:t>
      </w:r>
      <w:r w:rsidRPr="001B616B">
        <w:rPr>
          <w:rFonts w:asciiTheme="minorHAnsi" w:hAnsiTheme="minorHAnsi" w:cstheme="minorHAnsi"/>
          <w:sz w:val="20"/>
          <w:szCs w:val="20"/>
          <w:lang w:val="en-US"/>
        </w:rPr>
        <w:t>financial p</w:t>
      </w:r>
      <w:r w:rsidR="00FE4861">
        <w:rPr>
          <w:rFonts w:asciiTheme="minorHAnsi" w:hAnsiTheme="minorHAnsi" w:cstheme="minorHAnsi"/>
          <w:sz w:val="20"/>
          <w:szCs w:val="20"/>
          <w:lang w:val="en-US"/>
        </w:rPr>
        <w:t>services developed for the beneficiaries of the programme</w:t>
      </w:r>
      <w:r w:rsidRPr="001B616B">
        <w:rPr>
          <w:rFonts w:asciiTheme="minorHAnsi" w:hAnsiTheme="minorHAnsi" w:cstheme="minorHAnsi"/>
          <w:sz w:val="20"/>
          <w:szCs w:val="20"/>
          <w:lang w:val="en-US"/>
        </w:rPr>
        <w:t xml:space="preserve">. UNCDF will </w:t>
      </w:r>
      <w:r w:rsidR="00FE4861">
        <w:rPr>
          <w:rFonts w:asciiTheme="minorHAnsi" w:hAnsiTheme="minorHAnsi" w:cstheme="minorHAnsi"/>
          <w:sz w:val="20"/>
          <w:szCs w:val="20"/>
          <w:lang w:val="en-US"/>
        </w:rPr>
        <w:t xml:space="preserve">also support the selected FSP to integrate financial education training via a digital solution. The FSP will be responsible to put all the systems in place (ie. Staff, tablets etc) to be able to deliver the training to the youth. </w:t>
      </w:r>
      <w:r w:rsidRPr="001B616B">
        <w:rPr>
          <w:rFonts w:asciiTheme="minorHAnsi" w:hAnsiTheme="minorHAnsi" w:cstheme="minorHAnsi"/>
          <w:sz w:val="20"/>
          <w:szCs w:val="20"/>
          <w:lang w:val="en-US"/>
        </w:rPr>
        <w:t>. The selected partners will also be responsible for working closely with UNCDF to ensure that the products developed are institutionalized within their respective</w:t>
      </w:r>
      <w:r w:rsidR="009E4501">
        <w:rPr>
          <w:rFonts w:asciiTheme="minorHAnsi" w:hAnsiTheme="minorHAnsi" w:cstheme="minorHAnsi"/>
          <w:sz w:val="20"/>
          <w:szCs w:val="20"/>
          <w:lang w:val="en-US"/>
        </w:rPr>
        <w:t xml:space="preserve"> institutions</w:t>
      </w:r>
      <w:r w:rsidRPr="001B616B">
        <w:rPr>
          <w:rFonts w:asciiTheme="minorHAnsi" w:hAnsiTheme="minorHAnsi" w:cstheme="minorHAnsi"/>
          <w:sz w:val="20"/>
          <w:szCs w:val="20"/>
          <w:lang w:val="en-US"/>
        </w:rPr>
        <w:t xml:space="preserve">. </w:t>
      </w:r>
    </w:p>
    <w:p w14:paraId="5E0B6D7D" w14:textId="77777777" w:rsidR="00A06471" w:rsidRPr="001B616B" w:rsidRDefault="00A06471" w:rsidP="00CA74AA">
      <w:pPr>
        <w:jc w:val="both"/>
        <w:rPr>
          <w:rFonts w:asciiTheme="minorHAnsi" w:hAnsiTheme="minorHAnsi" w:cstheme="minorHAnsi"/>
          <w:sz w:val="20"/>
          <w:szCs w:val="20"/>
          <w:lang w:val="en-US"/>
        </w:rPr>
      </w:pPr>
    </w:p>
    <w:p w14:paraId="77742DDF" w14:textId="185FC2FF" w:rsidR="00A06471" w:rsidRPr="001B616B" w:rsidRDefault="00A06471" w:rsidP="00A06471">
      <w:pPr>
        <w:jc w:val="both"/>
        <w:rPr>
          <w:rFonts w:asciiTheme="minorHAnsi" w:hAnsiTheme="minorHAnsi" w:cstheme="minorHAnsi"/>
          <w:b/>
          <w:sz w:val="20"/>
          <w:szCs w:val="20"/>
          <w:lang w:val="en-US"/>
        </w:rPr>
      </w:pPr>
      <w:r w:rsidRPr="001B616B">
        <w:rPr>
          <w:rFonts w:asciiTheme="minorHAnsi" w:hAnsiTheme="minorHAnsi" w:cstheme="minorHAnsi"/>
          <w:b/>
          <w:sz w:val="20"/>
          <w:szCs w:val="20"/>
          <w:lang w:val="en-US"/>
        </w:rPr>
        <w:t xml:space="preserve">Expected deliverables of the </w:t>
      </w:r>
      <w:r w:rsidR="0026079A" w:rsidRPr="001B616B">
        <w:rPr>
          <w:rFonts w:asciiTheme="minorHAnsi" w:hAnsiTheme="minorHAnsi" w:cstheme="minorHAnsi"/>
          <w:b/>
          <w:sz w:val="20"/>
          <w:szCs w:val="20"/>
          <w:lang w:val="en-US"/>
        </w:rPr>
        <w:t xml:space="preserve">4-year </w:t>
      </w:r>
      <w:r w:rsidRPr="001B616B">
        <w:rPr>
          <w:rFonts w:asciiTheme="minorHAnsi" w:hAnsiTheme="minorHAnsi" w:cstheme="minorHAnsi"/>
          <w:b/>
          <w:sz w:val="20"/>
          <w:szCs w:val="20"/>
          <w:lang w:val="en-US"/>
        </w:rPr>
        <w:t>project</w:t>
      </w:r>
      <w:r w:rsidR="007E4860" w:rsidRPr="001B616B">
        <w:rPr>
          <w:rFonts w:asciiTheme="minorHAnsi" w:hAnsiTheme="minorHAnsi" w:cstheme="minorHAnsi"/>
          <w:b/>
          <w:sz w:val="20"/>
          <w:szCs w:val="20"/>
          <w:lang w:val="en-US"/>
        </w:rPr>
        <w:t xml:space="preserve"> (tentative)</w:t>
      </w:r>
      <w:r w:rsidRPr="001B616B">
        <w:rPr>
          <w:rFonts w:asciiTheme="minorHAnsi" w:hAnsiTheme="minorHAnsi" w:cstheme="minorHAnsi"/>
          <w:b/>
          <w:sz w:val="20"/>
          <w:szCs w:val="20"/>
          <w:lang w:val="en-US"/>
        </w:rPr>
        <w:t>:</w:t>
      </w:r>
    </w:p>
    <w:p w14:paraId="3F10BF92" w14:textId="2509C8D4" w:rsidR="00A06471" w:rsidRPr="001B616B" w:rsidRDefault="00DA094E" w:rsidP="00A06471">
      <w:pPr>
        <w:pStyle w:val="ListParagraph"/>
        <w:numPr>
          <w:ilvl w:val="0"/>
          <w:numId w:val="17"/>
        </w:numPr>
        <w:jc w:val="both"/>
        <w:rPr>
          <w:rFonts w:asciiTheme="minorHAnsi" w:hAnsiTheme="minorHAnsi" w:cstheme="minorHAnsi"/>
          <w:sz w:val="20"/>
          <w:szCs w:val="20"/>
          <w:lang w:val="en-US"/>
        </w:rPr>
      </w:pPr>
      <w:r>
        <w:rPr>
          <w:rFonts w:asciiTheme="minorHAnsi" w:hAnsiTheme="minorHAnsi" w:cstheme="minorHAnsi"/>
          <w:sz w:val="20"/>
          <w:szCs w:val="20"/>
          <w:lang w:val="en-US"/>
        </w:rPr>
        <w:t>Customer centric research</w:t>
      </w:r>
      <w:r w:rsidR="00A06471" w:rsidRPr="001B616B">
        <w:rPr>
          <w:rFonts w:asciiTheme="minorHAnsi" w:hAnsiTheme="minorHAnsi" w:cstheme="minorHAnsi"/>
          <w:sz w:val="20"/>
          <w:szCs w:val="20"/>
          <w:lang w:val="en-US"/>
        </w:rPr>
        <w:t xml:space="preserve"> </w:t>
      </w:r>
      <w:r>
        <w:rPr>
          <w:rFonts w:asciiTheme="minorHAnsi" w:hAnsiTheme="minorHAnsi" w:cstheme="minorHAnsi"/>
          <w:sz w:val="20"/>
          <w:szCs w:val="20"/>
          <w:lang w:val="en-US"/>
        </w:rPr>
        <w:t>r</w:t>
      </w:r>
      <w:r w:rsidR="00A06471" w:rsidRPr="001B616B">
        <w:rPr>
          <w:rFonts w:asciiTheme="minorHAnsi" w:hAnsiTheme="minorHAnsi" w:cstheme="minorHAnsi"/>
          <w:sz w:val="20"/>
          <w:szCs w:val="20"/>
          <w:lang w:val="en-US"/>
        </w:rPr>
        <w:t>eport</w:t>
      </w:r>
    </w:p>
    <w:p w14:paraId="00920BC0" w14:textId="77777777" w:rsidR="00A06471" w:rsidRPr="001B616B" w:rsidRDefault="00A06471" w:rsidP="00A06471">
      <w:pPr>
        <w:pStyle w:val="ListParagraph"/>
        <w:numPr>
          <w:ilvl w:val="0"/>
          <w:numId w:val="1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A comprehensive business plan that clearly outlines the strategy and operational plan for the development and deployment of financial services including key milestones and indicators to be used to measure progress;</w:t>
      </w:r>
    </w:p>
    <w:p w14:paraId="7DD971B4" w14:textId="77777777" w:rsidR="00A06471" w:rsidRPr="001B616B" w:rsidRDefault="00A06471" w:rsidP="00A06471">
      <w:pPr>
        <w:pStyle w:val="ListParagraph"/>
        <w:numPr>
          <w:ilvl w:val="0"/>
          <w:numId w:val="1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Prototypes of financial products to be deployed for the targeted beneficiaries</w:t>
      </w:r>
    </w:p>
    <w:p w14:paraId="0EAED38B" w14:textId="0FA6519B" w:rsidR="00A06471" w:rsidRDefault="00A06471" w:rsidP="00A06471">
      <w:pPr>
        <w:pStyle w:val="ListParagraph"/>
        <w:numPr>
          <w:ilvl w:val="0"/>
          <w:numId w:val="1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Financial Education Dissemination Plan</w:t>
      </w:r>
    </w:p>
    <w:p w14:paraId="7A956AAA" w14:textId="1C8798B1" w:rsidR="00DA094E" w:rsidRPr="001B616B" w:rsidRDefault="00DA094E" w:rsidP="00A06471">
      <w:pPr>
        <w:pStyle w:val="ListParagraph"/>
        <w:numPr>
          <w:ilvl w:val="0"/>
          <w:numId w:val="17"/>
        </w:numPr>
        <w:jc w:val="both"/>
        <w:rPr>
          <w:rFonts w:asciiTheme="minorHAnsi" w:hAnsiTheme="minorHAnsi" w:cstheme="minorHAnsi"/>
          <w:sz w:val="20"/>
          <w:szCs w:val="20"/>
          <w:lang w:val="en-US"/>
        </w:rPr>
      </w:pPr>
      <w:r>
        <w:rPr>
          <w:rFonts w:asciiTheme="minorHAnsi" w:hAnsiTheme="minorHAnsi" w:cstheme="minorHAnsi"/>
          <w:sz w:val="20"/>
          <w:szCs w:val="20"/>
          <w:lang w:val="en-US"/>
        </w:rPr>
        <w:t>Quarterly reports (financial and narrative) detailing lessons learned and best practices of the provision of services for the 9,000 women and youth in the selected regions</w:t>
      </w:r>
    </w:p>
    <w:p w14:paraId="7677B7FF" w14:textId="77777777" w:rsidR="00817283" w:rsidRPr="001B616B" w:rsidRDefault="00817283" w:rsidP="00CA74AA">
      <w:pPr>
        <w:jc w:val="both"/>
        <w:rPr>
          <w:rFonts w:asciiTheme="minorHAnsi" w:hAnsiTheme="minorHAnsi" w:cstheme="minorHAnsi"/>
          <w:sz w:val="20"/>
          <w:szCs w:val="20"/>
          <w:lang w:val="en-US"/>
        </w:rPr>
      </w:pPr>
    </w:p>
    <w:p w14:paraId="69DAAD44" w14:textId="77777777" w:rsidR="00A06471" w:rsidRPr="001B616B" w:rsidRDefault="00A06471" w:rsidP="00A06471">
      <w:pPr>
        <w:numPr>
          <w:ilvl w:val="0"/>
          <w:numId w:val="1"/>
        </w:numPr>
        <w:autoSpaceDE w:val="0"/>
        <w:autoSpaceDN w:val="0"/>
        <w:adjustRightInd w:val="0"/>
        <w:ind w:left="720"/>
        <w:jc w:val="both"/>
        <w:rPr>
          <w:rFonts w:asciiTheme="minorHAnsi" w:hAnsiTheme="minorHAnsi" w:cs="Calibri-Bold"/>
          <w:b/>
          <w:bCs/>
          <w:color w:val="003366"/>
          <w:szCs w:val="20"/>
          <w:lang w:val="en-US" w:eastAsia="en-US"/>
        </w:rPr>
      </w:pPr>
      <w:r w:rsidRPr="001B616B">
        <w:rPr>
          <w:rFonts w:asciiTheme="minorHAnsi" w:hAnsiTheme="minorHAnsi" w:cs="Calibri-Bold"/>
          <w:b/>
          <w:bCs/>
          <w:color w:val="003366"/>
          <w:szCs w:val="20"/>
          <w:lang w:val="en-US" w:eastAsia="en-US"/>
        </w:rPr>
        <w:t>Partner selection process</w:t>
      </w:r>
    </w:p>
    <w:p w14:paraId="6342FA4D" w14:textId="77777777" w:rsidR="0001294E" w:rsidRPr="001B616B" w:rsidRDefault="0001294E" w:rsidP="0001294E">
      <w:pPr>
        <w:jc w:val="both"/>
        <w:rPr>
          <w:rFonts w:asciiTheme="minorHAnsi" w:hAnsiTheme="minorHAnsi" w:cstheme="minorHAnsi"/>
          <w:sz w:val="20"/>
          <w:szCs w:val="20"/>
          <w:lang w:val="en-US"/>
        </w:rPr>
      </w:pPr>
    </w:p>
    <w:p w14:paraId="60787BF8" w14:textId="77777777" w:rsidR="005503FB" w:rsidRDefault="0001294E" w:rsidP="0001294E">
      <w:p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Based on the expressions of interest </w:t>
      </w:r>
      <w:r w:rsidR="007E4860" w:rsidRPr="001B616B">
        <w:rPr>
          <w:rFonts w:asciiTheme="minorHAnsi" w:hAnsiTheme="minorHAnsi" w:cstheme="minorHAnsi"/>
          <w:sz w:val="20"/>
          <w:szCs w:val="20"/>
          <w:lang w:val="en-US"/>
        </w:rPr>
        <w:t xml:space="preserve">(EOI) </w:t>
      </w:r>
      <w:r w:rsidRPr="001B616B">
        <w:rPr>
          <w:rFonts w:asciiTheme="minorHAnsi" w:hAnsiTheme="minorHAnsi" w:cstheme="minorHAnsi"/>
          <w:sz w:val="20"/>
          <w:szCs w:val="20"/>
          <w:lang w:val="en-US"/>
        </w:rPr>
        <w:t>received, UNCDF will screen the candidates using the criteria below</w:t>
      </w:r>
      <w:r w:rsidR="005503FB">
        <w:rPr>
          <w:rFonts w:asciiTheme="minorHAnsi" w:hAnsiTheme="minorHAnsi" w:cstheme="minorHAnsi"/>
          <w:sz w:val="20"/>
          <w:szCs w:val="20"/>
          <w:lang w:val="en-US"/>
        </w:rPr>
        <w:t xml:space="preserve">: </w:t>
      </w:r>
    </w:p>
    <w:p w14:paraId="421BED7A" w14:textId="38E112E8" w:rsidR="005503FB" w:rsidRDefault="005503FB" w:rsidP="0001294E">
      <w:pPr>
        <w:jc w:val="both"/>
        <w:rPr>
          <w:rFonts w:asciiTheme="minorHAnsi" w:hAnsiTheme="minorHAnsi" w:cstheme="minorHAnsi"/>
          <w:sz w:val="20"/>
          <w:szCs w:val="20"/>
          <w:lang w:val="en-US"/>
        </w:rPr>
      </w:pPr>
    </w:p>
    <w:p w14:paraId="59E475C6" w14:textId="0C087717" w:rsidR="005503FB" w:rsidRPr="001B616B" w:rsidRDefault="005503FB" w:rsidP="005503FB">
      <w:pPr>
        <w:jc w:val="both"/>
        <w:rPr>
          <w:rFonts w:asciiTheme="minorHAnsi" w:hAnsiTheme="minorHAnsi" w:cstheme="minorHAnsi"/>
          <w:b/>
          <w:sz w:val="20"/>
          <w:szCs w:val="20"/>
          <w:lang w:val="en-US"/>
        </w:rPr>
      </w:pPr>
    </w:p>
    <w:p w14:paraId="3AEF93BD" w14:textId="63D9A1C4" w:rsidR="00CE72CE" w:rsidRPr="00F364A9" w:rsidRDefault="00CE72CE" w:rsidP="005503FB">
      <w:pPr>
        <w:pStyle w:val="ListParagraph"/>
        <w:numPr>
          <w:ilvl w:val="0"/>
          <w:numId w:val="20"/>
        </w:numPr>
        <w:jc w:val="both"/>
        <w:rPr>
          <w:rFonts w:asciiTheme="minorHAnsi" w:hAnsiTheme="minorHAnsi" w:cstheme="minorHAnsi"/>
          <w:sz w:val="20"/>
          <w:szCs w:val="20"/>
          <w:lang w:val="en-US"/>
        </w:rPr>
      </w:pPr>
      <w:r w:rsidRPr="00F35D76">
        <w:rPr>
          <w:rFonts w:asciiTheme="minorHAnsi" w:hAnsiTheme="minorHAnsi" w:cstheme="minorHAnsi"/>
          <w:sz w:val="20"/>
          <w:szCs w:val="20"/>
          <w:lang w:val="en-US"/>
        </w:rPr>
        <w:t xml:space="preserve">Have legal authorization </w:t>
      </w:r>
      <w:r w:rsidR="00F364A9" w:rsidRPr="00F35D76">
        <w:rPr>
          <w:rFonts w:asciiTheme="minorHAnsi" w:hAnsiTheme="minorHAnsi" w:cstheme="minorHAnsi"/>
          <w:sz w:val="20"/>
          <w:szCs w:val="20"/>
          <w:lang w:val="en-US"/>
        </w:rPr>
        <w:t xml:space="preserve">in The Gambia </w:t>
      </w:r>
      <w:r w:rsidRPr="00F35D76">
        <w:rPr>
          <w:rFonts w:asciiTheme="minorHAnsi" w:hAnsiTheme="minorHAnsi" w:cstheme="minorHAnsi"/>
          <w:sz w:val="20"/>
          <w:szCs w:val="20"/>
          <w:lang w:val="en-US"/>
        </w:rPr>
        <w:t>to carry out activities related to the granting of credit, the collection of deposits, the issuance of electronic money</w:t>
      </w:r>
      <w:r w:rsidRPr="00F364A9">
        <w:rPr>
          <w:rFonts w:asciiTheme="minorHAnsi" w:hAnsiTheme="minorHAnsi" w:cstheme="minorHAnsi"/>
          <w:sz w:val="20"/>
          <w:szCs w:val="20"/>
          <w:lang w:val="en-US"/>
        </w:rPr>
        <w:t xml:space="preserve"> </w:t>
      </w:r>
    </w:p>
    <w:p w14:paraId="0C3584C6" w14:textId="7C3345EA" w:rsidR="00CE72CE" w:rsidRPr="00F364A9" w:rsidRDefault="00CE72CE" w:rsidP="005503FB">
      <w:pPr>
        <w:pStyle w:val="ListParagraph"/>
        <w:numPr>
          <w:ilvl w:val="0"/>
          <w:numId w:val="20"/>
        </w:numPr>
        <w:jc w:val="both"/>
        <w:rPr>
          <w:rFonts w:asciiTheme="minorHAnsi" w:hAnsiTheme="minorHAnsi" w:cstheme="minorHAnsi"/>
          <w:sz w:val="20"/>
          <w:szCs w:val="20"/>
          <w:lang w:val="en-US"/>
        </w:rPr>
      </w:pPr>
      <w:r w:rsidRPr="00F35D76">
        <w:rPr>
          <w:rFonts w:asciiTheme="minorHAnsi" w:hAnsiTheme="minorHAnsi" w:cstheme="minorHAnsi"/>
          <w:sz w:val="20"/>
          <w:szCs w:val="20"/>
          <w:lang w:val="en-US"/>
        </w:rPr>
        <w:t>Have more than 10,000 customers (Please specify the number as of June 2018)</w:t>
      </w:r>
    </w:p>
    <w:p w14:paraId="413FA41E" w14:textId="4187E146" w:rsidR="00CE72CE" w:rsidRPr="00F364A9" w:rsidRDefault="00CE72CE" w:rsidP="005503FB">
      <w:pPr>
        <w:pStyle w:val="ListParagraph"/>
        <w:numPr>
          <w:ilvl w:val="0"/>
          <w:numId w:val="20"/>
        </w:numPr>
        <w:jc w:val="both"/>
        <w:rPr>
          <w:rFonts w:asciiTheme="minorHAnsi" w:hAnsiTheme="minorHAnsi" w:cstheme="minorHAnsi"/>
          <w:sz w:val="20"/>
          <w:szCs w:val="20"/>
          <w:lang w:val="en-US"/>
        </w:rPr>
      </w:pPr>
      <w:r w:rsidRPr="00F35D76">
        <w:rPr>
          <w:rFonts w:asciiTheme="minorHAnsi" w:hAnsiTheme="minorHAnsi" w:cstheme="minorHAnsi"/>
          <w:sz w:val="20"/>
          <w:szCs w:val="20"/>
          <w:lang w:val="en-US"/>
        </w:rPr>
        <w:t>Show a positive return</w:t>
      </w:r>
      <w:r w:rsidRPr="00F35D76">
        <w:rPr>
          <w:rFonts w:asciiTheme="minorHAnsi" w:hAnsiTheme="minorHAnsi" w:cs="Calibri"/>
          <w:spacing w:val="-2"/>
          <w:sz w:val="18"/>
          <w:szCs w:val="20"/>
          <w:lang w:val="en-US"/>
        </w:rPr>
        <w:t xml:space="preserve"> on assets (Please specify the number as of June 2018)</w:t>
      </w:r>
    </w:p>
    <w:p w14:paraId="07020FF1" w14:textId="77777777" w:rsidR="00CE72CE" w:rsidRPr="00F35D76" w:rsidRDefault="00CE72CE" w:rsidP="00F35D76">
      <w:pPr>
        <w:pStyle w:val="ListParagraph"/>
        <w:numPr>
          <w:ilvl w:val="0"/>
          <w:numId w:val="20"/>
        </w:numPr>
        <w:jc w:val="both"/>
        <w:rPr>
          <w:rFonts w:asciiTheme="minorHAnsi" w:hAnsiTheme="minorHAnsi" w:cstheme="minorHAnsi"/>
          <w:sz w:val="20"/>
          <w:szCs w:val="20"/>
          <w:lang w:val="en-US"/>
        </w:rPr>
      </w:pPr>
      <w:r w:rsidRPr="00F35D76">
        <w:rPr>
          <w:rFonts w:asciiTheme="minorHAnsi" w:hAnsiTheme="minorHAnsi" w:cstheme="minorHAnsi"/>
          <w:sz w:val="20"/>
          <w:szCs w:val="20"/>
          <w:lang w:val="en-US"/>
        </w:rPr>
        <w:t>Present a strong portfolio close to the standards of UNCDF (Portfolio At Risk 30 days – PAR30 less than 10%) (Please specify the number as of June 2018)</w:t>
      </w:r>
    </w:p>
    <w:p w14:paraId="244C6FD3" w14:textId="362D682B" w:rsidR="00CE72CE" w:rsidRPr="00F35D76" w:rsidRDefault="00CE72CE" w:rsidP="00F35D76">
      <w:pPr>
        <w:pStyle w:val="ListParagraph"/>
        <w:numPr>
          <w:ilvl w:val="0"/>
          <w:numId w:val="20"/>
        </w:numPr>
        <w:jc w:val="both"/>
        <w:rPr>
          <w:rFonts w:asciiTheme="minorHAnsi" w:hAnsiTheme="minorHAnsi" w:cstheme="minorHAnsi"/>
          <w:sz w:val="20"/>
          <w:szCs w:val="20"/>
          <w:lang w:val="en-US"/>
        </w:rPr>
      </w:pPr>
      <w:r w:rsidRPr="00F35D76">
        <w:rPr>
          <w:rFonts w:asciiTheme="minorHAnsi" w:hAnsiTheme="minorHAnsi" w:cstheme="minorHAnsi"/>
          <w:sz w:val="20"/>
          <w:szCs w:val="20"/>
          <w:lang w:val="en-US"/>
        </w:rPr>
        <w:t>Present a satisfactory operational</w:t>
      </w:r>
      <w:r w:rsidRPr="00F35D76">
        <w:rPr>
          <w:rFonts w:asciiTheme="minorHAnsi" w:hAnsiTheme="minorHAnsi" w:cs="Calibri"/>
          <w:spacing w:val="-2"/>
          <w:sz w:val="18"/>
          <w:szCs w:val="20"/>
          <w:lang w:val="en-US"/>
        </w:rPr>
        <w:t xml:space="preserve"> </w:t>
      </w:r>
      <w:r w:rsidRPr="00F35D76">
        <w:rPr>
          <w:rFonts w:asciiTheme="minorHAnsi" w:hAnsiTheme="minorHAnsi" w:cstheme="minorHAnsi"/>
          <w:sz w:val="20"/>
          <w:szCs w:val="20"/>
          <w:lang w:val="en-US"/>
        </w:rPr>
        <w:t>self-sufficiency ratio (OSS) (greater than 100%) (Please specify the number as of June 2018)</w:t>
      </w:r>
    </w:p>
    <w:p w14:paraId="186A8084" w14:textId="00F02357"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Have been active for at least t</w:t>
      </w:r>
      <w:r>
        <w:rPr>
          <w:rFonts w:asciiTheme="minorHAnsi" w:hAnsiTheme="minorHAnsi" w:cstheme="minorHAnsi"/>
          <w:sz w:val="20"/>
          <w:szCs w:val="20"/>
          <w:lang w:val="en-US"/>
        </w:rPr>
        <w:t>wo</w:t>
      </w:r>
      <w:r w:rsidRPr="001B616B">
        <w:rPr>
          <w:rFonts w:asciiTheme="minorHAnsi" w:hAnsiTheme="minorHAnsi" w:cstheme="minorHAnsi"/>
          <w:sz w:val="20"/>
          <w:szCs w:val="20"/>
          <w:lang w:val="en-US"/>
        </w:rPr>
        <w:t xml:space="preserve"> years;</w:t>
      </w:r>
    </w:p>
    <w:p w14:paraId="48D110DC" w14:textId="77777777"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Provide or promote demand-driven financial services (savings, credit, etc.);</w:t>
      </w:r>
    </w:p>
    <w:p w14:paraId="178097A6" w14:textId="77777777"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Provide a service and / or product in mobile money, electronic money (or similar) or have planned in its strategic plan to launch such services or products within the next 12 months;</w:t>
      </w:r>
    </w:p>
    <w:p w14:paraId="3B4678F9" w14:textId="77777777"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Have strategic positioning and recognized expertise in the financing of women, youth and/or MSMEs and provide financial products and services to these groups or plan to do so within the next 12 months;</w:t>
      </w:r>
    </w:p>
    <w:p w14:paraId="199BAEBE" w14:textId="77777777"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Be present in the Project target regions or declare an interest in expanding their network particularly in LRR, URR, and North Bank;</w:t>
      </w:r>
    </w:p>
    <w:p w14:paraId="048B710A" w14:textId="77777777"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Declare themselves ready, willing, and able to develop innovative solutions, while using new technologies available. The offer of digital financial services is strongly encouraged;</w:t>
      </w:r>
    </w:p>
    <w:p w14:paraId="747C4114" w14:textId="77777777"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Have adequate financial, human and computer resources to carry out all planned activities.</w:t>
      </w:r>
    </w:p>
    <w:p w14:paraId="5DD9A229" w14:textId="77777777"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Commit to monitoring and evaluating the results and be ready to share information and lessons learned with external stakeholders;</w:t>
      </w:r>
    </w:p>
    <w:p w14:paraId="012EEF84" w14:textId="77777777" w:rsidR="005503FB" w:rsidRPr="001B616B" w:rsidRDefault="005503FB" w:rsidP="005503FB">
      <w:pPr>
        <w:pStyle w:val="ListParagraph"/>
        <w:numPr>
          <w:ilvl w:val="0"/>
          <w:numId w:val="20"/>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Have a well-functioning management information system (MIS), adequate and reliable access to the Internet and related technologies, to participate in online discussions and to produce learning resources.</w:t>
      </w:r>
    </w:p>
    <w:p w14:paraId="00A74EA8" w14:textId="77777777" w:rsidR="005503FB" w:rsidRPr="001B616B" w:rsidRDefault="005503FB" w:rsidP="005503FB">
      <w:pPr>
        <w:widowControl w:val="0"/>
        <w:overflowPunct w:val="0"/>
        <w:adjustRightInd w:val="0"/>
        <w:spacing w:line="23" w:lineRule="atLeast"/>
        <w:jc w:val="both"/>
        <w:rPr>
          <w:rFonts w:asciiTheme="minorHAnsi" w:hAnsiTheme="minorHAnsi"/>
          <w:sz w:val="20"/>
          <w:szCs w:val="20"/>
          <w:lang w:val="en-US"/>
        </w:rPr>
      </w:pPr>
    </w:p>
    <w:p w14:paraId="07E0E601" w14:textId="77777777" w:rsidR="005503FB" w:rsidRDefault="005503FB" w:rsidP="0001294E">
      <w:pPr>
        <w:jc w:val="both"/>
        <w:rPr>
          <w:rFonts w:asciiTheme="minorHAnsi" w:hAnsiTheme="minorHAnsi" w:cstheme="minorHAnsi"/>
          <w:sz w:val="20"/>
          <w:szCs w:val="20"/>
          <w:lang w:val="en-US"/>
        </w:rPr>
      </w:pPr>
    </w:p>
    <w:p w14:paraId="052839B8" w14:textId="59896509" w:rsidR="00DA7645" w:rsidRDefault="0001294E" w:rsidP="0001294E">
      <w:p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Shortlisted candidates will be invited to work with UNCDF to conduct a due diligence exercise to determine the potential candidates’ capacity to implement the project. After that</w:t>
      </w:r>
      <w:r w:rsidR="002A7249" w:rsidRPr="001B616B">
        <w:rPr>
          <w:rFonts w:asciiTheme="minorHAnsi" w:hAnsiTheme="minorHAnsi" w:cstheme="minorHAnsi"/>
          <w:sz w:val="20"/>
          <w:szCs w:val="20"/>
          <w:lang w:val="en-US"/>
        </w:rPr>
        <w:t xml:space="preserve"> and with UNCDF assistance</w:t>
      </w:r>
      <w:r w:rsidRPr="001B616B">
        <w:rPr>
          <w:rFonts w:asciiTheme="minorHAnsi" w:hAnsiTheme="minorHAnsi" w:cstheme="minorHAnsi"/>
          <w:sz w:val="20"/>
          <w:szCs w:val="20"/>
          <w:lang w:val="en-US"/>
        </w:rPr>
        <w:t>, shortlisted candidates will develop</w:t>
      </w:r>
      <w:r w:rsidR="002A7249" w:rsidRPr="001B616B">
        <w:rPr>
          <w:rFonts w:asciiTheme="minorHAnsi" w:hAnsiTheme="minorHAnsi" w:cstheme="minorHAnsi"/>
          <w:sz w:val="20"/>
          <w:szCs w:val="20"/>
          <w:lang w:val="en-US"/>
        </w:rPr>
        <w:t xml:space="preserve"> </w:t>
      </w:r>
      <w:r w:rsidRPr="001B616B">
        <w:rPr>
          <w:rFonts w:asciiTheme="minorHAnsi" w:hAnsiTheme="minorHAnsi" w:cstheme="minorHAnsi"/>
          <w:sz w:val="20"/>
          <w:szCs w:val="20"/>
          <w:lang w:val="en-US"/>
        </w:rPr>
        <w:t>a detailed proposal and business plan (including budget) to develop</w:t>
      </w:r>
      <w:r w:rsidR="002A7249" w:rsidRPr="001B616B">
        <w:rPr>
          <w:rFonts w:asciiTheme="minorHAnsi" w:hAnsiTheme="minorHAnsi" w:cstheme="minorHAnsi"/>
          <w:sz w:val="20"/>
          <w:szCs w:val="20"/>
          <w:lang w:val="en-US"/>
        </w:rPr>
        <w:t xml:space="preserve"> innovative financial products</w:t>
      </w:r>
      <w:r w:rsidRPr="001B616B">
        <w:rPr>
          <w:rFonts w:asciiTheme="minorHAnsi" w:hAnsiTheme="minorHAnsi" w:cstheme="minorHAnsi"/>
          <w:sz w:val="20"/>
          <w:szCs w:val="20"/>
          <w:lang w:val="en-US"/>
        </w:rPr>
        <w:t xml:space="preserve"> </w:t>
      </w:r>
      <w:r w:rsidR="00372A20">
        <w:rPr>
          <w:rFonts w:asciiTheme="minorHAnsi" w:hAnsiTheme="minorHAnsi" w:cstheme="minorHAnsi"/>
          <w:sz w:val="20"/>
          <w:szCs w:val="20"/>
          <w:lang w:val="en-US"/>
        </w:rPr>
        <w:t xml:space="preserve">integrated with </w:t>
      </w:r>
      <w:r w:rsidRPr="001B616B">
        <w:rPr>
          <w:rFonts w:asciiTheme="minorHAnsi" w:hAnsiTheme="minorHAnsi" w:cstheme="minorHAnsi"/>
          <w:sz w:val="20"/>
          <w:szCs w:val="20"/>
          <w:lang w:val="en-US"/>
        </w:rPr>
        <w:t>financial education for</w:t>
      </w:r>
      <w:r w:rsidR="002A7249" w:rsidRPr="001B616B">
        <w:rPr>
          <w:rFonts w:asciiTheme="minorHAnsi" w:hAnsiTheme="minorHAnsi" w:cstheme="minorHAnsi"/>
          <w:sz w:val="20"/>
          <w:szCs w:val="20"/>
          <w:lang w:val="en-US"/>
        </w:rPr>
        <w:t xml:space="preserve"> the </w:t>
      </w:r>
      <w:r w:rsidR="00C30579">
        <w:rPr>
          <w:rFonts w:asciiTheme="minorHAnsi" w:hAnsiTheme="minorHAnsi" w:cstheme="minorHAnsi"/>
          <w:sz w:val="20"/>
          <w:szCs w:val="20"/>
          <w:lang w:val="en-US"/>
        </w:rPr>
        <w:t>beneficiaries of the programme</w:t>
      </w:r>
      <w:r w:rsidR="002A7249" w:rsidRPr="001B616B">
        <w:rPr>
          <w:rFonts w:asciiTheme="minorHAnsi" w:hAnsiTheme="minorHAnsi" w:cstheme="minorHAnsi"/>
          <w:sz w:val="20"/>
          <w:szCs w:val="20"/>
          <w:lang w:val="en-US"/>
        </w:rPr>
        <w:t xml:space="preserve">. Preselected candidates could have the possibility to participate to workshops organized by UNCDF that will focus on </w:t>
      </w:r>
      <w:r w:rsidR="00073B03">
        <w:rPr>
          <w:rFonts w:asciiTheme="minorHAnsi" w:hAnsiTheme="minorHAnsi" w:cstheme="minorHAnsi"/>
          <w:sz w:val="20"/>
          <w:szCs w:val="20"/>
          <w:lang w:val="en-US"/>
        </w:rPr>
        <w:t>customer centricity.</w:t>
      </w:r>
    </w:p>
    <w:p w14:paraId="0535FED2" w14:textId="1DBCEEE3" w:rsidR="00A06471" w:rsidRPr="001B616B" w:rsidRDefault="00A06471" w:rsidP="0001294E">
      <w:pPr>
        <w:jc w:val="both"/>
        <w:rPr>
          <w:rFonts w:asciiTheme="minorHAnsi" w:hAnsiTheme="minorHAnsi" w:cstheme="minorHAnsi"/>
          <w:sz w:val="20"/>
          <w:szCs w:val="20"/>
          <w:lang w:val="en-US"/>
        </w:rPr>
      </w:pPr>
    </w:p>
    <w:p w14:paraId="39886D7C" w14:textId="0A59FA84" w:rsidR="007E4860" w:rsidRPr="001B616B" w:rsidRDefault="007E4860" w:rsidP="0001294E">
      <w:p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A final selection will be made based on final proposals: two to three partners can be selected and will receive UNCDF grant up</w:t>
      </w:r>
      <w:r w:rsidR="00990A22" w:rsidRPr="001B616B">
        <w:rPr>
          <w:rFonts w:asciiTheme="minorHAnsi" w:hAnsiTheme="minorHAnsi" w:cstheme="minorHAnsi"/>
          <w:sz w:val="20"/>
          <w:szCs w:val="20"/>
          <w:lang w:val="en-US"/>
        </w:rPr>
        <w:t xml:space="preserve"> </w:t>
      </w:r>
      <w:r>
        <w:rPr>
          <w:rFonts w:asciiTheme="minorHAnsi" w:hAnsiTheme="minorHAnsi" w:cstheme="minorHAnsi"/>
          <w:sz w:val="20"/>
          <w:szCs w:val="20"/>
          <w:lang w:val="en-US"/>
        </w:rPr>
        <w:t>t</w:t>
      </w:r>
      <w:r w:rsidR="00990A22">
        <w:rPr>
          <w:rFonts w:asciiTheme="minorHAnsi" w:hAnsiTheme="minorHAnsi" w:cstheme="minorHAnsi"/>
          <w:sz w:val="20"/>
          <w:szCs w:val="20"/>
          <w:lang w:val="en-US"/>
        </w:rPr>
        <w:t>o USD 400,000</w:t>
      </w:r>
      <w:r w:rsidRPr="001B616B">
        <w:rPr>
          <w:rFonts w:asciiTheme="minorHAnsi" w:hAnsiTheme="minorHAnsi" w:cstheme="minorHAnsi"/>
          <w:sz w:val="20"/>
          <w:szCs w:val="20"/>
          <w:lang w:val="en-US"/>
        </w:rPr>
        <w:t xml:space="preserve">. </w:t>
      </w:r>
    </w:p>
    <w:p w14:paraId="5EA5F012" w14:textId="1EF7CB37" w:rsidR="007E4860" w:rsidRPr="001B616B" w:rsidRDefault="007E4860" w:rsidP="0001294E">
      <w:pPr>
        <w:jc w:val="both"/>
        <w:rPr>
          <w:rFonts w:asciiTheme="minorHAnsi" w:hAnsiTheme="minorHAnsi" w:cstheme="minorHAnsi"/>
          <w:sz w:val="20"/>
          <w:szCs w:val="20"/>
          <w:lang w:val="en-US"/>
        </w:rPr>
      </w:pPr>
    </w:p>
    <w:p w14:paraId="233BCD4E" w14:textId="22284764" w:rsidR="007E4860" w:rsidRPr="001B616B" w:rsidRDefault="007E4860" w:rsidP="0001294E">
      <w:p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A tentative calendar of the selection process is as follow:</w:t>
      </w:r>
    </w:p>
    <w:p w14:paraId="1EF79B3C" w14:textId="1C0B1422" w:rsidR="007E4860" w:rsidRPr="001B616B" w:rsidRDefault="007E4860" w:rsidP="0001294E">
      <w:pPr>
        <w:jc w:val="both"/>
        <w:rPr>
          <w:rFonts w:asciiTheme="minorHAnsi" w:hAnsiTheme="minorHAnsi" w:cstheme="minorHAnsi"/>
          <w:sz w:val="20"/>
          <w:szCs w:val="20"/>
          <w:lang w:val="en-US"/>
        </w:rPr>
      </w:pPr>
    </w:p>
    <w:p w14:paraId="7C8B01E5" w14:textId="38EC5FB6" w:rsidR="007E4860" w:rsidRDefault="00AF04E5" w:rsidP="00F35D76">
      <w:pPr>
        <w:pStyle w:val="ListParagraph"/>
        <w:numPr>
          <w:ilvl w:val="0"/>
          <w:numId w:val="26"/>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September </w:t>
      </w:r>
      <w:r w:rsidR="003D70C9">
        <w:rPr>
          <w:rFonts w:asciiTheme="minorHAnsi" w:hAnsiTheme="minorHAnsi" w:cstheme="minorHAnsi"/>
          <w:sz w:val="20"/>
          <w:szCs w:val="20"/>
          <w:lang w:val="en-US"/>
        </w:rPr>
        <w:t>14</w:t>
      </w:r>
      <w:r w:rsidR="007E4860" w:rsidRPr="001B616B">
        <w:rPr>
          <w:rFonts w:asciiTheme="minorHAnsi" w:hAnsiTheme="minorHAnsi" w:cstheme="minorHAnsi"/>
          <w:sz w:val="20"/>
          <w:szCs w:val="20"/>
          <w:lang w:val="en-US"/>
        </w:rPr>
        <w:t>: Launch of the EOI</w:t>
      </w:r>
    </w:p>
    <w:p w14:paraId="5476042C" w14:textId="5726E3B3" w:rsidR="003D70C9" w:rsidRPr="001B616B" w:rsidRDefault="003D70C9" w:rsidP="00F35D76">
      <w:pPr>
        <w:pStyle w:val="ListParagraph"/>
        <w:numPr>
          <w:ilvl w:val="0"/>
          <w:numId w:val="26"/>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September 18-19: Informational session of the EOI in Banjul followed up by one on one sessions with FSPs upon request </w:t>
      </w:r>
    </w:p>
    <w:p w14:paraId="45861F76" w14:textId="5E50509B" w:rsidR="00AF04E5" w:rsidRPr="00F35D76" w:rsidRDefault="00AF04E5" w:rsidP="00F35D76">
      <w:pPr>
        <w:pStyle w:val="ListParagraph"/>
        <w:numPr>
          <w:ilvl w:val="0"/>
          <w:numId w:val="26"/>
        </w:numPr>
        <w:jc w:val="both"/>
        <w:rPr>
          <w:rFonts w:asciiTheme="minorHAnsi" w:hAnsiTheme="minorHAnsi" w:cstheme="minorHAnsi"/>
          <w:b/>
          <w:color w:val="FF0000"/>
          <w:sz w:val="20"/>
          <w:szCs w:val="20"/>
          <w:lang w:val="en-US"/>
        </w:rPr>
      </w:pPr>
      <w:r w:rsidRPr="00F35D76">
        <w:rPr>
          <w:rFonts w:asciiTheme="minorHAnsi" w:hAnsiTheme="minorHAnsi" w:cstheme="minorHAnsi"/>
          <w:b/>
          <w:color w:val="FF0000"/>
          <w:sz w:val="20"/>
          <w:szCs w:val="20"/>
          <w:lang w:val="en-US"/>
        </w:rPr>
        <w:t>October 2: deadline for submission of EOI application</w:t>
      </w:r>
    </w:p>
    <w:p w14:paraId="70100CD4" w14:textId="32CCBBEA" w:rsidR="007E4860" w:rsidRPr="00E06E3B" w:rsidRDefault="00AF04E5" w:rsidP="00F35D76">
      <w:pPr>
        <w:pStyle w:val="ListParagraph"/>
        <w:numPr>
          <w:ilvl w:val="0"/>
          <w:numId w:val="26"/>
        </w:numPr>
        <w:jc w:val="both"/>
        <w:rPr>
          <w:rFonts w:asciiTheme="minorHAnsi" w:hAnsiTheme="minorHAnsi" w:cstheme="minorHAnsi"/>
          <w:sz w:val="20"/>
          <w:szCs w:val="20"/>
          <w:lang w:val="en-US"/>
        </w:rPr>
      </w:pPr>
      <w:r w:rsidRPr="00E06E3B">
        <w:rPr>
          <w:rFonts w:asciiTheme="minorHAnsi" w:hAnsiTheme="minorHAnsi" w:cstheme="minorHAnsi"/>
          <w:sz w:val="20"/>
          <w:szCs w:val="20"/>
          <w:lang w:val="en-US"/>
        </w:rPr>
        <w:t>October</w:t>
      </w:r>
      <w:r w:rsidRPr="001B616B">
        <w:rPr>
          <w:rFonts w:asciiTheme="minorHAnsi" w:hAnsiTheme="minorHAnsi" w:cstheme="minorHAnsi"/>
          <w:sz w:val="20"/>
          <w:szCs w:val="20"/>
          <w:lang w:val="en-US"/>
        </w:rPr>
        <w:t xml:space="preserve"> 1-5</w:t>
      </w:r>
      <w:r w:rsidRPr="00E06E3B">
        <w:rPr>
          <w:rFonts w:asciiTheme="minorHAnsi" w:hAnsiTheme="minorHAnsi" w:cstheme="minorHAnsi"/>
          <w:sz w:val="20"/>
          <w:szCs w:val="20"/>
          <w:lang w:val="en-US"/>
        </w:rPr>
        <w:t>:</w:t>
      </w:r>
      <w:r w:rsidRPr="001B616B">
        <w:rPr>
          <w:rFonts w:asciiTheme="minorHAnsi" w:hAnsiTheme="minorHAnsi" w:cstheme="minorHAnsi"/>
          <w:sz w:val="20"/>
          <w:szCs w:val="20"/>
          <w:lang w:val="en-US"/>
        </w:rPr>
        <w:t xml:space="preserve"> </w:t>
      </w:r>
      <w:r w:rsidR="007E4860" w:rsidRPr="00E06E3B">
        <w:rPr>
          <w:rFonts w:asciiTheme="minorHAnsi" w:hAnsiTheme="minorHAnsi" w:cstheme="minorHAnsi"/>
          <w:sz w:val="20"/>
          <w:szCs w:val="20"/>
          <w:lang w:val="en-US"/>
        </w:rPr>
        <w:t>Review of the Expression of Interest, ensuring that all questions and requests for documents are duly completed</w:t>
      </w:r>
      <w:r w:rsidRPr="001B616B">
        <w:rPr>
          <w:rFonts w:asciiTheme="minorHAnsi" w:hAnsiTheme="minorHAnsi" w:cstheme="minorHAnsi"/>
          <w:sz w:val="20"/>
          <w:szCs w:val="20"/>
          <w:lang w:val="en-US"/>
        </w:rPr>
        <w:t>; shortlist of candidates.</w:t>
      </w:r>
    </w:p>
    <w:p w14:paraId="44C40AAB" w14:textId="7540EB82" w:rsidR="007E4860" w:rsidRPr="001B616B" w:rsidRDefault="00AF04E5" w:rsidP="00F35D76">
      <w:pPr>
        <w:pStyle w:val="ListParagraph"/>
        <w:numPr>
          <w:ilvl w:val="0"/>
          <w:numId w:val="26"/>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October 8-12: Visit to shortlisted candidates and due diligence exercise. </w:t>
      </w:r>
    </w:p>
    <w:p w14:paraId="5697D58F" w14:textId="5F20A713" w:rsidR="00AF04E5" w:rsidRPr="001B616B" w:rsidRDefault="00AF04E5" w:rsidP="00F35D76">
      <w:pPr>
        <w:pStyle w:val="ListParagraph"/>
        <w:numPr>
          <w:ilvl w:val="0"/>
          <w:numId w:val="26"/>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October 22-26: </w:t>
      </w:r>
      <w:r w:rsidR="003D70C9">
        <w:rPr>
          <w:rFonts w:asciiTheme="minorHAnsi" w:hAnsiTheme="minorHAnsi" w:cstheme="minorHAnsi"/>
          <w:sz w:val="20"/>
          <w:szCs w:val="20"/>
          <w:lang w:val="en-US"/>
        </w:rPr>
        <w:t>S</w:t>
      </w:r>
      <w:r w:rsidRPr="001B616B">
        <w:rPr>
          <w:rFonts w:asciiTheme="minorHAnsi" w:hAnsiTheme="minorHAnsi" w:cstheme="minorHAnsi"/>
          <w:sz w:val="20"/>
          <w:szCs w:val="20"/>
          <w:lang w:val="en-US"/>
        </w:rPr>
        <w:t>ubmission of final proposal with business plan and budget</w:t>
      </w:r>
    </w:p>
    <w:p w14:paraId="49C31CEB" w14:textId="02B67B91" w:rsidR="00AF04E5" w:rsidRPr="00F35D76" w:rsidRDefault="00AF04E5" w:rsidP="00F35D76">
      <w:pPr>
        <w:pStyle w:val="ListParagraph"/>
        <w:numPr>
          <w:ilvl w:val="0"/>
          <w:numId w:val="26"/>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 xml:space="preserve">November 5-9: final selection of the partners and signature of </w:t>
      </w:r>
      <w:r w:rsidR="00C44505">
        <w:rPr>
          <w:rFonts w:asciiTheme="minorHAnsi" w:hAnsiTheme="minorHAnsi" w:cstheme="minorHAnsi"/>
          <w:sz w:val="20"/>
          <w:szCs w:val="20"/>
          <w:lang w:val="en-US"/>
        </w:rPr>
        <w:t>a Performance Based Agreement (PBA) with UNCDF</w:t>
      </w:r>
    </w:p>
    <w:p w14:paraId="3577E419" w14:textId="77777777" w:rsidR="0001294E" w:rsidRPr="001B616B" w:rsidRDefault="0001294E" w:rsidP="00A06471">
      <w:pPr>
        <w:jc w:val="both"/>
        <w:rPr>
          <w:rFonts w:asciiTheme="minorHAnsi" w:hAnsiTheme="minorHAnsi" w:cs="Arial"/>
          <w:sz w:val="20"/>
          <w:szCs w:val="20"/>
          <w:lang w:val="en-US"/>
        </w:rPr>
      </w:pPr>
    </w:p>
    <w:p w14:paraId="059FF6EE" w14:textId="77777777" w:rsidR="0026079A" w:rsidRPr="001B616B" w:rsidRDefault="0026079A" w:rsidP="008E0165">
      <w:pPr>
        <w:ind w:left="720"/>
        <w:jc w:val="both"/>
        <w:rPr>
          <w:rFonts w:asciiTheme="minorHAnsi" w:hAnsiTheme="minorHAnsi" w:cstheme="minorHAnsi"/>
          <w:sz w:val="20"/>
          <w:szCs w:val="20"/>
          <w:lang w:val="en-US"/>
        </w:rPr>
      </w:pPr>
    </w:p>
    <w:p w14:paraId="26F139F4" w14:textId="77777777" w:rsidR="004E54FF" w:rsidRPr="001B616B" w:rsidRDefault="004E54FF" w:rsidP="004E54FF">
      <w:pPr>
        <w:spacing w:after="120" w:line="260" w:lineRule="exact"/>
        <w:jc w:val="both"/>
        <w:rPr>
          <w:rFonts w:asciiTheme="minorHAnsi" w:hAnsiTheme="minorHAnsi" w:cs="Calibri"/>
          <w:b/>
          <w:sz w:val="20"/>
          <w:szCs w:val="20"/>
          <w:lang w:val="en-US"/>
        </w:rPr>
      </w:pPr>
      <w:r w:rsidRPr="001B616B">
        <w:rPr>
          <w:rFonts w:asciiTheme="minorHAnsi" w:hAnsiTheme="minorHAnsi" w:cs="Calibri"/>
          <w:b/>
          <w:sz w:val="20"/>
          <w:szCs w:val="20"/>
          <w:lang w:val="en-US"/>
        </w:rPr>
        <w:t>Submission procedure:</w:t>
      </w:r>
    </w:p>
    <w:p w14:paraId="0F4910A6" w14:textId="77777777" w:rsidR="004E54FF" w:rsidRPr="001B616B" w:rsidRDefault="004E54FF" w:rsidP="004E54FF">
      <w:pPr>
        <w:pStyle w:val="ListParagraph"/>
        <w:numPr>
          <w:ilvl w:val="0"/>
          <w:numId w:val="21"/>
        </w:numPr>
        <w:spacing w:after="120" w:line="260" w:lineRule="exact"/>
        <w:jc w:val="both"/>
        <w:rPr>
          <w:rFonts w:asciiTheme="minorHAnsi" w:hAnsiTheme="minorHAnsi" w:cs="Calibri"/>
          <w:sz w:val="20"/>
          <w:szCs w:val="20"/>
          <w:lang w:val="en-US"/>
        </w:rPr>
      </w:pPr>
      <w:r w:rsidRPr="001B616B">
        <w:rPr>
          <w:rFonts w:asciiTheme="minorHAnsi" w:hAnsiTheme="minorHAnsi" w:cs="Calibri"/>
          <w:sz w:val="20"/>
          <w:szCs w:val="20"/>
          <w:lang w:val="en-US"/>
        </w:rPr>
        <w:t xml:space="preserve">The expressions of interest must be sent by email to </w:t>
      </w:r>
      <w:hyperlink r:id="rId8" w:history="1">
        <w:r w:rsidRPr="001B616B">
          <w:rPr>
            <w:rStyle w:val="Hyperlink"/>
            <w:rFonts w:asciiTheme="minorHAnsi" w:hAnsiTheme="minorHAnsi" w:cs="Calibri"/>
            <w:sz w:val="20"/>
            <w:szCs w:val="20"/>
            <w:lang w:val="en-US"/>
          </w:rPr>
          <w:t>youthstart@uncdf.org</w:t>
        </w:r>
      </w:hyperlink>
      <w:r w:rsidRPr="001B616B">
        <w:rPr>
          <w:rFonts w:asciiTheme="minorHAnsi" w:hAnsiTheme="minorHAnsi" w:cs="Calibri"/>
          <w:sz w:val="20"/>
          <w:szCs w:val="20"/>
          <w:lang w:val="en-US"/>
        </w:rPr>
        <w:t>, mentioning the subject of the message "JFS The Gambia Expression of Interest";</w:t>
      </w:r>
    </w:p>
    <w:p w14:paraId="4B694679" w14:textId="5F9301C4" w:rsidR="00DA7645" w:rsidRDefault="00DA7645" w:rsidP="004E54FF">
      <w:pPr>
        <w:pStyle w:val="ListParagraph"/>
        <w:numPr>
          <w:ilvl w:val="0"/>
          <w:numId w:val="21"/>
        </w:numPr>
        <w:spacing w:after="120" w:line="260" w:lineRule="exact"/>
        <w:jc w:val="both"/>
        <w:rPr>
          <w:rFonts w:asciiTheme="minorHAnsi" w:hAnsiTheme="minorHAnsi" w:cs="Calibri"/>
          <w:sz w:val="20"/>
          <w:szCs w:val="20"/>
          <w:lang w:val="en-US"/>
        </w:rPr>
      </w:pPr>
      <w:r>
        <w:rPr>
          <w:rFonts w:asciiTheme="minorHAnsi" w:hAnsiTheme="minorHAnsi" w:cs="Calibri"/>
          <w:sz w:val="20"/>
          <w:szCs w:val="20"/>
          <w:lang w:val="en-US"/>
        </w:rPr>
        <w:t>All</w:t>
      </w:r>
      <w:r w:rsidR="004E54FF" w:rsidRPr="001B616B">
        <w:rPr>
          <w:rFonts w:asciiTheme="minorHAnsi" w:hAnsiTheme="minorHAnsi" w:cs="Calibri"/>
          <w:sz w:val="20"/>
          <w:szCs w:val="20"/>
          <w:lang w:val="en-US"/>
        </w:rPr>
        <w:t xml:space="preserve"> applications </w:t>
      </w:r>
      <w:r>
        <w:rPr>
          <w:rFonts w:asciiTheme="minorHAnsi" w:hAnsiTheme="minorHAnsi" w:cs="Calibri"/>
          <w:sz w:val="20"/>
          <w:szCs w:val="20"/>
          <w:lang w:val="en-US"/>
        </w:rPr>
        <w:t xml:space="preserve">must be send in English and in Word or PDF format; </w:t>
      </w:r>
    </w:p>
    <w:p w14:paraId="0DC8ABBA" w14:textId="6670C261" w:rsidR="00DA7645" w:rsidRDefault="00DA7645" w:rsidP="004E54FF">
      <w:pPr>
        <w:pStyle w:val="ListParagraph"/>
        <w:numPr>
          <w:ilvl w:val="0"/>
          <w:numId w:val="21"/>
        </w:numPr>
        <w:spacing w:after="120" w:line="260" w:lineRule="exact"/>
        <w:jc w:val="both"/>
        <w:rPr>
          <w:rFonts w:asciiTheme="minorHAnsi" w:hAnsiTheme="minorHAnsi" w:cs="Calibri"/>
          <w:sz w:val="20"/>
          <w:szCs w:val="20"/>
          <w:lang w:val="en-US"/>
        </w:rPr>
      </w:pPr>
      <w:r w:rsidRPr="001B616B">
        <w:rPr>
          <w:rFonts w:asciiTheme="minorHAnsi" w:hAnsiTheme="minorHAnsi" w:cstheme="minorHAnsi"/>
          <w:sz w:val="20"/>
          <w:szCs w:val="20"/>
          <w:lang w:val="en-US"/>
        </w:rPr>
        <w:t>The request for expression of interest must not exceed 10 pages (excluding annexes).</w:t>
      </w:r>
    </w:p>
    <w:p w14:paraId="6BCB2D18" w14:textId="139F52DF" w:rsidR="004E54FF" w:rsidRPr="001B616B" w:rsidRDefault="004E54FF" w:rsidP="004E54FF">
      <w:pPr>
        <w:pStyle w:val="ListParagraph"/>
        <w:numPr>
          <w:ilvl w:val="0"/>
          <w:numId w:val="21"/>
        </w:numPr>
        <w:spacing w:after="120" w:line="260" w:lineRule="exact"/>
        <w:jc w:val="both"/>
        <w:rPr>
          <w:rFonts w:asciiTheme="minorHAnsi" w:hAnsiTheme="minorHAnsi" w:cs="Calibri"/>
          <w:sz w:val="20"/>
          <w:szCs w:val="20"/>
          <w:lang w:val="en-US"/>
        </w:rPr>
      </w:pPr>
      <w:r w:rsidRPr="001B616B">
        <w:rPr>
          <w:rFonts w:asciiTheme="minorHAnsi" w:hAnsiTheme="minorHAnsi" w:cs="Calibri"/>
          <w:sz w:val="20"/>
          <w:szCs w:val="20"/>
          <w:lang w:val="en-US"/>
        </w:rPr>
        <w:t xml:space="preserve">The deadline for submitting applications is </w:t>
      </w:r>
      <w:r w:rsidRPr="001B616B">
        <w:rPr>
          <w:rFonts w:asciiTheme="minorHAnsi" w:hAnsiTheme="minorHAnsi" w:cs="Calibri"/>
          <w:b/>
          <w:color w:val="FF0000"/>
          <w:sz w:val="20"/>
          <w:szCs w:val="20"/>
          <w:u w:val="single"/>
          <w:lang w:val="en-US"/>
        </w:rPr>
        <w:t>2 October 2018 at 17:00 GMT + 0</w:t>
      </w:r>
      <w:r w:rsidRPr="001B616B">
        <w:rPr>
          <w:rFonts w:asciiTheme="minorHAnsi" w:hAnsiTheme="minorHAnsi" w:cs="Calibri"/>
          <w:sz w:val="20"/>
          <w:szCs w:val="20"/>
          <w:lang w:val="en-US"/>
        </w:rPr>
        <w:t>;</w:t>
      </w:r>
    </w:p>
    <w:p w14:paraId="22BA52CE" w14:textId="77777777" w:rsidR="004E54FF" w:rsidRPr="001B616B" w:rsidRDefault="004E54FF" w:rsidP="008E0165">
      <w:pPr>
        <w:jc w:val="both"/>
        <w:rPr>
          <w:rFonts w:asciiTheme="minorHAnsi" w:hAnsiTheme="minorHAnsi" w:cstheme="minorHAnsi"/>
          <w:b/>
          <w:sz w:val="20"/>
          <w:szCs w:val="20"/>
          <w:lang w:val="en-US"/>
        </w:rPr>
      </w:pPr>
    </w:p>
    <w:p w14:paraId="71316ACA" w14:textId="12390B96" w:rsidR="00DA7645" w:rsidRPr="001B616B" w:rsidRDefault="00DA7645" w:rsidP="004E54FF">
      <w:pPr>
        <w:jc w:val="both"/>
        <w:rPr>
          <w:rFonts w:asciiTheme="minorHAnsi" w:hAnsiTheme="minorHAnsi" w:cs="Calibri"/>
          <w:b/>
          <w:color w:val="000000"/>
          <w:sz w:val="20"/>
          <w:szCs w:val="20"/>
          <w:lang w:val="en-US"/>
        </w:rPr>
      </w:pPr>
    </w:p>
    <w:p w14:paraId="6A087EC5" w14:textId="0671BBAC" w:rsidR="00CF54C7" w:rsidRPr="001B616B" w:rsidRDefault="00CF54C7" w:rsidP="00CF54C7">
      <w:pPr>
        <w:jc w:val="both"/>
        <w:rPr>
          <w:rFonts w:asciiTheme="minorHAnsi" w:hAnsiTheme="minorHAnsi" w:cstheme="minorHAnsi"/>
          <w:sz w:val="20"/>
          <w:szCs w:val="20"/>
          <w:lang w:val="en-US"/>
        </w:rPr>
      </w:pPr>
      <w:r w:rsidRPr="00F35D76">
        <w:rPr>
          <w:rFonts w:asciiTheme="minorHAnsi" w:hAnsiTheme="minorHAnsi" w:cstheme="minorHAnsi"/>
          <w:b/>
          <w:sz w:val="20"/>
          <w:szCs w:val="20"/>
          <w:lang w:val="en-US"/>
        </w:rPr>
        <w:lastRenderedPageBreak/>
        <w:t>Please make sure your application meets all the criteria for selection and eligibility before submitting</w:t>
      </w:r>
      <w:r w:rsidRPr="001B616B">
        <w:rPr>
          <w:rFonts w:asciiTheme="minorHAnsi" w:hAnsiTheme="minorHAnsi" w:cstheme="minorHAnsi"/>
          <w:sz w:val="20"/>
          <w:szCs w:val="20"/>
          <w:lang w:val="en-US"/>
        </w:rPr>
        <w:t xml:space="preserve"> and includes all the documents required:</w:t>
      </w:r>
    </w:p>
    <w:p w14:paraId="5E5641E6" w14:textId="5968C18A" w:rsidR="00CF54C7" w:rsidRPr="001B616B" w:rsidRDefault="00CF54C7" w:rsidP="00F35D76">
      <w:pPr>
        <w:pStyle w:val="ListParagraph"/>
        <w:numPr>
          <w:ilvl w:val="0"/>
          <w:numId w:val="2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Cover letter in annex 1</w:t>
      </w:r>
      <w:r w:rsidR="00C84523" w:rsidRPr="001B616B">
        <w:rPr>
          <w:rFonts w:asciiTheme="minorHAnsi" w:hAnsiTheme="minorHAnsi" w:cstheme="minorHAnsi"/>
          <w:sz w:val="20"/>
          <w:szCs w:val="20"/>
          <w:lang w:val="en-US"/>
        </w:rPr>
        <w:t>, providing written confirmation that the organization has reviewed UNCDFs grant agreement template (available upon request) and is ready to sign it without revision to the standard language</w:t>
      </w:r>
    </w:p>
    <w:p w14:paraId="1CA684C5" w14:textId="4CD55934" w:rsidR="00CF54C7" w:rsidRPr="001B616B" w:rsidRDefault="00CF54C7" w:rsidP="00F35D76">
      <w:pPr>
        <w:pStyle w:val="ListParagraph"/>
        <w:numPr>
          <w:ilvl w:val="0"/>
          <w:numId w:val="2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Application form duly filled in (Annex 2)</w:t>
      </w:r>
    </w:p>
    <w:p w14:paraId="14FA1B0C" w14:textId="748EBB37" w:rsidR="00CF54C7" w:rsidRPr="001B616B" w:rsidRDefault="00CF54C7" w:rsidP="00F35D76">
      <w:pPr>
        <w:pStyle w:val="ListParagraph"/>
        <w:numPr>
          <w:ilvl w:val="0"/>
          <w:numId w:val="2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Supporting documents:</w:t>
      </w:r>
    </w:p>
    <w:p w14:paraId="27055E0D" w14:textId="104BE306" w:rsidR="00CF54C7" w:rsidRPr="001B616B" w:rsidRDefault="00CF54C7" w:rsidP="00F35D76">
      <w:pPr>
        <w:pStyle w:val="ListParagraph"/>
        <w:numPr>
          <w:ilvl w:val="1"/>
          <w:numId w:val="2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Table with performance ratios in annex 3</w:t>
      </w:r>
      <w:r w:rsidR="00C90370">
        <w:rPr>
          <w:rFonts w:asciiTheme="minorHAnsi" w:hAnsiTheme="minorHAnsi" w:cstheme="minorHAnsi"/>
          <w:sz w:val="20"/>
          <w:szCs w:val="20"/>
          <w:lang w:val="en-US"/>
        </w:rPr>
        <w:t xml:space="preserve"> and 4</w:t>
      </w:r>
    </w:p>
    <w:p w14:paraId="10AC721B" w14:textId="77777777" w:rsidR="00CF54C7" w:rsidRPr="001B616B" w:rsidRDefault="00CF54C7" w:rsidP="00CF54C7">
      <w:pPr>
        <w:pStyle w:val="ListParagraph"/>
        <w:numPr>
          <w:ilvl w:val="1"/>
          <w:numId w:val="2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Audited financial statements for the past three (3) years with a letter from management.</w:t>
      </w:r>
    </w:p>
    <w:p w14:paraId="62FC9CD8" w14:textId="77777777" w:rsidR="00CF54C7" w:rsidRPr="001B616B" w:rsidRDefault="00CF54C7" w:rsidP="00CF54C7">
      <w:pPr>
        <w:pStyle w:val="ListParagraph"/>
        <w:numPr>
          <w:ilvl w:val="1"/>
          <w:numId w:val="2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Letter from the Executive Director, President and CEO or Board of Directors of the applicant organization, expressing their commitment to participate in the process.</w:t>
      </w:r>
    </w:p>
    <w:p w14:paraId="4E9D223F" w14:textId="26E96909" w:rsidR="00CF54C7" w:rsidRPr="001B616B" w:rsidRDefault="00CF54C7" w:rsidP="00CF54C7">
      <w:pPr>
        <w:pStyle w:val="ListParagraph"/>
        <w:numPr>
          <w:ilvl w:val="1"/>
          <w:numId w:val="2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CV of staff who will be involved in this program</w:t>
      </w:r>
    </w:p>
    <w:p w14:paraId="636F3A49" w14:textId="33D40792" w:rsidR="00F45950" w:rsidRPr="001B616B" w:rsidRDefault="00F45950" w:rsidP="00F45950">
      <w:pPr>
        <w:pStyle w:val="ListParagraph"/>
        <w:numPr>
          <w:ilvl w:val="1"/>
          <w:numId w:val="27"/>
        </w:numPr>
        <w:jc w:val="both"/>
        <w:rPr>
          <w:rFonts w:asciiTheme="minorHAnsi" w:hAnsiTheme="minorHAnsi" w:cstheme="minorHAnsi"/>
          <w:sz w:val="20"/>
          <w:szCs w:val="20"/>
          <w:lang w:val="en-US"/>
        </w:rPr>
      </w:pPr>
      <w:r w:rsidRPr="001B616B">
        <w:rPr>
          <w:rFonts w:asciiTheme="minorHAnsi" w:hAnsiTheme="minorHAnsi" w:cstheme="minorHAnsi"/>
          <w:sz w:val="20"/>
          <w:szCs w:val="20"/>
          <w:lang w:val="en-US"/>
        </w:rPr>
        <w:t>Evaluation report or external evaluation, if available</w:t>
      </w:r>
    </w:p>
    <w:p w14:paraId="0FE13A59" w14:textId="77777777" w:rsidR="00CF54C7" w:rsidRPr="00F35D76" w:rsidRDefault="00CF54C7">
      <w:pPr>
        <w:jc w:val="both"/>
        <w:rPr>
          <w:rFonts w:asciiTheme="minorHAnsi" w:hAnsiTheme="minorHAnsi" w:cstheme="minorHAnsi"/>
          <w:sz w:val="20"/>
          <w:szCs w:val="20"/>
          <w:lang w:val="en-US"/>
        </w:rPr>
      </w:pPr>
    </w:p>
    <w:p w14:paraId="19F86407" w14:textId="5AEA9954" w:rsidR="00DA7645" w:rsidRDefault="00DA7645" w:rsidP="008E0165">
      <w:pPr>
        <w:jc w:val="both"/>
        <w:rPr>
          <w:rFonts w:asciiTheme="minorHAnsi" w:hAnsiTheme="minorHAnsi" w:cs="Calibri"/>
          <w:b/>
          <w:color w:val="FF0000"/>
          <w:spacing w:val="-2"/>
          <w:sz w:val="20"/>
          <w:szCs w:val="20"/>
          <w:lang w:val="en-US"/>
        </w:rPr>
      </w:pPr>
      <w:r w:rsidRPr="001B616B">
        <w:rPr>
          <w:rFonts w:asciiTheme="minorHAnsi" w:hAnsiTheme="minorHAnsi" w:cs="Calibri"/>
          <w:b/>
          <w:color w:val="000000"/>
          <w:sz w:val="20"/>
          <w:szCs w:val="20"/>
          <w:lang w:val="en-US"/>
        </w:rPr>
        <w:t>UNCDF will organize a technical workshop in Banjul on 18 September 2018 to present the EOI and discuss financial sector trends, challenges and opportunities. Interested candidates will have an opportunity to ask questions related to the EOI for the JFS Program</w:t>
      </w:r>
      <w:r>
        <w:rPr>
          <w:rFonts w:asciiTheme="minorHAnsi" w:hAnsiTheme="minorHAnsi" w:cs="Calibri"/>
          <w:b/>
          <w:color w:val="000000"/>
          <w:sz w:val="20"/>
          <w:szCs w:val="20"/>
          <w:lang w:val="en-US"/>
        </w:rPr>
        <w:t xml:space="preserve"> and to have individual sessions with UNCDF representatives</w:t>
      </w:r>
      <w:r w:rsidRPr="001B616B">
        <w:rPr>
          <w:rFonts w:asciiTheme="minorHAnsi" w:hAnsiTheme="minorHAnsi" w:cs="Calibri"/>
          <w:b/>
          <w:color w:val="000000"/>
          <w:sz w:val="20"/>
          <w:szCs w:val="20"/>
          <w:lang w:val="en-US"/>
        </w:rPr>
        <w:t>.</w:t>
      </w:r>
    </w:p>
    <w:p w14:paraId="5AD71BF4" w14:textId="77777777" w:rsidR="00DA7645" w:rsidRDefault="00DA7645" w:rsidP="008E0165">
      <w:pPr>
        <w:jc w:val="both"/>
        <w:rPr>
          <w:rFonts w:asciiTheme="minorHAnsi" w:hAnsiTheme="minorHAnsi" w:cs="Calibri"/>
          <w:b/>
          <w:color w:val="FF0000"/>
          <w:spacing w:val="-2"/>
          <w:sz w:val="20"/>
          <w:szCs w:val="20"/>
          <w:lang w:val="en-US"/>
        </w:rPr>
      </w:pPr>
    </w:p>
    <w:p w14:paraId="1AB2DD90" w14:textId="77777777" w:rsidR="00DA7645" w:rsidRDefault="00DA7645" w:rsidP="008E0165">
      <w:pPr>
        <w:jc w:val="both"/>
        <w:rPr>
          <w:rFonts w:asciiTheme="minorHAnsi" w:hAnsiTheme="minorHAnsi" w:cs="Calibri"/>
          <w:b/>
          <w:color w:val="FF0000"/>
          <w:spacing w:val="-2"/>
          <w:sz w:val="20"/>
          <w:szCs w:val="20"/>
          <w:lang w:val="en-US"/>
        </w:rPr>
      </w:pPr>
    </w:p>
    <w:p w14:paraId="4CDC2E6A" w14:textId="75660747" w:rsidR="00CF54C7" w:rsidRPr="00F35D76" w:rsidRDefault="00A51AEE" w:rsidP="008E0165">
      <w:pPr>
        <w:jc w:val="both"/>
        <w:rPr>
          <w:rFonts w:asciiTheme="minorHAnsi" w:hAnsiTheme="minorHAnsi" w:cstheme="minorHAnsi"/>
          <w:b/>
          <w:color w:val="FF0000"/>
          <w:sz w:val="20"/>
          <w:szCs w:val="20"/>
          <w:lang w:val="en-US"/>
        </w:rPr>
      </w:pPr>
      <w:r>
        <w:rPr>
          <w:rFonts w:asciiTheme="minorHAnsi" w:hAnsiTheme="minorHAnsi" w:cs="Calibri"/>
          <w:b/>
          <w:color w:val="FF0000"/>
          <w:spacing w:val="-2"/>
          <w:sz w:val="20"/>
          <w:szCs w:val="20"/>
          <w:lang w:val="en-US"/>
        </w:rPr>
        <w:t>Only complete</w:t>
      </w:r>
      <w:r w:rsidR="00F45950" w:rsidRPr="00F35D76">
        <w:rPr>
          <w:rFonts w:asciiTheme="minorHAnsi" w:hAnsiTheme="minorHAnsi" w:cs="Calibri"/>
          <w:b/>
          <w:color w:val="FF0000"/>
          <w:spacing w:val="-2"/>
          <w:sz w:val="20"/>
          <w:szCs w:val="20"/>
          <w:lang w:val="en-US"/>
        </w:rPr>
        <w:t xml:space="preserve"> application</w:t>
      </w:r>
      <w:r>
        <w:rPr>
          <w:rFonts w:asciiTheme="minorHAnsi" w:hAnsiTheme="minorHAnsi" w:cs="Calibri"/>
          <w:b/>
          <w:color w:val="FF0000"/>
          <w:spacing w:val="-2"/>
          <w:sz w:val="20"/>
          <w:szCs w:val="20"/>
          <w:lang w:val="en-US"/>
        </w:rPr>
        <w:t>s</w:t>
      </w:r>
      <w:r w:rsidR="00F45950" w:rsidRPr="00F35D76">
        <w:rPr>
          <w:rFonts w:asciiTheme="minorHAnsi" w:hAnsiTheme="minorHAnsi" w:cs="Calibri"/>
          <w:b/>
          <w:color w:val="FF0000"/>
          <w:spacing w:val="-2"/>
          <w:sz w:val="20"/>
          <w:szCs w:val="20"/>
          <w:lang w:val="en-US"/>
        </w:rPr>
        <w:t xml:space="preserve"> will </w:t>
      </w:r>
      <w:r>
        <w:rPr>
          <w:rFonts w:asciiTheme="minorHAnsi" w:hAnsiTheme="minorHAnsi" w:cs="Calibri"/>
          <w:b/>
          <w:color w:val="FF0000"/>
          <w:spacing w:val="-2"/>
          <w:sz w:val="20"/>
          <w:szCs w:val="20"/>
          <w:lang w:val="en-US"/>
        </w:rPr>
        <w:t xml:space="preserve">be </w:t>
      </w:r>
      <w:r w:rsidR="00F45950" w:rsidRPr="00F35D76">
        <w:rPr>
          <w:rFonts w:asciiTheme="minorHAnsi" w:hAnsiTheme="minorHAnsi" w:cs="Calibri"/>
          <w:b/>
          <w:color w:val="FF0000"/>
          <w:spacing w:val="-2"/>
          <w:sz w:val="20"/>
          <w:szCs w:val="20"/>
          <w:lang w:val="en-US"/>
        </w:rPr>
        <w:t>considered</w:t>
      </w:r>
      <w:r>
        <w:rPr>
          <w:rFonts w:asciiTheme="minorHAnsi" w:hAnsiTheme="minorHAnsi" w:cs="Calibri"/>
          <w:b/>
          <w:color w:val="FF0000"/>
          <w:spacing w:val="-2"/>
          <w:sz w:val="20"/>
          <w:szCs w:val="20"/>
          <w:lang w:val="en-US"/>
        </w:rPr>
        <w:t xml:space="preserve">. Please make sure that </w:t>
      </w:r>
      <w:r w:rsidR="00F45950" w:rsidRPr="00F35D76">
        <w:rPr>
          <w:rFonts w:asciiTheme="minorHAnsi" w:hAnsiTheme="minorHAnsi" w:cs="Calibri"/>
          <w:b/>
          <w:color w:val="FF0000"/>
          <w:spacing w:val="-2"/>
          <w:sz w:val="20"/>
          <w:szCs w:val="20"/>
          <w:lang w:val="en-US"/>
        </w:rPr>
        <w:t>ALL annexes are submitted</w:t>
      </w:r>
      <w:r w:rsidR="00566250">
        <w:rPr>
          <w:rFonts w:asciiTheme="minorHAnsi" w:hAnsiTheme="minorHAnsi" w:cs="Calibri"/>
          <w:b/>
          <w:color w:val="FF0000"/>
          <w:spacing w:val="-2"/>
          <w:sz w:val="20"/>
          <w:szCs w:val="20"/>
          <w:lang w:val="en-US"/>
        </w:rPr>
        <w:t xml:space="preserve"> </w:t>
      </w:r>
    </w:p>
    <w:p w14:paraId="701D9F73" w14:textId="3B7B0520" w:rsidR="00CF54C7" w:rsidRPr="001B616B" w:rsidRDefault="00CF54C7" w:rsidP="008E0165">
      <w:pPr>
        <w:jc w:val="both"/>
        <w:rPr>
          <w:rFonts w:asciiTheme="minorHAnsi" w:hAnsiTheme="minorHAnsi" w:cstheme="minorHAnsi"/>
          <w:b/>
          <w:sz w:val="20"/>
          <w:szCs w:val="20"/>
          <w:lang w:val="en-US"/>
        </w:rPr>
      </w:pPr>
    </w:p>
    <w:p w14:paraId="79806A53" w14:textId="4E7BD9DA" w:rsidR="00CF54C7" w:rsidRPr="001B616B" w:rsidRDefault="00CF54C7" w:rsidP="008E0165">
      <w:pPr>
        <w:jc w:val="both"/>
        <w:rPr>
          <w:rFonts w:asciiTheme="minorHAnsi" w:hAnsiTheme="minorHAnsi" w:cstheme="minorHAnsi"/>
          <w:b/>
          <w:sz w:val="20"/>
          <w:szCs w:val="20"/>
          <w:lang w:val="en-US"/>
        </w:rPr>
      </w:pPr>
    </w:p>
    <w:p w14:paraId="00616906" w14:textId="3406C314" w:rsidR="00CF54C7" w:rsidRPr="001B616B" w:rsidRDefault="00CF54C7" w:rsidP="008E0165">
      <w:pPr>
        <w:jc w:val="both"/>
        <w:rPr>
          <w:rFonts w:asciiTheme="minorHAnsi" w:hAnsiTheme="minorHAnsi" w:cstheme="minorHAnsi"/>
          <w:b/>
          <w:sz w:val="20"/>
          <w:szCs w:val="20"/>
          <w:lang w:val="en-US"/>
        </w:rPr>
      </w:pPr>
    </w:p>
    <w:p w14:paraId="02769D14" w14:textId="1B74BCB8" w:rsidR="00CF54C7" w:rsidRPr="001B616B" w:rsidRDefault="00CF54C7" w:rsidP="008E0165">
      <w:pPr>
        <w:jc w:val="both"/>
        <w:rPr>
          <w:rFonts w:asciiTheme="minorHAnsi" w:hAnsiTheme="minorHAnsi" w:cstheme="minorHAnsi"/>
          <w:b/>
          <w:sz w:val="20"/>
          <w:szCs w:val="20"/>
          <w:lang w:val="en-US"/>
        </w:rPr>
      </w:pPr>
    </w:p>
    <w:p w14:paraId="68789804" w14:textId="77777777" w:rsidR="00CF54C7" w:rsidRPr="001B616B" w:rsidRDefault="00CF54C7" w:rsidP="008E0165">
      <w:pPr>
        <w:jc w:val="both"/>
        <w:rPr>
          <w:rFonts w:asciiTheme="minorHAnsi" w:hAnsiTheme="minorHAnsi" w:cstheme="minorHAnsi"/>
          <w:b/>
          <w:sz w:val="20"/>
          <w:szCs w:val="20"/>
          <w:lang w:val="en-US"/>
        </w:rPr>
      </w:pPr>
    </w:p>
    <w:p w14:paraId="2F7141AC" w14:textId="77777777" w:rsidR="004E54FF" w:rsidRPr="001B616B" w:rsidRDefault="004E54FF" w:rsidP="008E0165">
      <w:pPr>
        <w:jc w:val="both"/>
        <w:rPr>
          <w:rFonts w:asciiTheme="minorHAnsi" w:hAnsiTheme="minorHAnsi" w:cstheme="minorHAnsi"/>
          <w:b/>
          <w:sz w:val="20"/>
          <w:szCs w:val="20"/>
          <w:lang w:val="en-US"/>
        </w:rPr>
      </w:pPr>
    </w:p>
    <w:p w14:paraId="7F14C29D" w14:textId="77777777" w:rsidR="00E23C20" w:rsidRPr="001B616B" w:rsidRDefault="00E23C20" w:rsidP="00CA74AA">
      <w:pPr>
        <w:jc w:val="both"/>
        <w:rPr>
          <w:rFonts w:asciiTheme="minorHAnsi" w:hAnsiTheme="minorHAnsi" w:cstheme="minorHAnsi"/>
          <w:sz w:val="20"/>
          <w:szCs w:val="20"/>
          <w:lang w:val="en-US"/>
        </w:rPr>
      </w:pPr>
    </w:p>
    <w:p w14:paraId="5A7B01C3" w14:textId="77777777" w:rsidR="00E23C20" w:rsidRPr="001B616B" w:rsidRDefault="00E23C20" w:rsidP="00CA74AA">
      <w:pPr>
        <w:jc w:val="both"/>
        <w:rPr>
          <w:rFonts w:asciiTheme="minorHAnsi" w:hAnsiTheme="minorHAnsi" w:cstheme="minorHAnsi"/>
          <w:sz w:val="20"/>
          <w:szCs w:val="20"/>
          <w:lang w:val="en-US"/>
        </w:rPr>
      </w:pPr>
    </w:p>
    <w:p w14:paraId="3BFF7214" w14:textId="77777777" w:rsidR="00E23C20" w:rsidRPr="001B616B" w:rsidRDefault="00E23C20" w:rsidP="00CA74AA">
      <w:pPr>
        <w:jc w:val="both"/>
        <w:rPr>
          <w:rFonts w:asciiTheme="minorHAnsi" w:hAnsiTheme="minorHAnsi" w:cstheme="minorHAnsi"/>
          <w:sz w:val="20"/>
          <w:szCs w:val="20"/>
          <w:lang w:val="en-US"/>
        </w:rPr>
      </w:pPr>
    </w:p>
    <w:p w14:paraId="51C833BE" w14:textId="77777777" w:rsidR="00E23C20" w:rsidRPr="001B616B" w:rsidRDefault="00E23C20" w:rsidP="00CA74AA">
      <w:pPr>
        <w:jc w:val="both"/>
        <w:rPr>
          <w:rFonts w:asciiTheme="minorHAnsi" w:hAnsiTheme="minorHAnsi" w:cstheme="minorHAnsi"/>
          <w:sz w:val="20"/>
          <w:szCs w:val="20"/>
          <w:lang w:val="en-US"/>
        </w:rPr>
      </w:pPr>
    </w:p>
    <w:p w14:paraId="0875EEFF" w14:textId="77777777" w:rsidR="00E23C20" w:rsidRPr="001B616B" w:rsidRDefault="00E23C20" w:rsidP="00CA74AA">
      <w:pPr>
        <w:jc w:val="both"/>
        <w:rPr>
          <w:rFonts w:asciiTheme="minorHAnsi" w:hAnsiTheme="minorHAnsi" w:cstheme="minorHAnsi"/>
          <w:sz w:val="20"/>
          <w:szCs w:val="20"/>
          <w:lang w:val="en-US"/>
        </w:rPr>
      </w:pPr>
    </w:p>
    <w:p w14:paraId="2F5E607D" w14:textId="77777777" w:rsidR="00E23C20" w:rsidRPr="001B616B" w:rsidRDefault="00E23C20" w:rsidP="00CA74AA">
      <w:pPr>
        <w:jc w:val="both"/>
        <w:rPr>
          <w:rFonts w:asciiTheme="minorHAnsi" w:hAnsiTheme="minorHAnsi" w:cstheme="minorHAnsi"/>
          <w:sz w:val="20"/>
          <w:szCs w:val="20"/>
          <w:lang w:val="en-US"/>
        </w:rPr>
      </w:pPr>
    </w:p>
    <w:p w14:paraId="52A8698F" w14:textId="64529A07" w:rsidR="00655468" w:rsidRPr="001B616B" w:rsidRDefault="00655468" w:rsidP="00CA74AA">
      <w:pPr>
        <w:jc w:val="both"/>
        <w:rPr>
          <w:rFonts w:asciiTheme="minorHAnsi" w:hAnsiTheme="minorHAnsi" w:cstheme="minorHAnsi"/>
          <w:sz w:val="20"/>
          <w:szCs w:val="20"/>
          <w:lang w:val="en-US"/>
        </w:rPr>
      </w:pPr>
    </w:p>
    <w:p w14:paraId="21E67E19" w14:textId="77777777" w:rsidR="00CA74AA" w:rsidRPr="001B616B" w:rsidRDefault="00CA74AA" w:rsidP="00CA74AA">
      <w:pPr>
        <w:jc w:val="both"/>
        <w:rPr>
          <w:rFonts w:asciiTheme="minorHAnsi" w:hAnsiTheme="minorHAnsi" w:cstheme="minorHAnsi"/>
          <w:sz w:val="20"/>
          <w:szCs w:val="20"/>
          <w:lang w:val="en-US"/>
        </w:rPr>
      </w:pPr>
    </w:p>
    <w:p w14:paraId="40632BBA" w14:textId="77777777" w:rsidR="00E23C20" w:rsidRPr="001B616B" w:rsidRDefault="00E23C20" w:rsidP="00E23C20">
      <w:pPr>
        <w:pStyle w:val="ListParagraph"/>
        <w:spacing w:after="120" w:line="260" w:lineRule="exact"/>
        <w:jc w:val="both"/>
        <w:rPr>
          <w:rFonts w:asciiTheme="minorHAnsi" w:hAnsiTheme="minorHAnsi" w:cs="Calibri"/>
          <w:sz w:val="20"/>
          <w:szCs w:val="20"/>
          <w:lang w:val="en-US"/>
        </w:rPr>
      </w:pPr>
    </w:p>
    <w:p w14:paraId="76FE4092" w14:textId="77777777" w:rsidR="004B7B23" w:rsidRPr="001B616B" w:rsidRDefault="004B7B23">
      <w:pPr>
        <w:spacing w:after="160" w:line="259" w:lineRule="auto"/>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br w:type="page"/>
      </w:r>
    </w:p>
    <w:p w14:paraId="25AB9CD0" w14:textId="02DD186A" w:rsidR="00F27B60" w:rsidRPr="001B616B" w:rsidRDefault="00F27B60" w:rsidP="00F27B60">
      <w:pPr>
        <w:autoSpaceDE w:val="0"/>
        <w:autoSpaceDN w:val="0"/>
        <w:adjustRightInd w:val="0"/>
        <w:jc w:val="center"/>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lastRenderedPageBreak/>
        <w:t>APPENDIX 1: Canvas for the application</w:t>
      </w:r>
    </w:p>
    <w:p w14:paraId="43AB8DE3" w14:textId="77777777" w:rsidR="00F27B60" w:rsidRPr="001B616B" w:rsidRDefault="00F27B60" w:rsidP="00F27B60">
      <w:pPr>
        <w:autoSpaceDE w:val="0"/>
        <w:autoSpaceDN w:val="0"/>
        <w:adjustRightInd w:val="0"/>
        <w:jc w:val="center"/>
        <w:rPr>
          <w:rFonts w:asciiTheme="minorHAnsi" w:hAnsiTheme="minorHAnsi" w:cs="Calibri"/>
          <w:b/>
          <w:color w:val="000000"/>
          <w:sz w:val="20"/>
          <w:szCs w:val="20"/>
          <w:lang w:val="en-US"/>
        </w:rPr>
      </w:pPr>
    </w:p>
    <w:p w14:paraId="276F0B64"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[Insert: location]</w:t>
      </w:r>
    </w:p>
    <w:p w14:paraId="6A14D191"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[Insert: Date]</w:t>
      </w:r>
    </w:p>
    <w:p w14:paraId="3BB8AA80"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p>
    <w:p w14:paraId="3671CFE2" w14:textId="77777777" w:rsidR="00F27B60" w:rsidRPr="001B616B" w:rsidRDefault="00F27B60" w:rsidP="00F27B60">
      <w:pPr>
        <w:autoSpaceDE w:val="0"/>
        <w:autoSpaceDN w:val="0"/>
        <w:adjustRightInd w:val="0"/>
        <w:jc w:val="right"/>
        <w:rPr>
          <w:rFonts w:asciiTheme="minorHAnsi" w:hAnsiTheme="minorHAnsi" w:cs="Calibri"/>
          <w:b/>
          <w:color w:val="000000"/>
          <w:sz w:val="20"/>
          <w:szCs w:val="20"/>
          <w:lang w:val="en-US"/>
        </w:rPr>
      </w:pPr>
    </w:p>
    <w:p w14:paraId="4740F3B5" w14:textId="77777777" w:rsidR="00F27B60" w:rsidRPr="001B616B" w:rsidRDefault="00F27B60" w:rsidP="00F27B60">
      <w:pPr>
        <w:autoSpaceDE w:val="0"/>
        <w:autoSpaceDN w:val="0"/>
        <w:adjustRightInd w:val="0"/>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To: Maria Perdomo, Youth Finance Global Specialist</w:t>
      </w:r>
    </w:p>
    <w:p w14:paraId="21D24218" w14:textId="77777777" w:rsidR="00F27B60" w:rsidRPr="001B616B" w:rsidRDefault="00F27B60" w:rsidP="00F27B60">
      <w:pPr>
        <w:autoSpaceDE w:val="0"/>
        <w:autoSpaceDN w:val="0"/>
        <w:adjustRightInd w:val="0"/>
        <w:jc w:val="center"/>
        <w:rPr>
          <w:rFonts w:asciiTheme="minorHAnsi" w:hAnsiTheme="minorHAnsi" w:cs="Calibri"/>
          <w:b/>
          <w:color w:val="000000"/>
          <w:sz w:val="20"/>
          <w:szCs w:val="20"/>
          <w:lang w:val="en-US"/>
        </w:rPr>
      </w:pPr>
    </w:p>
    <w:p w14:paraId="1A3E564F" w14:textId="54D6C691" w:rsidR="00655468" w:rsidRPr="001B616B" w:rsidRDefault="00F27B60" w:rsidP="00F27B60">
      <w:pPr>
        <w:autoSpaceDE w:val="0"/>
        <w:autoSpaceDN w:val="0"/>
        <w:adjustRightInd w:val="0"/>
        <w:rPr>
          <w:rFonts w:asciiTheme="minorHAnsi" w:hAnsiTheme="minorHAnsi" w:cs="Calibri"/>
          <w:b/>
          <w:color w:val="000000"/>
          <w:sz w:val="20"/>
          <w:szCs w:val="20"/>
          <w:lang w:val="en-US"/>
        </w:rPr>
      </w:pPr>
      <w:r w:rsidRPr="001B616B">
        <w:rPr>
          <w:rFonts w:asciiTheme="minorHAnsi" w:hAnsiTheme="minorHAnsi" w:cs="Calibri"/>
          <w:b/>
          <w:color w:val="000000"/>
          <w:sz w:val="20"/>
          <w:szCs w:val="20"/>
          <w:lang w:val="en-US"/>
        </w:rPr>
        <w:t xml:space="preserve">Dear </w:t>
      </w:r>
      <w:r w:rsidR="0052238F" w:rsidRPr="001B616B">
        <w:rPr>
          <w:rFonts w:asciiTheme="minorHAnsi" w:hAnsiTheme="minorHAnsi" w:cs="Calibri"/>
          <w:b/>
          <w:color w:val="000000"/>
          <w:sz w:val="20"/>
          <w:szCs w:val="20"/>
          <w:lang w:val="en-US"/>
        </w:rPr>
        <w:t>Madame:</w:t>
      </w:r>
    </w:p>
    <w:p w14:paraId="6481C207" w14:textId="77777777" w:rsidR="00655468" w:rsidRPr="001B616B" w:rsidRDefault="00655468" w:rsidP="00655468">
      <w:pPr>
        <w:autoSpaceDE w:val="0"/>
        <w:autoSpaceDN w:val="0"/>
        <w:adjustRightInd w:val="0"/>
        <w:jc w:val="center"/>
        <w:rPr>
          <w:rFonts w:asciiTheme="minorHAnsi" w:hAnsiTheme="minorHAnsi" w:cs="Calibri"/>
          <w:b/>
          <w:color w:val="000000"/>
          <w:sz w:val="20"/>
          <w:szCs w:val="20"/>
          <w:lang w:val="en-US"/>
        </w:rPr>
      </w:pPr>
    </w:p>
    <w:p w14:paraId="60FD829F" w14:textId="77777777" w:rsidR="00655468" w:rsidRPr="001B616B" w:rsidRDefault="00655468" w:rsidP="00F27B60">
      <w:pPr>
        <w:autoSpaceDE w:val="0"/>
        <w:autoSpaceDN w:val="0"/>
        <w:adjustRightInd w:val="0"/>
        <w:jc w:val="right"/>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t>
      </w:r>
    </w:p>
    <w:p w14:paraId="7889062B" w14:textId="77777777" w:rsidR="00655468" w:rsidRPr="001B616B" w:rsidRDefault="00655468" w:rsidP="00655468">
      <w:pPr>
        <w:autoSpaceDE w:val="0"/>
        <w:autoSpaceDN w:val="0"/>
        <w:adjustRightInd w:val="0"/>
        <w:rPr>
          <w:rFonts w:asciiTheme="minorHAnsi" w:hAnsiTheme="minorHAnsi" w:cs="Calibri"/>
          <w:color w:val="000000"/>
          <w:sz w:val="20"/>
          <w:szCs w:val="20"/>
          <w:lang w:val="en-US"/>
        </w:rPr>
      </w:pPr>
    </w:p>
    <w:p w14:paraId="3BBE9BDA"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 xml:space="preserve">We the undersigned </w:t>
      </w:r>
      <w:r w:rsidRPr="001B616B">
        <w:rPr>
          <w:rFonts w:asciiTheme="minorHAnsi" w:hAnsiTheme="minorHAnsi" w:cs="Calibri"/>
          <w:i/>
          <w:color w:val="000000"/>
          <w:sz w:val="20"/>
          <w:szCs w:val="20"/>
          <w:lang w:val="en-US"/>
        </w:rPr>
        <w:t>[insert: name]</w:t>
      </w:r>
      <w:r w:rsidRPr="001B616B">
        <w:rPr>
          <w:rFonts w:asciiTheme="minorHAnsi" w:hAnsiTheme="minorHAnsi" w:cs="Calibri"/>
          <w:color w:val="000000"/>
          <w:sz w:val="20"/>
          <w:szCs w:val="20"/>
          <w:lang w:val="en-US"/>
        </w:rPr>
        <w:t xml:space="preserve"> as candidates for the JFS project in accordance with your Call for Expressions of Interest dated [insert: date]. We present our application, which includes the technical proposal.</w:t>
      </w:r>
    </w:p>
    <w:p w14:paraId="1A6DDA55"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035DA415"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hereby declare that:</w:t>
      </w:r>
    </w:p>
    <w:p w14:paraId="3A6C6BC2"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6C6EB8CE" w14:textId="77777777" w:rsidR="00F27B60" w:rsidRPr="001B616B" w:rsidRDefault="00F27B60" w:rsidP="00F27B60">
      <w:pPr>
        <w:autoSpaceDE w:val="0"/>
        <w:autoSpaceDN w:val="0"/>
        <w:adjustRightInd w:val="0"/>
        <w:ind w:left="72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a) All information and statements made in this application are true and we accept that any misrepresentation contained therein may result in our disqualification; and</w:t>
      </w:r>
    </w:p>
    <w:p w14:paraId="6EB4B40A" w14:textId="77777777" w:rsidR="00F27B60" w:rsidRPr="001B616B" w:rsidRDefault="00F27B60" w:rsidP="00F27B60">
      <w:pPr>
        <w:autoSpaceDE w:val="0"/>
        <w:autoSpaceDN w:val="0"/>
        <w:adjustRightInd w:val="0"/>
        <w:ind w:left="72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b) We have no outstanding bankruptcy or ongoing litigation or any legal action that could adversely affect our business</w:t>
      </w:r>
    </w:p>
    <w:p w14:paraId="256BD18E"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3452FA0C"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confirm that we have read, understood and accept the duties and responsibilities that are requested in this Request for Expression of Interest, as well as the standard language of UNCDFs performance-based agreements (PBAs), including the public good requirements and knowledge products to be shared. Therefore, if our request is accepted, we will be ready to sign and accept the legal language, without modification, of the UNCDF Grant Agreement (PBA).</w:t>
      </w:r>
    </w:p>
    <w:p w14:paraId="6E4F6072"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7633D731"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fully understand and acknowledge that UNCDF is not obliged to accept this request, that we will bear all costs associated with its preparation and submission, and that UNCDF will not be responsible for these costs, regardless of the conduct or results evaluation.</w:t>
      </w:r>
    </w:p>
    <w:p w14:paraId="3DD374A7"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742EFC43"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We remain at your disposal,</w:t>
      </w:r>
    </w:p>
    <w:p w14:paraId="49908F20" w14:textId="77777777" w:rsidR="00F27B60" w:rsidRPr="001B616B" w:rsidRDefault="00F27B60" w:rsidP="00F27B60">
      <w:pPr>
        <w:autoSpaceDE w:val="0"/>
        <w:autoSpaceDN w:val="0"/>
        <w:adjustRightInd w:val="0"/>
        <w:jc w:val="both"/>
        <w:rPr>
          <w:rFonts w:asciiTheme="minorHAnsi" w:hAnsiTheme="minorHAnsi" w:cs="Calibri"/>
          <w:color w:val="000000"/>
          <w:sz w:val="20"/>
          <w:szCs w:val="20"/>
          <w:lang w:val="en-US"/>
        </w:rPr>
      </w:pPr>
    </w:p>
    <w:p w14:paraId="49CF90F9" w14:textId="77777777" w:rsidR="00655468" w:rsidRPr="001B616B" w:rsidRDefault="00F27B60" w:rsidP="00F27B60">
      <w:pPr>
        <w:autoSpaceDE w:val="0"/>
        <w:autoSpaceDN w:val="0"/>
        <w:adjustRightInd w:val="0"/>
        <w:jc w:val="both"/>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Regards,</w:t>
      </w:r>
    </w:p>
    <w:p w14:paraId="3AF96BD6" w14:textId="77777777" w:rsidR="008B0177" w:rsidRPr="001B616B" w:rsidRDefault="008B0177" w:rsidP="00F27B60">
      <w:pPr>
        <w:autoSpaceDE w:val="0"/>
        <w:autoSpaceDN w:val="0"/>
        <w:adjustRightInd w:val="0"/>
        <w:jc w:val="both"/>
        <w:rPr>
          <w:rFonts w:asciiTheme="minorHAnsi" w:hAnsiTheme="minorHAnsi" w:cs="Calibri"/>
          <w:color w:val="000000"/>
          <w:sz w:val="20"/>
          <w:szCs w:val="20"/>
          <w:lang w:val="en-US"/>
        </w:rPr>
      </w:pPr>
    </w:p>
    <w:p w14:paraId="0DAAC03F" w14:textId="77777777" w:rsidR="008B0177" w:rsidRPr="001B616B" w:rsidRDefault="008B0177" w:rsidP="00F27B60">
      <w:pPr>
        <w:autoSpaceDE w:val="0"/>
        <w:autoSpaceDN w:val="0"/>
        <w:adjustRightInd w:val="0"/>
        <w:jc w:val="both"/>
        <w:rPr>
          <w:rFonts w:asciiTheme="minorHAnsi" w:hAnsiTheme="minorHAnsi" w:cs="Calibri"/>
          <w:color w:val="000000"/>
          <w:sz w:val="20"/>
          <w:szCs w:val="20"/>
          <w:lang w:val="en-US"/>
        </w:rPr>
      </w:pPr>
    </w:p>
    <w:p w14:paraId="6A9DD9A5" w14:textId="77777777" w:rsidR="008B0177" w:rsidRPr="001B616B" w:rsidRDefault="008B0177" w:rsidP="00F27B60">
      <w:pPr>
        <w:autoSpaceDE w:val="0"/>
        <w:autoSpaceDN w:val="0"/>
        <w:adjustRightInd w:val="0"/>
        <w:jc w:val="both"/>
        <w:rPr>
          <w:rFonts w:asciiTheme="minorHAnsi" w:hAnsiTheme="minorHAnsi" w:cs="Calibri"/>
          <w:color w:val="000000"/>
          <w:sz w:val="20"/>
          <w:szCs w:val="20"/>
          <w:lang w:val="en-US"/>
        </w:rPr>
      </w:pPr>
    </w:p>
    <w:p w14:paraId="44B387F3"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Authorized signature [In full and initials]:</w:t>
      </w:r>
    </w:p>
    <w:p w14:paraId="36735C88"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Name and title of the signatory:</w:t>
      </w:r>
    </w:p>
    <w:p w14:paraId="02B18C6D"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Company Name:</w:t>
      </w:r>
    </w:p>
    <w:p w14:paraId="7064DBDB" w14:textId="77777777" w:rsidR="008B0177" w:rsidRPr="001B616B" w:rsidRDefault="008B0177" w:rsidP="008B0177">
      <w:pPr>
        <w:autoSpaceDE w:val="0"/>
        <w:autoSpaceDN w:val="0"/>
        <w:adjustRightInd w:val="0"/>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Contact Details:</w:t>
      </w:r>
    </w:p>
    <w:p w14:paraId="68534B7B" w14:textId="77777777" w:rsidR="008B0177" w:rsidRPr="001B616B" w:rsidRDefault="008B0177" w:rsidP="008B0177">
      <w:pPr>
        <w:autoSpaceDE w:val="0"/>
        <w:autoSpaceDN w:val="0"/>
        <w:adjustRightInd w:val="0"/>
        <w:jc w:val="right"/>
        <w:rPr>
          <w:rFonts w:asciiTheme="minorHAnsi" w:hAnsiTheme="minorHAnsi" w:cs="Calibri"/>
          <w:color w:val="000000"/>
          <w:sz w:val="20"/>
          <w:szCs w:val="20"/>
          <w:lang w:val="en-US"/>
        </w:rPr>
      </w:pPr>
    </w:p>
    <w:p w14:paraId="5E83A63E" w14:textId="77777777" w:rsidR="00655468" w:rsidRPr="001B616B" w:rsidRDefault="008B0177" w:rsidP="008B0177">
      <w:pPr>
        <w:autoSpaceDE w:val="0"/>
        <w:autoSpaceDN w:val="0"/>
        <w:adjustRightInd w:val="0"/>
        <w:jc w:val="right"/>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t>[Please mark this letter with your corporate seal, if available]</w:t>
      </w:r>
    </w:p>
    <w:p w14:paraId="7B8D7C53" w14:textId="77777777" w:rsidR="008B0177" w:rsidRPr="001B616B" w:rsidRDefault="008B0177" w:rsidP="008B0177">
      <w:pPr>
        <w:autoSpaceDE w:val="0"/>
        <w:autoSpaceDN w:val="0"/>
        <w:adjustRightInd w:val="0"/>
        <w:jc w:val="right"/>
        <w:rPr>
          <w:rFonts w:asciiTheme="minorHAnsi" w:hAnsiTheme="minorHAnsi" w:cs="Calibri"/>
          <w:color w:val="000000"/>
          <w:sz w:val="20"/>
          <w:szCs w:val="20"/>
          <w:lang w:val="en-US"/>
        </w:rPr>
      </w:pPr>
    </w:p>
    <w:p w14:paraId="65523C65" w14:textId="77777777" w:rsidR="002A7D84" w:rsidRPr="001B616B" w:rsidRDefault="002A7D84">
      <w:pPr>
        <w:spacing w:after="160" w:line="259" w:lineRule="auto"/>
        <w:rPr>
          <w:rFonts w:asciiTheme="minorHAnsi" w:hAnsiTheme="minorHAnsi" w:cs="Calibri"/>
          <w:color w:val="000000"/>
          <w:sz w:val="20"/>
          <w:szCs w:val="20"/>
          <w:lang w:val="en-US"/>
        </w:rPr>
      </w:pPr>
      <w:r w:rsidRPr="001B616B">
        <w:rPr>
          <w:rFonts w:asciiTheme="minorHAnsi" w:hAnsiTheme="minorHAnsi" w:cs="Calibri"/>
          <w:color w:val="000000"/>
          <w:sz w:val="20"/>
          <w:szCs w:val="20"/>
          <w:lang w:val="en-US"/>
        </w:rPr>
        <w:br w:type="page"/>
      </w:r>
    </w:p>
    <w:p w14:paraId="1698AA55" w14:textId="170D7913" w:rsidR="00655468" w:rsidRPr="001B616B" w:rsidRDefault="008B0177" w:rsidP="00F35D76">
      <w:pPr>
        <w:spacing w:after="160" w:line="259" w:lineRule="auto"/>
        <w:jc w:val="center"/>
        <w:rPr>
          <w:rFonts w:asciiTheme="minorHAnsi" w:hAnsiTheme="minorHAnsi" w:cs="Calibri"/>
          <w:b/>
          <w:smallCaps/>
          <w:color w:val="000000"/>
          <w:sz w:val="20"/>
          <w:szCs w:val="20"/>
        </w:rPr>
      </w:pPr>
      <w:r w:rsidRPr="001B616B">
        <w:rPr>
          <w:rFonts w:asciiTheme="minorHAnsi" w:hAnsiTheme="minorHAnsi" w:cs="Calibri"/>
          <w:b/>
          <w:color w:val="000000"/>
          <w:sz w:val="20"/>
          <w:szCs w:val="20"/>
        </w:rPr>
        <w:lastRenderedPageBreak/>
        <w:t>A</w:t>
      </w:r>
      <w:r w:rsidR="00655468" w:rsidRPr="001B616B">
        <w:rPr>
          <w:rFonts w:asciiTheme="minorHAnsi" w:hAnsiTheme="minorHAnsi" w:cs="Calibri"/>
          <w:b/>
          <w:color w:val="000000"/>
          <w:sz w:val="20"/>
          <w:szCs w:val="20"/>
        </w:rPr>
        <w:t>NNEX </w:t>
      </w:r>
      <w:r w:rsidR="00655468" w:rsidRPr="001B616B">
        <w:rPr>
          <w:rFonts w:asciiTheme="minorHAnsi" w:hAnsiTheme="minorHAnsi" w:cs="Calibri"/>
          <w:b/>
          <w:smallCaps/>
          <w:color w:val="000000"/>
          <w:sz w:val="20"/>
          <w:szCs w:val="20"/>
        </w:rPr>
        <w:t xml:space="preserve"> 2 : </w:t>
      </w:r>
      <w:r w:rsidRPr="001B616B">
        <w:rPr>
          <w:rFonts w:asciiTheme="minorHAnsi" w:hAnsiTheme="minorHAnsi" w:cs="Calibri"/>
          <w:b/>
          <w:smallCaps/>
          <w:color w:val="000000"/>
          <w:sz w:val="20"/>
          <w:szCs w:val="20"/>
        </w:rPr>
        <w:t>Application Form</w:t>
      </w:r>
      <w:r w:rsidR="00655468" w:rsidRPr="001B616B">
        <w:rPr>
          <w:rFonts w:asciiTheme="minorHAnsi" w:hAnsiTheme="minorHAnsi" w:cs="Calibri"/>
          <w:b/>
          <w:smallCaps/>
          <w:color w:val="000000"/>
          <w:sz w:val="20"/>
          <w:szCs w:val="20"/>
        </w:rPr>
        <w:t xml:space="preserve"> </w:t>
      </w:r>
    </w:p>
    <w:p w14:paraId="7AEA9EF9" w14:textId="5773A1F5" w:rsidR="004B7B23" w:rsidRDefault="004B7B23" w:rsidP="00655468">
      <w:pPr>
        <w:autoSpaceDE w:val="0"/>
        <w:autoSpaceDN w:val="0"/>
        <w:adjustRightInd w:val="0"/>
        <w:jc w:val="center"/>
        <w:rPr>
          <w:rFonts w:asciiTheme="minorHAnsi" w:hAnsiTheme="minorHAnsi" w:cs="Calibri"/>
          <w:b/>
          <w:smallCaps/>
          <w:color w:val="000000"/>
          <w:sz w:val="20"/>
          <w:szCs w:val="20"/>
        </w:rPr>
      </w:pPr>
    </w:p>
    <w:tbl>
      <w:tblPr>
        <w:tblStyle w:val="TableGrid"/>
        <w:tblW w:w="0" w:type="auto"/>
        <w:tblLook w:val="04A0" w:firstRow="1" w:lastRow="0" w:firstColumn="1" w:lastColumn="0" w:noHBand="0" w:noVBand="1"/>
      </w:tblPr>
      <w:tblGrid>
        <w:gridCol w:w="6385"/>
        <w:gridCol w:w="3243"/>
      </w:tblGrid>
      <w:tr w:rsidR="00437D23" w:rsidRPr="00F35D76" w14:paraId="4A726A50" w14:textId="77777777" w:rsidTr="00E06E3B">
        <w:trPr>
          <w:trHeight w:val="404"/>
        </w:trPr>
        <w:tc>
          <w:tcPr>
            <w:tcW w:w="9628" w:type="dxa"/>
            <w:gridSpan w:val="2"/>
          </w:tcPr>
          <w:p w14:paraId="77386B1F"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r w:rsidRPr="001B616B">
              <w:rPr>
                <w:rFonts w:asciiTheme="minorHAnsi" w:hAnsiTheme="minorHAnsi" w:cs="Calibri"/>
                <w:b/>
                <w:spacing w:val="-2"/>
                <w:sz w:val="20"/>
                <w:szCs w:val="20"/>
                <w:lang w:val="en-US"/>
              </w:rPr>
              <w:t>SECTION 1: GENERAL INFORMATION ON THE CANDIDATE</w:t>
            </w:r>
          </w:p>
        </w:tc>
      </w:tr>
      <w:tr w:rsidR="00437D23" w:rsidRPr="001B616B" w14:paraId="617F46F0" w14:textId="77777777" w:rsidTr="00E06E3B">
        <w:tc>
          <w:tcPr>
            <w:tcW w:w="6385" w:type="dxa"/>
          </w:tcPr>
          <w:p w14:paraId="22656830"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Name of the Organization:</w:t>
            </w:r>
          </w:p>
        </w:tc>
        <w:tc>
          <w:tcPr>
            <w:tcW w:w="3243" w:type="dxa"/>
          </w:tcPr>
          <w:p w14:paraId="275ACD36"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1B616B" w14:paraId="67F837D9" w14:textId="77777777" w:rsidTr="00E06E3B">
        <w:tc>
          <w:tcPr>
            <w:tcW w:w="6385" w:type="dxa"/>
          </w:tcPr>
          <w:p w14:paraId="6AD15979"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Type of Organization (for example, for-profit commercial enterprise, non-profit organization, etc.):</w:t>
            </w:r>
          </w:p>
        </w:tc>
        <w:tc>
          <w:tcPr>
            <w:tcW w:w="3243" w:type="dxa"/>
          </w:tcPr>
          <w:p w14:paraId="7C62738F"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1B616B" w14:paraId="4FB36E8D" w14:textId="77777777" w:rsidTr="00E06E3B">
        <w:tc>
          <w:tcPr>
            <w:tcW w:w="6385" w:type="dxa"/>
          </w:tcPr>
          <w:p w14:paraId="38836643"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Country of registration:</w:t>
            </w:r>
          </w:p>
        </w:tc>
        <w:tc>
          <w:tcPr>
            <w:tcW w:w="3243" w:type="dxa"/>
          </w:tcPr>
          <w:p w14:paraId="23F6D76E"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1B616B" w14:paraId="46D43185" w14:textId="77777777" w:rsidTr="00E06E3B">
        <w:tc>
          <w:tcPr>
            <w:tcW w:w="6385" w:type="dxa"/>
          </w:tcPr>
          <w:p w14:paraId="31A4FE07" w14:textId="77777777" w:rsidR="00437D23" w:rsidRPr="00F35D76" w:rsidRDefault="00437D23" w:rsidP="00E06E3B">
            <w:pPr>
              <w:autoSpaceDE w:val="0"/>
              <w:autoSpaceDN w:val="0"/>
              <w:adjustRightInd w:val="0"/>
              <w:rPr>
                <w:rFonts w:asciiTheme="minorHAnsi" w:hAnsiTheme="minorHAnsi" w:cs="Calibri"/>
                <w:b/>
                <w:smallCaps/>
                <w:color w:val="000000"/>
                <w:sz w:val="18"/>
                <w:szCs w:val="20"/>
                <w:lang w:val="en-US"/>
              </w:rPr>
            </w:pPr>
            <w:r w:rsidRPr="001B616B">
              <w:rPr>
                <w:rFonts w:asciiTheme="minorHAnsi" w:hAnsiTheme="minorHAnsi" w:cs="Calibri"/>
                <w:spacing w:val="-2"/>
                <w:sz w:val="18"/>
                <w:szCs w:val="20"/>
                <w:lang w:val="en-US"/>
              </w:rPr>
              <w:t>Year of registration:</w:t>
            </w:r>
          </w:p>
        </w:tc>
        <w:tc>
          <w:tcPr>
            <w:tcW w:w="3243" w:type="dxa"/>
          </w:tcPr>
          <w:p w14:paraId="21B20E1D" w14:textId="77777777" w:rsidR="00437D23" w:rsidRPr="00F35D76"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F35D76" w14:paraId="4A1217A2" w14:textId="77777777" w:rsidTr="00E06E3B">
        <w:tc>
          <w:tcPr>
            <w:tcW w:w="6385" w:type="dxa"/>
          </w:tcPr>
          <w:p w14:paraId="557CA3FE" w14:textId="77777777" w:rsidR="00437D23" w:rsidRPr="001B616B" w:rsidRDefault="00437D23" w:rsidP="00E06E3B">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Legal address (es) in the country (s) of registration / operation:</w:t>
            </w:r>
          </w:p>
        </w:tc>
        <w:tc>
          <w:tcPr>
            <w:tcW w:w="3243" w:type="dxa"/>
          </w:tcPr>
          <w:p w14:paraId="29AC1799" w14:textId="77777777" w:rsidR="00437D23" w:rsidRPr="001B616B"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F35D76" w14:paraId="07832A84" w14:textId="77777777" w:rsidTr="00E06E3B">
        <w:trPr>
          <w:trHeight w:val="467"/>
        </w:trPr>
        <w:tc>
          <w:tcPr>
            <w:tcW w:w="6385" w:type="dxa"/>
          </w:tcPr>
          <w:p w14:paraId="33216D88" w14:textId="77777777" w:rsidR="00437D23" w:rsidRPr="001B616B" w:rsidRDefault="00437D23" w:rsidP="00E06E3B">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Does the applicant report to the MixMarket (if applicable)?</w:t>
            </w:r>
          </w:p>
        </w:tc>
        <w:tc>
          <w:tcPr>
            <w:tcW w:w="3243" w:type="dxa"/>
          </w:tcPr>
          <w:p w14:paraId="2473BF6B" w14:textId="77777777" w:rsidR="00437D23" w:rsidRPr="001B616B" w:rsidRDefault="00437D23" w:rsidP="00E06E3B">
            <w:pPr>
              <w:autoSpaceDE w:val="0"/>
              <w:autoSpaceDN w:val="0"/>
              <w:adjustRightInd w:val="0"/>
              <w:rPr>
                <w:rFonts w:asciiTheme="minorHAnsi" w:hAnsiTheme="minorHAnsi" w:cs="Calibri"/>
                <w:b/>
                <w:smallCaps/>
                <w:color w:val="000000"/>
                <w:sz w:val="20"/>
                <w:szCs w:val="20"/>
                <w:lang w:val="en-US"/>
              </w:rPr>
            </w:pPr>
          </w:p>
        </w:tc>
      </w:tr>
      <w:tr w:rsidR="00437D23" w:rsidRPr="00F35D76" w14:paraId="5A000E8D" w14:textId="77777777" w:rsidTr="00E06E3B">
        <w:tc>
          <w:tcPr>
            <w:tcW w:w="6385" w:type="dxa"/>
          </w:tcPr>
          <w:p w14:paraId="4E02B7BC" w14:textId="77777777" w:rsidR="00437D23" w:rsidRPr="001B616B" w:rsidRDefault="00437D23" w:rsidP="00E06E3B">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Please name your external auditors</w:t>
            </w:r>
          </w:p>
        </w:tc>
        <w:tc>
          <w:tcPr>
            <w:tcW w:w="3243" w:type="dxa"/>
          </w:tcPr>
          <w:p w14:paraId="594F8076" w14:textId="77777777" w:rsidR="00437D23" w:rsidRPr="001B616B" w:rsidRDefault="00437D23" w:rsidP="00E06E3B">
            <w:pPr>
              <w:autoSpaceDE w:val="0"/>
              <w:autoSpaceDN w:val="0"/>
              <w:adjustRightInd w:val="0"/>
              <w:rPr>
                <w:rFonts w:asciiTheme="minorHAnsi" w:hAnsiTheme="minorHAnsi" w:cs="Calibri"/>
                <w:b/>
                <w:smallCaps/>
                <w:color w:val="000000"/>
                <w:sz w:val="20"/>
                <w:szCs w:val="20"/>
                <w:lang w:val="en-US"/>
              </w:rPr>
            </w:pPr>
          </w:p>
        </w:tc>
      </w:tr>
    </w:tbl>
    <w:p w14:paraId="1B1E90C7" w14:textId="496A3EF3" w:rsidR="00437D23" w:rsidRDefault="00437D23" w:rsidP="00655468">
      <w:pPr>
        <w:autoSpaceDE w:val="0"/>
        <w:autoSpaceDN w:val="0"/>
        <w:adjustRightInd w:val="0"/>
        <w:jc w:val="center"/>
        <w:rPr>
          <w:rFonts w:asciiTheme="minorHAnsi" w:hAnsiTheme="minorHAnsi" w:cs="Calibri"/>
          <w:b/>
          <w:smallCaps/>
          <w:color w:val="000000"/>
          <w:sz w:val="20"/>
          <w:szCs w:val="20"/>
          <w:lang w:val="en-US"/>
        </w:rPr>
      </w:pPr>
    </w:p>
    <w:tbl>
      <w:tblPr>
        <w:tblStyle w:val="TableGrid"/>
        <w:tblW w:w="0" w:type="auto"/>
        <w:tblLook w:val="04A0" w:firstRow="1" w:lastRow="0" w:firstColumn="1" w:lastColumn="0" w:noHBand="0" w:noVBand="1"/>
      </w:tblPr>
      <w:tblGrid>
        <w:gridCol w:w="6385"/>
        <w:gridCol w:w="3243"/>
      </w:tblGrid>
      <w:tr w:rsidR="00437D23" w:rsidRPr="00971C9B" w14:paraId="3362A7B6" w14:textId="77777777" w:rsidTr="00E06E3B">
        <w:trPr>
          <w:trHeight w:val="287"/>
        </w:trPr>
        <w:tc>
          <w:tcPr>
            <w:tcW w:w="9628" w:type="dxa"/>
            <w:gridSpan w:val="2"/>
          </w:tcPr>
          <w:p w14:paraId="197B89D0" w14:textId="6E31280E" w:rsidR="00437D23" w:rsidRPr="00F35D76" w:rsidRDefault="003B5DEB" w:rsidP="00E06E3B">
            <w:pPr>
              <w:autoSpaceDE w:val="0"/>
              <w:autoSpaceDN w:val="0"/>
              <w:adjustRightInd w:val="0"/>
              <w:rPr>
                <w:rFonts w:asciiTheme="minorHAnsi" w:hAnsiTheme="minorHAnsi" w:cs="Calibri"/>
                <w:b/>
                <w:i/>
                <w:smallCaps/>
                <w:color w:val="000000"/>
                <w:sz w:val="20"/>
                <w:szCs w:val="20"/>
                <w:lang w:val="en-US"/>
              </w:rPr>
            </w:pPr>
            <w:r w:rsidRPr="00F35D76">
              <w:rPr>
                <w:rFonts w:asciiTheme="minorHAnsi" w:hAnsiTheme="minorHAnsi" w:cs="Calibri"/>
                <w:b/>
                <w:spacing w:val="-2"/>
                <w:sz w:val="20"/>
                <w:szCs w:val="20"/>
                <w:lang w:val="en-US"/>
              </w:rPr>
              <w:t xml:space="preserve">INFORMATION ON MINIMUM SELECTION CRITERIA </w:t>
            </w:r>
          </w:p>
        </w:tc>
      </w:tr>
      <w:tr w:rsidR="00437D23" w:rsidRPr="00F35D76" w14:paraId="351B99E2" w14:textId="77777777" w:rsidTr="00E06E3B">
        <w:tc>
          <w:tcPr>
            <w:tcW w:w="6385" w:type="dxa"/>
          </w:tcPr>
          <w:p w14:paraId="6AC8BEF7" w14:textId="6EDA815E" w:rsidR="00437D23" w:rsidRPr="00F35D76" w:rsidRDefault="00F364A9" w:rsidP="00E06E3B">
            <w:pPr>
              <w:autoSpaceDE w:val="0"/>
              <w:autoSpaceDN w:val="0"/>
              <w:adjustRightInd w:val="0"/>
              <w:rPr>
                <w:rFonts w:asciiTheme="minorHAnsi" w:hAnsiTheme="minorHAnsi" w:cs="Calibri"/>
                <w:spacing w:val="-2"/>
                <w:sz w:val="18"/>
                <w:szCs w:val="20"/>
                <w:lang w:val="en-US"/>
              </w:rPr>
            </w:pPr>
            <w:r w:rsidRPr="00F35D76">
              <w:rPr>
                <w:rFonts w:asciiTheme="minorHAnsi" w:hAnsiTheme="minorHAnsi" w:cs="Calibri"/>
                <w:spacing w:val="-2"/>
                <w:sz w:val="18"/>
                <w:szCs w:val="20"/>
                <w:lang w:val="en-US"/>
              </w:rPr>
              <w:t>Do you have</w:t>
            </w:r>
            <w:r w:rsidR="00437D23" w:rsidRPr="00F35D76">
              <w:rPr>
                <w:rFonts w:asciiTheme="minorHAnsi" w:hAnsiTheme="minorHAnsi" w:cs="Calibri"/>
                <w:spacing w:val="-2"/>
                <w:sz w:val="18"/>
                <w:szCs w:val="20"/>
                <w:lang w:val="en-US"/>
              </w:rPr>
              <w:t xml:space="preserve"> legal authorization to carry out activities related to the granting of credit, the collection of deposits, the issuance of electronic money</w:t>
            </w:r>
          </w:p>
        </w:tc>
        <w:tc>
          <w:tcPr>
            <w:tcW w:w="3243" w:type="dxa"/>
          </w:tcPr>
          <w:p w14:paraId="3252FF5E" w14:textId="77777777" w:rsidR="00437D23" w:rsidRPr="00F35D76" w:rsidRDefault="00437D23" w:rsidP="00E06E3B">
            <w:pPr>
              <w:autoSpaceDE w:val="0"/>
              <w:autoSpaceDN w:val="0"/>
              <w:adjustRightInd w:val="0"/>
              <w:rPr>
                <w:rFonts w:asciiTheme="minorHAnsi" w:hAnsiTheme="minorHAnsi" w:cs="Calibri"/>
                <w:smallCaps/>
                <w:color w:val="000000"/>
                <w:sz w:val="20"/>
                <w:szCs w:val="20"/>
                <w:lang w:val="en-US"/>
              </w:rPr>
            </w:pPr>
          </w:p>
        </w:tc>
      </w:tr>
      <w:tr w:rsidR="00437D23" w:rsidRPr="00F35D76" w14:paraId="1C809546" w14:textId="77777777" w:rsidTr="00E06E3B">
        <w:tc>
          <w:tcPr>
            <w:tcW w:w="6385" w:type="dxa"/>
          </w:tcPr>
          <w:p w14:paraId="7EEB39AE" w14:textId="27BE056E" w:rsidR="00437D23" w:rsidRPr="00F35D76" w:rsidRDefault="00F364A9" w:rsidP="00E06E3B">
            <w:pPr>
              <w:autoSpaceDE w:val="0"/>
              <w:autoSpaceDN w:val="0"/>
              <w:adjustRightInd w:val="0"/>
              <w:rPr>
                <w:rFonts w:asciiTheme="minorHAnsi" w:hAnsiTheme="minorHAnsi" w:cs="Calibri"/>
                <w:spacing w:val="-2"/>
                <w:sz w:val="18"/>
                <w:szCs w:val="20"/>
                <w:lang w:val="en-US"/>
              </w:rPr>
            </w:pPr>
            <w:r w:rsidRPr="00F35D76">
              <w:rPr>
                <w:rFonts w:asciiTheme="minorHAnsi" w:hAnsiTheme="minorHAnsi" w:cs="Calibri"/>
                <w:spacing w:val="-2"/>
                <w:sz w:val="18"/>
                <w:szCs w:val="20"/>
                <w:lang w:val="en-US"/>
              </w:rPr>
              <w:t>Number of customers</w:t>
            </w:r>
            <w:r w:rsidR="00437D23" w:rsidRPr="00F35D76">
              <w:rPr>
                <w:rFonts w:asciiTheme="minorHAnsi" w:hAnsiTheme="minorHAnsi" w:cs="Calibri"/>
                <w:spacing w:val="-2"/>
                <w:sz w:val="18"/>
                <w:szCs w:val="20"/>
                <w:lang w:val="en-US"/>
              </w:rPr>
              <w:t xml:space="preserve"> as of June 2018</w:t>
            </w:r>
          </w:p>
        </w:tc>
        <w:tc>
          <w:tcPr>
            <w:tcW w:w="3243" w:type="dxa"/>
          </w:tcPr>
          <w:p w14:paraId="2110CC76" w14:textId="77777777" w:rsidR="00437D23" w:rsidRPr="00F35D76" w:rsidRDefault="00437D23" w:rsidP="00E06E3B">
            <w:pPr>
              <w:autoSpaceDE w:val="0"/>
              <w:autoSpaceDN w:val="0"/>
              <w:adjustRightInd w:val="0"/>
              <w:rPr>
                <w:rFonts w:asciiTheme="minorHAnsi" w:hAnsiTheme="minorHAnsi" w:cs="Calibri"/>
                <w:smallCaps/>
                <w:color w:val="000000"/>
                <w:sz w:val="20"/>
                <w:szCs w:val="20"/>
                <w:lang w:val="en-US"/>
              </w:rPr>
            </w:pPr>
          </w:p>
        </w:tc>
      </w:tr>
      <w:tr w:rsidR="00437D23" w:rsidRPr="00F35D76" w14:paraId="7B24515D" w14:textId="77777777" w:rsidTr="00E06E3B">
        <w:tc>
          <w:tcPr>
            <w:tcW w:w="6385" w:type="dxa"/>
          </w:tcPr>
          <w:p w14:paraId="0BEB6012" w14:textId="642A40F2" w:rsidR="00437D23" w:rsidRPr="00F35D76" w:rsidRDefault="00F364A9" w:rsidP="00E06E3B">
            <w:pPr>
              <w:autoSpaceDE w:val="0"/>
              <w:autoSpaceDN w:val="0"/>
              <w:adjustRightInd w:val="0"/>
              <w:rPr>
                <w:rFonts w:asciiTheme="minorHAnsi" w:hAnsiTheme="minorHAnsi" w:cs="Calibri"/>
                <w:spacing w:val="-2"/>
                <w:sz w:val="18"/>
                <w:szCs w:val="20"/>
                <w:lang w:val="en-US"/>
              </w:rPr>
            </w:pPr>
            <w:r w:rsidRPr="00F35D76">
              <w:rPr>
                <w:rFonts w:asciiTheme="minorHAnsi" w:hAnsiTheme="minorHAnsi" w:cs="Calibri"/>
                <w:spacing w:val="-2"/>
                <w:sz w:val="18"/>
                <w:szCs w:val="20"/>
                <w:lang w:val="en-US"/>
              </w:rPr>
              <w:t>R</w:t>
            </w:r>
            <w:r w:rsidR="00437D23" w:rsidRPr="00F35D76">
              <w:rPr>
                <w:rFonts w:asciiTheme="minorHAnsi" w:hAnsiTheme="minorHAnsi" w:cs="Calibri"/>
                <w:spacing w:val="-2"/>
                <w:sz w:val="18"/>
                <w:szCs w:val="20"/>
                <w:lang w:val="en-US"/>
              </w:rPr>
              <w:t>eturn on assets as of June 2018</w:t>
            </w:r>
          </w:p>
        </w:tc>
        <w:tc>
          <w:tcPr>
            <w:tcW w:w="3243" w:type="dxa"/>
          </w:tcPr>
          <w:p w14:paraId="5FD14A82" w14:textId="77777777" w:rsidR="00437D23" w:rsidRPr="00F35D76" w:rsidRDefault="00437D23" w:rsidP="00E06E3B">
            <w:pPr>
              <w:autoSpaceDE w:val="0"/>
              <w:autoSpaceDN w:val="0"/>
              <w:adjustRightInd w:val="0"/>
              <w:rPr>
                <w:rFonts w:asciiTheme="minorHAnsi" w:hAnsiTheme="minorHAnsi" w:cs="Calibri"/>
                <w:smallCaps/>
                <w:color w:val="000000"/>
                <w:sz w:val="20"/>
                <w:szCs w:val="20"/>
                <w:lang w:val="en-US"/>
              </w:rPr>
            </w:pPr>
          </w:p>
        </w:tc>
      </w:tr>
      <w:tr w:rsidR="00437D23" w:rsidRPr="00F35D76" w14:paraId="3D8F6DF9" w14:textId="77777777" w:rsidTr="00E06E3B">
        <w:tc>
          <w:tcPr>
            <w:tcW w:w="6385" w:type="dxa"/>
          </w:tcPr>
          <w:p w14:paraId="3B524B74" w14:textId="061F45D9" w:rsidR="00437D23" w:rsidRPr="00F35D76" w:rsidRDefault="00437D23">
            <w:pPr>
              <w:autoSpaceDE w:val="0"/>
              <w:autoSpaceDN w:val="0"/>
              <w:adjustRightInd w:val="0"/>
              <w:rPr>
                <w:rFonts w:asciiTheme="minorHAnsi" w:hAnsiTheme="minorHAnsi" w:cs="Calibri"/>
                <w:spacing w:val="-2"/>
                <w:sz w:val="18"/>
                <w:szCs w:val="20"/>
                <w:lang w:val="en-US"/>
              </w:rPr>
            </w:pPr>
            <w:r w:rsidRPr="00F35D76">
              <w:rPr>
                <w:rFonts w:asciiTheme="minorHAnsi" w:hAnsiTheme="minorHAnsi" w:cs="Calibri"/>
                <w:spacing w:val="-2"/>
                <w:sz w:val="18"/>
                <w:szCs w:val="20"/>
                <w:lang w:val="en-US"/>
              </w:rPr>
              <w:t>Portfolio At Risk 30 days as of June 2018</w:t>
            </w:r>
          </w:p>
        </w:tc>
        <w:tc>
          <w:tcPr>
            <w:tcW w:w="3243" w:type="dxa"/>
          </w:tcPr>
          <w:p w14:paraId="5F2585EB" w14:textId="77777777" w:rsidR="00437D23" w:rsidRPr="00F35D76" w:rsidRDefault="00437D23" w:rsidP="00E06E3B">
            <w:pPr>
              <w:autoSpaceDE w:val="0"/>
              <w:autoSpaceDN w:val="0"/>
              <w:adjustRightInd w:val="0"/>
              <w:rPr>
                <w:rFonts w:asciiTheme="minorHAnsi" w:hAnsiTheme="minorHAnsi" w:cs="Calibri"/>
                <w:smallCaps/>
                <w:color w:val="000000"/>
                <w:sz w:val="20"/>
                <w:szCs w:val="20"/>
                <w:lang w:val="en-US"/>
              </w:rPr>
            </w:pPr>
          </w:p>
        </w:tc>
      </w:tr>
      <w:tr w:rsidR="00437D23" w:rsidRPr="00F35D76" w14:paraId="0F03867E" w14:textId="77777777" w:rsidTr="00E06E3B">
        <w:tc>
          <w:tcPr>
            <w:tcW w:w="6385" w:type="dxa"/>
          </w:tcPr>
          <w:p w14:paraId="427ACEFC" w14:textId="62A6075F" w:rsidR="00437D23" w:rsidRPr="00F35D76" w:rsidRDefault="00F364A9" w:rsidP="00E06E3B">
            <w:pPr>
              <w:autoSpaceDE w:val="0"/>
              <w:autoSpaceDN w:val="0"/>
              <w:adjustRightInd w:val="0"/>
              <w:rPr>
                <w:rFonts w:asciiTheme="minorHAnsi" w:hAnsiTheme="minorHAnsi" w:cs="Calibri"/>
                <w:spacing w:val="-2"/>
                <w:sz w:val="18"/>
                <w:szCs w:val="20"/>
                <w:lang w:val="en-US"/>
              </w:rPr>
            </w:pPr>
            <w:r w:rsidRPr="00F35D76">
              <w:rPr>
                <w:rFonts w:asciiTheme="minorHAnsi" w:hAnsiTheme="minorHAnsi" w:cs="Calibri"/>
                <w:spacing w:val="-2"/>
                <w:sz w:val="18"/>
                <w:szCs w:val="20"/>
                <w:lang w:val="en-US"/>
              </w:rPr>
              <w:t>O</w:t>
            </w:r>
            <w:r w:rsidR="00437D23" w:rsidRPr="00F35D76">
              <w:rPr>
                <w:rFonts w:asciiTheme="minorHAnsi" w:hAnsiTheme="minorHAnsi" w:cs="Calibri"/>
                <w:spacing w:val="-2"/>
                <w:sz w:val="18"/>
                <w:szCs w:val="20"/>
                <w:lang w:val="en-US"/>
              </w:rPr>
              <w:t>perational self-sufficiency ratio (OSS) as of June 2018</w:t>
            </w:r>
          </w:p>
        </w:tc>
        <w:tc>
          <w:tcPr>
            <w:tcW w:w="3243" w:type="dxa"/>
          </w:tcPr>
          <w:p w14:paraId="7C63781A" w14:textId="77777777" w:rsidR="00437D23" w:rsidRPr="00F35D76" w:rsidRDefault="00437D23" w:rsidP="00E06E3B">
            <w:pPr>
              <w:autoSpaceDE w:val="0"/>
              <w:autoSpaceDN w:val="0"/>
              <w:adjustRightInd w:val="0"/>
              <w:rPr>
                <w:rFonts w:asciiTheme="minorHAnsi" w:hAnsiTheme="minorHAnsi" w:cs="Calibri"/>
                <w:smallCaps/>
                <w:color w:val="000000"/>
                <w:sz w:val="20"/>
                <w:szCs w:val="20"/>
                <w:lang w:val="en-US"/>
              </w:rPr>
            </w:pPr>
          </w:p>
        </w:tc>
      </w:tr>
    </w:tbl>
    <w:p w14:paraId="0BFDDC41" w14:textId="24F75347" w:rsidR="00437D23" w:rsidRDefault="00437D23" w:rsidP="00437D23">
      <w:pPr>
        <w:autoSpaceDE w:val="0"/>
        <w:autoSpaceDN w:val="0"/>
        <w:adjustRightInd w:val="0"/>
        <w:rPr>
          <w:rFonts w:asciiTheme="minorHAnsi" w:hAnsiTheme="minorHAnsi" w:cs="Calibri"/>
          <w:b/>
          <w:smallCaps/>
          <w:color w:val="000000"/>
          <w:sz w:val="20"/>
          <w:szCs w:val="20"/>
          <w:lang w:val="en-US"/>
        </w:rPr>
      </w:pPr>
    </w:p>
    <w:p w14:paraId="3F427DF8" w14:textId="77777777" w:rsidR="00437D23" w:rsidRPr="00437D23" w:rsidRDefault="00437D23" w:rsidP="00655468">
      <w:pPr>
        <w:autoSpaceDE w:val="0"/>
        <w:autoSpaceDN w:val="0"/>
        <w:adjustRightInd w:val="0"/>
        <w:jc w:val="center"/>
        <w:rPr>
          <w:rFonts w:asciiTheme="minorHAnsi" w:hAnsiTheme="minorHAnsi" w:cs="Calibri"/>
          <w:b/>
          <w:smallCaps/>
          <w:color w:val="000000"/>
          <w:sz w:val="20"/>
          <w:szCs w:val="20"/>
          <w:lang w:val="en-US"/>
        </w:rPr>
      </w:pPr>
    </w:p>
    <w:tbl>
      <w:tblPr>
        <w:tblStyle w:val="TableGrid"/>
        <w:tblW w:w="0" w:type="auto"/>
        <w:tblLook w:val="04A0" w:firstRow="1" w:lastRow="0" w:firstColumn="1" w:lastColumn="0" w:noHBand="0" w:noVBand="1"/>
      </w:tblPr>
      <w:tblGrid>
        <w:gridCol w:w="6385"/>
        <w:gridCol w:w="3243"/>
      </w:tblGrid>
      <w:tr w:rsidR="002A7D84" w:rsidRPr="001B616B" w14:paraId="6D567F91" w14:textId="77777777" w:rsidTr="00E06E3B">
        <w:tc>
          <w:tcPr>
            <w:tcW w:w="9628" w:type="dxa"/>
            <w:gridSpan w:val="2"/>
          </w:tcPr>
          <w:p w14:paraId="343EEEA8" w14:textId="199FB6F7" w:rsidR="002A7D84" w:rsidRPr="001B616B" w:rsidRDefault="002A7D84" w:rsidP="00C84523">
            <w:pPr>
              <w:autoSpaceDE w:val="0"/>
              <w:autoSpaceDN w:val="0"/>
              <w:adjustRightInd w:val="0"/>
              <w:rPr>
                <w:rFonts w:asciiTheme="minorHAnsi" w:hAnsiTheme="minorHAnsi" w:cs="Calibri"/>
                <w:b/>
                <w:smallCaps/>
                <w:color w:val="000000"/>
                <w:sz w:val="20"/>
                <w:szCs w:val="20"/>
                <w:lang w:val="en-US"/>
              </w:rPr>
            </w:pPr>
            <w:r w:rsidRPr="00F35D76">
              <w:rPr>
                <w:rFonts w:asciiTheme="minorHAnsi" w:hAnsiTheme="minorHAnsi" w:cs="Calibri"/>
                <w:b/>
                <w:spacing w:val="-2"/>
                <w:sz w:val="20"/>
                <w:szCs w:val="20"/>
                <w:lang w:val="en-US"/>
              </w:rPr>
              <w:t>INSTITUTIONAL DATA</w:t>
            </w:r>
          </w:p>
        </w:tc>
      </w:tr>
      <w:tr w:rsidR="00C84523" w:rsidRPr="001B616B" w14:paraId="4DAD5C7E" w14:textId="77777777" w:rsidTr="00F35D76">
        <w:tc>
          <w:tcPr>
            <w:tcW w:w="6385" w:type="dxa"/>
          </w:tcPr>
          <w:p w14:paraId="60F9EAFF" w14:textId="1E417228" w:rsidR="00C84523" w:rsidRPr="001B616B" w:rsidRDefault="002A7D84" w:rsidP="00C84523">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Regions of operations</w:t>
            </w:r>
          </w:p>
        </w:tc>
        <w:tc>
          <w:tcPr>
            <w:tcW w:w="3243" w:type="dxa"/>
          </w:tcPr>
          <w:p w14:paraId="6EB916D2" w14:textId="77777777" w:rsidR="00C84523" w:rsidRPr="001B616B" w:rsidRDefault="00C84523" w:rsidP="00C84523">
            <w:pPr>
              <w:autoSpaceDE w:val="0"/>
              <w:autoSpaceDN w:val="0"/>
              <w:adjustRightInd w:val="0"/>
              <w:rPr>
                <w:rFonts w:asciiTheme="minorHAnsi" w:hAnsiTheme="minorHAnsi" w:cs="Calibri"/>
                <w:b/>
                <w:smallCaps/>
                <w:color w:val="000000"/>
                <w:sz w:val="20"/>
                <w:szCs w:val="20"/>
                <w:lang w:val="en-US"/>
              </w:rPr>
            </w:pPr>
          </w:p>
        </w:tc>
      </w:tr>
      <w:tr w:rsidR="002A7D84" w:rsidRPr="001B616B" w14:paraId="2EF8040A" w14:textId="77777777" w:rsidTr="00F35D76">
        <w:tc>
          <w:tcPr>
            <w:tcW w:w="6385" w:type="dxa"/>
          </w:tcPr>
          <w:p w14:paraId="059BB663" w14:textId="4D4E82A3" w:rsidR="002A7D84" w:rsidRPr="001B616B" w:rsidRDefault="002A7D84" w:rsidP="00C84523">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Number of branches</w:t>
            </w:r>
          </w:p>
        </w:tc>
        <w:tc>
          <w:tcPr>
            <w:tcW w:w="3243" w:type="dxa"/>
          </w:tcPr>
          <w:p w14:paraId="41B0995B" w14:textId="77777777" w:rsidR="002A7D84" w:rsidRPr="001B616B" w:rsidRDefault="002A7D84" w:rsidP="00C84523">
            <w:pPr>
              <w:autoSpaceDE w:val="0"/>
              <w:autoSpaceDN w:val="0"/>
              <w:adjustRightInd w:val="0"/>
              <w:rPr>
                <w:rFonts w:asciiTheme="minorHAnsi" w:hAnsiTheme="minorHAnsi" w:cs="Calibri"/>
                <w:b/>
                <w:smallCaps/>
                <w:color w:val="000000"/>
                <w:sz w:val="20"/>
                <w:szCs w:val="20"/>
                <w:lang w:val="en-US"/>
              </w:rPr>
            </w:pPr>
          </w:p>
        </w:tc>
      </w:tr>
      <w:tr w:rsidR="002A7D84" w:rsidRPr="00F35D76" w14:paraId="32F217CA" w14:textId="77777777" w:rsidTr="00F35D76">
        <w:tc>
          <w:tcPr>
            <w:tcW w:w="6385" w:type="dxa"/>
          </w:tcPr>
          <w:p w14:paraId="05110731" w14:textId="314479E1" w:rsidR="002A7D84" w:rsidRPr="001B616B" w:rsidRDefault="002A7D84" w:rsidP="00C84523">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Do you have agent banking (networks of correspondence agents)? If so, how many and where?</w:t>
            </w:r>
          </w:p>
        </w:tc>
        <w:tc>
          <w:tcPr>
            <w:tcW w:w="3243" w:type="dxa"/>
          </w:tcPr>
          <w:p w14:paraId="794DA64F" w14:textId="77777777" w:rsidR="002A7D84" w:rsidRPr="001B616B" w:rsidRDefault="002A7D84" w:rsidP="00C84523">
            <w:pPr>
              <w:autoSpaceDE w:val="0"/>
              <w:autoSpaceDN w:val="0"/>
              <w:adjustRightInd w:val="0"/>
              <w:rPr>
                <w:rFonts w:asciiTheme="minorHAnsi" w:hAnsiTheme="minorHAnsi" w:cs="Calibri"/>
                <w:b/>
                <w:smallCaps/>
                <w:color w:val="000000"/>
                <w:sz w:val="20"/>
                <w:szCs w:val="20"/>
                <w:lang w:val="en-US"/>
              </w:rPr>
            </w:pPr>
          </w:p>
        </w:tc>
      </w:tr>
      <w:tr w:rsidR="002A7D84" w:rsidRPr="001B616B" w14:paraId="1B8D549A" w14:textId="77777777" w:rsidTr="00F35D76">
        <w:tc>
          <w:tcPr>
            <w:tcW w:w="6385" w:type="dxa"/>
          </w:tcPr>
          <w:p w14:paraId="4DDAA55E" w14:textId="6871D8C8" w:rsidR="002A7D84" w:rsidRPr="001B616B" w:rsidRDefault="002A7D84" w:rsidP="00C84523">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Number of employees</w:t>
            </w:r>
          </w:p>
        </w:tc>
        <w:tc>
          <w:tcPr>
            <w:tcW w:w="3243" w:type="dxa"/>
          </w:tcPr>
          <w:p w14:paraId="5806E508" w14:textId="77777777" w:rsidR="002A7D84" w:rsidRPr="001B616B" w:rsidRDefault="002A7D84" w:rsidP="00C84523">
            <w:pPr>
              <w:autoSpaceDE w:val="0"/>
              <w:autoSpaceDN w:val="0"/>
              <w:adjustRightInd w:val="0"/>
              <w:rPr>
                <w:rFonts w:asciiTheme="minorHAnsi" w:hAnsiTheme="minorHAnsi" w:cs="Calibri"/>
                <w:b/>
                <w:smallCaps/>
                <w:color w:val="000000"/>
                <w:sz w:val="20"/>
                <w:szCs w:val="20"/>
                <w:lang w:val="en-US"/>
              </w:rPr>
            </w:pPr>
          </w:p>
        </w:tc>
      </w:tr>
      <w:tr w:rsidR="002A7D84" w:rsidRPr="001B616B" w14:paraId="5120F93D" w14:textId="77777777" w:rsidTr="00F35D76">
        <w:tc>
          <w:tcPr>
            <w:tcW w:w="6385" w:type="dxa"/>
          </w:tcPr>
          <w:p w14:paraId="7E85362C" w14:textId="47B43DEE" w:rsidR="002A7D84" w:rsidRPr="00F35D76" w:rsidRDefault="002A7D84" w:rsidP="00F35D76">
            <w:pPr>
              <w:autoSpaceDE w:val="0"/>
              <w:autoSpaceDN w:val="0"/>
              <w:adjustRightInd w:val="0"/>
              <w:jc w:val="right"/>
              <w:rPr>
                <w:rFonts w:asciiTheme="minorHAnsi" w:hAnsiTheme="minorHAnsi" w:cs="Calibri"/>
                <w:i/>
                <w:spacing w:val="-2"/>
                <w:sz w:val="18"/>
                <w:szCs w:val="20"/>
                <w:lang w:val="en-US"/>
              </w:rPr>
            </w:pPr>
            <w:r w:rsidRPr="00F35D76">
              <w:rPr>
                <w:rFonts w:asciiTheme="minorHAnsi" w:hAnsiTheme="minorHAnsi" w:cs="Calibri"/>
                <w:i/>
                <w:spacing w:val="-2"/>
                <w:sz w:val="18"/>
                <w:szCs w:val="20"/>
                <w:lang w:val="en-US"/>
              </w:rPr>
              <w:t>% female</w:t>
            </w:r>
          </w:p>
        </w:tc>
        <w:tc>
          <w:tcPr>
            <w:tcW w:w="3243" w:type="dxa"/>
          </w:tcPr>
          <w:p w14:paraId="577C2840" w14:textId="77777777" w:rsidR="002A7D84" w:rsidRPr="001B616B" w:rsidRDefault="002A7D84" w:rsidP="00C84523">
            <w:pPr>
              <w:autoSpaceDE w:val="0"/>
              <w:autoSpaceDN w:val="0"/>
              <w:adjustRightInd w:val="0"/>
              <w:rPr>
                <w:rFonts w:asciiTheme="minorHAnsi" w:hAnsiTheme="minorHAnsi" w:cs="Calibri"/>
                <w:b/>
                <w:smallCaps/>
                <w:color w:val="000000"/>
                <w:sz w:val="20"/>
                <w:szCs w:val="20"/>
                <w:lang w:val="en-US"/>
              </w:rPr>
            </w:pPr>
          </w:p>
        </w:tc>
      </w:tr>
      <w:tr w:rsidR="002A7D84" w:rsidRPr="001B616B" w14:paraId="53846300" w14:textId="77777777" w:rsidTr="00F35D76">
        <w:tc>
          <w:tcPr>
            <w:tcW w:w="6385" w:type="dxa"/>
          </w:tcPr>
          <w:p w14:paraId="16F9B188" w14:textId="11C34074" w:rsidR="002A7D84" w:rsidRPr="001B616B" w:rsidRDefault="002A7D84" w:rsidP="00C84523">
            <w:pPr>
              <w:autoSpaceDE w:val="0"/>
              <w:autoSpaceDN w:val="0"/>
              <w:adjustRightInd w:val="0"/>
              <w:rPr>
                <w:rFonts w:asciiTheme="minorHAnsi" w:hAnsiTheme="minorHAnsi" w:cs="Calibri"/>
                <w:spacing w:val="-2"/>
                <w:sz w:val="18"/>
                <w:szCs w:val="20"/>
                <w:lang w:val="en-US"/>
              </w:rPr>
            </w:pPr>
            <w:r w:rsidRPr="001B616B">
              <w:rPr>
                <w:rFonts w:asciiTheme="minorHAnsi" w:hAnsiTheme="minorHAnsi" w:cs="Calibri"/>
                <w:spacing w:val="-2"/>
                <w:sz w:val="18"/>
                <w:szCs w:val="20"/>
                <w:lang w:val="en-US"/>
              </w:rPr>
              <w:t>Number of total clients</w:t>
            </w:r>
          </w:p>
        </w:tc>
        <w:tc>
          <w:tcPr>
            <w:tcW w:w="3243" w:type="dxa"/>
          </w:tcPr>
          <w:p w14:paraId="041C7A16" w14:textId="77777777" w:rsidR="002A7D84" w:rsidRPr="001B616B" w:rsidRDefault="002A7D84" w:rsidP="00C84523">
            <w:pPr>
              <w:autoSpaceDE w:val="0"/>
              <w:autoSpaceDN w:val="0"/>
              <w:adjustRightInd w:val="0"/>
              <w:rPr>
                <w:rFonts w:asciiTheme="minorHAnsi" w:hAnsiTheme="minorHAnsi" w:cs="Calibri"/>
                <w:b/>
                <w:smallCaps/>
                <w:color w:val="000000"/>
                <w:sz w:val="20"/>
                <w:szCs w:val="20"/>
                <w:lang w:val="en-US"/>
              </w:rPr>
            </w:pPr>
          </w:p>
        </w:tc>
      </w:tr>
      <w:tr w:rsidR="002A7D84" w:rsidRPr="001B616B" w14:paraId="5FB8A934" w14:textId="77777777" w:rsidTr="00F35D76">
        <w:tc>
          <w:tcPr>
            <w:tcW w:w="6385" w:type="dxa"/>
          </w:tcPr>
          <w:p w14:paraId="2111E265" w14:textId="3834EDB2" w:rsidR="002A7D84" w:rsidRPr="001B616B" w:rsidRDefault="002A7D84" w:rsidP="00F35D76">
            <w:pPr>
              <w:autoSpaceDE w:val="0"/>
              <w:autoSpaceDN w:val="0"/>
              <w:adjustRightInd w:val="0"/>
              <w:jc w:val="right"/>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female</w:t>
            </w:r>
          </w:p>
        </w:tc>
        <w:tc>
          <w:tcPr>
            <w:tcW w:w="3243" w:type="dxa"/>
          </w:tcPr>
          <w:p w14:paraId="4626F603"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0993ED75" w14:textId="77777777" w:rsidTr="00F35D76">
        <w:tc>
          <w:tcPr>
            <w:tcW w:w="6385" w:type="dxa"/>
          </w:tcPr>
          <w:p w14:paraId="5BF6E01A" w14:textId="7B7609E1" w:rsidR="002A7D84" w:rsidRPr="001B616B" w:rsidRDefault="002A7D84" w:rsidP="00F35D76">
            <w:pPr>
              <w:autoSpaceDE w:val="0"/>
              <w:autoSpaceDN w:val="0"/>
              <w:adjustRightInd w:val="0"/>
              <w:jc w:val="right"/>
              <w:rPr>
                <w:rFonts w:asciiTheme="minorHAnsi" w:hAnsiTheme="minorHAnsi" w:cs="Calibri"/>
                <w:spacing w:val="-2"/>
                <w:sz w:val="18"/>
                <w:szCs w:val="20"/>
                <w:lang w:val="en-US"/>
              </w:rPr>
            </w:pPr>
            <w:r w:rsidRPr="001B616B">
              <w:rPr>
                <w:rFonts w:asciiTheme="minorHAnsi" w:hAnsiTheme="minorHAnsi" w:cs="Calibri"/>
                <w:i/>
                <w:spacing w:val="-2"/>
                <w:sz w:val="18"/>
                <w:szCs w:val="20"/>
                <w:lang w:val="en-US"/>
              </w:rPr>
              <w:t>% youth (15-35)</w:t>
            </w:r>
          </w:p>
        </w:tc>
        <w:tc>
          <w:tcPr>
            <w:tcW w:w="3243" w:type="dxa"/>
          </w:tcPr>
          <w:p w14:paraId="29003F95"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52A43794" w14:textId="77777777" w:rsidTr="00F35D76">
        <w:tc>
          <w:tcPr>
            <w:tcW w:w="6385" w:type="dxa"/>
          </w:tcPr>
          <w:p w14:paraId="60052DFD" w14:textId="0BC3F589" w:rsidR="002A7D84" w:rsidRPr="001B616B" w:rsidRDefault="002A7D84" w:rsidP="002A7D84">
            <w:pPr>
              <w:autoSpaceDE w:val="0"/>
              <w:autoSpaceDN w:val="0"/>
              <w:adjustRightInd w:val="0"/>
              <w:jc w:val="right"/>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MSMEs</w:t>
            </w:r>
          </w:p>
        </w:tc>
        <w:tc>
          <w:tcPr>
            <w:tcW w:w="3243" w:type="dxa"/>
          </w:tcPr>
          <w:p w14:paraId="41C23626"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447041B7" w14:textId="77777777" w:rsidTr="00F35D76">
        <w:tc>
          <w:tcPr>
            <w:tcW w:w="6385" w:type="dxa"/>
          </w:tcPr>
          <w:p w14:paraId="53CE58CE" w14:textId="5D4D5C0D" w:rsidR="002A7D84" w:rsidRPr="001B616B" w:rsidRDefault="002A7D84" w:rsidP="00F35D76">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spacing w:val="-2"/>
                <w:sz w:val="18"/>
                <w:szCs w:val="20"/>
                <w:lang w:val="en-US"/>
              </w:rPr>
              <w:t>Number of total savers</w:t>
            </w:r>
          </w:p>
        </w:tc>
        <w:tc>
          <w:tcPr>
            <w:tcW w:w="3243" w:type="dxa"/>
          </w:tcPr>
          <w:p w14:paraId="2E31B818"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4D21286E" w14:textId="77777777" w:rsidTr="00F35D76">
        <w:tc>
          <w:tcPr>
            <w:tcW w:w="6385" w:type="dxa"/>
          </w:tcPr>
          <w:p w14:paraId="094E7078" w14:textId="742E3850" w:rsidR="002A7D84" w:rsidRPr="001B616B" w:rsidRDefault="002A7D84" w:rsidP="002A7D84">
            <w:pPr>
              <w:autoSpaceDE w:val="0"/>
              <w:autoSpaceDN w:val="0"/>
              <w:adjustRightInd w:val="0"/>
              <w:jc w:val="right"/>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female</w:t>
            </w:r>
          </w:p>
        </w:tc>
        <w:tc>
          <w:tcPr>
            <w:tcW w:w="3243" w:type="dxa"/>
          </w:tcPr>
          <w:p w14:paraId="213D70E8"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71B495C3" w14:textId="77777777" w:rsidTr="00F35D76">
        <w:tc>
          <w:tcPr>
            <w:tcW w:w="6385" w:type="dxa"/>
          </w:tcPr>
          <w:p w14:paraId="39776437" w14:textId="2C3351F8" w:rsidR="002A7D84" w:rsidRPr="001B616B" w:rsidRDefault="002A7D84" w:rsidP="002A7D84">
            <w:pPr>
              <w:autoSpaceDE w:val="0"/>
              <w:autoSpaceDN w:val="0"/>
              <w:adjustRightInd w:val="0"/>
              <w:jc w:val="right"/>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youth (15-35)</w:t>
            </w:r>
          </w:p>
        </w:tc>
        <w:tc>
          <w:tcPr>
            <w:tcW w:w="3243" w:type="dxa"/>
          </w:tcPr>
          <w:p w14:paraId="344C6467"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2896409C" w14:textId="77777777" w:rsidTr="00F35D76">
        <w:tc>
          <w:tcPr>
            <w:tcW w:w="6385" w:type="dxa"/>
          </w:tcPr>
          <w:p w14:paraId="152C495B" w14:textId="47DC6924" w:rsidR="002A7D84" w:rsidRPr="001B616B" w:rsidRDefault="002A7D84" w:rsidP="002A7D84">
            <w:pPr>
              <w:autoSpaceDE w:val="0"/>
              <w:autoSpaceDN w:val="0"/>
              <w:adjustRightInd w:val="0"/>
              <w:jc w:val="right"/>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MSMEs</w:t>
            </w:r>
          </w:p>
        </w:tc>
        <w:tc>
          <w:tcPr>
            <w:tcW w:w="3243" w:type="dxa"/>
          </w:tcPr>
          <w:p w14:paraId="5F06F29C"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3D8D41E3" w14:textId="77777777" w:rsidTr="00F35D76">
        <w:tc>
          <w:tcPr>
            <w:tcW w:w="6385" w:type="dxa"/>
          </w:tcPr>
          <w:p w14:paraId="67B29341" w14:textId="7C627AC9" w:rsidR="002A7D84" w:rsidRPr="001B616B" w:rsidRDefault="002A7D84" w:rsidP="00F35D76">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spacing w:val="-2"/>
                <w:sz w:val="18"/>
                <w:szCs w:val="20"/>
                <w:lang w:val="en-US"/>
              </w:rPr>
              <w:t>Voluntary savings volume (USD)</w:t>
            </w:r>
          </w:p>
        </w:tc>
        <w:tc>
          <w:tcPr>
            <w:tcW w:w="3243" w:type="dxa"/>
          </w:tcPr>
          <w:p w14:paraId="48C80C50"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48A2680A" w14:textId="77777777" w:rsidTr="00F35D76">
        <w:tc>
          <w:tcPr>
            <w:tcW w:w="6385" w:type="dxa"/>
          </w:tcPr>
          <w:p w14:paraId="35B75ABE" w14:textId="1D39FD82" w:rsidR="002A7D84" w:rsidRPr="001B616B" w:rsidRDefault="002A7D84" w:rsidP="00F35D76">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spacing w:val="-2"/>
                <w:sz w:val="18"/>
                <w:szCs w:val="20"/>
                <w:lang w:val="en-US"/>
              </w:rPr>
              <w:t>Number of total borrowers</w:t>
            </w:r>
          </w:p>
        </w:tc>
        <w:tc>
          <w:tcPr>
            <w:tcW w:w="3243" w:type="dxa"/>
          </w:tcPr>
          <w:p w14:paraId="5620EFF5"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6833A6BB" w14:textId="77777777" w:rsidTr="00F35D76">
        <w:tc>
          <w:tcPr>
            <w:tcW w:w="6385" w:type="dxa"/>
          </w:tcPr>
          <w:p w14:paraId="43137A2D" w14:textId="558468D9" w:rsidR="002A7D84" w:rsidRPr="001B616B" w:rsidRDefault="002A7D84" w:rsidP="002A7D84">
            <w:pPr>
              <w:autoSpaceDE w:val="0"/>
              <w:autoSpaceDN w:val="0"/>
              <w:adjustRightInd w:val="0"/>
              <w:jc w:val="right"/>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female</w:t>
            </w:r>
          </w:p>
        </w:tc>
        <w:tc>
          <w:tcPr>
            <w:tcW w:w="3243" w:type="dxa"/>
          </w:tcPr>
          <w:p w14:paraId="5D42D6B4"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08CC9B3B" w14:textId="77777777" w:rsidTr="00F35D76">
        <w:tc>
          <w:tcPr>
            <w:tcW w:w="6385" w:type="dxa"/>
          </w:tcPr>
          <w:p w14:paraId="49562398" w14:textId="2C6BDAF6" w:rsidR="002A7D84" w:rsidRPr="001B616B" w:rsidRDefault="002A7D84" w:rsidP="002A7D84">
            <w:pPr>
              <w:autoSpaceDE w:val="0"/>
              <w:autoSpaceDN w:val="0"/>
              <w:adjustRightInd w:val="0"/>
              <w:jc w:val="right"/>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youth (15-35)</w:t>
            </w:r>
          </w:p>
        </w:tc>
        <w:tc>
          <w:tcPr>
            <w:tcW w:w="3243" w:type="dxa"/>
          </w:tcPr>
          <w:p w14:paraId="08A04D92"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6C318409" w14:textId="77777777" w:rsidTr="00F35D76">
        <w:tc>
          <w:tcPr>
            <w:tcW w:w="6385" w:type="dxa"/>
          </w:tcPr>
          <w:p w14:paraId="2BBDE7FE" w14:textId="42A34AA0" w:rsidR="002A7D84" w:rsidRPr="001B616B" w:rsidRDefault="002A7D84" w:rsidP="002A7D84">
            <w:pPr>
              <w:autoSpaceDE w:val="0"/>
              <w:autoSpaceDN w:val="0"/>
              <w:adjustRightInd w:val="0"/>
              <w:jc w:val="right"/>
              <w:rPr>
                <w:rFonts w:asciiTheme="minorHAnsi" w:hAnsiTheme="minorHAnsi" w:cs="Calibri"/>
                <w:i/>
                <w:spacing w:val="-2"/>
                <w:sz w:val="18"/>
                <w:szCs w:val="20"/>
                <w:lang w:val="en-US"/>
              </w:rPr>
            </w:pPr>
            <w:r w:rsidRPr="001B616B">
              <w:rPr>
                <w:rFonts w:asciiTheme="minorHAnsi" w:hAnsiTheme="minorHAnsi" w:cs="Calibri"/>
                <w:i/>
                <w:spacing w:val="-2"/>
                <w:sz w:val="18"/>
                <w:szCs w:val="20"/>
                <w:lang w:val="en-US"/>
              </w:rPr>
              <w:t>% MSMEs</w:t>
            </w:r>
          </w:p>
        </w:tc>
        <w:tc>
          <w:tcPr>
            <w:tcW w:w="3243" w:type="dxa"/>
          </w:tcPr>
          <w:p w14:paraId="2F79BC17"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r w:rsidR="002A7D84" w:rsidRPr="001B616B" w14:paraId="242072F3" w14:textId="77777777" w:rsidTr="00F35D76">
        <w:tc>
          <w:tcPr>
            <w:tcW w:w="6385" w:type="dxa"/>
          </w:tcPr>
          <w:p w14:paraId="2F91C926" w14:textId="120E69BA" w:rsidR="002A7D84" w:rsidRPr="001B616B" w:rsidRDefault="002A7D84" w:rsidP="00F35D76">
            <w:pPr>
              <w:autoSpaceDE w:val="0"/>
              <w:autoSpaceDN w:val="0"/>
              <w:adjustRightInd w:val="0"/>
              <w:rPr>
                <w:rFonts w:asciiTheme="minorHAnsi" w:hAnsiTheme="minorHAnsi" w:cs="Calibri"/>
                <w:i/>
                <w:spacing w:val="-2"/>
                <w:sz w:val="18"/>
                <w:szCs w:val="20"/>
                <w:lang w:val="en-US"/>
              </w:rPr>
            </w:pPr>
            <w:r w:rsidRPr="001B616B">
              <w:rPr>
                <w:rFonts w:asciiTheme="minorHAnsi" w:hAnsiTheme="minorHAnsi" w:cs="Calibri"/>
                <w:spacing w:val="-2"/>
                <w:sz w:val="18"/>
                <w:szCs w:val="20"/>
                <w:lang w:val="en-US"/>
              </w:rPr>
              <w:t>Gross outstanding portfolio (USD)</w:t>
            </w:r>
          </w:p>
        </w:tc>
        <w:tc>
          <w:tcPr>
            <w:tcW w:w="3243" w:type="dxa"/>
          </w:tcPr>
          <w:p w14:paraId="06DE95AB" w14:textId="77777777" w:rsidR="002A7D84" w:rsidRPr="001B616B" w:rsidRDefault="002A7D84" w:rsidP="002A7D84">
            <w:pPr>
              <w:autoSpaceDE w:val="0"/>
              <w:autoSpaceDN w:val="0"/>
              <w:adjustRightInd w:val="0"/>
              <w:rPr>
                <w:rFonts w:asciiTheme="minorHAnsi" w:hAnsiTheme="minorHAnsi" w:cs="Calibri"/>
                <w:b/>
                <w:smallCaps/>
                <w:color w:val="000000"/>
                <w:sz w:val="20"/>
                <w:szCs w:val="20"/>
                <w:lang w:val="en-US"/>
              </w:rPr>
            </w:pPr>
          </w:p>
        </w:tc>
      </w:tr>
    </w:tbl>
    <w:p w14:paraId="3784C2F4" w14:textId="77777777" w:rsidR="002A7D84" w:rsidRPr="00F35D76" w:rsidRDefault="002A7D84" w:rsidP="00655468">
      <w:pPr>
        <w:autoSpaceDE w:val="0"/>
        <w:autoSpaceDN w:val="0"/>
        <w:adjustRightInd w:val="0"/>
        <w:jc w:val="center"/>
        <w:rPr>
          <w:rFonts w:asciiTheme="minorHAnsi" w:hAnsiTheme="minorHAnsi" w:cs="Calibri"/>
          <w:b/>
          <w:smallCaps/>
          <w:color w:val="000000"/>
          <w:sz w:val="20"/>
          <w:szCs w:val="20"/>
          <w:lang w:val="en-US"/>
        </w:rPr>
      </w:pPr>
    </w:p>
    <w:p w14:paraId="79CB4575" w14:textId="706B55C9" w:rsidR="00655468" w:rsidRPr="00F35D76" w:rsidRDefault="00655468" w:rsidP="00F35D76">
      <w:pPr>
        <w:autoSpaceDE w:val="0"/>
        <w:autoSpaceDN w:val="0"/>
        <w:adjustRightInd w:val="0"/>
        <w:rPr>
          <w:rFonts w:asciiTheme="minorHAnsi" w:hAnsiTheme="minorHAnsi" w:cs="Calibri"/>
          <w:color w:val="000000"/>
          <w:sz w:val="20"/>
          <w:szCs w:val="20"/>
          <w:lang w:val="en-US"/>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7"/>
      </w:tblGrid>
      <w:tr w:rsidR="00272334" w:rsidRPr="00F35D76" w14:paraId="26B2E7E3" w14:textId="77777777" w:rsidTr="00F35D76">
        <w:trPr>
          <w:cantSplit/>
        </w:trPr>
        <w:tc>
          <w:tcPr>
            <w:tcW w:w="9607" w:type="dxa"/>
          </w:tcPr>
          <w:p w14:paraId="7D970BF6" w14:textId="77777777" w:rsidR="00272334" w:rsidRPr="00F35D76" w:rsidRDefault="00272334" w:rsidP="00272334">
            <w:pPr>
              <w:spacing w:after="200"/>
              <w:rPr>
                <w:rFonts w:asciiTheme="minorHAnsi" w:hAnsiTheme="minorHAnsi" w:cs="Calibri"/>
                <w:b/>
                <w:sz w:val="20"/>
                <w:szCs w:val="20"/>
                <w:lang w:val="en-US"/>
              </w:rPr>
            </w:pPr>
            <w:r w:rsidRPr="00F35D76">
              <w:rPr>
                <w:rFonts w:asciiTheme="minorHAnsi" w:hAnsiTheme="minorHAnsi" w:cs="Calibri"/>
                <w:b/>
                <w:sz w:val="20"/>
                <w:szCs w:val="20"/>
                <w:lang w:val="en-US"/>
              </w:rPr>
              <w:t>SECTION 2: SPECIFIC EXPERIENCE IN THE DOMAIN (IF EXISTING) (max 3 pages)</w:t>
            </w:r>
          </w:p>
        </w:tc>
      </w:tr>
      <w:tr w:rsidR="006F48DF" w:rsidRPr="00F35D76" w14:paraId="46DF945C" w14:textId="77777777" w:rsidTr="002A7D84">
        <w:trPr>
          <w:cantSplit/>
        </w:trPr>
        <w:tc>
          <w:tcPr>
            <w:tcW w:w="9607" w:type="dxa"/>
          </w:tcPr>
          <w:p w14:paraId="5E32331C" w14:textId="48BE78FC" w:rsidR="006F48DF" w:rsidRPr="001B616B" w:rsidRDefault="006F48DF" w:rsidP="00272334">
            <w:pPr>
              <w:spacing w:after="200"/>
              <w:rPr>
                <w:rFonts w:asciiTheme="minorHAnsi" w:hAnsiTheme="minorHAnsi" w:cs="Calibri"/>
                <w:sz w:val="18"/>
                <w:szCs w:val="20"/>
                <w:lang w:val="en-US"/>
              </w:rPr>
            </w:pPr>
            <w:r w:rsidRPr="001B616B">
              <w:rPr>
                <w:rFonts w:asciiTheme="minorHAnsi" w:hAnsiTheme="minorHAnsi" w:cs="Calibri"/>
                <w:sz w:val="18"/>
                <w:szCs w:val="20"/>
                <w:lang w:val="en-US"/>
              </w:rPr>
              <w:t>2.1 Please describe the mission of your organization and how this is focused on providing financial and non-financial services for vulnerable segments</w:t>
            </w:r>
          </w:p>
        </w:tc>
      </w:tr>
      <w:tr w:rsidR="006F48DF" w:rsidRPr="00F35D76" w14:paraId="7692305D" w14:textId="77777777" w:rsidTr="002A7D84">
        <w:trPr>
          <w:cantSplit/>
        </w:trPr>
        <w:tc>
          <w:tcPr>
            <w:tcW w:w="9607" w:type="dxa"/>
          </w:tcPr>
          <w:p w14:paraId="4324D1D2" w14:textId="75902089" w:rsidR="006F48DF" w:rsidRPr="001B616B" w:rsidRDefault="006F48DF" w:rsidP="00272334">
            <w:pPr>
              <w:spacing w:after="200"/>
              <w:rPr>
                <w:rFonts w:asciiTheme="minorHAnsi" w:hAnsiTheme="minorHAnsi" w:cs="Calibri"/>
                <w:sz w:val="18"/>
                <w:szCs w:val="20"/>
                <w:lang w:val="en-US"/>
              </w:rPr>
            </w:pPr>
            <w:r w:rsidRPr="001B616B">
              <w:rPr>
                <w:rFonts w:asciiTheme="minorHAnsi" w:hAnsiTheme="minorHAnsi" w:cs="Calibri"/>
                <w:sz w:val="18"/>
                <w:szCs w:val="20"/>
                <w:lang w:val="en-US"/>
              </w:rPr>
              <w:t xml:space="preserve">2.2 Please briefly explain </w:t>
            </w:r>
            <w:r w:rsidR="00885750" w:rsidRPr="001B616B">
              <w:rPr>
                <w:rFonts w:asciiTheme="minorHAnsi" w:hAnsiTheme="minorHAnsi" w:cs="Calibri"/>
                <w:sz w:val="18"/>
                <w:szCs w:val="20"/>
                <w:lang w:val="en-US"/>
              </w:rPr>
              <w:t xml:space="preserve">top 3 </w:t>
            </w:r>
            <w:r w:rsidRPr="001B616B">
              <w:rPr>
                <w:rFonts w:asciiTheme="minorHAnsi" w:hAnsiTheme="minorHAnsi" w:cs="Calibri"/>
                <w:sz w:val="18"/>
                <w:szCs w:val="20"/>
                <w:lang w:val="en-US"/>
              </w:rPr>
              <w:t>similar projects you had with international and national donors</w:t>
            </w:r>
            <w:r w:rsidR="00885750" w:rsidRPr="001B616B">
              <w:rPr>
                <w:rFonts w:asciiTheme="minorHAnsi" w:hAnsiTheme="minorHAnsi" w:cs="Calibri"/>
                <w:sz w:val="18"/>
                <w:szCs w:val="20"/>
                <w:lang w:val="en-US"/>
              </w:rPr>
              <w:t xml:space="preserve"> in the past 5 years</w:t>
            </w:r>
          </w:p>
        </w:tc>
      </w:tr>
      <w:tr w:rsidR="00272334" w:rsidRPr="00F35D76" w14:paraId="3B97BABD" w14:textId="77777777" w:rsidTr="00F35D76">
        <w:trPr>
          <w:cantSplit/>
        </w:trPr>
        <w:tc>
          <w:tcPr>
            <w:tcW w:w="9607" w:type="dxa"/>
          </w:tcPr>
          <w:p w14:paraId="3876AB55" w14:textId="77777777" w:rsidR="00272334" w:rsidRPr="00F35D76" w:rsidRDefault="00272334" w:rsidP="00272334">
            <w:pPr>
              <w:spacing w:after="200"/>
              <w:rPr>
                <w:rFonts w:asciiTheme="minorHAnsi" w:hAnsiTheme="minorHAnsi" w:cs="Calibri"/>
                <w:sz w:val="18"/>
                <w:szCs w:val="20"/>
                <w:lang w:val="en-US"/>
              </w:rPr>
            </w:pPr>
            <w:r w:rsidRPr="00F35D76">
              <w:rPr>
                <w:rFonts w:asciiTheme="minorHAnsi" w:hAnsiTheme="minorHAnsi" w:cs="Calibri"/>
                <w:sz w:val="18"/>
                <w:szCs w:val="20"/>
                <w:lang w:val="en-US"/>
              </w:rPr>
              <w:t>2.1. Please describe the scope of the financial services offered, including types of products (savings, credit, etc.) and your geographic presence (number of branches / points of service) in The Gambia</w:t>
            </w:r>
          </w:p>
        </w:tc>
      </w:tr>
      <w:tr w:rsidR="00272334" w:rsidRPr="00F35D76" w14:paraId="29D0C905" w14:textId="77777777" w:rsidTr="00F35D76">
        <w:trPr>
          <w:cantSplit/>
        </w:trPr>
        <w:tc>
          <w:tcPr>
            <w:tcW w:w="9607" w:type="dxa"/>
          </w:tcPr>
          <w:p w14:paraId="46E3BCDA" w14:textId="77777777" w:rsidR="00272334" w:rsidRPr="00F35D76" w:rsidRDefault="00272334" w:rsidP="00272334">
            <w:pPr>
              <w:spacing w:after="200"/>
              <w:rPr>
                <w:rFonts w:asciiTheme="minorHAnsi" w:hAnsiTheme="minorHAnsi" w:cs="Calibri"/>
                <w:sz w:val="18"/>
                <w:szCs w:val="20"/>
                <w:lang w:val="en-US"/>
              </w:rPr>
            </w:pPr>
            <w:r w:rsidRPr="00F35D76">
              <w:rPr>
                <w:rFonts w:asciiTheme="minorHAnsi" w:hAnsiTheme="minorHAnsi" w:cs="Calibri"/>
                <w:sz w:val="18"/>
                <w:szCs w:val="20"/>
                <w:lang w:val="en-US"/>
              </w:rPr>
              <w:t>2.2. Please describe your target clientele (women, youth, farmers, SMEs, etc.)</w:t>
            </w:r>
          </w:p>
        </w:tc>
      </w:tr>
      <w:tr w:rsidR="009175E7" w:rsidRPr="00F35D76" w14:paraId="60650FA3" w14:textId="77777777" w:rsidTr="00F35D76">
        <w:trPr>
          <w:cantSplit/>
        </w:trPr>
        <w:tc>
          <w:tcPr>
            <w:tcW w:w="9607" w:type="dxa"/>
          </w:tcPr>
          <w:p w14:paraId="49BC85C7" w14:textId="090DAC9F" w:rsidR="009175E7" w:rsidRPr="00F35D76" w:rsidRDefault="009175E7" w:rsidP="009175E7">
            <w:pPr>
              <w:spacing w:after="200"/>
              <w:rPr>
                <w:rFonts w:asciiTheme="minorHAnsi" w:hAnsiTheme="minorHAnsi" w:cs="Calibri"/>
                <w:sz w:val="18"/>
                <w:szCs w:val="20"/>
                <w:lang w:val="en-US"/>
              </w:rPr>
            </w:pPr>
            <w:r w:rsidRPr="00F35D76">
              <w:rPr>
                <w:rFonts w:asciiTheme="minorHAnsi" w:hAnsiTheme="minorHAnsi" w:cs="Calibri"/>
                <w:sz w:val="18"/>
                <w:szCs w:val="20"/>
                <w:lang w:val="en-US"/>
              </w:rPr>
              <w:lastRenderedPageBreak/>
              <w:t xml:space="preserve">2.3. Please describe the distribution methods </w:t>
            </w:r>
            <w:r w:rsidR="00885750" w:rsidRPr="001B616B">
              <w:rPr>
                <w:rFonts w:asciiTheme="minorHAnsi" w:hAnsiTheme="minorHAnsi" w:cs="Calibri"/>
                <w:sz w:val="18"/>
                <w:szCs w:val="20"/>
                <w:lang w:val="en-US"/>
              </w:rPr>
              <w:t xml:space="preserve">and channels </w:t>
            </w:r>
            <w:r w:rsidRPr="00F35D76">
              <w:rPr>
                <w:rFonts w:asciiTheme="minorHAnsi" w:hAnsiTheme="minorHAnsi" w:cs="Calibri"/>
                <w:sz w:val="18"/>
                <w:szCs w:val="20"/>
                <w:lang w:val="en-US"/>
              </w:rPr>
              <w:t>you use (i.e door-to-door mechanisms, digital, groupings etc.)</w:t>
            </w:r>
          </w:p>
        </w:tc>
      </w:tr>
      <w:tr w:rsidR="009175E7" w:rsidRPr="00F35D76" w14:paraId="07901F5A" w14:textId="77777777" w:rsidTr="00F35D76">
        <w:trPr>
          <w:cantSplit/>
        </w:trPr>
        <w:tc>
          <w:tcPr>
            <w:tcW w:w="9607" w:type="dxa"/>
          </w:tcPr>
          <w:p w14:paraId="004F9191" w14:textId="57F55ED3" w:rsidR="009175E7" w:rsidRPr="00F35D76" w:rsidRDefault="009175E7" w:rsidP="009175E7">
            <w:pPr>
              <w:spacing w:after="200"/>
              <w:rPr>
                <w:rFonts w:asciiTheme="minorHAnsi" w:hAnsiTheme="minorHAnsi" w:cs="Calibri"/>
                <w:sz w:val="18"/>
                <w:szCs w:val="20"/>
                <w:lang w:val="en-US"/>
              </w:rPr>
            </w:pPr>
            <w:r w:rsidRPr="00F35D76">
              <w:rPr>
                <w:rFonts w:asciiTheme="minorHAnsi" w:hAnsiTheme="minorHAnsi" w:cs="Calibri"/>
                <w:sz w:val="18"/>
                <w:szCs w:val="20"/>
                <w:lang w:val="en-US"/>
              </w:rPr>
              <w:t xml:space="preserve">2.4. Please describe your experience with (i) financial services for women and/or youth, (ii) financial services for MSMEs, (iii) training / financial education within your organization (iv) digital </w:t>
            </w:r>
            <w:r w:rsidR="0088170F" w:rsidRPr="00F35D76">
              <w:rPr>
                <w:rFonts w:asciiTheme="minorHAnsi" w:hAnsiTheme="minorHAnsi" w:cs="Calibri"/>
                <w:sz w:val="18"/>
                <w:szCs w:val="20"/>
                <w:lang w:val="en-US"/>
              </w:rPr>
              <w:t>financial products</w:t>
            </w:r>
            <w:r w:rsidR="001B616B">
              <w:rPr>
                <w:rFonts w:asciiTheme="minorHAnsi" w:hAnsiTheme="minorHAnsi" w:cs="Calibri"/>
                <w:sz w:val="18"/>
                <w:szCs w:val="20"/>
                <w:lang w:val="en-US"/>
              </w:rPr>
              <w:t xml:space="preserve"> (if applicable)</w:t>
            </w:r>
          </w:p>
        </w:tc>
      </w:tr>
      <w:tr w:rsidR="009175E7" w:rsidRPr="00F35D76" w14:paraId="4E85E1C0" w14:textId="77777777" w:rsidTr="00F35D76">
        <w:trPr>
          <w:cantSplit/>
        </w:trPr>
        <w:tc>
          <w:tcPr>
            <w:tcW w:w="9607" w:type="dxa"/>
          </w:tcPr>
          <w:p w14:paraId="3F0F7199" w14:textId="3C53CD7E" w:rsidR="009175E7" w:rsidRPr="00F35D76" w:rsidRDefault="009175E7">
            <w:pPr>
              <w:spacing w:after="200"/>
              <w:rPr>
                <w:rFonts w:asciiTheme="minorHAnsi" w:hAnsiTheme="minorHAnsi" w:cs="Calibri"/>
                <w:sz w:val="18"/>
                <w:szCs w:val="20"/>
                <w:lang w:val="en-US"/>
              </w:rPr>
            </w:pPr>
            <w:r w:rsidRPr="00F35D76">
              <w:rPr>
                <w:rFonts w:asciiTheme="minorHAnsi" w:hAnsiTheme="minorHAnsi" w:cs="Calibri"/>
                <w:sz w:val="18"/>
                <w:szCs w:val="20"/>
                <w:lang w:val="en-US"/>
              </w:rPr>
              <w:t xml:space="preserve">2.3. Please describe the </w:t>
            </w:r>
            <w:r w:rsidR="00885750" w:rsidRPr="001B616B">
              <w:rPr>
                <w:rFonts w:asciiTheme="minorHAnsi" w:hAnsiTheme="minorHAnsi" w:cs="Calibri"/>
                <w:sz w:val="18"/>
                <w:szCs w:val="20"/>
                <w:lang w:val="en-US"/>
              </w:rPr>
              <w:t>process in plan for the development of new products or services</w:t>
            </w:r>
          </w:p>
        </w:tc>
      </w:tr>
      <w:tr w:rsidR="0088170F" w:rsidRPr="001B616B" w14:paraId="027BD106" w14:textId="77777777" w:rsidTr="00F35D76">
        <w:trPr>
          <w:cantSplit/>
        </w:trPr>
        <w:tc>
          <w:tcPr>
            <w:tcW w:w="9607" w:type="dxa"/>
          </w:tcPr>
          <w:p w14:paraId="013251E1" w14:textId="75FF3B47" w:rsidR="0088170F" w:rsidRPr="00F35D76" w:rsidRDefault="0088170F" w:rsidP="0088170F">
            <w:pPr>
              <w:spacing w:after="200"/>
              <w:rPr>
                <w:rFonts w:asciiTheme="minorHAnsi" w:hAnsiTheme="minorHAnsi" w:cs="Calibri"/>
                <w:b/>
                <w:sz w:val="20"/>
                <w:szCs w:val="20"/>
                <w:lang w:val="en-US"/>
              </w:rPr>
            </w:pPr>
            <w:r w:rsidRPr="00F35D76">
              <w:rPr>
                <w:rFonts w:asciiTheme="minorHAnsi" w:hAnsiTheme="minorHAnsi" w:cs="Calibri"/>
                <w:b/>
                <w:sz w:val="20"/>
                <w:szCs w:val="20"/>
                <w:lang w:val="en-US"/>
              </w:rPr>
              <w:t xml:space="preserve">SECTION </w:t>
            </w:r>
            <w:r w:rsidR="000A5CE8" w:rsidRPr="00F35D76">
              <w:rPr>
                <w:rFonts w:asciiTheme="minorHAnsi" w:hAnsiTheme="minorHAnsi" w:cs="Calibri"/>
                <w:b/>
                <w:sz w:val="20"/>
                <w:szCs w:val="20"/>
                <w:lang w:val="en-US"/>
              </w:rPr>
              <w:t>3 :</w:t>
            </w:r>
            <w:r w:rsidRPr="00F35D76">
              <w:rPr>
                <w:rFonts w:asciiTheme="minorHAnsi" w:hAnsiTheme="minorHAnsi" w:cs="Calibri"/>
                <w:b/>
                <w:sz w:val="20"/>
                <w:szCs w:val="20"/>
                <w:lang w:val="en-US"/>
              </w:rPr>
              <w:t xml:space="preserve"> APPROACH AND IMPLEMENTATION (max 3 pages)</w:t>
            </w:r>
          </w:p>
        </w:tc>
      </w:tr>
      <w:tr w:rsidR="0088170F" w:rsidRPr="00F35D76" w14:paraId="31F37E65" w14:textId="77777777" w:rsidTr="00F35D76">
        <w:trPr>
          <w:trHeight w:val="422"/>
        </w:trPr>
        <w:tc>
          <w:tcPr>
            <w:tcW w:w="9607" w:type="dxa"/>
          </w:tcPr>
          <w:p w14:paraId="4153410E" w14:textId="5B921132" w:rsidR="0088170F" w:rsidRPr="00F35D76" w:rsidRDefault="0088170F" w:rsidP="0088170F">
            <w:pPr>
              <w:spacing w:after="200"/>
              <w:rPr>
                <w:rFonts w:asciiTheme="minorHAnsi" w:hAnsiTheme="minorHAnsi" w:cs="Calibri"/>
                <w:sz w:val="18"/>
                <w:szCs w:val="20"/>
                <w:lang w:val="en-US"/>
              </w:rPr>
            </w:pPr>
            <w:r w:rsidRPr="00F35D76">
              <w:rPr>
                <w:rFonts w:asciiTheme="minorHAnsi" w:hAnsiTheme="minorHAnsi" w:cs="Calibri"/>
                <w:sz w:val="18"/>
                <w:szCs w:val="20"/>
                <w:lang w:val="en-US"/>
              </w:rPr>
              <w:t>3.1. Briefly describe your approach and how you will implement this type of project</w:t>
            </w:r>
            <w:r w:rsidR="00CE7E47" w:rsidRPr="001B616B">
              <w:rPr>
                <w:rFonts w:asciiTheme="minorHAnsi" w:hAnsiTheme="minorHAnsi" w:cs="Calibri"/>
                <w:sz w:val="18"/>
                <w:szCs w:val="20"/>
                <w:lang w:val="en-US"/>
              </w:rPr>
              <w:t xml:space="preserve"> and its three work flows</w:t>
            </w:r>
          </w:p>
        </w:tc>
      </w:tr>
      <w:tr w:rsidR="0088170F" w:rsidRPr="00F35D76" w14:paraId="04304DD8" w14:textId="77777777" w:rsidTr="00F35D76">
        <w:tc>
          <w:tcPr>
            <w:tcW w:w="9607" w:type="dxa"/>
          </w:tcPr>
          <w:p w14:paraId="50F5E3C8" w14:textId="7A2AB79A" w:rsidR="0088170F" w:rsidRPr="00F35D76" w:rsidRDefault="0088170F" w:rsidP="0088170F">
            <w:pPr>
              <w:spacing w:after="200"/>
              <w:rPr>
                <w:rFonts w:asciiTheme="minorHAnsi" w:hAnsiTheme="minorHAnsi" w:cs="Calibri"/>
                <w:sz w:val="18"/>
                <w:szCs w:val="20"/>
                <w:lang w:val="en-US"/>
              </w:rPr>
            </w:pPr>
            <w:r w:rsidRPr="00F35D76">
              <w:rPr>
                <w:rFonts w:asciiTheme="minorHAnsi" w:hAnsiTheme="minorHAnsi" w:cs="Calibri"/>
                <w:sz w:val="18"/>
                <w:szCs w:val="20"/>
                <w:lang w:val="en-US"/>
              </w:rPr>
              <w:t>3.2. Describe the activities (including human resources</w:t>
            </w:r>
            <w:r w:rsidR="00CE7E47" w:rsidRPr="001B616B">
              <w:rPr>
                <w:rFonts w:asciiTheme="minorHAnsi" w:hAnsiTheme="minorHAnsi" w:cs="Calibri"/>
                <w:sz w:val="18"/>
                <w:szCs w:val="20"/>
                <w:lang w:val="en-US"/>
              </w:rPr>
              <w:t xml:space="preserve"> and a tentative general working plan</w:t>
            </w:r>
            <w:r w:rsidRPr="00F35D76">
              <w:rPr>
                <w:rFonts w:asciiTheme="minorHAnsi" w:hAnsiTheme="minorHAnsi" w:cs="Calibri"/>
                <w:sz w:val="18"/>
                <w:szCs w:val="20"/>
                <w:lang w:val="en-US"/>
              </w:rPr>
              <w:t xml:space="preserve">) that your program plans to carry out with UNCDF funds. </w:t>
            </w:r>
          </w:p>
        </w:tc>
      </w:tr>
      <w:tr w:rsidR="00655468" w:rsidRPr="001B616B" w14:paraId="6B810ED7" w14:textId="77777777" w:rsidTr="00F35D76">
        <w:trPr>
          <w:trHeight w:val="440"/>
        </w:trPr>
        <w:tc>
          <w:tcPr>
            <w:tcW w:w="9607" w:type="dxa"/>
          </w:tcPr>
          <w:p w14:paraId="12B60240" w14:textId="53D2893A" w:rsidR="00655468" w:rsidRPr="00F35D76" w:rsidRDefault="00655468" w:rsidP="008A7B8C">
            <w:pPr>
              <w:jc w:val="both"/>
              <w:rPr>
                <w:rFonts w:asciiTheme="minorHAnsi" w:hAnsiTheme="minorHAnsi" w:cs="Calibri"/>
                <w:sz w:val="20"/>
                <w:szCs w:val="20"/>
                <w:u w:val="single"/>
                <w:lang w:val="en-US"/>
              </w:rPr>
            </w:pPr>
            <w:r w:rsidRPr="00F35D76">
              <w:rPr>
                <w:rFonts w:asciiTheme="minorHAnsi" w:hAnsiTheme="minorHAnsi" w:cs="Calibri"/>
                <w:b/>
                <w:sz w:val="20"/>
                <w:szCs w:val="20"/>
                <w:lang w:val="en-US"/>
              </w:rPr>
              <w:t>SECTION 4: PERSONNEL (max 2 pages)</w:t>
            </w:r>
          </w:p>
        </w:tc>
      </w:tr>
      <w:tr w:rsidR="00DE0187" w:rsidRPr="00F35D76" w14:paraId="032E87AC" w14:textId="77777777" w:rsidTr="00CE7E47">
        <w:trPr>
          <w:trHeight w:val="440"/>
        </w:trPr>
        <w:tc>
          <w:tcPr>
            <w:tcW w:w="9607" w:type="dxa"/>
          </w:tcPr>
          <w:p w14:paraId="1E1DF186" w14:textId="6A1D8092" w:rsidR="00DE0187" w:rsidRPr="00F35D76" w:rsidRDefault="00DE0187" w:rsidP="00F35D76">
            <w:pPr>
              <w:rPr>
                <w:rFonts w:asciiTheme="minorHAnsi" w:hAnsiTheme="minorHAnsi" w:cs="Calibri"/>
                <w:sz w:val="18"/>
                <w:szCs w:val="20"/>
                <w:lang w:val="en-US"/>
              </w:rPr>
            </w:pPr>
            <w:r w:rsidRPr="00F35D76">
              <w:rPr>
                <w:rFonts w:asciiTheme="minorHAnsi" w:hAnsiTheme="minorHAnsi" w:cs="Calibri"/>
                <w:sz w:val="18"/>
                <w:szCs w:val="20"/>
                <w:lang w:val="en-US"/>
              </w:rPr>
              <w:t>4.1 Team Members: Briefly describe the qualifications of at least 2 members of your institution who will be involved in this project (for example, financial services promoter for youth, director of market research or new products, etc.)</w:t>
            </w:r>
          </w:p>
          <w:p w14:paraId="63530688" w14:textId="77777777" w:rsidR="00DE0187" w:rsidRPr="001B616B" w:rsidRDefault="00DE0187" w:rsidP="008A7B8C">
            <w:pPr>
              <w:jc w:val="both"/>
              <w:rPr>
                <w:rFonts w:asciiTheme="minorHAnsi" w:hAnsiTheme="minorHAnsi" w:cs="Calibri"/>
                <w:b/>
                <w:sz w:val="18"/>
                <w:szCs w:val="20"/>
                <w:lang w:val="en-US"/>
              </w:rPr>
            </w:pPr>
          </w:p>
        </w:tc>
      </w:tr>
      <w:tr w:rsidR="00DE0187" w:rsidRPr="00F35D76" w14:paraId="1642CB29" w14:textId="77777777" w:rsidTr="00CE7E47">
        <w:trPr>
          <w:trHeight w:val="440"/>
        </w:trPr>
        <w:tc>
          <w:tcPr>
            <w:tcW w:w="9607" w:type="dxa"/>
          </w:tcPr>
          <w:p w14:paraId="6219A443" w14:textId="4B4B98BA" w:rsidR="00DE0187" w:rsidRPr="001B616B" w:rsidRDefault="00DE0187" w:rsidP="001B616B">
            <w:pPr>
              <w:rPr>
                <w:rFonts w:asciiTheme="minorHAnsi" w:hAnsiTheme="minorHAnsi" w:cs="Calibri"/>
                <w:sz w:val="18"/>
                <w:szCs w:val="20"/>
                <w:lang w:val="en-US"/>
              </w:rPr>
            </w:pPr>
            <w:r w:rsidRPr="001B616B">
              <w:rPr>
                <w:rFonts w:asciiTheme="minorHAnsi" w:hAnsiTheme="minorHAnsi" w:cs="Calibri"/>
                <w:sz w:val="18"/>
                <w:szCs w:val="20"/>
                <w:lang w:val="en-US"/>
              </w:rPr>
              <w:t>4.2 Staff Time Allocation: Briefly provide the level of effort and time allocation of the staff members mobilized.</w:t>
            </w:r>
          </w:p>
          <w:p w14:paraId="3DA5A1F3" w14:textId="77777777" w:rsidR="00DE0187" w:rsidRPr="001B616B" w:rsidRDefault="00DE0187" w:rsidP="008A7B8C">
            <w:pPr>
              <w:jc w:val="both"/>
              <w:rPr>
                <w:rFonts w:asciiTheme="minorHAnsi" w:hAnsiTheme="minorHAnsi" w:cs="Calibri"/>
                <w:b/>
                <w:sz w:val="18"/>
                <w:szCs w:val="20"/>
                <w:lang w:val="en-US"/>
              </w:rPr>
            </w:pPr>
          </w:p>
        </w:tc>
      </w:tr>
      <w:tr w:rsidR="00655468" w:rsidRPr="001B616B" w14:paraId="44EB85C6" w14:textId="77777777" w:rsidTr="00F35D76">
        <w:trPr>
          <w:trHeight w:val="926"/>
        </w:trPr>
        <w:tc>
          <w:tcPr>
            <w:tcW w:w="9607" w:type="dxa"/>
          </w:tcPr>
          <w:p w14:paraId="1EE7FD42" w14:textId="42F10092" w:rsidR="00655468" w:rsidRPr="00F35D76" w:rsidRDefault="0088170F" w:rsidP="0088170F">
            <w:pPr>
              <w:rPr>
                <w:rFonts w:asciiTheme="minorHAnsi" w:hAnsiTheme="minorHAnsi" w:cs="Calibri"/>
                <w:iCs/>
                <w:sz w:val="18"/>
                <w:szCs w:val="20"/>
                <w:lang w:val="en-US"/>
              </w:rPr>
            </w:pPr>
            <w:r w:rsidRPr="00F35D76">
              <w:rPr>
                <w:rFonts w:asciiTheme="minorHAnsi" w:hAnsiTheme="minorHAnsi" w:cs="Calibri"/>
                <w:sz w:val="18"/>
                <w:szCs w:val="20"/>
                <w:lang w:val="en-US"/>
              </w:rPr>
              <w:t>4.</w:t>
            </w:r>
            <w:r w:rsidR="00DE0187" w:rsidRPr="00F35D76">
              <w:rPr>
                <w:rFonts w:asciiTheme="minorHAnsi" w:hAnsiTheme="minorHAnsi" w:cs="Calibri"/>
                <w:sz w:val="18"/>
                <w:szCs w:val="20"/>
                <w:lang w:val="en-US"/>
              </w:rPr>
              <w:t>3</w:t>
            </w:r>
            <w:r w:rsidRPr="00F35D76">
              <w:rPr>
                <w:rFonts w:asciiTheme="minorHAnsi" w:hAnsiTheme="minorHAnsi" w:cs="Calibri"/>
                <w:sz w:val="18"/>
                <w:szCs w:val="20"/>
                <w:lang w:val="en-US"/>
              </w:rPr>
              <w:t xml:space="preserve"> Qualifications of Key Personnel. Provide CVs for key personnel (team leader, management and general staff) that will be provided to support the implementation of this project. CVs must demonstrate qualifications in areas relevant to the outputs to be produced. CVs must not exceed 5 pages</w:t>
            </w:r>
          </w:p>
        </w:tc>
      </w:tr>
    </w:tbl>
    <w:p w14:paraId="1A77CAA2" w14:textId="77777777" w:rsidR="00655468" w:rsidRPr="001B616B" w:rsidRDefault="00655468" w:rsidP="00655468">
      <w:pPr>
        <w:tabs>
          <w:tab w:val="left" w:pos="2100"/>
        </w:tabs>
        <w:rPr>
          <w:rFonts w:asciiTheme="minorHAnsi" w:hAnsiTheme="minorHAnsi" w:cs="Calibri"/>
          <w:sz w:val="20"/>
          <w:szCs w:val="20"/>
        </w:rPr>
      </w:pPr>
    </w:p>
    <w:p w14:paraId="00A56A31" w14:textId="77777777" w:rsidR="0088170F" w:rsidRPr="001B616B" w:rsidRDefault="00655468" w:rsidP="0088170F">
      <w:pPr>
        <w:autoSpaceDE w:val="0"/>
        <w:autoSpaceDN w:val="0"/>
        <w:adjustRightInd w:val="0"/>
        <w:jc w:val="center"/>
        <w:rPr>
          <w:rFonts w:asciiTheme="minorHAnsi" w:hAnsiTheme="minorHAnsi" w:cs="Calibri"/>
          <w:b/>
          <w:smallCaps/>
          <w:color w:val="000000"/>
          <w:sz w:val="20"/>
          <w:szCs w:val="20"/>
        </w:rPr>
      </w:pPr>
      <w:r w:rsidRPr="001B616B">
        <w:rPr>
          <w:rFonts w:asciiTheme="minorHAnsi" w:hAnsiTheme="minorHAnsi" w:cs="Calibri"/>
          <w:color w:val="000000"/>
          <w:sz w:val="20"/>
          <w:szCs w:val="20"/>
        </w:rPr>
        <w:br w:type="page"/>
      </w:r>
      <w:r w:rsidR="0088170F" w:rsidRPr="001B616B">
        <w:rPr>
          <w:rFonts w:asciiTheme="minorHAnsi" w:hAnsiTheme="minorHAnsi" w:cs="Calibri"/>
          <w:b/>
          <w:smallCaps/>
          <w:color w:val="000000"/>
          <w:sz w:val="20"/>
          <w:szCs w:val="20"/>
        </w:rPr>
        <w:lastRenderedPageBreak/>
        <w:t>Annex 3 : Performance Ratios for FSPs</w:t>
      </w:r>
    </w:p>
    <w:p w14:paraId="64E79C43" w14:textId="77777777" w:rsidR="00655468" w:rsidRPr="001B616B" w:rsidRDefault="00655468" w:rsidP="00655468">
      <w:pPr>
        <w:autoSpaceDE w:val="0"/>
        <w:autoSpaceDN w:val="0"/>
        <w:adjustRightInd w:val="0"/>
        <w:jc w:val="center"/>
        <w:rPr>
          <w:rFonts w:asciiTheme="minorHAnsi" w:hAnsiTheme="minorHAnsi" w:cs="Calibri"/>
          <w:b/>
          <w:smallCaps/>
          <w:color w:val="000000"/>
          <w:sz w:val="20"/>
          <w:szCs w:val="20"/>
        </w:rPr>
      </w:pPr>
    </w:p>
    <w:tbl>
      <w:tblPr>
        <w:tblW w:w="9553" w:type="dxa"/>
        <w:tblInd w:w="75" w:type="dxa"/>
        <w:tblCellMar>
          <w:left w:w="70" w:type="dxa"/>
          <w:right w:w="70" w:type="dxa"/>
        </w:tblCellMar>
        <w:tblLook w:val="04A0" w:firstRow="1" w:lastRow="0" w:firstColumn="1" w:lastColumn="0" w:noHBand="0" w:noVBand="1"/>
      </w:tblPr>
      <w:tblGrid>
        <w:gridCol w:w="5708"/>
        <w:gridCol w:w="998"/>
        <w:gridCol w:w="998"/>
        <w:gridCol w:w="1050"/>
        <w:gridCol w:w="799"/>
      </w:tblGrid>
      <w:tr w:rsidR="007324EF" w:rsidRPr="001B616B" w14:paraId="3071A42A" w14:textId="77777777" w:rsidTr="007324EF">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tcPr>
          <w:p w14:paraId="3C9E6D85"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PROFITABILITY</w:t>
            </w:r>
          </w:p>
        </w:tc>
        <w:tc>
          <w:tcPr>
            <w:tcW w:w="998" w:type="dxa"/>
            <w:tcBorders>
              <w:top w:val="nil"/>
              <w:left w:val="nil"/>
              <w:bottom w:val="single" w:sz="4" w:space="0" w:color="auto"/>
              <w:right w:val="single" w:sz="4" w:space="0" w:color="auto"/>
            </w:tcBorders>
            <w:shd w:val="clear" w:color="000000" w:fill="D9D9D9"/>
            <w:vAlign w:val="bottom"/>
          </w:tcPr>
          <w:p w14:paraId="24DC638E" w14:textId="77777777" w:rsidR="007324EF" w:rsidRPr="00F35D76" w:rsidRDefault="007324EF" w:rsidP="007324EF">
            <w:pPr>
              <w:rPr>
                <w:rFonts w:asciiTheme="minorHAnsi" w:hAnsiTheme="minorHAnsi"/>
                <w:b/>
                <w:sz w:val="20"/>
                <w:szCs w:val="20"/>
                <w:lang w:val="en-US"/>
              </w:rPr>
            </w:pPr>
            <w:r w:rsidRPr="00F35D76">
              <w:rPr>
                <w:rFonts w:asciiTheme="minorHAnsi" w:hAnsiTheme="minorHAnsi"/>
                <w:b/>
                <w:sz w:val="20"/>
                <w:szCs w:val="20"/>
                <w:lang w:val="en-US"/>
              </w:rPr>
              <w:t>2015</w:t>
            </w:r>
          </w:p>
        </w:tc>
        <w:tc>
          <w:tcPr>
            <w:tcW w:w="998" w:type="dxa"/>
            <w:tcBorders>
              <w:top w:val="nil"/>
              <w:left w:val="nil"/>
              <w:bottom w:val="single" w:sz="4" w:space="0" w:color="auto"/>
              <w:right w:val="single" w:sz="4" w:space="0" w:color="auto"/>
            </w:tcBorders>
            <w:shd w:val="clear" w:color="000000" w:fill="D9D9D9"/>
            <w:vAlign w:val="bottom"/>
          </w:tcPr>
          <w:p w14:paraId="35E40911" w14:textId="77777777" w:rsidR="007324EF" w:rsidRPr="00F35D76" w:rsidRDefault="007324EF" w:rsidP="007324EF">
            <w:pPr>
              <w:rPr>
                <w:rFonts w:asciiTheme="minorHAnsi" w:hAnsiTheme="minorHAnsi"/>
                <w:b/>
                <w:sz w:val="20"/>
                <w:szCs w:val="20"/>
                <w:lang w:val="en-US"/>
              </w:rPr>
            </w:pPr>
            <w:r w:rsidRPr="00F35D76">
              <w:rPr>
                <w:rFonts w:asciiTheme="minorHAnsi" w:hAnsiTheme="minorHAnsi"/>
                <w:b/>
                <w:sz w:val="20"/>
                <w:szCs w:val="20"/>
                <w:lang w:val="en-US"/>
              </w:rPr>
              <w:t>2016</w:t>
            </w:r>
          </w:p>
        </w:tc>
        <w:tc>
          <w:tcPr>
            <w:tcW w:w="1050" w:type="dxa"/>
            <w:tcBorders>
              <w:top w:val="nil"/>
              <w:left w:val="nil"/>
              <w:bottom w:val="single" w:sz="4" w:space="0" w:color="auto"/>
              <w:right w:val="single" w:sz="4" w:space="0" w:color="auto"/>
            </w:tcBorders>
            <w:shd w:val="clear" w:color="000000" w:fill="D9D9D9"/>
            <w:vAlign w:val="bottom"/>
          </w:tcPr>
          <w:p w14:paraId="083C99C9" w14:textId="77777777" w:rsidR="007324EF" w:rsidRPr="00F35D76" w:rsidRDefault="007324EF" w:rsidP="007324EF">
            <w:pPr>
              <w:rPr>
                <w:rFonts w:asciiTheme="minorHAnsi" w:hAnsiTheme="minorHAnsi"/>
                <w:b/>
                <w:sz w:val="20"/>
                <w:szCs w:val="20"/>
                <w:lang w:val="en-US"/>
              </w:rPr>
            </w:pPr>
            <w:r w:rsidRPr="00F35D76">
              <w:rPr>
                <w:rFonts w:asciiTheme="minorHAnsi" w:hAnsiTheme="minorHAnsi"/>
                <w:b/>
                <w:sz w:val="20"/>
                <w:szCs w:val="20"/>
                <w:lang w:val="en-US"/>
              </w:rPr>
              <w:t>2017</w:t>
            </w:r>
          </w:p>
        </w:tc>
        <w:tc>
          <w:tcPr>
            <w:tcW w:w="799" w:type="dxa"/>
            <w:tcBorders>
              <w:top w:val="nil"/>
              <w:left w:val="nil"/>
              <w:bottom w:val="single" w:sz="4" w:space="0" w:color="auto"/>
              <w:right w:val="single" w:sz="4" w:space="0" w:color="auto"/>
            </w:tcBorders>
            <w:shd w:val="clear" w:color="000000" w:fill="D9D9D9"/>
          </w:tcPr>
          <w:p w14:paraId="17E467DF" w14:textId="77777777" w:rsidR="007324EF" w:rsidRPr="00F35D76" w:rsidRDefault="007324EF" w:rsidP="007324EF">
            <w:pPr>
              <w:rPr>
                <w:rFonts w:asciiTheme="minorHAnsi" w:hAnsiTheme="minorHAnsi"/>
                <w:b/>
                <w:sz w:val="20"/>
                <w:szCs w:val="20"/>
                <w:lang w:val="en-US"/>
              </w:rPr>
            </w:pPr>
            <w:r w:rsidRPr="00F35D76">
              <w:rPr>
                <w:rFonts w:asciiTheme="minorHAnsi" w:hAnsiTheme="minorHAnsi"/>
                <w:b/>
                <w:sz w:val="20"/>
                <w:szCs w:val="20"/>
                <w:lang w:val="en-US"/>
              </w:rPr>
              <w:t>Jun-18</w:t>
            </w:r>
          </w:p>
        </w:tc>
      </w:tr>
      <w:tr w:rsidR="007324EF" w:rsidRPr="001B616B" w14:paraId="596B3C70"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2B3A40C"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Net income, USD</w:t>
            </w:r>
          </w:p>
        </w:tc>
        <w:tc>
          <w:tcPr>
            <w:tcW w:w="998" w:type="dxa"/>
            <w:tcBorders>
              <w:top w:val="nil"/>
              <w:left w:val="nil"/>
              <w:bottom w:val="single" w:sz="4" w:space="0" w:color="auto"/>
              <w:right w:val="single" w:sz="4" w:space="0" w:color="auto"/>
            </w:tcBorders>
            <w:shd w:val="clear" w:color="000000" w:fill="D9D9D9"/>
            <w:vAlign w:val="bottom"/>
          </w:tcPr>
          <w:p w14:paraId="10A90A1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3FF51B3A"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3922581D"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759B146B"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08BFAB90"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01FA805D"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Return on Equity (ROE)</w:t>
            </w:r>
          </w:p>
        </w:tc>
        <w:tc>
          <w:tcPr>
            <w:tcW w:w="998" w:type="dxa"/>
            <w:tcBorders>
              <w:top w:val="nil"/>
              <w:left w:val="nil"/>
              <w:bottom w:val="single" w:sz="4" w:space="0" w:color="auto"/>
              <w:right w:val="single" w:sz="4" w:space="0" w:color="auto"/>
            </w:tcBorders>
            <w:shd w:val="clear" w:color="000000" w:fill="D9D9D9"/>
            <w:vAlign w:val="bottom"/>
          </w:tcPr>
          <w:p w14:paraId="021B23F0"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663E71D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04A2837F"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699B6006"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635A1CBB"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3C255D93"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Return on Asset (ROA)</w:t>
            </w:r>
          </w:p>
        </w:tc>
        <w:tc>
          <w:tcPr>
            <w:tcW w:w="998" w:type="dxa"/>
            <w:tcBorders>
              <w:top w:val="nil"/>
              <w:left w:val="nil"/>
              <w:bottom w:val="single" w:sz="4" w:space="0" w:color="auto"/>
              <w:right w:val="single" w:sz="4" w:space="0" w:color="auto"/>
            </w:tcBorders>
            <w:shd w:val="clear" w:color="000000" w:fill="D9D9D9"/>
            <w:vAlign w:val="bottom"/>
          </w:tcPr>
          <w:p w14:paraId="008394F7"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52F682EC"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5609849B"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463110B0"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41BAFDA6"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30D2840"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Asset concentration (Gross portfolio/Total Assets)</w:t>
            </w:r>
          </w:p>
        </w:tc>
        <w:tc>
          <w:tcPr>
            <w:tcW w:w="998" w:type="dxa"/>
            <w:tcBorders>
              <w:top w:val="nil"/>
              <w:left w:val="nil"/>
              <w:bottom w:val="single" w:sz="4" w:space="0" w:color="auto"/>
              <w:right w:val="single" w:sz="4" w:space="0" w:color="auto"/>
            </w:tcBorders>
            <w:shd w:val="clear" w:color="000000" w:fill="D9D9D9"/>
            <w:vAlign w:val="bottom"/>
          </w:tcPr>
          <w:p w14:paraId="7ACDCB74"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440327C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481A3398"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303A2570"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6C705332"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3DA1997A"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Portfolio yield (Interest and fee revenues on loan portfolio / Average gross outstanding portfolio)</w:t>
            </w:r>
          </w:p>
        </w:tc>
        <w:tc>
          <w:tcPr>
            <w:tcW w:w="998" w:type="dxa"/>
            <w:tcBorders>
              <w:top w:val="nil"/>
              <w:left w:val="nil"/>
              <w:bottom w:val="single" w:sz="4" w:space="0" w:color="auto"/>
              <w:right w:val="single" w:sz="4" w:space="0" w:color="auto"/>
            </w:tcBorders>
            <w:shd w:val="clear" w:color="000000" w:fill="D9D9D9"/>
            <w:vAlign w:val="bottom"/>
          </w:tcPr>
          <w:p w14:paraId="7B89C4CB"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6F4F9A07"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5BD4E92A"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1201DC62"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00852138"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2C349CD3"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Operational Self Sufficiency (OSS) (Financial revenues + Other operating revenues) / (Financial expenses + Provision expenses + Operating expenses)</w:t>
            </w:r>
          </w:p>
        </w:tc>
        <w:tc>
          <w:tcPr>
            <w:tcW w:w="998" w:type="dxa"/>
            <w:tcBorders>
              <w:top w:val="nil"/>
              <w:left w:val="nil"/>
              <w:bottom w:val="single" w:sz="4" w:space="0" w:color="auto"/>
              <w:right w:val="single" w:sz="4" w:space="0" w:color="auto"/>
            </w:tcBorders>
            <w:shd w:val="clear" w:color="000000" w:fill="D9D9D9"/>
            <w:vAlign w:val="bottom"/>
          </w:tcPr>
          <w:p w14:paraId="797127A3"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050A8204"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7F2A9935"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20448A94"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28098635"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AAF938D"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Funding expense ratio (Interest and fee expenses on funding liabilities / Average gross outstanding portfolio)</w:t>
            </w:r>
          </w:p>
        </w:tc>
        <w:tc>
          <w:tcPr>
            <w:tcW w:w="998" w:type="dxa"/>
            <w:tcBorders>
              <w:top w:val="nil"/>
              <w:left w:val="nil"/>
              <w:bottom w:val="single" w:sz="4" w:space="0" w:color="auto"/>
              <w:right w:val="single" w:sz="4" w:space="0" w:color="auto"/>
            </w:tcBorders>
            <w:shd w:val="clear" w:color="000000" w:fill="D9D9D9"/>
            <w:vAlign w:val="bottom"/>
          </w:tcPr>
          <w:p w14:paraId="1CBC806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0696FD1C"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6978E127"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5D628808"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12FEECC8"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06E56EE"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Provisioning expense ratio (Loan loss provision expenses / Average gross outstanding portfolio)</w:t>
            </w:r>
          </w:p>
        </w:tc>
        <w:tc>
          <w:tcPr>
            <w:tcW w:w="998" w:type="dxa"/>
            <w:tcBorders>
              <w:top w:val="nil"/>
              <w:left w:val="nil"/>
              <w:bottom w:val="single" w:sz="4" w:space="0" w:color="auto"/>
              <w:right w:val="single" w:sz="4" w:space="0" w:color="auto"/>
            </w:tcBorders>
            <w:shd w:val="clear" w:color="000000" w:fill="D9D9D9"/>
            <w:vAlign w:val="bottom"/>
          </w:tcPr>
          <w:p w14:paraId="74099A5C"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2F73BA94"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05C97CB0"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1DC112E7"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1CF77529"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8CE655C"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Operating expense ratio (on average gross outstanding portfolio)</w:t>
            </w:r>
          </w:p>
        </w:tc>
        <w:tc>
          <w:tcPr>
            <w:tcW w:w="998" w:type="dxa"/>
            <w:tcBorders>
              <w:top w:val="nil"/>
              <w:left w:val="nil"/>
              <w:bottom w:val="single" w:sz="4" w:space="0" w:color="auto"/>
              <w:right w:val="single" w:sz="4" w:space="0" w:color="auto"/>
            </w:tcBorders>
            <w:shd w:val="clear" w:color="000000" w:fill="D9D9D9"/>
            <w:vAlign w:val="bottom"/>
          </w:tcPr>
          <w:p w14:paraId="011356D0"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5DF61B9D"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458E3CC3"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7CBDEB43"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23978E77"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C565745"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Portfolio at Risk 30 days (PAR30) (outstanding portfolio with delays of 30 days or more/gross portfolio)</w:t>
            </w:r>
          </w:p>
        </w:tc>
        <w:tc>
          <w:tcPr>
            <w:tcW w:w="998" w:type="dxa"/>
            <w:tcBorders>
              <w:top w:val="nil"/>
              <w:left w:val="nil"/>
              <w:bottom w:val="single" w:sz="4" w:space="0" w:color="auto"/>
              <w:right w:val="single" w:sz="4" w:space="0" w:color="auto"/>
            </w:tcBorders>
            <w:shd w:val="clear" w:color="000000" w:fill="D9D9D9"/>
            <w:vAlign w:val="bottom"/>
          </w:tcPr>
          <w:p w14:paraId="775EE6CD"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0EC94687"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5AA36CDA"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4A93CFCB"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4930DBFF"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08413E68"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Risk Coverage ratio (PAR30) (Loan loss reserve / Portfolio at risk &gt;30 days)</w:t>
            </w:r>
          </w:p>
        </w:tc>
        <w:tc>
          <w:tcPr>
            <w:tcW w:w="998" w:type="dxa"/>
            <w:tcBorders>
              <w:top w:val="nil"/>
              <w:left w:val="nil"/>
              <w:bottom w:val="single" w:sz="4" w:space="0" w:color="auto"/>
              <w:right w:val="single" w:sz="4" w:space="0" w:color="auto"/>
            </w:tcBorders>
            <w:shd w:val="clear" w:color="000000" w:fill="D9D9D9"/>
            <w:vAlign w:val="bottom"/>
          </w:tcPr>
          <w:p w14:paraId="4A03C0B8"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0D0541BE"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1DB7C2E8"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2DBD108E"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4FC839CF" w14:textId="77777777" w:rsidTr="007324EF">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tcPr>
          <w:p w14:paraId="72749941"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PRODUCTIVITY</w:t>
            </w:r>
          </w:p>
        </w:tc>
        <w:tc>
          <w:tcPr>
            <w:tcW w:w="998" w:type="dxa"/>
            <w:tcBorders>
              <w:top w:val="nil"/>
              <w:left w:val="nil"/>
              <w:bottom w:val="single" w:sz="4" w:space="0" w:color="auto"/>
              <w:right w:val="single" w:sz="4" w:space="0" w:color="auto"/>
            </w:tcBorders>
            <w:shd w:val="clear" w:color="000000" w:fill="D9D9D9"/>
            <w:vAlign w:val="bottom"/>
          </w:tcPr>
          <w:p w14:paraId="7E2847B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6A5480CF"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46DE881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62180D6F"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63F7B6B4"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4F5E95E9"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Cost per borrower, USD</w:t>
            </w:r>
          </w:p>
        </w:tc>
        <w:tc>
          <w:tcPr>
            <w:tcW w:w="998" w:type="dxa"/>
            <w:tcBorders>
              <w:top w:val="nil"/>
              <w:left w:val="nil"/>
              <w:bottom w:val="single" w:sz="4" w:space="0" w:color="auto"/>
              <w:right w:val="single" w:sz="4" w:space="0" w:color="auto"/>
            </w:tcBorders>
            <w:shd w:val="clear" w:color="000000" w:fill="D9D9D9"/>
            <w:vAlign w:val="bottom"/>
          </w:tcPr>
          <w:p w14:paraId="7AA9F211"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64B881FD"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155FC504"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1615F8D5"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41335353"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3129017E"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Cost per client, USD</w:t>
            </w:r>
          </w:p>
        </w:tc>
        <w:tc>
          <w:tcPr>
            <w:tcW w:w="998" w:type="dxa"/>
            <w:tcBorders>
              <w:top w:val="nil"/>
              <w:left w:val="nil"/>
              <w:bottom w:val="single" w:sz="4" w:space="0" w:color="auto"/>
              <w:right w:val="single" w:sz="4" w:space="0" w:color="auto"/>
            </w:tcBorders>
            <w:shd w:val="clear" w:color="000000" w:fill="D9D9D9"/>
            <w:vAlign w:val="bottom"/>
          </w:tcPr>
          <w:p w14:paraId="0D2AFA0C"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44C7457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2BC105C1"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27068BF1"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0A0F8FBB"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69106886"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 xml:space="preserve">Expense ratio (expenses/total revenues) </w:t>
            </w:r>
          </w:p>
        </w:tc>
        <w:tc>
          <w:tcPr>
            <w:tcW w:w="998" w:type="dxa"/>
            <w:tcBorders>
              <w:top w:val="nil"/>
              <w:left w:val="nil"/>
              <w:bottom w:val="single" w:sz="4" w:space="0" w:color="auto"/>
              <w:right w:val="single" w:sz="4" w:space="0" w:color="auto"/>
            </w:tcBorders>
            <w:shd w:val="clear" w:color="000000" w:fill="D9D9D9"/>
            <w:vAlign w:val="bottom"/>
          </w:tcPr>
          <w:p w14:paraId="3586C08F"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0D960CA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507079A6"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05F7AF5F"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26FCFD36"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2099F9A"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Loan officer productivity – borrowers</w:t>
            </w:r>
          </w:p>
        </w:tc>
        <w:tc>
          <w:tcPr>
            <w:tcW w:w="998" w:type="dxa"/>
            <w:tcBorders>
              <w:top w:val="nil"/>
              <w:left w:val="nil"/>
              <w:bottom w:val="single" w:sz="4" w:space="0" w:color="auto"/>
              <w:right w:val="single" w:sz="4" w:space="0" w:color="auto"/>
            </w:tcBorders>
            <w:shd w:val="clear" w:color="000000" w:fill="D9D9D9"/>
            <w:vAlign w:val="bottom"/>
          </w:tcPr>
          <w:p w14:paraId="163C7FEF"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2A04B503"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11A10EFB"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6AC87352"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2F4E2B2E"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528AD429"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Loan Officer productivity – amount</w:t>
            </w:r>
          </w:p>
        </w:tc>
        <w:tc>
          <w:tcPr>
            <w:tcW w:w="998" w:type="dxa"/>
            <w:tcBorders>
              <w:top w:val="nil"/>
              <w:left w:val="nil"/>
              <w:bottom w:val="single" w:sz="4" w:space="0" w:color="auto"/>
              <w:right w:val="single" w:sz="4" w:space="0" w:color="auto"/>
            </w:tcBorders>
            <w:shd w:val="clear" w:color="000000" w:fill="D9D9D9"/>
            <w:vAlign w:val="bottom"/>
          </w:tcPr>
          <w:p w14:paraId="32FA170A"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3F52B4EC"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62F396DA"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35EF103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18C216B0"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64DB60B2"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Average loan size, SUD</w:t>
            </w:r>
          </w:p>
        </w:tc>
        <w:tc>
          <w:tcPr>
            <w:tcW w:w="998" w:type="dxa"/>
            <w:tcBorders>
              <w:top w:val="nil"/>
              <w:left w:val="nil"/>
              <w:bottom w:val="single" w:sz="4" w:space="0" w:color="auto"/>
              <w:right w:val="single" w:sz="4" w:space="0" w:color="auto"/>
            </w:tcBorders>
            <w:shd w:val="clear" w:color="000000" w:fill="D9D9D9"/>
            <w:vAlign w:val="bottom"/>
          </w:tcPr>
          <w:p w14:paraId="4F197676"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1EE278FE"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71485FDE"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0092BF50"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2E64B63C" w14:textId="77777777" w:rsidTr="007324EF">
        <w:trPr>
          <w:trHeight w:val="252"/>
        </w:trPr>
        <w:tc>
          <w:tcPr>
            <w:tcW w:w="5708" w:type="dxa"/>
            <w:tcBorders>
              <w:top w:val="nil"/>
              <w:left w:val="single" w:sz="4" w:space="0" w:color="auto"/>
              <w:bottom w:val="single" w:sz="4" w:space="0" w:color="auto"/>
              <w:right w:val="single" w:sz="4" w:space="0" w:color="auto"/>
            </w:tcBorders>
            <w:shd w:val="clear" w:color="000000" w:fill="FFFFFF"/>
            <w:noWrap/>
            <w:vAlign w:val="bottom"/>
          </w:tcPr>
          <w:p w14:paraId="68ED215F"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CAPITAL ADEQUACY AND ALM</w:t>
            </w:r>
          </w:p>
        </w:tc>
        <w:tc>
          <w:tcPr>
            <w:tcW w:w="998" w:type="dxa"/>
            <w:tcBorders>
              <w:top w:val="nil"/>
              <w:left w:val="nil"/>
              <w:bottom w:val="single" w:sz="4" w:space="0" w:color="auto"/>
              <w:right w:val="single" w:sz="4" w:space="0" w:color="auto"/>
            </w:tcBorders>
            <w:shd w:val="clear" w:color="000000" w:fill="D9D9D9"/>
            <w:vAlign w:val="bottom"/>
          </w:tcPr>
          <w:p w14:paraId="6C263122"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1037D200"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48800C2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735F69A4"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5958516E"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68AFE6CC"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Cost of fund ratio (Interest and fee expenses on funding liabilities / Average funding liabilities)</w:t>
            </w:r>
          </w:p>
        </w:tc>
        <w:tc>
          <w:tcPr>
            <w:tcW w:w="998" w:type="dxa"/>
            <w:tcBorders>
              <w:top w:val="nil"/>
              <w:left w:val="nil"/>
              <w:bottom w:val="single" w:sz="4" w:space="0" w:color="auto"/>
              <w:right w:val="single" w:sz="4" w:space="0" w:color="auto"/>
            </w:tcBorders>
            <w:shd w:val="clear" w:color="000000" w:fill="D9D9D9"/>
            <w:vAlign w:val="bottom"/>
          </w:tcPr>
          <w:p w14:paraId="3F36197E"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197CDA81"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65D757A2"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1149DAB7"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1AC1D818"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2C38D695"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Liquidity over TA Ratio (Cash and cash equivalents / Total assets)</w:t>
            </w:r>
          </w:p>
        </w:tc>
        <w:tc>
          <w:tcPr>
            <w:tcW w:w="998" w:type="dxa"/>
            <w:tcBorders>
              <w:top w:val="nil"/>
              <w:left w:val="nil"/>
              <w:bottom w:val="single" w:sz="4" w:space="0" w:color="auto"/>
              <w:right w:val="single" w:sz="4" w:space="0" w:color="auto"/>
            </w:tcBorders>
            <w:shd w:val="clear" w:color="000000" w:fill="D9D9D9"/>
            <w:vAlign w:val="bottom"/>
          </w:tcPr>
          <w:p w14:paraId="1B8CE201"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06C70BF8"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1D22E723"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5F09EC7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1B616B" w14:paraId="72FF3DBC"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198BC70B"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Debt to Equity Ratio</w:t>
            </w:r>
          </w:p>
        </w:tc>
        <w:tc>
          <w:tcPr>
            <w:tcW w:w="998" w:type="dxa"/>
            <w:tcBorders>
              <w:top w:val="nil"/>
              <w:left w:val="nil"/>
              <w:bottom w:val="single" w:sz="4" w:space="0" w:color="auto"/>
              <w:right w:val="single" w:sz="4" w:space="0" w:color="auto"/>
            </w:tcBorders>
            <w:shd w:val="clear" w:color="000000" w:fill="D9D9D9"/>
            <w:vAlign w:val="bottom"/>
          </w:tcPr>
          <w:p w14:paraId="225FBEEC"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4E2C39FA"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11B9084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027F918B"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66849CEA"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44F05700"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Capital Adequacy Ratio (CAR): Total adjusted capital / Total risk weighted assets</w:t>
            </w:r>
          </w:p>
        </w:tc>
        <w:tc>
          <w:tcPr>
            <w:tcW w:w="998" w:type="dxa"/>
            <w:tcBorders>
              <w:top w:val="nil"/>
              <w:left w:val="nil"/>
              <w:bottom w:val="single" w:sz="4" w:space="0" w:color="auto"/>
              <w:right w:val="single" w:sz="4" w:space="0" w:color="auto"/>
            </w:tcBorders>
            <w:shd w:val="clear" w:color="000000" w:fill="D9D9D9"/>
            <w:vAlign w:val="bottom"/>
          </w:tcPr>
          <w:p w14:paraId="53467596"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5119EC7C"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6A922796"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04059DD5"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r w:rsidR="007324EF" w:rsidRPr="00F35D76" w14:paraId="7E1AC614" w14:textId="77777777" w:rsidTr="00F35D76">
        <w:trPr>
          <w:trHeight w:val="252"/>
        </w:trPr>
        <w:tc>
          <w:tcPr>
            <w:tcW w:w="5708" w:type="dxa"/>
            <w:tcBorders>
              <w:top w:val="nil"/>
              <w:left w:val="single" w:sz="4" w:space="0" w:color="auto"/>
              <w:bottom w:val="single" w:sz="4" w:space="0" w:color="auto"/>
              <w:right w:val="single" w:sz="4" w:space="0" w:color="auto"/>
            </w:tcBorders>
            <w:shd w:val="clear" w:color="auto" w:fill="1F3864" w:themeFill="accent1" w:themeFillShade="80"/>
            <w:noWrap/>
            <w:vAlign w:val="bottom"/>
          </w:tcPr>
          <w:p w14:paraId="0884A11E" w14:textId="77777777" w:rsidR="007324EF" w:rsidRPr="007324EF" w:rsidRDefault="007324EF" w:rsidP="007324EF">
            <w:pPr>
              <w:rPr>
                <w:rFonts w:asciiTheme="minorHAnsi" w:hAnsiTheme="minorHAnsi"/>
                <w:b/>
                <w:sz w:val="20"/>
                <w:szCs w:val="20"/>
                <w:lang w:val="en-US"/>
              </w:rPr>
            </w:pPr>
            <w:r w:rsidRPr="007324EF">
              <w:rPr>
                <w:rFonts w:asciiTheme="minorHAnsi" w:hAnsiTheme="minorHAnsi"/>
                <w:b/>
                <w:sz w:val="20"/>
                <w:szCs w:val="20"/>
                <w:lang w:val="en-US"/>
              </w:rPr>
              <w:t>Capital Adequacy Ratio (CAR): regulatory (if applicable)</w:t>
            </w:r>
          </w:p>
        </w:tc>
        <w:tc>
          <w:tcPr>
            <w:tcW w:w="998" w:type="dxa"/>
            <w:tcBorders>
              <w:top w:val="nil"/>
              <w:left w:val="nil"/>
              <w:bottom w:val="single" w:sz="4" w:space="0" w:color="auto"/>
              <w:right w:val="single" w:sz="4" w:space="0" w:color="auto"/>
            </w:tcBorders>
            <w:shd w:val="clear" w:color="000000" w:fill="D9D9D9"/>
            <w:vAlign w:val="bottom"/>
          </w:tcPr>
          <w:p w14:paraId="6325A2C9"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998" w:type="dxa"/>
            <w:tcBorders>
              <w:top w:val="nil"/>
              <w:left w:val="nil"/>
              <w:bottom w:val="single" w:sz="4" w:space="0" w:color="auto"/>
              <w:right w:val="single" w:sz="4" w:space="0" w:color="auto"/>
            </w:tcBorders>
            <w:shd w:val="clear" w:color="000000" w:fill="D9D9D9"/>
            <w:vAlign w:val="bottom"/>
          </w:tcPr>
          <w:p w14:paraId="35E2DD46"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1050" w:type="dxa"/>
            <w:tcBorders>
              <w:top w:val="nil"/>
              <w:left w:val="nil"/>
              <w:bottom w:val="single" w:sz="4" w:space="0" w:color="auto"/>
              <w:right w:val="single" w:sz="4" w:space="0" w:color="auto"/>
            </w:tcBorders>
            <w:shd w:val="clear" w:color="000000" w:fill="D9D9D9"/>
            <w:vAlign w:val="bottom"/>
          </w:tcPr>
          <w:p w14:paraId="5B4FA19E"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c>
          <w:tcPr>
            <w:tcW w:w="799" w:type="dxa"/>
            <w:tcBorders>
              <w:top w:val="nil"/>
              <w:left w:val="nil"/>
              <w:bottom w:val="single" w:sz="4" w:space="0" w:color="auto"/>
              <w:right w:val="single" w:sz="4" w:space="0" w:color="auto"/>
            </w:tcBorders>
            <w:shd w:val="clear" w:color="000000" w:fill="D9D9D9"/>
          </w:tcPr>
          <w:p w14:paraId="18F8066A" w14:textId="77777777" w:rsidR="007324EF" w:rsidRPr="007324EF" w:rsidRDefault="007324EF" w:rsidP="007324EF">
            <w:pPr>
              <w:rPr>
                <w:rFonts w:asciiTheme="minorHAnsi" w:hAnsiTheme="minorHAnsi"/>
                <w:sz w:val="20"/>
                <w:szCs w:val="20"/>
                <w:lang w:val="en-US"/>
              </w:rPr>
            </w:pPr>
            <w:r w:rsidRPr="007324EF">
              <w:rPr>
                <w:rFonts w:asciiTheme="minorHAnsi" w:hAnsiTheme="minorHAnsi"/>
                <w:sz w:val="20"/>
                <w:szCs w:val="20"/>
                <w:lang w:val="en-US"/>
              </w:rPr>
              <w:t> </w:t>
            </w:r>
          </w:p>
        </w:tc>
      </w:tr>
    </w:tbl>
    <w:p w14:paraId="559D9BD7" w14:textId="77777777" w:rsidR="0088170F" w:rsidRPr="001B616B" w:rsidRDefault="0088170F" w:rsidP="0088170F">
      <w:pPr>
        <w:rPr>
          <w:rFonts w:asciiTheme="minorHAnsi" w:hAnsiTheme="minorHAnsi" w:cs="Calibri Light"/>
          <w:sz w:val="20"/>
          <w:szCs w:val="20"/>
          <w:lang w:val="en-US"/>
        </w:rPr>
      </w:pPr>
    </w:p>
    <w:p w14:paraId="1A705F99" w14:textId="77777777" w:rsidR="00CC451B" w:rsidRPr="001B616B" w:rsidRDefault="00CC451B" w:rsidP="0088170F">
      <w:pPr>
        <w:rPr>
          <w:rFonts w:asciiTheme="minorHAnsi" w:hAnsiTheme="minorHAnsi" w:cs="Calibri Light"/>
          <w:sz w:val="20"/>
          <w:szCs w:val="20"/>
          <w:lang w:val="en-US"/>
        </w:rPr>
      </w:pPr>
    </w:p>
    <w:p w14:paraId="641037E9" w14:textId="77777777" w:rsidR="00CC451B" w:rsidRPr="001B616B" w:rsidRDefault="00CC451B" w:rsidP="0088170F">
      <w:pPr>
        <w:rPr>
          <w:rFonts w:asciiTheme="minorHAnsi" w:hAnsiTheme="minorHAnsi" w:cs="Calibri Light"/>
          <w:sz w:val="20"/>
          <w:szCs w:val="20"/>
          <w:lang w:val="en-US"/>
        </w:rPr>
      </w:pPr>
    </w:p>
    <w:p w14:paraId="5D3DE2D9"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2A348CAE"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3D05ADA0"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1DE2B8BB" w14:textId="77777777" w:rsidR="0088170F" w:rsidRPr="001B616B" w:rsidRDefault="0088170F" w:rsidP="00655468">
      <w:pPr>
        <w:autoSpaceDE w:val="0"/>
        <w:autoSpaceDN w:val="0"/>
        <w:adjustRightInd w:val="0"/>
        <w:jc w:val="center"/>
        <w:rPr>
          <w:rFonts w:asciiTheme="minorHAnsi" w:hAnsiTheme="minorHAnsi" w:cs="Calibri"/>
          <w:b/>
          <w:smallCaps/>
          <w:color w:val="000000"/>
          <w:sz w:val="20"/>
          <w:szCs w:val="20"/>
          <w:lang w:val="en-US"/>
        </w:rPr>
      </w:pPr>
    </w:p>
    <w:p w14:paraId="1DD59D1A" w14:textId="77777777" w:rsidR="0088170F" w:rsidRPr="001B616B" w:rsidRDefault="00655468" w:rsidP="00655468">
      <w:pPr>
        <w:autoSpaceDE w:val="0"/>
        <w:autoSpaceDN w:val="0"/>
        <w:adjustRightInd w:val="0"/>
        <w:jc w:val="center"/>
        <w:rPr>
          <w:rFonts w:asciiTheme="minorHAnsi" w:hAnsiTheme="minorHAnsi"/>
          <w:caps/>
          <w:sz w:val="20"/>
          <w:szCs w:val="20"/>
          <w:lang w:val="en-US"/>
        </w:rPr>
      </w:pPr>
      <w:r w:rsidRPr="001B616B">
        <w:rPr>
          <w:rFonts w:asciiTheme="minorHAnsi" w:hAnsiTheme="minorHAnsi"/>
          <w:caps/>
          <w:sz w:val="20"/>
          <w:szCs w:val="20"/>
          <w:lang w:val="en-US"/>
        </w:rPr>
        <w:t xml:space="preserve"> </w:t>
      </w:r>
    </w:p>
    <w:p w14:paraId="26F8A6A5" w14:textId="77777777" w:rsidR="0088170F" w:rsidRPr="001B616B" w:rsidRDefault="0088170F">
      <w:pPr>
        <w:spacing w:after="160" w:line="259" w:lineRule="auto"/>
        <w:rPr>
          <w:rFonts w:asciiTheme="minorHAnsi" w:hAnsiTheme="minorHAnsi"/>
          <w:caps/>
          <w:sz w:val="20"/>
          <w:szCs w:val="20"/>
          <w:lang w:val="en-US"/>
        </w:rPr>
      </w:pPr>
      <w:r w:rsidRPr="001B616B">
        <w:rPr>
          <w:rFonts w:asciiTheme="minorHAnsi" w:hAnsiTheme="minorHAnsi"/>
          <w:caps/>
          <w:sz w:val="20"/>
          <w:szCs w:val="20"/>
          <w:lang w:val="en-US"/>
        </w:rPr>
        <w:br w:type="page"/>
      </w:r>
    </w:p>
    <w:p w14:paraId="2C1DC443" w14:textId="77777777" w:rsidR="00655468" w:rsidRPr="001B616B" w:rsidRDefault="00655468" w:rsidP="00655468">
      <w:pPr>
        <w:autoSpaceDE w:val="0"/>
        <w:autoSpaceDN w:val="0"/>
        <w:adjustRightInd w:val="0"/>
        <w:jc w:val="center"/>
        <w:rPr>
          <w:rFonts w:asciiTheme="minorHAnsi" w:hAnsiTheme="minorHAnsi"/>
          <w:caps/>
          <w:sz w:val="20"/>
          <w:szCs w:val="20"/>
          <w:lang w:val="en-US"/>
        </w:rPr>
      </w:pPr>
    </w:p>
    <w:p w14:paraId="0CFEFA49" w14:textId="77777777" w:rsidR="0088170F" w:rsidRPr="001B616B" w:rsidRDefault="0088170F" w:rsidP="0088170F">
      <w:pPr>
        <w:autoSpaceDE w:val="0"/>
        <w:autoSpaceDN w:val="0"/>
        <w:adjustRightInd w:val="0"/>
        <w:jc w:val="center"/>
        <w:rPr>
          <w:rFonts w:asciiTheme="minorHAnsi" w:hAnsiTheme="minorHAnsi" w:cs="Calibri"/>
          <w:b/>
          <w:smallCaps/>
          <w:color w:val="000000"/>
          <w:sz w:val="20"/>
          <w:szCs w:val="20"/>
          <w:lang w:val="en-US"/>
        </w:rPr>
      </w:pPr>
      <w:r w:rsidRPr="001B616B">
        <w:rPr>
          <w:rFonts w:asciiTheme="minorHAnsi" w:hAnsiTheme="minorHAnsi" w:cs="Calibri"/>
          <w:b/>
          <w:smallCaps/>
          <w:color w:val="000000"/>
          <w:sz w:val="20"/>
          <w:szCs w:val="20"/>
          <w:lang w:val="en-US"/>
        </w:rPr>
        <w:t>Annex 4 : Performance Ratios for MNOs</w:t>
      </w:r>
    </w:p>
    <w:p w14:paraId="2CD481FC" w14:textId="77777777" w:rsidR="0088170F" w:rsidRPr="001B616B" w:rsidRDefault="0088170F" w:rsidP="00655468">
      <w:pPr>
        <w:autoSpaceDE w:val="0"/>
        <w:autoSpaceDN w:val="0"/>
        <w:adjustRightInd w:val="0"/>
        <w:jc w:val="center"/>
        <w:rPr>
          <w:rFonts w:asciiTheme="minorHAnsi" w:hAnsiTheme="minorHAnsi"/>
          <w:caps/>
          <w:sz w:val="20"/>
          <w:szCs w:val="20"/>
          <w:lang w:val="en-US"/>
        </w:rPr>
      </w:pPr>
    </w:p>
    <w:p w14:paraId="6F8B749D" w14:textId="77777777" w:rsidR="0088170F" w:rsidRPr="001B616B" w:rsidRDefault="0088170F" w:rsidP="00655468">
      <w:pPr>
        <w:autoSpaceDE w:val="0"/>
        <w:autoSpaceDN w:val="0"/>
        <w:adjustRightInd w:val="0"/>
        <w:jc w:val="center"/>
        <w:rPr>
          <w:rFonts w:asciiTheme="minorHAnsi" w:hAnsiTheme="minorHAnsi"/>
          <w:caps/>
          <w:sz w:val="20"/>
          <w:szCs w:val="20"/>
          <w:lang w:val="en-US"/>
        </w:rPr>
      </w:pPr>
    </w:p>
    <w:tbl>
      <w:tblPr>
        <w:tblW w:w="9000" w:type="dxa"/>
        <w:tblLook w:val="04A0" w:firstRow="1" w:lastRow="0" w:firstColumn="1" w:lastColumn="0" w:noHBand="0" w:noVBand="1"/>
      </w:tblPr>
      <w:tblGrid>
        <w:gridCol w:w="473"/>
        <w:gridCol w:w="5647"/>
        <w:gridCol w:w="960"/>
        <w:gridCol w:w="960"/>
        <w:gridCol w:w="960"/>
      </w:tblGrid>
      <w:tr w:rsidR="0088170F" w:rsidRPr="001B616B" w14:paraId="5EB482E2" w14:textId="77777777" w:rsidTr="00F35D76">
        <w:trPr>
          <w:trHeight w:val="300"/>
        </w:trPr>
        <w:tc>
          <w:tcPr>
            <w:tcW w:w="473" w:type="dxa"/>
            <w:tcBorders>
              <w:top w:val="nil"/>
              <w:left w:val="nil"/>
              <w:bottom w:val="nil"/>
              <w:right w:val="nil"/>
            </w:tcBorders>
            <w:shd w:val="clear" w:color="auto" w:fill="1F3864" w:themeFill="accent1" w:themeFillShade="80"/>
            <w:noWrap/>
            <w:vAlign w:val="center"/>
            <w:hideMark/>
          </w:tcPr>
          <w:p w14:paraId="5405A398" w14:textId="77777777" w:rsidR="0088170F" w:rsidRPr="00F35D76" w:rsidRDefault="0088170F" w:rsidP="00CC451B">
            <w:pPr>
              <w:jc w:val="center"/>
              <w:rPr>
                <w:rFonts w:asciiTheme="minorHAnsi" w:hAnsiTheme="minorHAnsi" w:cs="Calibri Light"/>
                <w:b/>
                <w:bCs/>
                <w:color w:val="FFFFFF"/>
                <w:sz w:val="20"/>
                <w:szCs w:val="20"/>
                <w:lang w:val="en-GB" w:eastAsia="en-GB"/>
              </w:rPr>
            </w:pPr>
            <w:r w:rsidRPr="00F35D76">
              <w:rPr>
                <w:rFonts w:asciiTheme="minorHAnsi" w:hAnsiTheme="minorHAnsi" w:cs="Calibri Light"/>
                <w:b/>
                <w:bCs/>
                <w:color w:val="FFFFFF"/>
                <w:sz w:val="20"/>
                <w:szCs w:val="20"/>
                <w:lang w:val="en-GB" w:eastAsia="en-GB"/>
              </w:rPr>
              <w:t>#</w:t>
            </w:r>
          </w:p>
        </w:tc>
        <w:tc>
          <w:tcPr>
            <w:tcW w:w="5647" w:type="dxa"/>
            <w:tcBorders>
              <w:top w:val="nil"/>
              <w:left w:val="nil"/>
              <w:bottom w:val="nil"/>
              <w:right w:val="nil"/>
            </w:tcBorders>
            <w:shd w:val="clear" w:color="auto" w:fill="1F3864" w:themeFill="accent1" w:themeFillShade="80"/>
            <w:vAlign w:val="bottom"/>
            <w:hideMark/>
          </w:tcPr>
          <w:p w14:paraId="7761E218" w14:textId="77777777" w:rsidR="0088170F" w:rsidRPr="00F35D76" w:rsidRDefault="0088170F" w:rsidP="00CC451B">
            <w:pPr>
              <w:rPr>
                <w:rFonts w:asciiTheme="minorHAnsi" w:hAnsiTheme="minorHAnsi" w:cs="Calibri Light"/>
                <w:b/>
                <w:bCs/>
                <w:color w:val="FFFFFF"/>
                <w:sz w:val="20"/>
                <w:szCs w:val="20"/>
                <w:lang w:val="en-GB" w:eastAsia="en-GB"/>
              </w:rPr>
            </w:pPr>
            <w:r w:rsidRPr="00F35D76">
              <w:rPr>
                <w:rFonts w:asciiTheme="minorHAnsi" w:hAnsiTheme="minorHAnsi" w:cs="Calibri Light"/>
                <w:b/>
                <w:bCs/>
                <w:color w:val="FFFFFF"/>
                <w:sz w:val="20"/>
                <w:szCs w:val="20"/>
                <w:lang w:val="en-GB" w:eastAsia="en-GB"/>
              </w:rPr>
              <w:t>Main Performance  indicators</w:t>
            </w:r>
          </w:p>
        </w:tc>
        <w:tc>
          <w:tcPr>
            <w:tcW w:w="960" w:type="dxa"/>
            <w:tcBorders>
              <w:top w:val="nil"/>
              <w:left w:val="nil"/>
              <w:bottom w:val="nil"/>
              <w:right w:val="nil"/>
            </w:tcBorders>
            <w:shd w:val="clear" w:color="auto" w:fill="1F3864" w:themeFill="accent1" w:themeFillShade="80"/>
            <w:noWrap/>
            <w:vAlign w:val="center"/>
            <w:hideMark/>
          </w:tcPr>
          <w:p w14:paraId="012BB7CC" w14:textId="77777777" w:rsidR="0088170F" w:rsidRPr="00F35D76" w:rsidRDefault="0088170F" w:rsidP="00CC451B">
            <w:pPr>
              <w:jc w:val="center"/>
              <w:rPr>
                <w:rFonts w:asciiTheme="minorHAnsi" w:hAnsiTheme="minorHAnsi" w:cs="Calibri Light"/>
                <w:b/>
                <w:bCs/>
                <w:color w:val="FFFFFF"/>
                <w:sz w:val="20"/>
                <w:szCs w:val="20"/>
                <w:lang w:val="en-GB" w:eastAsia="en-GB"/>
              </w:rPr>
            </w:pPr>
            <w:r w:rsidRPr="00F35D76">
              <w:rPr>
                <w:rFonts w:asciiTheme="minorHAnsi" w:hAnsiTheme="minorHAnsi" w:cs="Calibri Light"/>
                <w:b/>
                <w:bCs/>
                <w:color w:val="FFFFFF"/>
                <w:sz w:val="20"/>
                <w:szCs w:val="20"/>
                <w:lang w:val="en-GB" w:eastAsia="en-GB"/>
              </w:rPr>
              <w:t>2017</w:t>
            </w:r>
          </w:p>
        </w:tc>
        <w:tc>
          <w:tcPr>
            <w:tcW w:w="960" w:type="dxa"/>
            <w:tcBorders>
              <w:top w:val="nil"/>
              <w:left w:val="nil"/>
              <w:bottom w:val="nil"/>
              <w:right w:val="nil"/>
            </w:tcBorders>
            <w:shd w:val="clear" w:color="auto" w:fill="1F3864" w:themeFill="accent1" w:themeFillShade="80"/>
            <w:noWrap/>
            <w:vAlign w:val="center"/>
            <w:hideMark/>
          </w:tcPr>
          <w:p w14:paraId="0536B101" w14:textId="77777777" w:rsidR="0088170F" w:rsidRPr="00F35D76" w:rsidRDefault="0088170F" w:rsidP="00CC451B">
            <w:pPr>
              <w:jc w:val="center"/>
              <w:rPr>
                <w:rFonts w:asciiTheme="minorHAnsi" w:hAnsiTheme="minorHAnsi" w:cs="Calibri Light"/>
                <w:b/>
                <w:bCs/>
                <w:color w:val="FFFFFF"/>
                <w:sz w:val="20"/>
                <w:szCs w:val="20"/>
                <w:lang w:val="en-GB" w:eastAsia="en-GB"/>
              </w:rPr>
            </w:pPr>
            <w:r w:rsidRPr="00F35D76">
              <w:rPr>
                <w:rFonts w:asciiTheme="minorHAnsi" w:hAnsiTheme="minorHAnsi" w:cs="Calibri Light"/>
                <w:b/>
                <w:bCs/>
                <w:color w:val="FFFFFF"/>
                <w:sz w:val="20"/>
                <w:szCs w:val="20"/>
                <w:lang w:val="en-GB" w:eastAsia="en-GB"/>
              </w:rPr>
              <w:t>2016</w:t>
            </w:r>
          </w:p>
        </w:tc>
        <w:tc>
          <w:tcPr>
            <w:tcW w:w="960" w:type="dxa"/>
            <w:tcBorders>
              <w:top w:val="nil"/>
              <w:left w:val="nil"/>
              <w:bottom w:val="nil"/>
              <w:right w:val="nil"/>
            </w:tcBorders>
            <w:shd w:val="clear" w:color="auto" w:fill="1F3864" w:themeFill="accent1" w:themeFillShade="80"/>
            <w:noWrap/>
            <w:vAlign w:val="center"/>
            <w:hideMark/>
          </w:tcPr>
          <w:p w14:paraId="1E312711" w14:textId="77777777" w:rsidR="0088170F" w:rsidRPr="00F35D76" w:rsidRDefault="0088170F" w:rsidP="00CC451B">
            <w:pPr>
              <w:jc w:val="center"/>
              <w:rPr>
                <w:rFonts w:asciiTheme="minorHAnsi" w:hAnsiTheme="minorHAnsi" w:cs="Calibri Light"/>
                <w:b/>
                <w:bCs/>
                <w:color w:val="FFFFFF"/>
                <w:sz w:val="20"/>
                <w:szCs w:val="20"/>
                <w:lang w:val="en-GB" w:eastAsia="en-GB"/>
              </w:rPr>
            </w:pPr>
            <w:r w:rsidRPr="00F35D76">
              <w:rPr>
                <w:rFonts w:asciiTheme="minorHAnsi" w:hAnsiTheme="minorHAnsi" w:cs="Calibri Light"/>
                <w:b/>
                <w:bCs/>
                <w:color w:val="FFFFFF"/>
                <w:sz w:val="20"/>
                <w:szCs w:val="20"/>
                <w:lang w:val="en-GB" w:eastAsia="en-GB"/>
              </w:rPr>
              <w:t>2015</w:t>
            </w:r>
          </w:p>
        </w:tc>
      </w:tr>
      <w:tr w:rsidR="008B4352" w:rsidRPr="00F35D76" w14:paraId="00C4B613" w14:textId="77777777" w:rsidTr="008B4352">
        <w:trPr>
          <w:trHeight w:val="345"/>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1DBCA" w14:textId="15899F71" w:rsidR="008B4352" w:rsidRPr="001B616B" w:rsidRDefault="008B4352" w:rsidP="00CC451B">
            <w:pPr>
              <w:jc w:val="right"/>
              <w:rPr>
                <w:rFonts w:asciiTheme="minorHAnsi" w:hAnsiTheme="minorHAnsi" w:cs="Calibri Light"/>
                <w:color w:val="000000"/>
                <w:sz w:val="20"/>
                <w:szCs w:val="20"/>
                <w:lang w:val="en-GB" w:eastAsia="en-GB"/>
              </w:rPr>
            </w:pPr>
            <w:r w:rsidRPr="001B616B">
              <w:rPr>
                <w:rFonts w:asciiTheme="minorHAnsi" w:hAnsiTheme="minorHAnsi" w:cs="Calibri Light"/>
                <w:color w:val="000000"/>
                <w:sz w:val="20"/>
                <w:szCs w:val="20"/>
                <w:lang w:val="en-GB" w:eastAsia="en-GB"/>
              </w:rPr>
              <w:t>0</w:t>
            </w:r>
          </w:p>
        </w:tc>
        <w:tc>
          <w:tcPr>
            <w:tcW w:w="5647" w:type="dxa"/>
            <w:tcBorders>
              <w:top w:val="single" w:sz="4" w:space="0" w:color="auto"/>
              <w:left w:val="nil"/>
              <w:bottom w:val="single" w:sz="4" w:space="0" w:color="auto"/>
              <w:right w:val="single" w:sz="4" w:space="0" w:color="auto"/>
            </w:tcBorders>
            <w:shd w:val="clear" w:color="auto" w:fill="auto"/>
            <w:vAlign w:val="bottom"/>
          </w:tcPr>
          <w:p w14:paraId="22E998DF" w14:textId="1DF20894" w:rsidR="008B4352" w:rsidRPr="001B616B" w:rsidRDefault="008B4352" w:rsidP="00CC451B">
            <w:pPr>
              <w:rPr>
                <w:rFonts w:asciiTheme="minorHAnsi" w:hAnsiTheme="minorHAnsi" w:cs="Calibri Light"/>
                <w:color w:val="000000"/>
                <w:sz w:val="20"/>
                <w:szCs w:val="20"/>
                <w:lang w:val="en-GB" w:eastAsia="en-GB"/>
              </w:rPr>
            </w:pPr>
            <w:r w:rsidRPr="001B616B">
              <w:rPr>
                <w:rFonts w:asciiTheme="minorHAnsi" w:hAnsiTheme="minorHAnsi" w:cs="Calibri Light"/>
                <w:color w:val="000000"/>
                <w:sz w:val="20"/>
                <w:szCs w:val="20"/>
                <w:lang w:val="en-GB" w:eastAsia="en-GB"/>
              </w:rPr>
              <w:t>Services and products offered (cash in, cash out, microinsurance, digital credit, etc)</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tcPr>
          <w:p w14:paraId="2DDFE0ED" w14:textId="77777777" w:rsidR="008B4352" w:rsidRPr="001B616B" w:rsidRDefault="008B4352" w:rsidP="00CC451B">
            <w:pPr>
              <w:rPr>
                <w:rFonts w:asciiTheme="minorHAnsi" w:hAnsiTheme="minorHAnsi" w:cs="Calibri Light"/>
                <w:color w:val="000000"/>
                <w:sz w:val="20"/>
                <w:szCs w:val="20"/>
                <w:lang w:val="en-GB" w:eastAsia="en-GB"/>
              </w:rPr>
            </w:pPr>
          </w:p>
        </w:tc>
      </w:tr>
      <w:tr w:rsidR="0088170F" w:rsidRPr="00F35D76" w14:paraId="5F001048" w14:textId="77777777" w:rsidTr="008B4352">
        <w:trPr>
          <w:trHeight w:val="345"/>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E127F"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1</w:t>
            </w:r>
          </w:p>
        </w:tc>
        <w:tc>
          <w:tcPr>
            <w:tcW w:w="5647" w:type="dxa"/>
            <w:tcBorders>
              <w:top w:val="single" w:sz="4" w:space="0" w:color="auto"/>
              <w:left w:val="nil"/>
              <w:bottom w:val="single" w:sz="4" w:space="0" w:color="auto"/>
              <w:right w:val="single" w:sz="4" w:space="0" w:color="auto"/>
            </w:tcBorders>
            <w:shd w:val="clear" w:color="auto" w:fill="auto"/>
            <w:vAlign w:val="bottom"/>
            <w:hideMark/>
          </w:tcPr>
          <w:p w14:paraId="0CE873FF"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of mobile money registered customer accounts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B6B9A7"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FD2877"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062D2E"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88170F" w:rsidRPr="00F35D76" w14:paraId="7B5C1608" w14:textId="77777777" w:rsidTr="008B4352">
        <w:trPr>
          <w:trHeight w:val="345"/>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D7A71"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1.b</w:t>
            </w:r>
          </w:p>
        </w:tc>
        <w:tc>
          <w:tcPr>
            <w:tcW w:w="5647" w:type="dxa"/>
            <w:tcBorders>
              <w:top w:val="single" w:sz="4" w:space="0" w:color="auto"/>
              <w:left w:val="nil"/>
              <w:bottom w:val="single" w:sz="4" w:space="0" w:color="auto"/>
              <w:right w:val="single" w:sz="4" w:space="0" w:color="auto"/>
            </w:tcBorders>
            <w:shd w:val="clear" w:color="auto" w:fill="auto"/>
            <w:vAlign w:val="bottom"/>
          </w:tcPr>
          <w:p w14:paraId="08CF0431"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of mobile money registered customer accounts (</w:t>
            </w:r>
            <w:r w:rsidRPr="00F35D76">
              <w:rPr>
                <w:rFonts w:asciiTheme="minorHAnsi" w:hAnsiTheme="minorHAnsi" w:cs="Calibri Light"/>
                <w:color w:val="FF0000"/>
                <w:sz w:val="20"/>
                <w:szCs w:val="20"/>
                <w:lang w:val="en-GB" w:eastAsia="en-GB"/>
              </w:rPr>
              <w:t>female)</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8E075B0" w14:textId="77777777" w:rsidR="0088170F" w:rsidRPr="00F35D76" w:rsidRDefault="0088170F" w:rsidP="00CC451B">
            <w:pPr>
              <w:rPr>
                <w:rFonts w:asciiTheme="minorHAnsi" w:hAnsiTheme="minorHAnsi" w:cs="Calibri Light"/>
                <w:color w:val="000000"/>
                <w:sz w:val="20"/>
                <w:szCs w:val="20"/>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60FA905" w14:textId="77777777" w:rsidR="0088170F" w:rsidRPr="00F35D76" w:rsidRDefault="0088170F" w:rsidP="00CC451B">
            <w:pPr>
              <w:rPr>
                <w:rFonts w:asciiTheme="minorHAnsi" w:hAnsiTheme="minorHAnsi" w:cs="Calibri Light"/>
                <w:color w:val="000000"/>
                <w:sz w:val="20"/>
                <w:szCs w:val="20"/>
                <w:lang w:val="en-GB"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1D3F49E" w14:textId="77777777" w:rsidR="0088170F" w:rsidRPr="00F35D76" w:rsidRDefault="0088170F" w:rsidP="00CC451B">
            <w:pPr>
              <w:rPr>
                <w:rFonts w:asciiTheme="minorHAnsi" w:hAnsiTheme="minorHAnsi" w:cs="Calibri Light"/>
                <w:color w:val="000000"/>
                <w:sz w:val="20"/>
                <w:szCs w:val="20"/>
                <w:lang w:val="en-GB" w:eastAsia="en-GB"/>
              </w:rPr>
            </w:pPr>
          </w:p>
        </w:tc>
      </w:tr>
      <w:tr w:rsidR="0088170F" w:rsidRPr="00F35D76" w14:paraId="24563CDD" w14:textId="77777777" w:rsidTr="008B4352">
        <w:trPr>
          <w:trHeight w:val="345"/>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16C6196F"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2</w:t>
            </w:r>
          </w:p>
        </w:tc>
        <w:tc>
          <w:tcPr>
            <w:tcW w:w="5647" w:type="dxa"/>
            <w:tcBorders>
              <w:top w:val="nil"/>
              <w:left w:val="nil"/>
              <w:bottom w:val="single" w:sz="4" w:space="0" w:color="auto"/>
              <w:right w:val="single" w:sz="4" w:space="0" w:color="auto"/>
            </w:tcBorders>
            <w:shd w:val="clear" w:color="auto" w:fill="auto"/>
            <w:vAlign w:val="bottom"/>
            <w:hideMark/>
          </w:tcPr>
          <w:p w14:paraId="48CA79C9"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of mobile money active customer accounts - 30 days</w:t>
            </w:r>
          </w:p>
        </w:tc>
        <w:tc>
          <w:tcPr>
            <w:tcW w:w="960" w:type="dxa"/>
            <w:tcBorders>
              <w:top w:val="nil"/>
              <w:left w:val="nil"/>
              <w:bottom w:val="single" w:sz="4" w:space="0" w:color="auto"/>
              <w:right w:val="single" w:sz="4" w:space="0" w:color="auto"/>
            </w:tcBorders>
            <w:shd w:val="clear" w:color="auto" w:fill="auto"/>
            <w:noWrap/>
            <w:vAlign w:val="bottom"/>
            <w:hideMark/>
          </w:tcPr>
          <w:p w14:paraId="1AAEF248"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4917AF7"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C272229"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88170F" w:rsidRPr="00F35D76" w14:paraId="6FDF394B" w14:textId="77777777" w:rsidTr="008B4352">
        <w:trPr>
          <w:trHeight w:val="630"/>
        </w:trPr>
        <w:tc>
          <w:tcPr>
            <w:tcW w:w="473" w:type="dxa"/>
            <w:tcBorders>
              <w:top w:val="nil"/>
              <w:left w:val="single" w:sz="4" w:space="0" w:color="auto"/>
              <w:bottom w:val="single" w:sz="4" w:space="0" w:color="auto"/>
              <w:right w:val="single" w:sz="4" w:space="0" w:color="auto"/>
            </w:tcBorders>
            <w:shd w:val="clear" w:color="auto" w:fill="auto"/>
            <w:noWrap/>
            <w:vAlign w:val="bottom"/>
          </w:tcPr>
          <w:p w14:paraId="1B69A615"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2.b</w:t>
            </w:r>
          </w:p>
        </w:tc>
        <w:tc>
          <w:tcPr>
            <w:tcW w:w="5647" w:type="dxa"/>
            <w:tcBorders>
              <w:top w:val="nil"/>
              <w:left w:val="nil"/>
              <w:bottom w:val="single" w:sz="4" w:space="0" w:color="auto"/>
              <w:right w:val="single" w:sz="4" w:space="0" w:color="auto"/>
            </w:tcBorders>
            <w:shd w:val="clear" w:color="auto" w:fill="auto"/>
            <w:vAlign w:val="bottom"/>
          </w:tcPr>
          <w:p w14:paraId="3F152528"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of mobile money active customer accounts - 30 days (</w:t>
            </w:r>
            <w:r w:rsidRPr="00F35D76">
              <w:rPr>
                <w:rFonts w:asciiTheme="minorHAnsi" w:hAnsiTheme="minorHAnsi" w:cs="Calibri Light"/>
                <w:color w:val="FF0000"/>
                <w:sz w:val="20"/>
                <w:szCs w:val="20"/>
                <w:lang w:val="en-GB" w:eastAsia="en-GB"/>
              </w:rPr>
              <w:t>female)</w:t>
            </w:r>
          </w:p>
        </w:tc>
        <w:tc>
          <w:tcPr>
            <w:tcW w:w="960" w:type="dxa"/>
            <w:tcBorders>
              <w:top w:val="nil"/>
              <w:left w:val="nil"/>
              <w:bottom w:val="single" w:sz="4" w:space="0" w:color="auto"/>
              <w:right w:val="single" w:sz="4" w:space="0" w:color="auto"/>
            </w:tcBorders>
            <w:shd w:val="clear" w:color="auto" w:fill="auto"/>
            <w:noWrap/>
            <w:vAlign w:val="bottom"/>
          </w:tcPr>
          <w:p w14:paraId="293F4BD8" w14:textId="77777777" w:rsidR="0088170F" w:rsidRPr="00F35D76" w:rsidRDefault="0088170F" w:rsidP="00CC451B">
            <w:pPr>
              <w:rPr>
                <w:rFonts w:asciiTheme="minorHAnsi" w:hAnsiTheme="minorHAnsi" w:cs="Calibri Light"/>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7C4D6EEA" w14:textId="77777777" w:rsidR="0088170F" w:rsidRPr="00F35D76" w:rsidRDefault="0088170F" w:rsidP="00CC451B">
            <w:pPr>
              <w:rPr>
                <w:rFonts w:asciiTheme="minorHAnsi" w:hAnsiTheme="minorHAnsi" w:cs="Calibri Light"/>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41A4F1DB" w14:textId="77777777" w:rsidR="0088170F" w:rsidRPr="00F35D76" w:rsidRDefault="0088170F" w:rsidP="00CC451B">
            <w:pPr>
              <w:rPr>
                <w:rFonts w:asciiTheme="minorHAnsi" w:hAnsiTheme="minorHAnsi" w:cs="Calibri Light"/>
                <w:color w:val="000000"/>
                <w:sz w:val="20"/>
                <w:szCs w:val="20"/>
                <w:lang w:val="en-GB" w:eastAsia="en-GB"/>
              </w:rPr>
            </w:pPr>
          </w:p>
        </w:tc>
      </w:tr>
      <w:tr w:rsidR="0088170F" w:rsidRPr="00F35D76" w14:paraId="5DAB1ACC" w14:textId="77777777" w:rsidTr="008B4352">
        <w:trPr>
          <w:trHeight w:val="63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61A5F12C"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3</w:t>
            </w:r>
          </w:p>
        </w:tc>
        <w:tc>
          <w:tcPr>
            <w:tcW w:w="5647" w:type="dxa"/>
            <w:tcBorders>
              <w:top w:val="nil"/>
              <w:left w:val="nil"/>
              <w:bottom w:val="single" w:sz="4" w:space="0" w:color="auto"/>
              <w:right w:val="single" w:sz="4" w:space="0" w:color="auto"/>
            </w:tcBorders>
            <w:shd w:val="clear" w:color="auto" w:fill="auto"/>
            <w:vAlign w:val="bottom"/>
            <w:hideMark/>
          </w:tcPr>
          <w:p w14:paraId="362219CC"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of unregistered customers who have been transacting over the counter (OTC) during the month</w:t>
            </w:r>
          </w:p>
        </w:tc>
        <w:tc>
          <w:tcPr>
            <w:tcW w:w="960" w:type="dxa"/>
            <w:tcBorders>
              <w:top w:val="nil"/>
              <w:left w:val="nil"/>
              <w:bottom w:val="single" w:sz="4" w:space="0" w:color="auto"/>
              <w:right w:val="single" w:sz="4" w:space="0" w:color="auto"/>
            </w:tcBorders>
            <w:shd w:val="clear" w:color="auto" w:fill="auto"/>
            <w:noWrap/>
            <w:vAlign w:val="bottom"/>
            <w:hideMark/>
          </w:tcPr>
          <w:p w14:paraId="554487C4"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119502E"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325D6B9"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88170F" w:rsidRPr="00F35D76" w14:paraId="0AD688E0" w14:textId="77777777" w:rsidTr="008B4352">
        <w:trPr>
          <w:trHeight w:val="345"/>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082FE8AB"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4</w:t>
            </w:r>
          </w:p>
        </w:tc>
        <w:tc>
          <w:tcPr>
            <w:tcW w:w="5647" w:type="dxa"/>
            <w:tcBorders>
              <w:top w:val="nil"/>
              <w:left w:val="nil"/>
              <w:bottom w:val="single" w:sz="4" w:space="0" w:color="auto"/>
              <w:right w:val="single" w:sz="4" w:space="0" w:color="auto"/>
            </w:tcBorders>
            <w:shd w:val="clear" w:color="auto" w:fill="auto"/>
            <w:vAlign w:val="bottom"/>
            <w:hideMark/>
          </w:tcPr>
          <w:p w14:paraId="30FDA976"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Average balance held across registered customer accounts</w:t>
            </w:r>
          </w:p>
        </w:tc>
        <w:tc>
          <w:tcPr>
            <w:tcW w:w="960" w:type="dxa"/>
            <w:tcBorders>
              <w:top w:val="nil"/>
              <w:left w:val="nil"/>
              <w:bottom w:val="single" w:sz="4" w:space="0" w:color="auto"/>
              <w:right w:val="single" w:sz="4" w:space="0" w:color="auto"/>
            </w:tcBorders>
            <w:shd w:val="clear" w:color="auto" w:fill="auto"/>
            <w:noWrap/>
            <w:vAlign w:val="bottom"/>
            <w:hideMark/>
          </w:tcPr>
          <w:p w14:paraId="0E5AD655"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DDD32C6"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9F1C31A"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88170F" w:rsidRPr="001B616B" w14:paraId="454DA9CD" w14:textId="77777777" w:rsidTr="008B4352">
        <w:trPr>
          <w:trHeight w:val="345"/>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634DB757"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5</w:t>
            </w:r>
          </w:p>
        </w:tc>
        <w:tc>
          <w:tcPr>
            <w:tcW w:w="5647" w:type="dxa"/>
            <w:tcBorders>
              <w:top w:val="nil"/>
              <w:left w:val="nil"/>
              <w:bottom w:val="single" w:sz="4" w:space="0" w:color="auto"/>
              <w:right w:val="single" w:sz="4" w:space="0" w:color="auto"/>
            </w:tcBorders>
            <w:shd w:val="clear" w:color="auto" w:fill="auto"/>
            <w:vAlign w:val="bottom"/>
            <w:hideMark/>
          </w:tcPr>
          <w:p w14:paraId="377F66C3"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of registered merchants</w:t>
            </w:r>
          </w:p>
        </w:tc>
        <w:tc>
          <w:tcPr>
            <w:tcW w:w="960" w:type="dxa"/>
            <w:tcBorders>
              <w:top w:val="nil"/>
              <w:left w:val="nil"/>
              <w:bottom w:val="single" w:sz="4" w:space="0" w:color="auto"/>
              <w:right w:val="single" w:sz="4" w:space="0" w:color="auto"/>
            </w:tcBorders>
            <w:shd w:val="clear" w:color="auto" w:fill="auto"/>
            <w:noWrap/>
            <w:vAlign w:val="bottom"/>
            <w:hideMark/>
          </w:tcPr>
          <w:p w14:paraId="2D961EBB"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325C83E"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B7FEA56"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88170F" w:rsidRPr="001B616B" w14:paraId="128F956F" w14:textId="77777777" w:rsidTr="008B4352">
        <w:trPr>
          <w:trHeight w:val="345"/>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4F77FF07"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6</w:t>
            </w:r>
          </w:p>
        </w:tc>
        <w:tc>
          <w:tcPr>
            <w:tcW w:w="5647" w:type="dxa"/>
            <w:tcBorders>
              <w:top w:val="nil"/>
              <w:left w:val="nil"/>
              <w:bottom w:val="single" w:sz="4" w:space="0" w:color="auto"/>
              <w:right w:val="single" w:sz="4" w:space="0" w:color="auto"/>
            </w:tcBorders>
            <w:shd w:val="clear" w:color="auto" w:fill="auto"/>
            <w:vAlign w:val="bottom"/>
            <w:hideMark/>
          </w:tcPr>
          <w:p w14:paraId="497F9C6A"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of active merchants</w:t>
            </w:r>
          </w:p>
        </w:tc>
        <w:tc>
          <w:tcPr>
            <w:tcW w:w="960" w:type="dxa"/>
            <w:tcBorders>
              <w:top w:val="nil"/>
              <w:left w:val="nil"/>
              <w:bottom w:val="single" w:sz="4" w:space="0" w:color="auto"/>
              <w:right w:val="single" w:sz="4" w:space="0" w:color="auto"/>
            </w:tcBorders>
            <w:shd w:val="clear" w:color="auto" w:fill="auto"/>
            <w:noWrap/>
            <w:vAlign w:val="bottom"/>
            <w:hideMark/>
          </w:tcPr>
          <w:p w14:paraId="3FA0656D"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75FD50D"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27D0E05"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88170F" w:rsidRPr="00F35D76" w14:paraId="095F3FE1" w14:textId="77777777" w:rsidTr="008B4352">
        <w:trPr>
          <w:trHeight w:val="345"/>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29647EF9"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7</w:t>
            </w:r>
          </w:p>
        </w:tc>
        <w:tc>
          <w:tcPr>
            <w:tcW w:w="5647" w:type="dxa"/>
            <w:tcBorders>
              <w:top w:val="nil"/>
              <w:left w:val="nil"/>
              <w:bottom w:val="single" w:sz="4" w:space="0" w:color="auto"/>
              <w:right w:val="single" w:sz="4" w:space="0" w:color="auto"/>
            </w:tcBorders>
            <w:shd w:val="clear" w:color="auto" w:fill="auto"/>
            <w:vAlign w:val="bottom"/>
            <w:hideMark/>
          </w:tcPr>
          <w:p w14:paraId="0F67D10E"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of Registered agent outlets (not including bank branches)</w:t>
            </w:r>
          </w:p>
        </w:tc>
        <w:tc>
          <w:tcPr>
            <w:tcW w:w="960" w:type="dxa"/>
            <w:tcBorders>
              <w:top w:val="nil"/>
              <w:left w:val="nil"/>
              <w:bottom w:val="single" w:sz="4" w:space="0" w:color="auto"/>
              <w:right w:val="single" w:sz="4" w:space="0" w:color="auto"/>
            </w:tcBorders>
            <w:shd w:val="clear" w:color="auto" w:fill="auto"/>
            <w:noWrap/>
            <w:vAlign w:val="bottom"/>
            <w:hideMark/>
          </w:tcPr>
          <w:p w14:paraId="1CCBBB36"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ED9D823"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645A889"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88170F" w:rsidRPr="00F35D76" w14:paraId="7DD90272" w14:textId="77777777" w:rsidTr="008B4352">
        <w:trPr>
          <w:trHeight w:val="345"/>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26223F61"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8</w:t>
            </w:r>
          </w:p>
        </w:tc>
        <w:tc>
          <w:tcPr>
            <w:tcW w:w="5647" w:type="dxa"/>
            <w:tcBorders>
              <w:top w:val="nil"/>
              <w:left w:val="nil"/>
              <w:bottom w:val="single" w:sz="4" w:space="0" w:color="auto"/>
              <w:right w:val="single" w:sz="4" w:space="0" w:color="auto"/>
            </w:tcBorders>
            <w:shd w:val="clear" w:color="auto" w:fill="auto"/>
            <w:vAlign w:val="bottom"/>
            <w:hideMark/>
          </w:tcPr>
          <w:p w14:paraId="0AE63F43"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of Active agent outlets (not including bank branches)</w:t>
            </w:r>
          </w:p>
        </w:tc>
        <w:tc>
          <w:tcPr>
            <w:tcW w:w="960" w:type="dxa"/>
            <w:tcBorders>
              <w:top w:val="nil"/>
              <w:left w:val="nil"/>
              <w:bottom w:val="single" w:sz="4" w:space="0" w:color="auto"/>
              <w:right w:val="single" w:sz="4" w:space="0" w:color="auto"/>
            </w:tcBorders>
            <w:shd w:val="clear" w:color="auto" w:fill="auto"/>
            <w:noWrap/>
            <w:vAlign w:val="bottom"/>
            <w:hideMark/>
          </w:tcPr>
          <w:p w14:paraId="3E15AAB5"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042B286"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79C7B789"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88170F" w:rsidRPr="00F35D76" w14:paraId="45680CA2" w14:textId="77777777" w:rsidTr="008B4352">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093FBD0A"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9</w:t>
            </w:r>
          </w:p>
        </w:tc>
        <w:tc>
          <w:tcPr>
            <w:tcW w:w="5647" w:type="dxa"/>
            <w:tcBorders>
              <w:top w:val="nil"/>
              <w:left w:val="nil"/>
              <w:bottom w:val="single" w:sz="4" w:space="0" w:color="auto"/>
              <w:right w:val="single" w:sz="4" w:space="0" w:color="auto"/>
            </w:tcBorders>
            <w:shd w:val="clear" w:color="auto" w:fill="auto"/>
            <w:vAlign w:val="bottom"/>
            <w:hideMark/>
          </w:tcPr>
          <w:p w14:paraId="6D43D237"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of Bulk disbursements including voucher transactions</w:t>
            </w:r>
          </w:p>
        </w:tc>
        <w:tc>
          <w:tcPr>
            <w:tcW w:w="960" w:type="dxa"/>
            <w:tcBorders>
              <w:top w:val="nil"/>
              <w:left w:val="nil"/>
              <w:bottom w:val="single" w:sz="4" w:space="0" w:color="auto"/>
              <w:right w:val="single" w:sz="4" w:space="0" w:color="auto"/>
            </w:tcBorders>
            <w:shd w:val="clear" w:color="auto" w:fill="auto"/>
            <w:noWrap/>
            <w:vAlign w:val="bottom"/>
            <w:hideMark/>
          </w:tcPr>
          <w:p w14:paraId="5DE480EA"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2327171"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436CD21"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88170F" w:rsidRPr="00F35D76" w14:paraId="46470D1B" w14:textId="77777777" w:rsidTr="008B4352">
        <w:trPr>
          <w:trHeight w:val="6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43B96BAF"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10</w:t>
            </w:r>
          </w:p>
        </w:tc>
        <w:tc>
          <w:tcPr>
            <w:tcW w:w="5647" w:type="dxa"/>
            <w:tcBorders>
              <w:top w:val="nil"/>
              <w:left w:val="nil"/>
              <w:bottom w:val="single" w:sz="4" w:space="0" w:color="auto"/>
              <w:right w:val="single" w:sz="4" w:space="0" w:color="auto"/>
            </w:tcBorders>
            <w:shd w:val="clear" w:color="auto" w:fill="auto"/>
            <w:vAlign w:val="bottom"/>
            <w:hideMark/>
          </w:tcPr>
          <w:p w14:paraId="3B64E155"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xml:space="preserve">Percentage of  total company revenues coming  from mobile money     </w:t>
            </w:r>
          </w:p>
        </w:tc>
        <w:tc>
          <w:tcPr>
            <w:tcW w:w="960" w:type="dxa"/>
            <w:tcBorders>
              <w:top w:val="nil"/>
              <w:left w:val="nil"/>
              <w:bottom w:val="single" w:sz="4" w:space="0" w:color="auto"/>
              <w:right w:val="single" w:sz="4" w:space="0" w:color="auto"/>
            </w:tcBorders>
            <w:shd w:val="clear" w:color="auto" w:fill="auto"/>
            <w:noWrap/>
            <w:vAlign w:val="bottom"/>
            <w:hideMark/>
          </w:tcPr>
          <w:p w14:paraId="28253BAB"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76ED508"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1EF5971"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88170F" w:rsidRPr="001B616B" w14:paraId="565A10E9" w14:textId="77777777" w:rsidTr="00F35D76">
        <w:trPr>
          <w:trHeight w:val="300"/>
        </w:trPr>
        <w:tc>
          <w:tcPr>
            <w:tcW w:w="473" w:type="dxa"/>
            <w:tcBorders>
              <w:top w:val="nil"/>
              <w:left w:val="single" w:sz="4" w:space="0" w:color="auto"/>
              <w:bottom w:val="nil"/>
              <w:right w:val="single" w:sz="4" w:space="0" w:color="auto"/>
            </w:tcBorders>
            <w:shd w:val="clear" w:color="auto" w:fill="auto"/>
            <w:noWrap/>
            <w:vAlign w:val="bottom"/>
            <w:hideMark/>
          </w:tcPr>
          <w:p w14:paraId="2ECEA278" w14:textId="77777777" w:rsidR="0088170F" w:rsidRPr="00F35D76" w:rsidRDefault="0088170F" w:rsidP="00CC451B">
            <w:pPr>
              <w:jc w:val="right"/>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11</w:t>
            </w:r>
          </w:p>
        </w:tc>
        <w:tc>
          <w:tcPr>
            <w:tcW w:w="5647" w:type="dxa"/>
            <w:tcBorders>
              <w:top w:val="nil"/>
              <w:left w:val="nil"/>
              <w:bottom w:val="nil"/>
              <w:right w:val="single" w:sz="4" w:space="0" w:color="auto"/>
            </w:tcBorders>
            <w:shd w:val="clear" w:color="auto" w:fill="auto"/>
            <w:vAlign w:val="bottom"/>
            <w:hideMark/>
          </w:tcPr>
          <w:p w14:paraId="483BB161" w14:textId="4EAC6524"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xml:space="preserve">Market share </w:t>
            </w:r>
            <w:r w:rsidR="00711A0F" w:rsidRPr="001B616B">
              <w:rPr>
                <w:rFonts w:asciiTheme="minorHAnsi" w:hAnsiTheme="minorHAnsi" w:cs="Calibri Light"/>
                <w:color w:val="000000"/>
                <w:sz w:val="20"/>
                <w:szCs w:val="20"/>
                <w:lang w:val="en-GB" w:eastAsia="en-GB"/>
              </w:rPr>
              <w:t>(</w:t>
            </w:r>
            <w:r w:rsidRPr="00F35D76">
              <w:rPr>
                <w:rFonts w:asciiTheme="minorHAnsi" w:hAnsiTheme="minorHAnsi" w:cs="Calibri Light"/>
                <w:color w:val="000000"/>
                <w:sz w:val="20"/>
                <w:szCs w:val="20"/>
                <w:lang w:val="en-GB" w:eastAsia="en-GB"/>
              </w:rPr>
              <w:t>%</w:t>
            </w:r>
            <w:r w:rsidR="00711A0F" w:rsidRPr="001B616B">
              <w:rPr>
                <w:rFonts w:asciiTheme="minorHAnsi" w:hAnsiTheme="minorHAnsi" w:cs="Calibri Light"/>
                <w:color w:val="000000"/>
                <w:sz w:val="20"/>
                <w:szCs w:val="20"/>
                <w:lang w:val="en-GB" w:eastAsia="en-GB"/>
              </w:rPr>
              <w:t xml:space="preserve"> clients)</w:t>
            </w:r>
          </w:p>
        </w:tc>
        <w:tc>
          <w:tcPr>
            <w:tcW w:w="960" w:type="dxa"/>
            <w:tcBorders>
              <w:top w:val="nil"/>
              <w:left w:val="nil"/>
              <w:bottom w:val="nil"/>
              <w:right w:val="single" w:sz="4" w:space="0" w:color="auto"/>
            </w:tcBorders>
            <w:shd w:val="clear" w:color="auto" w:fill="auto"/>
            <w:noWrap/>
            <w:vAlign w:val="bottom"/>
            <w:hideMark/>
          </w:tcPr>
          <w:p w14:paraId="3510C3A2"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nil"/>
              <w:right w:val="single" w:sz="4" w:space="0" w:color="auto"/>
            </w:tcBorders>
            <w:shd w:val="clear" w:color="auto" w:fill="auto"/>
            <w:noWrap/>
            <w:vAlign w:val="bottom"/>
            <w:hideMark/>
          </w:tcPr>
          <w:p w14:paraId="5F2DFF2F"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c>
          <w:tcPr>
            <w:tcW w:w="960" w:type="dxa"/>
            <w:tcBorders>
              <w:top w:val="nil"/>
              <w:left w:val="nil"/>
              <w:bottom w:val="nil"/>
              <w:right w:val="single" w:sz="4" w:space="0" w:color="auto"/>
            </w:tcBorders>
            <w:shd w:val="clear" w:color="auto" w:fill="auto"/>
            <w:noWrap/>
            <w:vAlign w:val="bottom"/>
            <w:hideMark/>
          </w:tcPr>
          <w:p w14:paraId="02A3860B" w14:textId="77777777" w:rsidR="0088170F" w:rsidRPr="00F35D76" w:rsidRDefault="0088170F" w:rsidP="00CC451B">
            <w:pPr>
              <w:rPr>
                <w:rFonts w:asciiTheme="minorHAnsi" w:hAnsiTheme="minorHAnsi" w:cs="Calibri Light"/>
                <w:color w:val="000000"/>
                <w:sz w:val="20"/>
                <w:szCs w:val="20"/>
                <w:lang w:val="en-GB" w:eastAsia="en-GB"/>
              </w:rPr>
            </w:pPr>
            <w:r w:rsidRPr="00F35D76">
              <w:rPr>
                <w:rFonts w:asciiTheme="minorHAnsi" w:hAnsiTheme="minorHAnsi" w:cs="Calibri Light"/>
                <w:color w:val="000000"/>
                <w:sz w:val="20"/>
                <w:szCs w:val="20"/>
                <w:lang w:val="en-GB" w:eastAsia="en-GB"/>
              </w:rPr>
              <w:t> </w:t>
            </w:r>
          </w:p>
        </w:tc>
      </w:tr>
      <w:tr w:rsidR="00711A0F" w:rsidRPr="001B616B" w14:paraId="62A08EB5" w14:textId="77777777" w:rsidTr="008B4352">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tcPr>
          <w:p w14:paraId="3A86B16C" w14:textId="52FA6696" w:rsidR="00711A0F" w:rsidRPr="001B616B" w:rsidRDefault="00711A0F" w:rsidP="00CC451B">
            <w:pPr>
              <w:jc w:val="right"/>
              <w:rPr>
                <w:rFonts w:asciiTheme="minorHAnsi" w:hAnsiTheme="minorHAnsi" w:cs="Calibri Light"/>
                <w:color w:val="000000"/>
                <w:sz w:val="20"/>
                <w:szCs w:val="20"/>
                <w:lang w:val="en-GB" w:eastAsia="en-GB"/>
              </w:rPr>
            </w:pPr>
            <w:r w:rsidRPr="001B616B">
              <w:rPr>
                <w:rFonts w:asciiTheme="minorHAnsi" w:hAnsiTheme="minorHAnsi" w:cs="Calibri Light"/>
                <w:color w:val="000000"/>
                <w:sz w:val="20"/>
                <w:szCs w:val="20"/>
                <w:lang w:val="en-GB" w:eastAsia="en-GB"/>
              </w:rPr>
              <w:t>12</w:t>
            </w:r>
          </w:p>
        </w:tc>
        <w:tc>
          <w:tcPr>
            <w:tcW w:w="5647" w:type="dxa"/>
            <w:tcBorders>
              <w:top w:val="nil"/>
              <w:left w:val="nil"/>
              <w:bottom w:val="single" w:sz="4" w:space="0" w:color="auto"/>
              <w:right w:val="single" w:sz="4" w:space="0" w:color="auto"/>
            </w:tcBorders>
            <w:shd w:val="clear" w:color="auto" w:fill="auto"/>
            <w:vAlign w:val="bottom"/>
          </w:tcPr>
          <w:p w14:paraId="5C515938" w14:textId="0F1F820B" w:rsidR="00711A0F" w:rsidRPr="001B616B" w:rsidRDefault="00711A0F" w:rsidP="00CC451B">
            <w:pPr>
              <w:rPr>
                <w:rFonts w:asciiTheme="minorHAnsi" w:hAnsiTheme="minorHAnsi" w:cs="Calibri Light"/>
                <w:color w:val="000000"/>
                <w:sz w:val="20"/>
                <w:szCs w:val="20"/>
                <w:lang w:val="en-GB" w:eastAsia="en-GB"/>
              </w:rPr>
            </w:pPr>
            <w:r w:rsidRPr="001B616B">
              <w:rPr>
                <w:rFonts w:asciiTheme="minorHAnsi" w:hAnsiTheme="minorHAnsi" w:cs="Calibri Light"/>
                <w:color w:val="000000"/>
                <w:sz w:val="20"/>
                <w:szCs w:val="20"/>
                <w:lang w:val="en-GB" w:eastAsia="en-GB"/>
              </w:rPr>
              <w:t>Market share (% volume)</w:t>
            </w:r>
          </w:p>
        </w:tc>
        <w:tc>
          <w:tcPr>
            <w:tcW w:w="960" w:type="dxa"/>
            <w:tcBorders>
              <w:top w:val="nil"/>
              <w:left w:val="nil"/>
              <w:bottom w:val="single" w:sz="4" w:space="0" w:color="auto"/>
              <w:right w:val="single" w:sz="4" w:space="0" w:color="auto"/>
            </w:tcBorders>
            <w:shd w:val="clear" w:color="auto" w:fill="auto"/>
            <w:noWrap/>
            <w:vAlign w:val="bottom"/>
          </w:tcPr>
          <w:p w14:paraId="37D8A325" w14:textId="77777777" w:rsidR="00711A0F" w:rsidRPr="001B616B" w:rsidRDefault="00711A0F" w:rsidP="00CC451B">
            <w:pPr>
              <w:rPr>
                <w:rFonts w:asciiTheme="minorHAnsi" w:hAnsiTheme="minorHAnsi" w:cs="Calibri Light"/>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0CF78834" w14:textId="77777777" w:rsidR="00711A0F" w:rsidRPr="001B616B" w:rsidRDefault="00711A0F" w:rsidP="00CC451B">
            <w:pPr>
              <w:rPr>
                <w:rFonts w:asciiTheme="minorHAnsi" w:hAnsiTheme="minorHAnsi" w:cs="Calibri Light"/>
                <w:color w:val="000000"/>
                <w:sz w:val="20"/>
                <w:szCs w:val="20"/>
                <w:lang w:val="en-GB" w:eastAsia="en-GB"/>
              </w:rPr>
            </w:pPr>
          </w:p>
        </w:tc>
        <w:tc>
          <w:tcPr>
            <w:tcW w:w="960" w:type="dxa"/>
            <w:tcBorders>
              <w:top w:val="nil"/>
              <w:left w:val="nil"/>
              <w:bottom w:val="single" w:sz="4" w:space="0" w:color="auto"/>
              <w:right w:val="single" w:sz="4" w:space="0" w:color="auto"/>
            </w:tcBorders>
            <w:shd w:val="clear" w:color="auto" w:fill="auto"/>
            <w:noWrap/>
            <w:vAlign w:val="bottom"/>
          </w:tcPr>
          <w:p w14:paraId="0F30EA7E" w14:textId="77777777" w:rsidR="00711A0F" w:rsidRPr="001B616B" w:rsidRDefault="00711A0F" w:rsidP="00CC451B">
            <w:pPr>
              <w:rPr>
                <w:rFonts w:asciiTheme="minorHAnsi" w:hAnsiTheme="minorHAnsi" w:cs="Calibri Light"/>
                <w:color w:val="000000"/>
                <w:sz w:val="20"/>
                <w:szCs w:val="20"/>
                <w:lang w:val="en-GB" w:eastAsia="en-GB"/>
              </w:rPr>
            </w:pPr>
          </w:p>
        </w:tc>
      </w:tr>
    </w:tbl>
    <w:p w14:paraId="5847AE56" w14:textId="77777777" w:rsidR="0088170F" w:rsidRPr="001B616B" w:rsidRDefault="0088170F" w:rsidP="00655468">
      <w:pPr>
        <w:autoSpaceDE w:val="0"/>
        <w:autoSpaceDN w:val="0"/>
        <w:adjustRightInd w:val="0"/>
        <w:jc w:val="center"/>
        <w:rPr>
          <w:rFonts w:asciiTheme="minorHAnsi" w:hAnsiTheme="minorHAnsi"/>
          <w:sz w:val="20"/>
          <w:szCs w:val="20"/>
        </w:rPr>
      </w:pPr>
    </w:p>
    <w:p w14:paraId="50F7F51B" w14:textId="77777777" w:rsidR="008A7B8C" w:rsidRDefault="008A7B8C"/>
    <w:sectPr w:rsidR="008A7B8C" w:rsidSect="00F35D76">
      <w:headerReference w:type="default" r:id="rId9"/>
      <w:pgSz w:w="11906" w:h="16838"/>
      <w:pgMar w:top="540" w:right="1134" w:bottom="1080"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2530E" w14:textId="77777777" w:rsidR="00064454" w:rsidRDefault="00064454">
      <w:r>
        <w:separator/>
      </w:r>
    </w:p>
  </w:endnote>
  <w:endnote w:type="continuationSeparator" w:id="0">
    <w:p w14:paraId="268BE61E" w14:textId="77777777" w:rsidR="00064454" w:rsidRDefault="0006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imes New Roman Bold">
    <w:charset w:val="00"/>
    <w:family w:val="roman"/>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08EF7" w14:textId="77777777" w:rsidR="00064454" w:rsidRDefault="00064454">
      <w:r>
        <w:separator/>
      </w:r>
    </w:p>
  </w:footnote>
  <w:footnote w:type="continuationSeparator" w:id="0">
    <w:p w14:paraId="27C79EF5" w14:textId="77777777" w:rsidR="00064454" w:rsidRDefault="00064454">
      <w:r>
        <w:continuationSeparator/>
      </w:r>
    </w:p>
  </w:footnote>
  <w:footnote w:id="1">
    <w:p w14:paraId="5D06747A" w14:textId="77777777" w:rsidR="00E06E3B" w:rsidRPr="008E0165" w:rsidRDefault="00E06E3B">
      <w:pPr>
        <w:pStyle w:val="FootnoteText"/>
        <w:rPr>
          <w:lang w:val="en-US"/>
        </w:rPr>
      </w:pPr>
      <w:r>
        <w:rPr>
          <w:rStyle w:val="FootnoteReference"/>
        </w:rPr>
        <w:footnoteRef/>
      </w:r>
      <w:r w:rsidRPr="008E0165">
        <w:rPr>
          <w:lang w:val="en-US"/>
        </w:rPr>
        <w:t xml:space="preserve"> </w:t>
      </w:r>
      <w:r>
        <w:rPr>
          <w:lang w:val="en-US"/>
        </w:rPr>
        <w:t>To be confirmed during program launch</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B7391" w14:textId="77777777" w:rsidR="00E06E3B" w:rsidRDefault="00E06E3B" w:rsidP="008A7B8C">
    <w:pPr>
      <w:pStyle w:val="Header"/>
      <w:jc w:val="right"/>
    </w:pPr>
  </w:p>
  <w:p w14:paraId="053D3DB2" w14:textId="77777777" w:rsidR="00E06E3B" w:rsidRDefault="00E06E3B" w:rsidP="008A7B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3F08"/>
    <w:multiLevelType w:val="hybridMultilevel"/>
    <w:tmpl w:val="99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2A3FB7"/>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F76426"/>
    <w:multiLevelType w:val="hybridMultilevel"/>
    <w:tmpl w:val="A1A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8664B"/>
    <w:multiLevelType w:val="hybridMultilevel"/>
    <w:tmpl w:val="15605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5676A4B"/>
    <w:multiLevelType w:val="hybridMultilevel"/>
    <w:tmpl w:val="74903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D14C4"/>
    <w:multiLevelType w:val="hybridMultilevel"/>
    <w:tmpl w:val="B2C4B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F8480E"/>
    <w:multiLevelType w:val="hybridMultilevel"/>
    <w:tmpl w:val="227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534AAE"/>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4B8E3CF9"/>
    <w:multiLevelType w:val="hybridMultilevel"/>
    <w:tmpl w:val="9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E747333"/>
    <w:multiLevelType w:val="hybridMultilevel"/>
    <w:tmpl w:val="57F6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71F16"/>
    <w:multiLevelType w:val="hybridMultilevel"/>
    <w:tmpl w:val="75A8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464DA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66A67D8"/>
    <w:multiLevelType w:val="hybridMultilevel"/>
    <w:tmpl w:val="4508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F163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6E1D17"/>
    <w:multiLevelType w:val="hybridMultilevel"/>
    <w:tmpl w:val="38325234"/>
    <w:lvl w:ilvl="0" w:tplc="38A8EF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3">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8D018A0"/>
    <w:multiLevelType w:val="hybridMultilevel"/>
    <w:tmpl w:val="CB2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7C023D"/>
    <w:multiLevelType w:val="hybridMultilevel"/>
    <w:tmpl w:val="11A0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5"/>
  </w:num>
  <w:num w:numId="4">
    <w:abstractNumId w:val="17"/>
  </w:num>
  <w:num w:numId="5">
    <w:abstractNumId w:val="20"/>
  </w:num>
  <w:num w:numId="6">
    <w:abstractNumId w:val="23"/>
  </w:num>
  <w:num w:numId="7">
    <w:abstractNumId w:val="13"/>
  </w:num>
  <w:num w:numId="8">
    <w:abstractNumId w:val="24"/>
  </w:num>
  <w:num w:numId="9">
    <w:abstractNumId w:val="22"/>
  </w:num>
  <w:num w:numId="10">
    <w:abstractNumId w:val="3"/>
  </w:num>
  <w:num w:numId="11">
    <w:abstractNumId w:val="1"/>
  </w:num>
  <w:num w:numId="12">
    <w:abstractNumId w:val="12"/>
  </w:num>
  <w:num w:numId="13">
    <w:abstractNumId w:val="21"/>
  </w:num>
  <w:num w:numId="14">
    <w:abstractNumId w:val="0"/>
  </w:num>
  <w:num w:numId="15">
    <w:abstractNumId w:val="15"/>
  </w:num>
  <w:num w:numId="16">
    <w:abstractNumId w:val="11"/>
  </w:num>
  <w:num w:numId="17">
    <w:abstractNumId w:val="6"/>
  </w:num>
  <w:num w:numId="18">
    <w:abstractNumId w:val="26"/>
  </w:num>
  <w:num w:numId="19">
    <w:abstractNumId w:val="16"/>
  </w:num>
  <w:num w:numId="20">
    <w:abstractNumId w:val="10"/>
  </w:num>
  <w:num w:numId="21">
    <w:abstractNumId w:val="27"/>
  </w:num>
  <w:num w:numId="22">
    <w:abstractNumId w:val="14"/>
  </w:num>
  <w:num w:numId="23">
    <w:abstractNumId w:val="18"/>
  </w:num>
  <w:num w:numId="24">
    <w:abstractNumId w:val="8"/>
  </w:num>
  <w:num w:numId="25">
    <w:abstractNumId w:val="9"/>
  </w:num>
  <w:num w:numId="26">
    <w:abstractNumId w:val="7"/>
  </w:num>
  <w:num w:numId="27">
    <w:abstractNumId w:val="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68"/>
    <w:rsid w:val="0001294E"/>
    <w:rsid w:val="0002497E"/>
    <w:rsid w:val="00064454"/>
    <w:rsid w:val="00065079"/>
    <w:rsid w:val="00073B03"/>
    <w:rsid w:val="0008760D"/>
    <w:rsid w:val="000A5CE8"/>
    <w:rsid w:val="000D638D"/>
    <w:rsid w:val="00114665"/>
    <w:rsid w:val="001433FC"/>
    <w:rsid w:val="001B616B"/>
    <w:rsid w:val="0026079A"/>
    <w:rsid w:val="00272334"/>
    <w:rsid w:val="0029364B"/>
    <w:rsid w:val="00295A57"/>
    <w:rsid w:val="002A7249"/>
    <w:rsid w:val="002A7D84"/>
    <w:rsid w:val="002C7781"/>
    <w:rsid w:val="002F75AD"/>
    <w:rsid w:val="00335193"/>
    <w:rsid w:val="00361F03"/>
    <w:rsid w:val="00372A20"/>
    <w:rsid w:val="00375F0D"/>
    <w:rsid w:val="00390FE0"/>
    <w:rsid w:val="003952B4"/>
    <w:rsid w:val="003B2BA0"/>
    <w:rsid w:val="003B5DEB"/>
    <w:rsid w:val="003D70C9"/>
    <w:rsid w:val="00403F01"/>
    <w:rsid w:val="00422CA7"/>
    <w:rsid w:val="00437D23"/>
    <w:rsid w:val="00477628"/>
    <w:rsid w:val="004A17BB"/>
    <w:rsid w:val="004B7B23"/>
    <w:rsid w:val="004E54FF"/>
    <w:rsid w:val="0052238F"/>
    <w:rsid w:val="005503FB"/>
    <w:rsid w:val="005576FD"/>
    <w:rsid w:val="00566250"/>
    <w:rsid w:val="0057294D"/>
    <w:rsid w:val="00593370"/>
    <w:rsid w:val="005D3C70"/>
    <w:rsid w:val="005D7C09"/>
    <w:rsid w:val="006225FE"/>
    <w:rsid w:val="006342FF"/>
    <w:rsid w:val="00655337"/>
    <w:rsid w:val="00655468"/>
    <w:rsid w:val="00664164"/>
    <w:rsid w:val="006C4E62"/>
    <w:rsid w:val="006D1B94"/>
    <w:rsid w:val="006F48DF"/>
    <w:rsid w:val="006F57D1"/>
    <w:rsid w:val="00711A0F"/>
    <w:rsid w:val="00712124"/>
    <w:rsid w:val="007324EF"/>
    <w:rsid w:val="007A7117"/>
    <w:rsid w:val="007E4860"/>
    <w:rsid w:val="00817283"/>
    <w:rsid w:val="00850FEA"/>
    <w:rsid w:val="0085507A"/>
    <w:rsid w:val="0088170F"/>
    <w:rsid w:val="00885750"/>
    <w:rsid w:val="00894F23"/>
    <w:rsid w:val="008A7B8C"/>
    <w:rsid w:val="008A7F76"/>
    <w:rsid w:val="008B0177"/>
    <w:rsid w:val="008B4352"/>
    <w:rsid w:val="008E0165"/>
    <w:rsid w:val="008F53DE"/>
    <w:rsid w:val="008F5D0B"/>
    <w:rsid w:val="009175E7"/>
    <w:rsid w:val="00943FFB"/>
    <w:rsid w:val="00947D5F"/>
    <w:rsid w:val="00971C9B"/>
    <w:rsid w:val="00990A22"/>
    <w:rsid w:val="009E4501"/>
    <w:rsid w:val="009F3F42"/>
    <w:rsid w:val="00A06471"/>
    <w:rsid w:val="00A45E6D"/>
    <w:rsid w:val="00A51AEE"/>
    <w:rsid w:val="00A6101C"/>
    <w:rsid w:val="00A73833"/>
    <w:rsid w:val="00AF04E5"/>
    <w:rsid w:val="00C30579"/>
    <w:rsid w:val="00C44505"/>
    <w:rsid w:val="00C50D68"/>
    <w:rsid w:val="00C84523"/>
    <w:rsid w:val="00C870EB"/>
    <w:rsid w:val="00C90370"/>
    <w:rsid w:val="00CA74AA"/>
    <w:rsid w:val="00CC451B"/>
    <w:rsid w:val="00CE72CE"/>
    <w:rsid w:val="00CE7E47"/>
    <w:rsid w:val="00CF54C7"/>
    <w:rsid w:val="00D20C2A"/>
    <w:rsid w:val="00D66A07"/>
    <w:rsid w:val="00DA094E"/>
    <w:rsid w:val="00DA7645"/>
    <w:rsid w:val="00DD475D"/>
    <w:rsid w:val="00DD741E"/>
    <w:rsid w:val="00DE0187"/>
    <w:rsid w:val="00DF353C"/>
    <w:rsid w:val="00E06E3B"/>
    <w:rsid w:val="00E23C20"/>
    <w:rsid w:val="00E70F58"/>
    <w:rsid w:val="00E7204D"/>
    <w:rsid w:val="00EC152E"/>
    <w:rsid w:val="00EE6A0D"/>
    <w:rsid w:val="00F27B60"/>
    <w:rsid w:val="00F35D76"/>
    <w:rsid w:val="00F364A9"/>
    <w:rsid w:val="00F45950"/>
    <w:rsid w:val="00F62601"/>
    <w:rsid w:val="00F6444D"/>
    <w:rsid w:val="00F94214"/>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76DF"/>
  <w15:chartTrackingRefBased/>
  <w15:docId w15:val="{455B5EB3-1201-44DA-9C46-B025F37B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5468"/>
    <w:pPr>
      <w:spacing w:after="0" w:line="240" w:lineRule="auto"/>
    </w:pPr>
    <w:rPr>
      <w:rFonts w:ascii="Times New Roman" w:eastAsia="Times New Roman" w:hAnsi="Times New Roman" w:cs="Angsana New"/>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68"/>
    <w:pPr>
      <w:tabs>
        <w:tab w:val="center" w:pos="4536"/>
        <w:tab w:val="right" w:pos="9072"/>
      </w:tabs>
    </w:pPr>
  </w:style>
  <w:style w:type="character" w:customStyle="1" w:styleId="HeaderChar">
    <w:name w:val="Header Char"/>
    <w:basedOn w:val="DefaultParagraphFont"/>
    <w:link w:val="Header"/>
    <w:uiPriority w:val="99"/>
    <w:rsid w:val="00655468"/>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655468"/>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
    <w:basedOn w:val="Normal"/>
    <w:link w:val="ListParagraphChar"/>
    <w:uiPriority w:val="34"/>
    <w:qFormat/>
    <w:rsid w:val="00655468"/>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
    <w:link w:val="ListParagraph"/>
    <w:uiPriority w:val="34"/>
    <w:locked/>
    <w:rsid w:val="00655468"/>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655468"/>
    <w:rPr>
      <w:color w:val="0563C1" w:themeColor="hyperlink"/>
      <w:u w:val="single"/>
    </w:rPr>
  </w:style>
  <w:style w:type="paragraph" w:styleId="BodyText2">
    <w:name w:val="Body Text 2"/>
    <w:basedOn w:val="Normal"/>
    <w:link w:val="BodyText2Char"/>
    <w:uiPriority w:val="99"/>
    <w:unhideWhenUsed/>
    <w:rsid w:val="00655468"/>
    <w:pPr>
      <w:widowControl w:val="0"/>
      <w:overflowPunct w:val="0"/>
      <w:adjustRightInd w:val="0"/>
      <w:spacing w:after="120" w:line="480" w:lineRule="auto"/>
    </w:pPr>
    <w:rPr>
      <w:rFonts w:cs="Times New Roman"/>
      <w:kern w:val="28"/>
      <w:lang w:val="x-none" w:eastAsia="x-none"/>
    </w:rPr>
  </w:style>
  <w:style w:type="character" w:customStyle="1" w:styleId="BodyText2Char">
    <w:name w:val="Body Text 2 Char"/>
    <w:basedOn w:val="DefaultParagraphFont"/>
    <w:link w:val="BodyText2"/>
    <w:uiPriority w:val="99"/>
    <w:rsid w:val="00655468"/>
    <w:rPr>
      <w:rFonts w:ascii="Times New Roman" w:eastAsia="Times New Roman" w:hAnsi="Times New Roman" w:cs="Times New Roman"/>
      <w:kern w:val="28"/>
      <w:sz w:val="24"/>
      <w:szCs w:val="24"/>
      <w:lang w:val="x-none" w:eastAsia="x-none"/>
    </w:rPr>
  </w:style>
  <w:style w:type="paragraph" w:customStyle="1" w:styleId="Paragraphedeliste">
    <w:name w:val="Paragraphe de liste"/>
    <w:basedOn w:val="Normal"/>
    <w:uiPriority w:val="99"/>
    <w:qFormat/>
    <w:rsid w:val="00655468"/>
    <w:pPr>
      <w:ind w:left="720"/>
    </w:pPr>
    <w:rPr>
      <w:rFonts w:cs="Times New Roman"/>
      <w:lang w:val="en-US" w:eastAsia="en-US"/>
    </w:rPr>
  </w:style>
  <w:style w:type="paragraph" w:customStyle="1" w:styleId="Outline">
    <w:name w:val="Outline"/>
    <w:basedOn w:val="Normal"/>
    <w:rsid w:val="00655468"/>
    <w:pPr>
      <w:spacing w:before="240"/>
    </w:pPr>
    <w:rPr>
      <w:rFonts w:cs="Times New Roman"/>
      <w:kern w:val="28"/>
      <w:szCs w:val="20"/>
      <w:lang w:val="en-US" w:eastAsia="en-US"/>
    </w:rPr>
  </w:style>
  <w:style w:type="paragraph" w:styleId="NormalWeb">
    <w:name w:val="Normal (Web)"/>
    <w:basedOn w:val="Normal"/>
    <w:uiPriority w:val="99"/>
    <w:unhideWhenUsed/>
    <w:rsid w:val="00655468"/>
    <w:pPr>
      <w:spacing w:before="100" w:beforeAutospacing="1" w:after="100" w:afterAutospacing="1"/>
    </w:pPr>
    <w:rPr>
      <w:rFonts w:cs="Times New Roman"/>
      <w:lang w:val="en-US" w:eastAsia="en-US"/>
    </w:rPr>
  </w:style>
  <w:style w:type="character" w:customStyle="1" w:styleId="UnresolvedMention1">
    <w:name w:val="Unresolved Mention1"/>
    <w:basedOn w:val="DefaultParagraphFont"/>
    <w:uiPriority w:val="99"/>
    <w:semiHidden/>
    <w:unhideWhenUsed/>
    <w:rsid w:val="00295A57"/>
    <w:rPr>
      <w:color w:val="808080"/>
      <w:shd w:val="clear" w:color="auto" w:fill="E6E6E6"/>
    </w:rPr>
  </w:style>
  <w:style w:type="paragraph" w:styleId="FootnoteText">
    <w:name w:val="footnote text"/>
    <w:basedOn w:val="Normal"/>
    <w:link w:val="FootnoteTextChar"/>
    <w:uiPriority w:val="99"/>
    <w:semiHidden/>
    <w:unhideWhenUsed/>
    <w:rsid w:val="008E0165"/>
    <w:rPr>
      <w:sz w:val="20"/>
      <w:szCs w:val="20"/>
    </w:rPr>
  </w:style>
  <w:style w:type="character" w:customStyle="1" w:styleId="FootnoteTextChar">
    <w:name w:val="Footnote Text Char"/>
    <w:basedOn w:val="DefaultParagraphFont"/>
    <w:link w:val="FootnoteText"/>
    <w:uiPriority w:val="99"/>
    <w:semiHidden/>
    <w:rsid w:val="008E0165"/>
    <w:rPr>
      <w:rFonts w:ascii="Times New Roman" w:eastAsia="Times New Roman" w:hAnsi="Times New Roman" w:cs="Angsana New"/>
      <w:sz w:val="20"/>
      <w:szCs w:val="20"/>
      <w:lang w:val="fr-FR" w:eastAsia="fr-FR"/>
    </w:rPr>
  </w:style>
  <w:style w:type="character" w:styleId="FootnoteReference">
    <w:name w:val="footnote reference"/>
    <w:basedOn w:val="DefaultParagraphFont"/>
    <w:uiPriority w:val="99"/>
    <w:semiHidden/>
    <w:unhideWhenUsed/>
    <w:rsid w:val="008E0165"/>
    <w:rPr>
      <w:vertAlign w:val="superscript"/>
    </w:rPr>
  </w:style>
  <w:style w:type="character" w:styleId="CommentReference">
    <w:name w:val="annotation reference"/>
    <w:basedOn w:val="DefaultParagraphFont"/>
    <w:uiPriority w:val="99"/>
    <w:semiHidden/>
    <w:unhideWhenUsed/>
    <w:rsid w:val="0085507A"/>
    <w:rPr>
      <w:sz w:val="16"/>
      <w:szCs w:val="16"/>
    </w:rPr>
  </w:style>
  <w:style w:type="paragraph" w:styleId="CommentText">
    <w:name w:val="annotation text"/>
    <w:basedOn w:val="Normal"/>
    <w:link w:val="CommentTextChar"/>
    <w:uiPriority w:val="99"/>
    <w:semiHidden/>
    <w:unhideWhenUsed/>
    <w:rsid w:val="0085507A"/>
    <w:rPr>
      <w:sz w:val="20"/>
      <w:szCs w:val="20"/>
    </w:rPr>
  </w:style>
  <w:style w:type="character" w:customStyle="1" w:styleId="CommentTextChar">
    <w:name w:val="Comment Text Char"/>
    <w:basedOn w:val="DefaultParagraphFont"/>
    <w:link w:val="CommentText"/>
    <w:uiPriority w:val="99"/>
    <w:semiHidden/>
    <w:rsid w:val="0085507A"/>
    <w:rPr>
      <w:rFonts w:ascii="Times New Roman" w:eastAsia="Times New Roman" w:hAnsi="Times New Roman" w:cs="Angsana New"/>
      <w:sz w:val="20"/>
      <w:szCs w:val="20"/>
      <w:lang w:val="fr-FR" w:eastAsia="fr-FR"/>
    </w:rPr>
  </w:style>
  <w:style w:type="paragraph" w:styleId="CommentSubject">
    <w:name w:val="annotation subject"/>
    <w:basedOn w:val="CommentText"/>
    <w:next w:val="CommentText"/>
    <w:link w:val="CommentSubjectChar"/>
    <w:uiPriority w:val="99"/>
    <w:semiHidden/>
    <w:unhideWhenUsed/>
    <w:rsid w:val="0085507A"/>
    <w:rPr>
      <w:b/>
      <w:bCs/>
    </w:rPr>
  </w:style>
  <w:style w:type="character" w:customStyle="1" w:styleId="CommentSubjectChar">
    <w:name w:val="Comment Subject Char"/>
    <w:basedOn w:val="CommentTextChar"/>
    <w:link w:val="CommentSubject"/>
    <w:uiPriority w:val="99"/>
    <w:semiHidden/>
    <w:rsid w:val="0085507A"/>
    <w:rPr>
      <w:rFonts w:ascii="Times New Roman" w:eastAsia="Times New Roman" w:hAnsi="Times New Roman" w:cs="Angsana New"/>
      <w:b/>
      <w:bCs/>
      <w:sz w:val="20"/>
      <w:szCs w:val="20"/>
      <w:lang w:val="fr-FR" w:eastAsia="fr-FR"/>
    </w:rPr>
  </w:style>
  <w:style w:type="paragraph" w:styleId="BalloonText">
    <w:name w:val="Balloon Text"/>
    <w:basedOn w:val="Normal"/>
    <w:link w:val="BalloonTextChar"/>
    <w:uiPriority w:val="99"/>
    <w:semiHidden/>
    <w:unhideWhenUsed/>
    <w:rsid w:val="00855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7A"/>
    <w:rPr>
      <w:rFonts w:ascii="Segoe UI" w:eastAsia="Times New Roman" w:hAnsi="Segoe UI" w:cs="Segoe UI"/>
      <w:sz w:val="18"/>
      <w:szCs w:val="18"/>
      <w:lang w:val="fr-FR" w:eastAsia="fr-FR"/>
    </w:rPr>
  </w:style>
  <w:style w:type="table" w:styleId="TableGrid">
    <w:name w:val="Table Grid"/>
    <w:basedOn w:val="TableNormal"/>
    <w:uiPriority w:val="39"/>
    <w:rsid w:val="00C84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4547">
      <w:bodyDiv w:val="1"/>
      <w:marLeft w:val="0"/>
      <w:marRight w:val="0"/>
      <w:marTop w:val="0"/>
      <w:marBottom w:val="0"/>
      <w:divBdr>
        <w:top w:val="none" w:sz="0" w:space="0" w:color="auto"/>
        <w:left w:val="none" w:sz="0" w:space="0" w:color="auto"/>
        <w:bottom w:val="none" w:sz="0" w:space="0" w:color="auto"/>
        <w:right w:val="none" w:sz="0" w:space="0" w:color="auto"/>
      </w:divBdr>
    </w:div>
    <w:div w:id="6243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outhstart@uncdf.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1E4F-3C44-644D-95E9-454A6BF0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3038</Words>
  <Characters>17323</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 Cisse</dc:creator>
  <cp:keywords/>
  <dc:description/>
  <cp:lastModifiedBy>Fernando Zarauz</cp:lastModifiedBy>
  <cp:revision>2</cp:revision>
  <dcterms:created xsi:type="dcterms:W3CDTF">2018-09-14T15:08:00Z</dcterms:created>
  <dcterms:modified xsi:type="dcterms:W3CDTF">2018-09-14T15:08:00Z</dcterms:modified>
</cp:coreProperties>
</file>