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EBF3F5"/>
  <w:body>
    <w:p w14:paraId="5E92BCF8" w14:textId="6607AB50" w:rsidR="008C7F98" w:rsidRDefault="00B9406C">
      <w:r>
        <w:rPr>
          <w:noProof/>
          <w:lang w:val="en-US" w:eastAsia="en-US"/>
        </w:rPr>
        <w:drawing>
          <wp:anchor distT="0" distB="0" distL="114300" distR="114300" simplePos="0" relativeHeight="251660288" behindDoc="0" locked="0" layoutInCell="1" allowOverlap="1" wp14:anchorId="67D763CF" wp14:editId="7E686323">
            <wp:simplePos x="0" y="0"/>
            <wp:positionH relativeFrom="margin">
              <wp:posOffset>4615226</wp:posOffset>
            </wp:positionH>
            <wp:positionV relativeFrom="paragraph">
              <wp:posOffset>-404637</wp:posOffset>
            </wp:positionV>
            <wp:extent cx="1622777" cy="1583140"/>
            <wp:effectExtent l="0" t="0" r="0" b="0"/>
            <wp:wrapNone/>
            <wp:docPr id="1" name="Picture 1" descr="logo-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h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6814" cy="1587078"/>
                    </a:xfrm>
                    <a:prstGeom prst="rect">
                      <a:avLst/>
                    </a:prstGeom>
                    <a:noFill/>
                  </pic:spPr>
                </pic:pic>
              </a:graphicData>
            </a:graphic>
            <wp14:sizeRelH relativeFrom="page">
              <wp14:pctWidth>0</wp14:pctWidth>
            </wp14:sizeRelH>
            <wp14:sizeRelV relativeFrom="page">
              <wp14:pctHeight>0</wp14:pctHeight>
            </wp14:sizeRelV>
          </wp:anchor>
        </w:drawing>
      </w:r>
    </w:p>
    <w:p w14:paraId="3E685C26" w14:textId="77777777" w:rsidR="008C7F98" w:rsidRDefault="008C7F98"/>
    <w:p w14:paraId="44A3E06A" w14:textId="02C48975" w:rsidR="008C7F98" w:rsidRDefault="008C7F98"/>
    <w:p w14:paraId="5DE52EB4" w14:textId="2A47AB09" w:rsidR="008C7F98" w:rsidRDefault="008C7F98"/>
    <w:p w14:paraId="3C3D9452" w14:textId="146E9FDB" w:rsidR="008C7F98" w:rsidRDefault="008C7F98"/>
    <w:p w14:paraId="216FDAF8" w14:textId="61F5CF4A" w:rsidR="008C7F98" w:rsidRDefault="00B9406C">
      <w:r>
        <w:rPr>
          <w:noProof/>
          <w:lang w:val="en-US" w:eastAsia="en-US"/>
        </w:rPr>
        <mc:AlternateContent>
          <mc:Choice Requires="wps">
            <w:drawing>
              <wp:anchor distT="0" distB="0" distL="114300" distR="114300" simplePos="0" relativeHeight="251659264" behindDoc="0" locked="0" layoutInCell="1" allowOverlap="1" wp14:anchorId="6890B52E" wp14:editId="56F6AEBD">
                <wp:simplePos x="0" y="0"/>
                <wp:positionH relativeFrom="page">
                  <wp:align>right</wp:align>
                </wp:positionH>
                <wp:positionV relativeFrom="margin">
                  <wp:posOffset>1815553</wp:posOffset>
                </wp:positionV>
                <wp:extent cx="7155180" cy="871855"/>
                <wp:effectExtent l="0" t="0" r="0" b="4445"/>
                <wp:wrapSquare wrapText="bothSides"/>
                <wp:docPr id="48" name="Text Box 48"/>
                <wp:cNvGraphicFramePr/>
                <a:graphic xmlns:a="http://schemas.openxmlformats.org/drawingml/2006/main">
                  <a:graphicData uri="http://schemas.microsoft.com/office/word/2010/wordprocessingShape">
                    <wps:wsp>
                      <wps:cNvSpPr txBox="1"/>
                      <wps:spPr>
                        <a:xfrm>
                          <a:off x="0" y="0"/>
                          <a:ext cx="7155180" cy="871855"/>
                        </a:xfrm>
                        <a:prstGeom prst="rect">
                          <a:avLst/>
                        </a:prstGeom>
                        <a:noFill/>
                        <a:ln w="6350">
                          <a:noFill/>
                        </a:ln>
                      </wps:spPr>
                      <wps:txbx>
                        <w:txbxContent>
                          <w:p w14:paraId="251D0EB5" w14:textId="76FDC4F8" w:rsidR="007D2F83" w:rsidRPr="00413F8F" w:rsidRDefault="007D2F83" w:rsidP="00B9406C">
                            <w:pPr>
                              <w:spacing w:line="216" w:lineRule="auto"/>
                              <w:contextualSpacing/>
                              <w:rPr>
                                <w:rFonts w:ascii="Univers LT Std 55" w:hAnsi="Univers LT Std 55"/>
                                <w:b/>
                                <w:color w:val="485156"/>
                                <w:sz w:val="52"/>
                                <w:szCs w:val="52"/>
                              </w:rPr>
                            </w:pPr>
                            <w:r>
                              <w:rPr>
                                <w:rFonts w:ascii="Univers LT Std 55" w:hAnsi="Univers LT Std 55"/>
                                <w:b/>
                                <w:color w:val="485156"/>
                                <w:sz w:val="52"/>
                                <w:szCs w:val="52"/>
                              </w:rPr>
                              <w:t xml:space="preserve">UNITED </w:t>
                            </w:r>
                            <w:r w:rsidRPr="00413F8F">
                              <w:rPr>
                                <w:rFonts w:ascii="Univers LT Std 55" w:hAnsi="Univers LT Std 55"/>
                                <w:b/>
                                <w:color w:val="485156"/>
                                <w:sz w:val="52"/>
                                <w:szCs w:val="52"/>
                              </w:rPr>
                              <w:t>NATIONS</w:t>
                            </w:r>
                            <w:r>
                              <w:rPr>
                                <w:rFonts w:ascii="Univers LT Std 55" w:hAnsi="Univers LT Std 55"/>
                                <w:b/>
                                <w:color w:val="485156"/>
                                <w:sz w:val="52"/>
                                <w:szCs w:val="52"/>
                              </w:rPr>
                              <w:t xml:space="preserve"> </w:t>
                            </w:r>
                            <w:r w:rsidRPr="00413F8F">
                              <w:rPr>
                                <w:rFonts w:ascii="Univers LT Std 55" w:hAnsi="Univers LT Std 55"/>
                                <w:b/>
                                <w:color w:val="485156"/>
                                <w:sz w:val="52"/>
                                <w:szCs w:val="52"/>
                              </w:rPr>
                              <w:t>CAPITAL</w:t>
                            </w:r>
                            <w:r>
                              <w:rPr>
                                <w:rFonts w:ascii="Univers LT Std 55" w:hAnsi="Univers LT Std 55"/>
                                <w:b/>
                                <w:color w:val="485156"/>
                                <w:sz w:val="52"/>
                                <w:szCs w:val="52"/>
                              </w:rPr>
                              <w:t xml:space="preserve"> </w:t>
                            </w:r>
                            <w:r w:rsidRPr="00413F8F">
                              <w:rPr>
                                <w:rFonts w:ascii="Univers LT Std 55" w:hAnsi="Univers LT Std 55"/>
                                <w:b/>
                                <w:color w:val="485156"/>
                                <w:sz w:val="52"/>
                                <w:szCs w:val="52"/>
                              </w:rPr>
                              <w:t>DEVELOPMENT</w:t>
                            </w:r>
                            <w:r>
                              <w:rPr>
                                <w:rFonts w:ascii="Univers LT Std 55" w:hAnsi="Univers LT Std 55"/>
                                <w:b/>
                                <w:color w:val="485156"/>
                                <w:sz w:val="52"/>
                                <w:szCs w:val="52"/>
                              </w:rPr>
                              <w:t xml:space="preserve"> </w:t>
                            </w:r>
                            <w:r w:rsidRPr="00413F8F">
                              <w:rPr>
                                <w:rFonts w:ascii="Univers LT Std 55" w:hAnsi="Univers LT Std 55"/>
                                <w:b/>
                                <w:color w:val="485156"/>
                                <w:sz w:val="52"/>
                                <w:szCs w:val="52"/>
                              </w:rPr>
                              <w:t>FUND</w:t>
                            </w:r>
                          </w:p>
                          <w:p w14:paraId="66CA0E8B" w14:textId="66B2CAFF" w:rsidR="007D2F83" w:rsidRPr="00413F8F" w:rsidRDefault="007D2F83" w:rsidP="00B9406C">
                            <w:pPr>
                              <w:spacing w:line="216" w:lineRule="auto"/>
                              <w:contextualSpacing/>
                              <w:jc w:val="center"/>
                              <w:rPr>
                                <w:rFonts w:ascii="Univers LT Std 45 Light" w:hAnsi="Univers LT Std 45 Light"/>
                                <w:color w:val="485156"/>
                                <w:sz w:val="52"/>
                                <w:szCs w:val="52"/>
                              </w:rPr>
                            </w:pPr>
                            <w:r>
                              <w:rPr>
                                <w:rFonts w:ascii="Univers LT Std 45 Light" w:hAnsi="Univers LT Std 45 Light"/>
                                <w:color w:val="485156"/>
                                <w:sz w:val="52"/>
                                <w:szCs w:val="52"/>
                              </w:rPr>
                              <w:t>Bureau Régional, Sénégal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90B52E" id="_x0000_t202" coordsize="21600,21600" o:spt="202" path="m,l,21600r21600,l21600,xe">
                <v:stroke joinstyle="miter"/>
                <v:path gradientshapeok="t" o:connecttype="rect"/>
              </v:shapetype>
              <v:shape id="Text Box 48" o:spid="_x0000_s1026" type="#_x0000_t202" style="position:absolute;margin-left:512.2pt;margin-top:142.95pt;width:563.4pt;height:68.6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" filled="f" stroked="f" strokeweight=".5pt">
                <v:textbox>
                  <w:txbxContent>
                    <w:p w14:paraId="251D0EB5" w14:textId="76FDC4F8" w:rsidR="007D2F83" w:rsidRPr="00413F8F" w:rsidRDefault="007D2F83" w:rsidP="00B9406C">
                      <w:pPr>
                        <w:spacing w:line="216" w:lineRule="auto"/>
                        <w:contextualSpacing/>
                        <w:rPr>
                          <w:rFonts w:ascii="Univers LT Std 55" w:hAnsi="Univers LT Std 55"/>
                          <w:b/>
                          <w:color w:val="485156"/>
                          <w:sz w:val="52"/>
                          <w:szCs w:val="52"/>
                        </w:rPr>
                      </w:pPr>
                      <w:r>
                        <w:rPr>
                          <w:rFonts w:ascii="Univers LT Std 55" w:hAnsi="Univers LT Std 55"/>
                          <w:b/>
                          <w:color w:val="485156"/>
                          <w:sz w:val="52"/>
                          <w:szCs w:val="52"/>
                        </w:rPr>
                        <w:t xml:space="preserve">UNITED </w:t>
                      </w:r>
                      <w:r w:rsidRPr="00413F8F">
                        <w:rPr>
                          <w:rFonts w:ascii="Univers LT Std 55" w:hAnsi="Univers LT Std 55"/>
                          <w:b/>
                          <w:color w:val="485156"/>
                          <w:sz w:val="52"/>
                          <w:szCs w:val="52"/>
                        </w:rPr>
                        <w:t>NATIONS</w:t>
                      </w:r>
                      <w:r>
                        <w:rPr>
                          <w:rFonts w:ascii="Univers LT Std 55" w:hAnsi="Univers LT Std 55"/>
                          <w:b/>
                          <w:color w:val="485156"/>
                          <w:sz w:val="52"/>
                          <w:szCs w:val="52"/>
                        </w:rPr>
                        <w:t xml:space="preserve"> </w:t>
                      </w:r>
                      <w:r w:rsidRPr="00413F8F">
                        <w:rPr>
                          <w:rFonts w:ascii="Univers LT Std 55" w:hAnsi="Univers LT Std 55"/>
                          <w:b/>
                          <w:color w:val="485156"/>
                          <w:sz w:val="52"/>
                          <w:szCs w:val="52"/>
                        </w:rPr>
                        <w:t>CAPITAL</w:t>
                      </w:r>
                      <w:r>
                        <w:rPr>
                          <w:rFonts w:ascii="Univers LT Std 55" w:hAnsi="Univers LT Std 55"/>
                          <w:b/>
                          <w:color w:val="485156"/>
                          <w:sz w:val="52"/>
                          <w:szCs w:val="52"/>
                        </w:rPr>
                        <w:t xml:space="preserve"> </w:t>
                      </w:r>
                      <w:r w:rsidRPr="00413F8F">
                        <w:rPr>
                          <w:rFonts w:ascii="Univers LT Std 55" w:hAnsi="Univers LT Std 55"/>
                          <w:b/>
                          <w:color w:val="485156"/>
                          <w:sz w:val="52"/>
                          <w:szCs w:val="52"/>
                        </w:rPr>
                        <w:t>DEVELOPMENT</w:t>
                      </w:r>
                      <w:r>
                        <w:rPr>
                          <w:rFonts w:ascii="Univers LT Std 55" w:hAnsi="Univers LT Std 55"/>
                          <w:b/>
                          <w:color w:val="485156"/>
                          <w:sz w:val="52"/>
                          <w:szCs w:val="52"/>
                        </w:rPr>
                        <w:t xml:space="preserve"> </w:t>
                      </w:r>
                      <w:r w:rsidRPr="00413F8F">
                        <w:rPr>
                          <w:rFonts w:ascii="Univers LT Std 55" w:hAnsi="Univers LT Std 55"/>
                          <w:b/>
                          <w:color w:val="485156"/>
                          <w:sz w:val="52"/>
                          <w:szCs w:val="52"/>
                        </w:rPr>
                        <w:t>FUND</w:t>
                      </w:r>
                    </w:p>
                    <w:p w14:paraId="66CA0E8B" w14:textId="66B2CAFF" w:rsidR="007D2F83" w:rsidRPr="00413F8F" w:rsidRDefault="007D2F83" w:rsidP="00B9406C">
                      <w:pPr>
                        <w:spacing w:line="216" w:lineRule="auto"/>
                        <w:contextualSpacing/>
                        <w:jc w:val="center"/>
                        <w:rPr>
                          <w:rFonts w:ascii="Univers LT Std 45 Light" w:hAnsi="Univers LT Std 45 Light"/>
                          <w:color w:val="485156"/>
                          <w:sz w:val="52"/>
                          <w:szCs w:val="52"/>
                        </w:rPr>
                      </w:pPr>
                      <w:r>
                        <w:rPr>
                          <w:rFonts w:ascii="Univers LT Std 45 Light" w:hAnsi="Univers LT Std 45 Light"/>
                          <w:color w:val="485156"/>
                          <w:sz w:val="52"/>
                          <w:szCs w:val="52"/>
                        </w:rPr>
                        <w:t>Bureau Régional, Sénégal</w:t>
                      </w:r>
                    </w:p>
                  </w:txbxContent>
                </v:textbox>
                <w10:wrap type="square" anchorx="page" anchory="margin"/>
              </v:shape>
            </w:pict>
          </mc:Fallback>
        </mc:AlternateContent>
      </w:r>
    </w:p>
    <w:p w14:paraId="6973A14E" w14:textId="2AA87BCA" w:rsidR="008C5B27" w:rsidRDefault="008C5B27" w:rsidP="008C7F98"/>
    <w:p w14:paraId="1CA1C742" w14:textId="08BBFF09" w:rsidR="00B9406C" w:rsidRDefault="00B9406C" w:rsidP="008C7F98"/>
    <w:p w14:paraId="7F46D5AE" w14:textId="76F04124" w:rsidR="00023088" w:rsidRPr="00023088" w:rsidRDefault="00023088" w:rsidP="008C7F98">
      <w:pPr>
        <w:jc w:val="center"/>
        <w:rPr>
          <w:rFonts w:ascii="Univers LT Std 47 Cn Lt" w:hAnsi="Univers LT Std 47 Cn Lt"/>
          <w:b/>
          <w:color w:val="485156"/>
          <w:sz w:val="48"/>
          <w:szCs w:val="48"/>
          <w:lang w:val="fr-FR"/>
        </w:rPr>
      </w:pPr>
      <w:r w:rsidRPr="00023088">
        <w:rPr>
          <w:rFonts w:ascii="Univers LT Std 47 Cn Lt" w:hAnsi="Univers LT Std 47 Cn Lt"/>
          <w:b/>
          <w:color w:val="485156"/>
          <w:sz w:val="48"/>
          <w:szCs w:val="48"/>
          <w:lang w:val="fr-FR"/>
        </w:rPr>
        <w:t xml:space="preserve">Stratégie </w:t>
      </w:r>
      <w:r>
        <w:rPr>
          <w:rFonts w:ascii="Univers LT Std 47 Cn Lt" w:hAnsi="Univers LT Std 47 Cn Lt"/>
          <w:b/>
          <w:color w:val="485156"/>
          <w:sz w:val="48"/>
          <w:szCs w:val="48"/>
          <w:lang w:val="fr-FR"/>
        </w:rPr>
        <w:t xml:space="preserve">pour la </w:t>
      </w:r>
      <w:r w:rsidRPr="00023088">
        <w:rPr>
          <w:rFonts w:ascii="Univers LT Std 47 Cn Lt" w:hAnsi="Univers LT Std 47 Cn Lt"/>
          <w:b/>
          <w:color w:val="485156"/>
          <w:sz w:val="48"/>
          <w:szCs w:val="48"/>
          <w:lang w:val="fr-FR"/>
        </w:rPr>
        <w:t>résilience économique des femmes</w:t>
      </w:r>
    </w:p>
    <w:p w14:paraId="3DE59CF1" w14:textId="7AA05DCB" w:rsidR="008C7F98" w:rsidRPr="00023088" w:rsidRDefault="00023088" w:rsidP="008C7F98">
      <w:pPr>
        <w:jc w:val="center"/>
        <w:rPr>
          <w:rFonts w:ascii="Univers LT Std 47 Cn Lt" w:hAnsi="Univers LT Std 47 Cn Lt"/>
          <w:color w:val="485156"/>
          <w:sz w:val="40"/>
          <w:szCs w:val="40"/>
          <w:lang w:val="fr-FR"/>
        </w:rPr>
      </w:pPr>
      <w:r>
        <w:rPr>
          <w:rFonts w:ascii="Univers LT Std 47 Cn Lt" w:hAnsi="Univers LT Std 47 Cn Lt"/>
          <w:color w:val="485156"/>
          <w:sz w:val="40"/>
          <w:szCs w:val="40"/>
          <w:lang w:val="fr-FR"/>
        </w:rPr>
        <w:t>Atelier de restitution des résultats de l’évaluation pays</w:t>
      </w:r>
    </w:p>
    <w:p w14:paraId="2CC2947B" w14:textId="0BD4E5C7" w:rsidR="008C7F98" w:rsidRPr="00023088" w:rsidRDefault="008C7F98" w:rsidP="008C7F98">
      <w:pPr>
        <w:jc w:val="center"/>
        <w:rPr>
          <w:rFonts w:ascii="Univers LT Std 47 Cn Lt" w:hAnsi="Univers LT Std 47 Cn Lt"/>
          <w:color w:val="485156"/>
          <w:sz w:val="2"/>
          <w:szCs w:val="2"/>
          <w:lang w:val="fr-FR"/>
        </w:rPr>
      </w:pPr>
    </w:p>
    <w:p w14:paraId="3FC6FEBC" w14:textId="01E420BA" w:rsidR="00057F13" w:rsidRPr="003717F0" w:rsidRDefault="00023088" w:rsidP="008C7F98">
      <w:pPr>
        <w:jc w:val="center"/>
        <w:rPr>
          <w:rFonts w:ascii="Museo Sans 700" w:hAnsi="Museo Sans 700"/>
          <w:b/>
          <w:color w:val="485156"/>
          <w:sz w:val="36"/>
          <w:szCs w:val="36"/>
          <w:lang w:val="fr-FR"/>
        </w:rPr>
      </w:pPr>
      <w:r w:rsidRPr="003717F0">
        <w:rPr>
          <w:rFonts w:ascii="Museo Sans 700" w:hAnsi="Museo Sans 700"/>
          <w:b/>
          <w:color w:val="485156"/>
          <w:sz w:val="36"/>
          <w:szCs w:val="36"/>
          <w:lang w:val="fr-FR"/>
        </w:rPr>
        <w:t>16 Novembre 2017</w:t>
      </w:r>
    </w:p>
    <w:p w14:paraId="50275A26" w14:textId="67D85650" w:rsidR="008C7F98" w:rsidRPr="003717F0" w:rsidRDefault="00023088" w:rsidP="008C7F98">
      <w:pPr>
        <w:jc w:val="center"/>
        <w:rPr>
          <w:rFonts w:ascii="Museo Sans 700" w:hAnsi="Museo Sans 700"/>
          <w:b/>
          <w:color w:val="485156"/>
          <w:sz w:val="36"/>
          <w:szCs w:val="36"/>
          <w:lang w:val="fr-FR"/>
        </w:rPr>
      </w:pPr>
      <w:r w:rsidRPr="003717F0">
        <w:rPr>
          <w:rFonts w:ascii="Museo Sans 700" w:hAnsi="Museo Sans 700"/>
          <w:b/>
          <w:color w:val="485156"/>
          <w:sz w:val="36"/>
          <w:szCs w:val="36"/>
          <w:lang w:val="fr-FR"/>
        </w:rPr>
        <w:t>NOVOTEL, Dakar</w:t>
      </w:r>
    </w:p>
    <w:p w14:paraId="527184E8" w14:textId="0C1DCDDF" w:rsidR="008C7F98" w:rsidRPr="003717F0" w:rsidRDefault="008C7F98" w:rsidP="00522284">
      <w:pPr>
        <w:contextualSpacing/>
        <w:jc w:val="center"/>
        <w:rPr>
          <w:rFonts w:ascii="Museo Sans 700" w:hAnsi="Museo Sans 700"/>
          <w:b/>
          <w:color w:val="485156"/>
          <w:sz w:val="36"/>
          <w:szCs w:val="36"/>
          <w:lang w:val="fr-FR"/>
        </w:rPr>
      </w:pPr>
    </w:p>
    <w:p w14:paraId="02D2A6AC" w14:textId="6565D94E" w:rsidR="008C7F98" w:rsidRPr="003717F0" w:rsidRDefault="008C7F98" w:rsidP="00C26E93">
      <w:pPr>
        <w:jc w:val="center"/>
        <w:rPr>
          <w:rFonts w:ascii="Museo Sans 700" w:hAnsi="Museo Sans 700"/>
          <w:b/>
          <w:color w:val="485156"/>
          <w:sz w:val="36"/>
          <w:szCs w:val="36"/>
          <w:lang w:val="fr-FR"/>
        </w:rPr>
      </w:pPr>
    </w:p>
    <w:p w14:paraId="6650C257" w14:textId="0D18BE70" w:rsidR="00257A77" w:rsidRPr="003717F0" w:rsidRDefault="00257A77" w:rsidP="008C7F98">
      <w:pPr>
        <w:rPr>
          <w:rFonts w:ascii="Univers LT Std 55" w:eastAsia="Times New Roman" w:hAnsi="Univers LT Std 55" w:cs="Arial"/>
          <w:b/>
          <w:iCs/>
          <w:sz w:val="20"/>
          <w:szCs w:val="20"/>
          <w:lang w:val="fr-FR"/>
        </w:rPr>
      </w:pPr>
    </w:p>
    <w:p w14:paraId="497CDB94" w14:textId="00829DBF" w:rsidR="00522284" w:rsidRPr="003717F0" w:rsidRDefault="00522284" w:rsidP="008C7F98">
      <w:pPr>
        <w:rPr>
          <w:rFonts w:ascii="Univers LT Std 55" w:eastAsia="Times New Roman" w:hAnsi="Univers LT Std 55" w:cs="Arial"/>
          <w:b/>
          <w:iCs/>
          <w:sz w:val="20"/>
          <w:szCs w:val="20"/>
          <w:lang w:val="fr-FR"/>
        </w:rPr>
      </w:pPr>
    </w:p>
    <w:p w14:paraId="51DBF58D" w14:textId="73757B14" w:rsidR="00522284" w:rsidRPr="003717F0" w:rsidRDefault="00C86993" w:rsidP="008C7F98">
      <w:pPr>
        <w:rPr>
          <w:rFonts w:ascii="Univers LT Std 55" w:eastAsia="Times New Roman" w:hAnsi="Univers LT Std 55" w:cs="Arial"/>
          <w:b/>
          <w:iCs/>
          <w:sz w:val="20"/>
          <w:szCs w:val="20"/>
          <w:lang w:val="fr-FR"/>
        </w:rPr>
      </w:pPr>
      <w:r>
        <w:rPr>
          <w:rFonts w:ascii="Helvetica" w:hAnsi="Helvetica" w:cs="Helvetica"/>
          <w:noProof/>
          <w:sz w:val="24"/>
          <w:szCs w:val="24"/>
          <w:lang w:val="en-US" w:eastAsia="en-US"/>
        </w:rPr>
        <w:drawing>
          <wp:anchor distT="0" distB="0" distL="114300" distR="114300" simplePos="0" relativeHeight="251658239" behindDoc="1" locked="0" layoutInCell="1" allowOverlap="1" wp14:anchorId="3AFBD0CD" wp14:editId="199BB9E1">
            <wp:simplePos x="0" y="0"/>
            <wp:positionH relativeFrom="column">
              <wp:posOffset>450805</wp:posOffset>
            </wp:positionH>
            <wp:positionV relativeFrom="paragraph">
              <wp:posOffset>-1125471</wp:posOffset>
            </wp:positionV>
            <wp:extent cx="5231218" cy="3487479"/>
            <wp:effectExtent l="0" t="0" r="7620" b="0"/>
            <wp:wrapTight wrapText="bothSides">
              <wp:wrapPolygon edited="0">
                <wp:start x="0" y="0"/>
                <wp:lineTo x="0" y="21474"/>
                <wp:lineTo x="21553" y="21474"/>
                <wp:lineTo x="21553"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223.JPG"/>
                    <pic:cNvPicPr/>
                  </pic:nvPicPr>
                  <pic:blipFill>
                    <a:blip r:embed="rId12">
                      <a:extLst>
                        <a:ext uri="{28A0092B-C50C-407E-A947-70E740481C1C}">
                          <a14:useLocalDpi xmlns:a14="http://schemas.microsoft.com/office/drawing/2010/main" val="0"/>
                        </a:ext>
                      </a:extLst>
                    </a:blip>
                    <a:stretch>
                      <a:fillRect/>
                    </a:stretch>
                  </pic:blipFill>
                  <pic:spPr>
                    <a:xfrm>
                      <a:off x="0" y="0"/>
                      <a:ext cx="5231218" cy="3487479"/>
                    </a:xfrm>
                    <a:prstGeom prst="rect">
                      <a:avLst/>
                    </a:prstGeom>
                  </pic:spPr>
                </pic:pic>
              </a:graphicData>
            </a:graphic>
            <wp14:sizeRelH relativeFrom="margin">
              <wp14:pctWidth>0</wp14:pctWidth>
            </wp14:sizeRelH>
            <wp14:sizeRelV relativeFrom="margin">
              <wp14:pctHeight>0</wp14:pctHeight>
            </wp14:sizeRelV>
          </wp:anchor>
        </w:drawing>
      </w:r>
    </w:p>
    <w:p w14:paraId="560092B5" w14:textId="77777777" w:rsidR="00522284" w:rsidRPr="003717F0" w:rsidRDefault="00522284" w:rsidP="008C7F98">
      <w:pPr>
        <w:rPr>
          <w:rFonts w:ascii="Univers LT Std 55" w:eastAsia="Times New Roman" w:hAnsi="Univers LT Std 55" w:cs="Arial"/>
          <w:b/>
          <w:iCs/>
          <w:sz w:val="20"/>
          <w:szCs w:val="20"/>
          <w:lang w:val="fr-FR"/>
        </w:rPr>
      </w:pPr>
    </w:p>
    <w:p w14:paraId="70833223" w14:textId="77777777" w:rsidR="00B9406C" w:rsidRPr="003717F0" w:rsidRDefault="00B9406C">
      <w:pPr>
        <w:rPr>
          <w:rFonts w:ascii="Univers LT Std 55" w:eastAsia="Times New Roman" w:hAnsi="Univers LT Std 55" w:cs="Arial"/>
          <w:b/>
          <w:iCs/>
          <w:sz w:val="20"/>
          <w:szCs w:val="20"/>
          <w:lang w:val="fr-FR"/>
        </w:rPr>
      </w:pPr>
      <w:r w:rsidRPr="003717F0">
        <w:rPr>
          <w:rFonts w:ascii="Univers LT Std 55" w:eastAsia="Times New Roman" w:hAnsi="Univers LT Std 55" w:cs="Arial"/>
          <w:b/>
          <w:iCs/>
          <w:sz w:val="20"/>
          <w:szCs w:val="20"/>
          <w:lang w:val="fr-FR"/>
        </w:rPr>
        <w:br w:type="page"/>
      </w:r>
    </w:p>
    <w:p w14:paraId="433C7165" w14:textId="3F7B1937" w:rsidR="003E424F" w:rsidRPr="003717F0" w:rsidRDefault="00826D92" w:rsidP="008C7F98">
      <w:pPr>
        <w:rPr>
          <w:rFonts w:ascii="Univers LT Std 55" w:eastAsia="Times New Roman" w:hAnsi="Univers LT Std 55" w:cs="Arial"/>
          <w:b/>
          <w:iCs/>
          <w:sz w:val="20"/>
          <w:szCs w:val="20"/>
          <w:lang w:val="fr-FR"/>
        </w:rPr>
      </w:pPr>
      <w:r w:rsidRPr="003717F0">
        <w:rPr>
          <w:rFonts w:ascii="Univers LT Std 55" w:eastAsia="Times New Roman" w:hAnsi="Univers LT Std 55" w:cs="Arial"/>
          <w:b/>
          <w:iCs/>
          <w:sz w:val="20"/>
          <w:szCs w:val="20"/>
          <w:lang w:val="fr-FR"/>
        </w:rPr>
        <w:lastRenderedPageBreak/>
        <w:t>Background</w:t>
      </w:r>
    </w:p>
    <w:p w14:paraId="1827AD59" w14:textId="6058498E" w:rsidR="00023088" w:rsidRPr="00023088" w:rsidRDefault="00023088" w:rsidP="001D7801">
      <w:pPr>
        <w:contextualSpacing/>
        <w:jc w:val="both"/>
        <w:rPr>
          <w:rFonts w:ascii="Univers LT Std 55" w:eastAsia="Times New Roman" w:hAnsi="Univers LT Std 55" w:cs="Arial"/>
          <w:iCs/>
          <w:sz w:val="20"/>
          <w:szCs w:val="20"/>
          <w:lang w:val="fr-FR"/>
        </w:rPr>
      </w:pPr>
      <w:r w:rsidRPr="00023088">
        <w:rPr>
          <w:rFonts w:ascii="Univers LT Std 55" w:eastAsia="Times New Roman" w:hAnsi="Univers LT Std 55" w:cs="Arial"/>
          <w:iCs/>
          <w:sz w:val="20"/>
          <w:szCs w:val="20"/>
          <w:lang w:val="fr-FR"/>
        </w:rPr>
        <w:t xml:space="preserve">Pour renforcer l'engagement de </w:t>
      </w:r>
      <w:r>
        <w:rPr>
          <w:rFonts w:ascii="Univers LT Std 55" w:eastAsia="Times New Roman" w:hAnsi="Univers LT Std 55" w:cs="Arial"/>
          <w:iCs/>
          <w:sz w:val="20"/>
          <w:szCs w:val="20"/>
          <w:lang w:val="fr-FR"/>
        </w:rPr>
        <w:t xml:space="preserve">l’Agence d’Investissement des Nations Unies (UNCDF) au Sénégal </w:t>
      </w:r>
      <w:r w:rsidRPr="00023088">
        <w:rPr>
          <w:rFonts w:ascii="Univers LT Std 55" w:eastAsia="Times New Roman" w:hAnsi="Univers LT Std 55" w:cs="Arial"/>
          <w:iCs/>
          <w:sz w:val="20"/>
          <w:szCs w:val="20"/>
          <w:lang w:val="fr-FR"/>
        </w:rPr>
        <w:t>et son travail continu sur l'inclusion financière et l'autonomisation économique des femmes,</w:t>
      </w:r>
      <w:r>
        <w:rPr>
          <w:rFonts w:ascii="Univers LT Std 55" w:eastAsia="Times New Roman" w:hAnsi="Univers LT Std 55" w:cs="Arial"/>
          <w:iCs/>
          <w:sz w:val="20"/>
          <w:szCs w:val="20"/>
          <w:lang w:val="fr-FR"/>
        </w:rPr>
        <w:t xml:space="preserve"> le UNCDF </w:t>
      </w:r>
      <w:r w:rsidRPr="00023088">
        <w:rPr>
          <w:rFonts w:ascii="Univers LT Std 55" w:eastAsia="Times New Roman" w:hAnsi="Univers LT Std 55" w:cs="Arial"/>
          <w:iCs/>
          <w:sz w:val="20"/>
          <w:szCs w:val="20"/>
          <w:lang w:val="fr-FR"/>
        </w:rPr>
        <w:t xml:space="preserve">a organisé un atelier le </w:t>
      </w:r>
      <w:r>
        <w:rPr>
          <w:rFonts w:ascii="Univers LT Std 55" w:eastAsia="Times New Roman" w:hAnsi="Univers LT Std 55" w:cs="Arial"/>
          <w:iCs/>
          <w:sz w:val="20"/>
          <w:szCs w:val="20"/>
          <w:lang w:val="fr-FR"/>
        </w:rPr>
        <w:t>16 Novembre</w:t>
      </w:r>
      <w:r w:rsidRPr="00023088">
        <w:rPr>
          <w:rFonts w:ascii="Univers LT Std 55" w:eastAsia="Times New Roman" w:hAnsi="Univers LT Std 55" w:cs="Arial"/>
          <w:iCs/>
          <w:sz w:val="20"/>
          <w:szCs w:val="20"/>
          <w:lang w:val="fr-FR"/>
        </w:rPr>
        <w:t xml:space="preserve"> 2017 au </w:t>
      </w:r>
      <w:r>
        <w:rPr>
          <w:rFonts w:ascii="Univers LT Std 55" w:eastAsia="Times New Roman" w:hAnsi="Univers LT Std 55" w:cs="Arial"/>
          <w:iCs/>
          <w:sz w:val="20"/>
          <w:szCs w:val="20"/>
          <w:lang w:val="fr-FR"/>
        </w:rPr>
        <w:t>Novotel Dakar afin de diffuser et</w:t>
      </w:r>
      <w:r w:rsidRPr="00023088">
        <w:rPr>
          <w:rFonts w:ascii="Univers LT Std 55" w:eastAsia="Times New Roman" w:hAnsi="Univers LT Std 55" w:cs="Arial"/>
          <w:iCs/>
          <w:sz w:val="20"/>
          <w:szCs w:val="20"/>
          <w:lang w:val="fr-FR"/>
        </w:rPr>
        <w:t xml:space="preserve"> partager les données et les </w:t>
      </w:r>
      <w:r>
        <w:rPr>
          <w:rFonts w:ascii="Univers LT Std 55" w:eastAsia="Times New Roman" w:hAnsi="Univers LT Std 55" w:cs="Arial"/>
          <w:iCs/>
          <w:sz w:val="20"/>
          <w:szCs w:val="20"/>
          <w:lang w:val="fr-FR"/>
        </w:rPr>
        <w:t>premiers résultats de l’</w:t>
      </w:r>
      <w:r w:rsidRPr="00023088">
        <w:rPr>
          <w:rFonts w:ascii="Univers LT Std 55" w:eastAsia="Times New Roman" w:hAnsi="Univers LT Std 55" w:cs="Arial"/>
          <w:iCs/>
          <w:sz w:val="20"/>
          <w:szCs w:val="20"/>
          <w:lang w:val="fr-FR"/>
        </w:rPr>
        <w:t xml:space="preserve">évaluation </w:t>
      </w:r>
      <w:r>
        <w:rPr>
          <w:rFonts w:ascii="Univers LT Std 55" w:eastAsia="Times New Roman" w:hAnsi="Univers LT Std 55" w:cs="Arial"/>
          <w:iCs/>
          <w:sz w:val="20"/>
          <w:szCs w:val="20"/>
          <w:lang w:val="fr-FR"/>
        </w:rPr>
        <w:t>au Sénégal</w:t>
      </w:r>
      <w:r w:rsidRPr="00023088">
        <w:rPr>
          <w:rFonts w:ascii="Univers LT Std 55" w:eastAsia="Times New Roman" w:hAnsi="Univers LT Std 55" w:cs="Arial"/>
          <w:iCs/>
          <w:sz w:val="20"/>
          <w:szCs w:val="20"/>
          <w:lang w:val="fr-FR"/>
        </w:rPr>
        <w:t xml:space="preserve"> sur </w:t>
      </w:r>
      <w:r w:rsidR="00420DE3" w:rsidRPr="00420DE3">
        <w:rPr>
          <w:rFonts w:ascii="Univers LT Std 55" w:eastAsia="Times New Roman" w:hAnsi="Univers LT Std 55" w:cs="Arial"/>
          <w:iCs/>
          <w:sz w:val="20"/>
          <w:szCs w:val="20"/>
          <w:lang w:val="fr-FR"/>
        </w:rPr>
        <w:t>l’accès, usage et contrôle des produits et services financiers par des</w:t>
      </w:r>
      <w:r w:rsidR="00420DE3">
        <w:rPr>
          <w:rFonts w:ascii="Univers LT Std 55" w:eastAsia="Times New Roman" w:hAnsi="Univers LT Std 55" w:cs="Arial"/>
          <w:iCs/>
          <w:sz w:val="20"/>
          <w:szCs w:val="20"/>
          <w:lang w:val="fr-FR"/>
        </w:rPr>
        <w:t xml:space="preserve"> femmes et des filles </w:t>
      </w:r>
      <w:r w:rsidRPr="00023088">
        <w:rPr>
          <w:rFonts w:ascii="Univers LT Std 55" w:eastAsia="Times New Roman" w:hAnsi="Univers LT Std 55" w:cs="Arial"/>
          <w:iCs/>
          <w:sz w:val="20"/>
          <w:szCs w:val="20"/>
          <w:lang w:val="fr-FR"/>
        </w:rPr>
        <w:t xml:space="preserve">contribuant à leur autonomisation économique (voir le programme en annexe 1). Plus de 50 participants représentant le gouvernement (Banque </w:t>
      </w:r>
      <w:r w:rsidR="00633B45">
        <w:rPr>
          <w:rFonts w:ascii="Univers LT Std 55" w:eastAsia="Times New Roman" w:hAnsi="Univers LT Std 55" w:cs="Arial"/>
          <w:iCs/>
          <w:sz w:val="20"/>
          <w:szCs w:val="20"/>
          <w:lang w:val="fr-FR"/>
        </w:rPr>
        <w:t>C</w:t>
      </w:r>
      <w:r w:rsidRPr="00023088">
        <w:rPr>
          <w:rFonts w:ascii="Univers LT Std 55" w:eastAsia="Times New Roman" w:hAnsi="Univers LT Std 55" w:cs="Arial"/>
          <w:iCs/>
          <w:sz w:val="20"/>
          <w:szCs w:val="20"/>
          <w:lang w:val="fr-FR"/>
        </w:rPr>
        <w:t xml:space="preserve">entrale, Ministère du </w:t>
      </w:r>
      <w:r w:rsidR="00633B45">
        <w:rPr>
          <w:rFonts w:ascii="Univers LT Std 55" w:eastAsia="Times New Roman" w:hAnsi="Univers LT Std 55" w:cs="Arial"/>
          <w:iCs/>
          <w:sz w:val="20"/>
          <w:szCs w:val="20"/>
          <w:lang w:val="fr-FR"/>
        </w:rPr>
        <w:t>G</w:t>
      </w:r>
      <w:r w:rsidRPr="00023088">
        <w:rPr>
          <w:rFonts w:ascii="Univers LT Std 55" w:eastAsia="Times New Roman" w:hAnsi="Univers LT Std 55" w:cs="Arial"/>
          <w:iCs/>
          <w:sz w:val="20"/>
          <w:szCs w:val="20"/>
          <w:lang w:val="fr-FR"/>
        </w:rPr>
        <w:t xml:space="preserve">enre, Ministère des </w:t>
      </w:r>
      <w:r w:rsidR="00633B45">
        <w:rPr>
          <w:rFonts w:ascii="Univers LT Std 55" w:eastAsia="Times New Roman" w:hAnsi="Univers LT Std 55" w:cs="Arial"/>
          <w:iCs/>
          <w:sz w:val="20"/>
          <w:szCs w:val="20"/>
          <w:lang w:val="fr-FR"/>
        </w:rPr>
        <w:t>F</w:t>
      </w:r>
      <w:r w:rsidRPr="00023088">
        <w:rPr>
          <w:rFonts w:ascii="Univers LT Std 55" w:eastAsia="Times New Roman" w:hAnsi="Univers LT Std 55" w:cs="Arial"/>
          <w:iCs/>
          <w:sz w:val="20"/>
          <w:szCs w:val="20"/>
          <w:lang w:val="fr-FR"/>
        </w:rPr>
        <w:t>inances, etc.), les prestataires de services financiers du secteur privé (banques, opérateurs de réseaux mobiles, insti</w:t>
      </w:r>
      <w:r w:rsidR="00420DE3">
        <w:rPr>
          <w:rFonts w:ascii="Univers LT Std 55" w:eastAsia="Times New Roman" w:hAnsi="Univers LT Std 55" w:cs="Arial"/>
          <w:iCs/>
          <w:sz w:val="20"/>
          <w:szCs w:val="20"/>
          <w:lang w:val="fr-FR"/>
        </w:rPr>
        <w:t>tutions de microfinance, etc.)</w:t>
      </w:r>
      <w:r w:rsidRPr="00023088">
        <w:rPr>
          <w:rFonts w:ascii="Univers LT Std 55" w:eastAsia="Times New Roman" w:hAnsi="Univers LT Std 55" w:cs="Arial"/>
          <w:iCs/>
          <w:sz w:val="20"/>
          <w:szCs w:val="20"/>
          <w:lang w:val="fr-FR"/>
        </w:rPr>
        <w:t xml:space="preserve">, </w:t>
      </w:r>
      <w:r w:rsidR="00420DE3">
        <w:rPr>
          <w:rFonts w:ascii="Univers LT Std 55" w:eastAsia="Times New Roman" w:hAnsi="Univers LT Std 55" w:cs="Arial"/>
          <w:iCs/>
          <w:sz w:val="20"/>
          <w:szCs w:val="20"/>
          <w:lang w:val="fr-FR"/>
        </w:rPr>
        <w:t>les organisations de la société civile (organisations des femmes, etc.), autres</w:t>
      </w:r>
      <w:r w:rsidRPr="00023088">
        <w:rPr>
          <w:rFonts w:ascii="Univers LT Std 55" w:eastAsia="Times New Roman" w:hAnsi="Univers LT Std 55" w:cs="Arial"/>
          <w:iCs/>
          <w:sz w:val="20"/>
          <w:szCs w:val="20"/>
          <w:lang w:val="fr-FR"/>
        </w:rPr>
        <w:t xml:space="preserve"> partenaires </w:t>
      </w:r>
      <w:r w:rsidR="00420DE3">
        <w:rPr>
          <w:rFonts w:ascii="Univers LT Std 55" w:eastAsia="Times New Roman" w:hAnsi="Univers LT Std 55" w:cs="Arial"/>
          <w:iCs/>
          <w:sz w:val="20"/>
          <w:szCs w:val="20"/>
          <w:lang w:val="fr-FR"/>
        </w:rPr>
        <w:t>du</w:t>
      </w:r>
      <w:r w:rsidRPr="00023088">
        <w:rPr>
          <w:rFonts w:ascii="Univers LT Std 55" w:eastAsia="Times New Roman" w:hAnsi="Univers LT Std 55" w:cs="Arial"/>
          <w:iCs/>
          <w:sz w:val="20"/>
          <w:szCs w:val="20"/>
          <w:lang w:val="fr-FR"/>
        </w:rPr>
        <w:t xml:space="preserve"> développement (ONG, agences des Nations U</w:t>
      </w:r>
      <w:r w:rsidR="00420DE3">
        <w:rPr>
          <w:rFonts w:ascii="Univers LT Std 55" w:eastAsia="Times New Roman" w:hAnsi="Univers LT Std 55" w:cs="Arial"/>
          <w:iCs/>
          <w:sz w:val="20"/>
          <w:szCs w:val="20"/>
          <w:lang w:val="fr-FR"/>
        </w:rPr>
        <w:t>nies, agences d'aide bilatérale</w:t>
      </w:r>
      <w:r w:rsidRPr="00023088">
        <w:rPr>
          <w:rFonts w:ascii="Univers LT Std 55" w:eastAsia="Times New Roman" w:hAnsi="Univers LT Std 55" w:cs="Arial"/>
          <w:iCs/>
          <w:sz w:val="20"/>
          <w:szCs w:val="20"/>
          <w:lang w:val="fr-FR"/>
        </w:rPr>
        <w:t>) ont participé (voir la liste des participants à l'annexe 2).</w:t>
      </w:r>
    </w:p>
    <w:p w14:paraId="27667EE6" w14:textId="77777777" w:rsidR="00023088" w:rsidRPr="00023088" w:rsidRDefault="00023088" w:rsidP="001D7801">
      <w:pPr>
        <w:contextualSpacing/>
        <w:jc w:val="both"/>
        <w:rPr>
          <w:rFonts w:ascii="Univers LT Std 55" w:eastAsia="Times New Roman" w:hAnsi="Univers LT Std 55" w:cs="Arial"/>
          <w:iCs/>
          <w:sz w:val="20"/>
          <w:szCs w:val="20"/>
          <w:lang w:val="fr-FR"/>
        </w:rPr>
      </w:pPr>
    </w:p>
    <w:p w14:paraId="5000CCB0" w14:textId="7E712A86" w:rsidR="001D7801" w:rsidRPr="007D2F83" w:rsidRDefault="00023088" w:rsidP="001D7801">
      <w:pPr>
        <w:contextualSpacing/>
        <w:jc w:val="both"/>
        <w:rPr>
          <w:rFonts w:ascii="Univers LT Std 55" w:eastAsia="Times New Roman" w:hAnsi="Univers LT Std 55" w:cs="Arial"/>
          <w:iCs/>
          <w:sz w:val="20"/>
          <w:szCs w:val="20"/>
          <w:lang w:val="fr-FR"/>
        </w:rPr>
      </w:pPr>
      <w:r w:rsidRPr="00023088">
        <w:rPr>
          <w:rFonts w:ascii="Univers LT Std 55" w:eastAsia="Times New Roman" w:hAnsi="Univers LT Std 55" w:cs="Arial"/>
          <w:iCs/>
          <w:sz w:val="20"/>
          <w:szCs w:val="20"/>
          <w:lang w:val="fr-FR"/>
        </w:rPr>
        <w:t xml:space="preserve">United Nations Capital Development Fund (UNCDF) a développé une stratégie globale pour une plus grande résilience économique des </w:t>
      </w:r>
      <w:r w:rsidR="00CB1188" w:rsidRPr="00023088">
        <w:rPr>
          <w:rFonts w:ascii="Univers LT Std 55" w:eastAsia="Times New Roman" w:hAnsi="Univers LT Std 55" w:cs="Arial"/>
          <w:iCs/>
          <w:sz w:val="20"/>
          <w:szCs w:val="20"/>
          <w:lang w:val="fr-FR"/>
        </w:rPr>
        <w:t>femmes :</w:t>
      </w:r>
      <w:r w:rsidRPr="00023088">
        <w:rPr>
          <w:rFonts w:ascii="Univers LT Std 55" w:eastAsia="Times New Roman" w:hAnsi="Univers LT Std 55" w:cs="Arial"/>
          <w:iCs/>
          <w:sz w:val="20"/>
          <w:szCs w:val="20"/>
          <w:lang w:val="fr-FR"/>
        </w:rPr>
        <w:t xml:space="preserve"> «la Participation des Femmes dans l’Économie Réalisée (PoWER) », ainsi que des outils détaillés d’évaluation pour soutenir l’implémentatio</w:t>
      </w:r>
      <w:r>
        <w:rPr>
          <w:rFonts w:ascii="Univers LT Std 55" w:eastAsia="Times New Roman" w:hAnsi="Univers LT Std 55" w:cs="Arial"/>
          <w:iCs/>
          <w:sz w:val="20"/>
          <w:szCs w:val="20"/>
          <w:lang w:val="fr-FR"/>
        </w:rPr>
        <w:t>n de la stratégie dans les pays</w:t>
      </w:r>
      <w:r w:rsidR="001D7801" w:rsidRPr="00023088">
        <w:rPr>
          <w:rFonts w:ascii="Univers LT Std 55" w:eastAsia="Times New Roman" w:hAnsi="Univers LT Std 55" w:cs="Arial"/>
          <w:iCs/>
          <w:sz w:val="20"/>
          <w:szCs w:val="20"/>
          <w:lang w:val="fr-FR"/>
        </w:rPr>
        <w:t xml:space="preserve">, </w:t>
      </w:r>
      <w:r>
        <w:rPr>
          <w:rFonts w:ascii="Univers LT Std 55" w:eastAsia="Times New Roman" w:hAnsi="Univers LT Std 55" w:cs="Arial"/>
          <w:iCs/>
          <w:sz w:val="20"/>
          <w:szCs w:val="20"/>
          <w:lang w:val="fr-FR"/>
        </w:rPr>
        <w:t>avec le soutien de</w:t>
      </w:r>
      <w:r w:rsidR="001D7801" w:rsidRPr="00023088">
        <w:rPr>
          <w:rFonts w:ascii="Univers LT Std 55" w:eastAsia="Times New Roman" w:hAnsi="Univers LT Std 55" w:cs="Arial"/>
          <w:iCs/>
          <w:sz w:val="20"/>
          <w:szCs w:val="20"/>
          <w:lang w:val="fr-FR"/>
        </w:rPr>
        <w:t xml:space="preserve"> Dalberg Global Development Advisors </w:t>
      </w:r>
      <w:r>
        <w:rPr>
          <w:rFonts w:ascii="Univers LT Std 55" w:eastAsia="Times New Roman" w:hAnsi="Univers LT Std 55" w:cs="Arial"/>
          <w:iCs/>
          <w:sz w:val="20"/>
          <w:szCs w:val="20"/>
          <w:lang w:val="fr-FR"/>
        </w:rPr>
        <w:t>et Fondation</w:t>
      </w:r>
      <w:r w:rsidR="001D7801" w:rsidRPr="00023088">
        <w:rPr>
          <w:rFonts w:ascii="Univers LT Std 55" w:eastAsia="Times New Roman" w:hAnsi="Univers LT Std 55" w:cs="Arial"/>
          <w:iCs/>
          <w:sz w:val="20"/>
          <w:szCs w:val="20"/>
          <w:lang w:val="fr-FR"/>
        </w:rPr>
        <w:t xml:space="preserve"> the Bill &amp; Melinda Gates </w:t>
      </w:r>
      <w:r w:rsidRPr="00023088">
        <w:rPr>
          <w:rFonts w:ascii="Univers LT Std 55" w:eastAsia="Times New Roman" w:hAnsi="Univers LT Std 55" w:cs="Arial"/>
          <w:iCs/>
          <w:sz w:val="20"/>
          <w:szCs w:val="20"/>
          <w:lang w:val="fr-FR"/>
        </w:rPr>
        <w:t>dans le cadre d</w:t>
      </w:r>
      <w:r>
        <w:rPr>
          <w:rFonts w:ascii="Univers LT Std 55" w:eastAsia="Times New Roman" w:hAnsi="Univers LT Std 55" w:cs="Arial"/>
          <w:iCs/>
          <w:sz w:val="20"/>
          <w:szCs w:val="20"/>
          <w:lang w:val="fr-FR"/>
        </w:rPr>
        <w:t>'une subvention de planification</w:t>
      </w:r>
      <w:r w:rsidR="001D7801" w:rsidRPr="00023088">
        <w:rPr>
          <w:rFonts w:ascii="Univers LT Std 55" w:eastAsia="Times New Roman" w:hAnsi="Univers LT Std 55" w:cs="Arial"/>
          <w:iCs/>
          <w:sz w:val="20"/>
          <w:szCs w:val="20"/>
          <w:lang w:val="fr-FR"/>
        </w:rPr>
        <w:t xml:space="preserve">. </w:t>
      </w:r>
      <w:r w:rsidR="00A309B2" w:rsidRPr="0063055C">
        <w:rPr>
          <w:rFonts w:ascii="Univers LT Std 55" w:eastAsia="Times New Roman" w:hAnsi="Univers LT Std 55" w:cs="Arial"/>
          <w:iCs/>
          <w:sz w:val="20"/>
          <w:szCs w:val="20"/>
          <w:lang w:val="fr-FR"/>
        </w:rPr>
        <w:t>Le Séné</w:t>
      </w:r>
      <w:r w:rsidR="00AF61AD" w:rsidRPr="0063055C">
        <w:rPr>
          <w:rFonts w:ascii="Univers LT Std 55" w:eastAsia="Times New Roman" w:hAnsi="Univers LT Std 55" w:cs="Arial"/>
          <w:iCs/>
          <w:sz w:val="20"/>
          <w:szCs w:val="20"/>
          <w:lang w:val="fr-FR"/>
        </w:rPr>
        <w:t>g</w:t>
      </w:r>
      <w:r w:rsidR="00A309B2" w:rsidRPr="0063055C">
        <w:rPr>
          <w:rFonts w:ascii="Univers LT Std 55" w:eastAsia="Times New Roman" w:hAnsi="Univers LT Std 55" w:cs="Arial"/>
          <w:iCs/>
          <w:sz w:val="20"/>
          <w:szCs w:val="20"/>
          <w:lang w:val="fr-FR"/>
        </w:rPr>
        <w:t>al</w:t>
      </w:r>
      <w:r w:rsidR="001D7801" w:rsidRPr="0063055C">
        <w:rPr>
          <w:rFonts w:ascii="Univers LT Std 55" w:eastAsia="Times New Roman" w:hAnsi="Univers LT Std 55" w:cs="Arial"/>
          <w:iCs/>
          <w:sz w:val="20"/>
          <w:szCs w:val="20"/>
          <w:lang w:val="fr-FR"/>
        </w:rPr>
        <w:t xml:space="preserve"> </w:t>
      </w:r>
      <w:r w:rsidR="00AF61AD" w:rsidRPr="0063055C">
        <w:rPr>
          <w:rFonts w:ascii="Univers LT Std 55" w:eastAsia="Times New Roman" w:hAnsi="Univers LT Std 55" w:cs="Arial"/>
          <w:iCs/>
          <w:sz w:val="20"/>
          <w:szCs w:val="20"/>
          <w:lang w:val="fr-FR"/>
        </w:rPr>
        <w:t xml:space="preserve">était un des cinq pays </w:t>
      </w:r>
      <w:r w:rsidR="001D7801" w:rsidRPr="0063055C">
        <w:rPr>
          <w:rFonts w:ascii="Univers LT Std 55" w:eastAsia="Times New Roman" w:hAnsi="Univers LT Std 55" w:cs="Arial"/>
          <w:iCs/>
          <w:sz w:val="20"/>
          <w:szCs w:val="20"/>
          <w:lang w:val="fr-FR"/>
        </w:rPr>
        <w:t>—</w:t>
      </w:r>
      <w:r w:rsidR="00AF61AD" w:rsidRPr="0063055C">
        <w:rPr>
          <w:rFonts w:ascii="Univers LT Std 55" w:eastAsia="Times New Roman" w:hAnsi="Univers LT Std 55" w:cs="Arial"/>
          <w:iCs/>
          <w:sz w:val="20"/>
          <w:szCs w:val="20"/>
          <w:lang w:val="fr-FR"/>
        </w:rPr>
        <w:t xml:space="preserve"> avec </w:t>
      </w:r>
      <w:r w:rsidR="001D7801" w:rsidRPr="0063055C">
        <w:rPr>
          <w:rFonts w:ascii="Univers LT Std 55" w:eastAsia="Times New Roman" w:hAnsi="Univers LT Std 55" w:cs="Arial"/>
          <w:iCs/>
          <w:sz w:val="20"/>
          <w:szCs w:val="20"/>
          <w:lang w:val="fr-FR"/>
        </w:rPr>
        <w:t>Bangladesh, Ethio</w:t>
      </w:r>
      <w:r w:rsidR="00AF61AD" w:rsidRPr="0063055C">
        <w:rPr>
          <w:rFonts w:ascii="Univers LT Std 55" w:eastAsia="Times New Roman" w:hAnsi="Univers LT Std 55" w:cs="Arial"/>
          <w:iCs/>
          <w:sz w:val="20"/>
          <w:szCs w:val="20"/>
          <w:lang w:val="fr-FR"/>
        </w:rPr>
        <w:t xml:space="preserve">pie, Myanmar et </w:t>
      </w:r>
      <w:r w:rsidR="001D7801" w:rsidRPr="0063055C">
        <w:rPr>
          <w:rFonts w:ascii="Univers LT Std 55" w:eastAsia="Times New Roman" w:hAnsi="Univers LT Std 55" w:cs="Arial"/>
          <w:iCs/>
          <w:sz w:val="20"/>
          <w:szCs w:val="20"/>
          <w:lang w:val="fr-FR"/>
        </w:rPr>
        <w:t>Tanzani</w:t>
      </w:r>
      <w:r w:rsidR="00AF61AD" w:rsidRPr="0063055C">
        <w:rPr>
          <w:rFonts w:ascii="Univers LT Std 55" w:eastAsia="Times New Roman" w:hAnsi="Univers LT Std 55" w:cs="Arial"/>
          <w:iCs/>
          <w:sz w:val="20"/>
          <w:szCs w:val="20"/>
          <w:lang w:val="fr-FR"/>
        </w:rPr>
        <w:t>e</w:t>
      </w:r>
      <w:r w:rsidR="001D7801" w:rsidRPr="0063055C">
        <w:rPr>
          <w:rFonts w:ascii="Univers LT Std 55" w:eastAsia="Times New Roman" w:hAnsi="Univers LT Std 55" w:cs="Arial"/>
          <w:iCs/>
          <w:sz w:val="20"/>
          <w:szCs w:val="20"/>
          <w:lang w:val="fr-FR"/>
        </w:rPr>
        <w:t>—</w:t>
      </w:r>
      <w:r w:rsidR="00AF61AD" w:rsidRPr="0063055C">
        <w:rPr>
          <w:rFonts w:ascii="Univers LT Std 55" w:eastAsia="Times New Roman" w:hAnsi="Univers LT Std 55" w:cs="Arial"/>
          <w:iCs/>
          <w:sz w:val="20"/>
          <w:szCs w:val="20"/>
          <w:lang w:val="fr-FR"/>
        </w:rPr>
        <w:t xml:space="preserve"> où</w:t>
      </w:r>
      <w:r w:rsidR="00612596" w:rsidRPr="0063055C">
        <w:rPr>
          <w:rFonts w:ascii="Univers LT Std 55" w:eastAsia="Times New Roman" w:hAnsi="Univers LT Std 55" w:cs="Arial"/>
          <w:iCs/>
          <w:sz w:val="20"/>
          <w:szCs w:val="20"/>
          <w:lang w:val="fr-FR"/>
        </w:rPr>
        <w:t xml:space="preserve"> le nouveau </w:t>
      </w:r>
      <w:r w:rsidR="008D0385" w:rsidRPr="0063055C">
        <w:rPr>
          <w:rFonts w:ascii="Univers LT Std 55" w:eastAsia="Times New Roman" w:hAnsi="Univers LT Std 55" w:cs="Arial"/>
          <w:iCs/>
          <w:sz w:val="20"/>
          <w:szCs w:val="20"/>
          <w:lang w:val="fr-FR"/>
        </w:rPr>
        <w:t xml:space="preserve">toolkit de l’UNCDF pour </w:t>
      </w:r>
      <w:r w:rsidR="00915350" w:rsidRPr="0063055C">
        <w:rPr>
          <w:rFonts w:ascii="Univers LT Std 55" w:eastAsia="Times New Roman" w:hAnsi="Univers LT Std 55" w:cs="Arial"/>
          <w:iCs/>
          <w:sz w:val="20"/>
          <w:szCs w:val="20"/>
          <w:lang w:val="fr-FR"/>
        </w:rPr>
        <w:t>l’évaluation pay</w:t>
      </w:r>
      <w:r w:rsidR="00915350" w:rsidRPr="00485C8C">
        <w:rPr>
          <w:rFonts w:ascii="Univers LT Std 55" w:eastAsia="Times New Roman" w:hAnsi="Univers LT Std 55" w:cs="Arial"/>
          <w:iCs/>
          <w:sz w:val="20"/>
          <w:szCs w:val="20"/>
          <w:lang w:val="fr-FR"/>
        </w:rPr>
        <w:t>s pour le Sénégal concernant</w:t>
      </w:r>
      <w:r w:rsidR="00915350" w:rsidRPr="007D2F83">
        <w:rPr>
          <w:rFonts w:ascii="Univers LT Std 55" w:eastAsia="Times New Roman" w:hAnsi="Univers LT Std 55" w:cs="Arial"/>
          <w:iCs/>
          <w:sz w:val="20"/>
          <w:szCs w:val="20"/>
          <w:lang w:val="fr-FR"/>
        </w:rPr>
        <w:t xml:space="preserve"> les facteurs principaux qui contraignent ou facilitent l’accès, l’utilisation et le contrôle des finances chez les femmes et jeunes filles </w:t>
      </w:r>
      <w:r w:rsidR="00485C8C">
        <w:rPr>
          <w:rFonts w:ascii="Univers LT Std 55" w:eastAsia="Times New Roman" w:hAnsi="Univers LT Std 55" w:cs="Arial"/>
          <w:iCs/>
          <w:sz w:val="20"/>
          <w:szCs w:val="20"/>
          <w:lang w:val="fr-FR"/>
        </w:rPr>
        <w:t>a été testé.</w:t>
      </w:r>
    </w:p>
    <w:p w14:paraId="1BF84422" w14:textId="77777777" w:rsidR="003955FD" w:rsidRPr="007D2F83" w:rsidRDefault="003955FD" w:rsidP="001D7801">
      <w:pPr>
        <w:contextualSpacing/>
        <w:jc w:val="both"/>
        <w:rPr>
          <w:rFonts w:ascii="Univers LT Std 55" w:eastAsia="Times New Roman" w:hAnsi="Univers LT Std 55" w:cs="Arial"/>
          <w:iCs/>
          <w:sz w:val="10"/>
          <w:szCs w:val="10"/>
          <w:lang w:val="fr-FR"/>
        </w:rPr>
      </w:pPr>
    </w:p>
    <w:p w14:paraId="1B080624" w14:textId="6EED9669" w:rsidR="00C36CB6" w:rsidRDefault="00420DE3" w:rsidP="00186122">
      <w:pPr>
        <w:contextualSpacing/>
        <w:jc w:val="both"/>
        <w:rPr>
          <w:rFonts w:ascii="Univers LT Std 55" w:eastAsia="Times New Roman" w:hAnsi="Univers LT Std 55" w:cs="Arial"/>
          <w:iCs/>
          <w:sz w:val="20"/>
          <w:szCs w:val="20"/>
          <w:lang w:val="fr-FR"/>
        </w:rPr>
      </w:pPr>
      <w:r w:rsidRPr="00420DE3">
        <w:rPr>
          <w:rFonts w:ascii="Univers LT Std 55" w:eastAsia="Times New Roman" w:hAnsi="Univers LT Std 55" w:cs="Arial"/>
          <w:iCs/>
          <w:sz w:val="20"/>
          <w:szCs w:val="20"/>
          <w:lang w:val="fr-FR"/>
        </w:rPr>
        <w:t xml:space="preserve">L'objectif de cet </w:t>
      </w:r>
      <w:r>
        <w:rPr>
          <w:rFonts w:ascii="Univers LT Std 55" w:eastAsia="Times New Roman" w:hAnsi="Univers LT Std 55" w:cs="Arial"/>
          <w:iCs/>
          <w:sz w:val="20"/>
          <w:szCs w:val="20"/>
          <w:lang w:val="fr-FR"/>
        </w:rPr>
        <w:t xml:space="preserve">atelier était de partager et valider les résultats de l’évaluation au Sénégal </w:t>
      </w:r>
      <w:r w:rsidRPr="00420DE3">
        <w:rPr>
          <w:rFonts w:ascii="Univers LT Std 55" w:eastAsia="Times New Roman" w:hAnsi="Univers LT Std 55" w:cs="Arial"/>
          <w:iCs/>
          <w:sz w:val="20"/>
          <w:szCs w:val="20"/>
          <w:lang w:val="fr-FR"/>
        </w:rPr>
        <w:t>et les perspectives sur les principales contraintes et facilitateurs de l'accès, de l'u</w:t>
      </w:r>
      <w:r>
        <w:rPr>
          <w:rFonts w:ascii="Univers LT Std 55" w:eastAsia="Times New Roman" w:hAnsi="Univers LT Std 55" w:cs="Arial"/>
          <w:iCs/>
          <w:sz w:val="20"/>
          <w:szCs w:val="20"/>
          <w:lang w:val="fr-FR"/>
        </w:rPr>
        <w:t>sage</w:t>
      </w:r>
      <w:r w:rsidRPr="00420DE3">
        <w:rPr>
          <w:rFonts w:ascii="Univers LT Std 55" w:eastAsia="Times New Roman" w:hAnsi="Univers LT Std 55" w:cs="Arial"/>
          <w:iCs/>
          <w:sz w:val="20"/>
          <w:szCs w:val="20"/>
          <w:lang w:val="fr-FR"/>
        </w:rPr>
        <w:t xml:space="preserve"> et du contrôle des finances des femmes et des filles à travers l'offre, la demande et </w:t>
      </w:r>
      <w:r>
        <w:rPr>
          <w:rFonts w:ascii="Univers LT Std 55" w:eastAsia="Times New Roman" w:hAnsi="Univers LT Std 55" w:cs="Arial"/>
          <w:iCs/>
          <w:sz w:val="20"/>
          <w:szCs w:val="20"/>
          <w:lang w:val="fr-FR"/>
        </w:rPr>
        <w:t xml:space="preserve">le cadre règlementaire comme </w:t>
      </w:r>
      <w:r w:rsidRPr="00420DE3">
        <w:rPr>
          <w:rFonts w:ascii="Univers LT Std 55" w:eastAsia="Times New Roman" w:hAnsi="Univers LT Std 55" w:cs="Arial"/>
          <w:iCs/>
          <w:sz w:val="20"/>
          <w:szCs w:val="20"/>
          <w:lang w:val="fr-FR"/>
        </w:rPr>
        <w:t xml:space="preserve">sphères d'influence et </w:t>
      </w:r>
      <w:r>
        <w:rPr>
          <w:rFonts w:ascii="Univers LT Std 55" w:eastAsia="Times New Roman" w:hAnsi="Univers LT Std 55" w:cs="Arial"/>
          <w:iCs/>
          <w:sz w:val="20"/>
          <w:szCs w:val="20"/>
          <w:lang w:val="fr-FR"/>
        </w:rPr>
        <w:t>de</w:t>
      </w:r>
      <w:r w:rsidRPr="00420DE3">
        <w:rPr>
          <w:rFonts w:ascii="Univers LT Std 55" w:eastAsia="Times New Roman" w:hAnsi="Univers LT Std 55" w:cs="Arial"/>
          <w:iCs/>
          <w:sz w:val="20"/>
          <w:szCs w:val="20"/>
          <w:lang w:val="fr-FR"/>
        </w:rPr>
        <w:t xml:space="preserve"> contexte socioculturel transversal</w:t>
      </w:r>
      <w:r>
        <w:rPr>
          <w:rFonts w:ascii="Univers LT Std 55" w:eastAsia="Times New Roman" w:hAnsi="Univers LT Std 55" w:cs="Arial"/>
          <w:iCs/>
          <w:sz w:val="20"/>
          <w:szCs w:val="20"/>
          <w:lang w:val="fr-FR"/>
        </w:rPr>
        <w:t>es</w:t>
      </w:r>
      <w:r w:rsidRPr="00420DE3">
        <w:rPr>
          <w:rFonts w:ascii="Univers LT Std 55" w:eastAsia="Times New Roman" w:hAnsi="Univers LT Std 55" w:cs="Arial"/>
          <w:iCs/>
          <w:sz w:val="20"/>
          <w:szCs w:val="20"/>
          <w:lang w:val="fr-FR"/>
        </w:rPr>
        <w:t>. En outre, les participants ont été invités à examiner les principales recommandations émanant de l'évaluation et à discuter des complémentarités avec</w:t>
      </w:r>
      <w:r w:rsidR="00C36CB6">
        <w:rPr>
          <w:rFonts w:ascii="Univers LT Std 55" w:eastAsia="Times New Roman" w:hAnsi="Univers LT Std 55" w:cs="Arial"/>
          <w:iCs/>
          <w:sz w:val="20"/>
          <w:szCs w:val="20"/>
          <w:lang w:val="fr-FR"/>
        </w:rPr>
        <w:t xml:space="preserve"> (i)</w:t>
      </w:r>
      <w:r w:rsidRPr="00420DE3">
        <w:rPr>
          <w:rFonts w:ascii="Univers LT Std 55" w:eastAsia="Times New Roman" w:hAnsi="Univers LT Std 55" w:cs="Arial"/>
          <w:iCs/>
          <w:sz w:val="20"/>
          <w:szCs w:val="20"/>
          <w:lang w:val="fr-FR"/>
        </w:rPr>
        <w:t xml:space="preserve"> d'autres </w:t>
      </w:r>
      <w:r>
        <w:rPr>
          <w:rFonts w:ascii="Univers LT Std 55" w:eastAsia="Times New Roman" w:hAnsi="Univers LT Std 55" w:cs="Arial"/>
          <w:iCs/>
          <w:sz w:val="20"/>
          <w:szCs w:val="20"/>
          <w:lang w:val="fr-FR"/>
        </w:rPr>
        <w:t>projet</w:t>
      </w:r>
      <w:r w:rsidRPr="00420DE3">
        <w:rPr>
          <w:rFonts w:ascii="Univers LT Std 55" w:eastAsia="Times New Roman" w:hAnsi="Univers LT Std 55" w:cs="Arial"/>
          <w:iCs/>
          <w:sz w:val="20"/>
          <w:szCs w:val="20"/>
          <w:lang w:val="fr-FR"/>
        </w:rPr>
        <w:t>s en cours et</w:t>
      </w:r>
      <w:r w:rsidR="00C36CB6">
        <w:rPr>
          <w:rFonts w:ascii="Univers LT Std 55" w:eastAsia="Times New Roman" w:hAnsi="Univers LT Std 55" w:cs="Arial"/>
          <w:iCs/>
          <w:sz w:val="20"/>
          <w:szCs w:val="20"/>
          <w:lang w:val="fr-FR"/>
        </w:rPr>
        <w:t>/ou (ii)</w:t>
      </w:r>
      <w:r w:rsidRPr="00420DE3">
        <w:rPr>
          <w:rFonts w:ascii="Univers LT Std 55" w:eastAsia="Times New Roman" w:hAnsi="Univers LT Std 55" w:cs="Arial"/>
          <w:iCs/>
          <w:sz w:val="20"/>
          <w:szCs w:val="20"/>
          <w:lang w:val="fr-FR"/>
        </w:rPr>
        <w:t xml:space="preserve"> des partenariats potentiels </w:t>
      </w:r>
      <w:r w:rsidR="00C36CB6">
        <w:rPr>
          <w:rFonts w:ascii="Univers LT Std 55" w:eastAsia="Times New Roman" w:hAnsi="Univers LT Std 55" w:cs="Arial"/>
          <w:iCs/>
          <w:sz w:val="20"/>
          <w:szCs w:val="20"/>
          <w:lang w:val="fr-FR"/>
        </w:rPr>
        <w:t>afin de</w:t>
      </w:r>
      <w:r w:rsidRPr="00420DE3">
        <w:rPr>
          <w:rFonts w:ascii="Univers LT Std 55" w:eastAsia="Times New Roman" w:hAnsi="Univers LT Std 55" w:cs="Arial"/>
          <w:iCs/>
          <w:sz w:val="20"/>
          <w:szCs w:val="20"/>
          <w:lang w:val="fr-FR"/>
        </w:rPr>
        <w:t xml:space="preserve"> traduire les idées </w:t>
      </w:r>
      <w:r>
        <w:rPr>
          <w:rFonts w:ascii="Univers LT Std 55" w:eastAsia="Times New Roman" w:hAnsi="Univers LT Std 55" w:cs="Arial"/>
          <w:iCs/>
          <w:sz w:val="20"/>
          <w:szCs w:val="20"/>
          <w:lang w:val="fr-FR"/>
        </w:rPr>
        <w:t>en</w:t>
      </w:r>
      <w:r w:rsidRPr="00420DE3">
        <w:rPr>
          <w:rFonts w:ascii="Univers LT Std 55" w:eastAsia="Times New Roman" w:hAnsi="Univers LT Std 55" w:cs="Arial"/>
          <w:iCs/>
          <w:sz w:val="20"/>
          <w:szCs w:val="20"/>
          <w:lang w:val="fr-FR"/>
        </w:rPr>
        <w:t xml:space="preserve"> réalité. Sur la base des résultat</w:t>
      </w:r>
      <w:r w:rsidR="00C36CB6">
        <w:rPr>
          <w:rFonts w:ascii="Univers LT Std 55" w:eastAsia="Times New Roman" w:hAnsi="Univers LT Std 55" w:cs="Arial"/>
          <w:iCs/>
          <w:sz w:val="20"/>
          <w:szCs w:val="20"/>
          <w:lang w:val="fr-FR"/>
        </w:rPr>
        <w:t xml:space="preserve">s de l'évaluation </w:t>
      </w:r>
      <w:r w:rsidRPr="00420DE3">
        <w:rPr>
          <w:rFonts w:ascii="Univers LT Std 55" w:eastAsia="Times New Roman" w:hAnsi="Univers LT Std 55" w:cs="Arial"/>
          <w:iCs/>
          <w:sz w:val="20"/>
          <w:szCs w:val="20"/>
          <w:lang w:val="fr-FR"/>
        </w:rPr>
        <w:t xml:space="preserve">et des contributions supplémentaires des participants </w:t>
      </w:r>
      <w:r w:rsidR="00C36CB6">
        <w:rPr>
          <w:rFonts w:ascii="Univers LT Std 55" w:eastAsia="Times New Roman" w:hAnsi="Univers LT Std 55" w:cs="Arial"/>
          <w:iCs/>
          <w:sz w:val="20"/>
          <w:szCs w:val="20"/>
          <w:lang w:val="fr-FR"/>
        </w:rPr>
        <w:t>ainsi que les</w:t>
      </w:r>
      <w:r w:rsidRPr="00420DE3">
        <w:rPr>
          <w:rFonts w:ascii="Univers LT Std 55" w:eastAsia="Times New Roman" w:hAnsi="Univers LT Std 55" w:cs="Arial"/>
          <w:iCs/>
          <w:sz w:val="20"/>
          <w:szCs w:val="20"/>
          <w:lang w:val="fr-FR"/>
        </w:rPr>
        <w:t xml:space="preserve"> consultations supplémentaires avec les parties prenantes et les partenaires potentiels, un plan de mise en œu</w:t>
      </w:r>
      <w:r w:rsidR="00C36CB6">
        <w:rPr>
          <w:rFonts w:ascii="Univers LT Std 55" w:eastAsia="Times New Roman" w:hAnsi="Univers LT Std 55" w:cs="Arial"/>
          <w:iCs/>
          <w:sz w:val="20"/>
          <w:szCs w:val="20"/>
          <w:lang w:val="fr-FR"/>
        </w:rPr>
        <w:t>vre est en cours de préparation</w:t>
      </w:r>
      <w:r w:rsidR="00A21F47">
        <w:rPr>
          <w:rFonts w:ascii="Univers LT Std 55" w:eastAsia="Times New Roman" w:hAnsi="Univers LT Std 55" w:cs="Arial"/>
          <w:iCs/>
          <w:sz w:val="20"/>
          <w:szCs w:val="20"/>
          <w:lang w:val="fr-FR"/>
        </w:rPr>
        <w:t xml:space="preserve">. Ce plan </w:t>
      </w:r>
      <w:r w:rsidR="00C36CB6">
        <w:rPr>
          <w:rFonts w:ascii="Univers LT Std 55" w:eastAsia="Times New Roman" w:hAnsi="Univers LT Std 55" w:cs="Arial"/>
          <w:iCs/>
          <w:sz w:val="20"/>
          <w:szCs w:val="20"/>
          <w:lang w:val="fr-FR"/>
        </w:rPr>
        <w:t>vise à inclure</w:t>
      </w:r>
      <w:r w:rsidR="00C36CB6" w:rsidRPr="00C36CB6">
        <w:rPr>
          <w:lang w:val="fr-FR"/>
        </w:rPr>
        <w:t xml:space="preserve"> </w:t>
      </w:r>
      <w:r w:rsidR="00C36CB6" w:rsidRPr="00C36CB6">
        <w:rPr>
          <w:rFonts w:ascii="Univers LT Std 55" w:eastAsia="Times New Roman" w:hAnsi="Univers LT Std 55" w:cs="Arial"/>
          <w:iCs/>
          <w:sz w:val="20"/>
          <w:szCs w:val="20"/>
          <w:lang w:val="fr-FR"/>
        </w:rPr>
        <w:t xml:space="preserve">la mobilisation, la recherche, le plaidoyer, le renforcement des capacités </w:t>
      </w:r>
      <w:r w:rsidR="00C36CB6">
        <w:rPr>
          <w:rFonts w:ascii="Univers LT Std 55" w:eastAsia="Times New Roman" w:hAnsi="Univers LT Std 55" w:cs="Arial"/>
          <w:iCs/>
          <w:sz w:val="20"/>
          <w:szCs w:val="20"/>
          <w:lang w:val="fr-FR"/>
        </w:rPr>
        <w:t>ainsi que les financements innovants</w:t>
      </w:r>
      <w:r w:rsidR="00C36CB6" w:rsidRPr="00C36CB6">
        <w:rPr>
          <w:rFonts w:ascii="Univers LT Std 55" w:eastAsia="Times New Roman" w:hAnsi="Univers LT Std 55" w:cs="Arial"/>
          <w:iCs/>
          <w:sz w:val="20"/>
          <w:szCs w:val="20"/>
          <w:lang w:val="fr-FR"/>
        </w:rPr>
        <w:t xml:space="preserve"> pour faire face aux contraintes prioritaires et </w:t>
      </w:r>
      <w:r w:rsidR="00C36CB6">
        <w:rPr>
          <w:rFonts w:ascii="Univers LT Std 55" w:eastAsia="Times New Roman" w:hAnsi="Univers LT Std 55" w:cs="Arial"/>
          <w:iCs/>
          <w:sz w:val="20"/>
          <w:szCs w:val="20"/>
          <w:lang w:val="fr-FR"/>
        </w:rPr>
        <w:t xml:space="preserve">avancer avec les recommandations pour afin </w:t>
      </w:r>
      <w:r w:rsidR="00C36CB6" w:rsidRPr="00C36CB6">
        <w:rPr>
          <w:rFonts w:ascii="Univers LT Std 55" w:eastAsia="Times New Roman" w:hAnsi="Univers LT Std 55" w:cs="Arial"/>
          <w:iCs/>
          <w:sz w:val="20"/>
          <w:szCs w:val="20"/>
          <w:lang w:val="fr-FR"/>
        </w:rPr>
        <w:t xml:space="preserve">de renforcer l'autonomisation économique des femmes au </w:t>
      </w:r>
      <w:r w:rsidR="00A21F47">
        <w:rPr>
          <w:rFonts w:ascii="Univers LT Std 55" w:eastAsia="Times New Roman" w:hAnsi="Univers LT Std 55" w:cs="Arial"/>
          <w:iCs/>
          <w:sz w:val="20"/>
          <w:szCs w:val="20"/>
          <w:lang w:val="fr-FR"/>
        </w:rPr>
        <w:t>Sénégal.</w:t>
      </w:r>
    </w:p>
    <w:p w14:paraId="425B2C19" w14:textId="77777777" w:rsidR="00C36CB6" w:rsidRDefault="00C36CB6" w:rsidP="00186122">
      <w:pPr>
        <w:contextualSpacing/>
        <w:jc w:val="both"/>
        <w:rPr>
          <w:rFonts w:ascii="Univers LT Std 55" w:eastAsia="Times New Roman" w:hAnsi="Univers LT Std 55" w:cs="Arial"/>
          <w:iCs/>
          <w:sz w:val="20"/>
          <w:szCs w:val="20"/>
          <w:lang w:val="fr-FR"/>
        </w:rPr>
      </w:pPr>
    </w:p>
    <w:p w14:paraId="158D6166" w14:textId="77777777" w:rsidR="00C36CB6" w:rsidRPr="003717F0" w:rsidRDefault="00C36CB6" w:rsidP="00D12F57">
      <w:pPr>
        <w:contextualSpacing/>
        <w:jc w:val="both"/>
        <w:rPr>
          <w:rFonts w:ascii="Univers LT Std 55" w:eastAsia="Times New Roman" w:hAnsi="Univers LT Std 55" w:cs="Arial"/>
          <w:iCs/>
          <w:sz w:val="20"/>
          <w:szCs w:val="20"/>
          <w:lang w:val="fr-FR"/>
        </w:rPr>
      </w:pPr>
    </w:p>
    <w:p w14:paraId="76ACF761" w14:textId="1AC67AB4" w:rsidR="00420DE3" w:rsidRPr="003717F0" w:rsidRDefault="00420DE3" w:rsidP="00D12F57">
      <w:pPr>
        <w:contextualSpacing/>
        <w:jc w:val="both"/>
        <w:rPr>
          <w:rFonts w:ascii="Univers LT Std 55" w:eastAsia="Times New Roman" w:hAnsi="Univers LT Std 55" w:cs="Arial"/>
          <w:b/>
          <w:iCs/>
          <w:sz w:val="20"/>
          <w:szCs w:val="20"/>
          <w:lang w:val="fr-FR"/>
        </w:rPr>
      </w:pPr>
      <w:r w:rsidRPr="003717F0">
        <w:rPr>
          <w:rFonts w:ascii="Univers LT Std 55" w:eastAsia="Times New Roman" w:hAnsi="Univers LT Std 55" w:cs="Arial"/>
          <w:b/>
          <w:iCs/>
          <w:sz w:val="20"/>
          <w:szCs w:val="20"/>
          <w:lang w:val="fr-FR"/>
        </w:rPr>
        <w:t>Discours d'ouverture</w:t>
      </w:r>
    </w:p>
    <w:p w14:paraId="2F92A35B" w14:textId="77777777" w:rsidR="00420DE3" w:rsidRPr="003717F0" w:rsidRDefault="00420DE3" w:rsidP="00D12F57">
      <w:pPr>
        <w:contextualSpacing/>
        <w:jc w:val="both"/>
        <w:rPr>
          <w:rFonts w:ascii="Univers LT Std 55" w:eastAsia="Times New Roman" w:hAnsi="Univers LT Std 55" w:cs="Arial"/>
          <w:b/>
          <w:iCs/>
          <w:sz w:val="20"/>
          <w:szCs w:val="20"/>
          <w:lang w:val="fr-FR"/>
        </w:rPr>
      </w:pPr>
    </w:p>
    <w:p w14:paraId="0C641240" w14:textId="0598BB51" w:rsidR="008B1F8E" w:rsidRDefault="00E70841" w:rsidP="007E43E8">
      <w:pPr>
        <w:contextualSpacing/>
        <w:jc w:val="both"/>
        <w:rPr>
          <w:rFonts w:ascii="Univers LT Std 55" w:eastAsia="Times New Roman" w:hAnsi="Univers LT Std 55" w:cs="Arial"/>
          <w:iCs/>
          <w:sz w:val="20"/>
          <w:szCs w:val="20"/>
          <w:lang w:val="fr-FR"/>
        </w:rPr>
      </w:pPr>
      <w:r w:rsidRPr="00F51603">
        <w:rPr>
          <w:rFonts w:ascii="Univers LT Std 55" w:eastAsia="Times New Roman" w:hAnsi="Univers LT Std 55" w:cs="Arial"/>
          <w:iCs/>
          <w:sz w:val="20"/>
          <w:szCs w:val="20"/>
          <w:lang w:val="fr-FR"/>
        </w:rPr>
        <w:t xml:space="preserve">M. </w:t>
      </w:r>
      <w:r w:rsidR="00CB1188">
        <w:rPr>
          <w:rFonts w:ascii="Univers LT Std 55" w:eastAsia="Times New Roman" w:hAnsi="Univers LT Std 55" w:cs="Arial"/>
          <w:iCs/>
          <w:sz w:val="20"/>
          <w:szCs w:val="20"/>
          <w:lang w:val="fr-FR"/>
        </w:rPr>
        <w:t>Mathieu So</w:t>
      </w:r>
      <w:r w:rsidR="00F51603" w:rsidRPr="00F51603">
        <w:rPr>
          <w:rFonts w:ascii="Univers LT Std 55" w:eastAsia="Times New Roman" w:hAnsi="Univers LT Std 55" w:cs="Arial"/>
          <w:iCs/>
          <w:sz w:val="20"/>
          <w:szCs w:val="20"/>
          <w:lang w:val="fr-FR"/>
        </w:rPr>
        <w:t>glonou, Coordonnateur Régional de UNCDF</w:t>
      </w:r>
      <w:r w:rsidR="008B1F8E">
        <w:rPr>
          <w:rFonts w:ascii="Univers LT Std 55" w:eastAsia="Times New Roman" w:hAnsi="Univers LT Std 55" w:cs="Arial"/>
          <w:iCs/>
          <w:sz w:val="20"/>
          <w:szCs w:val="20"/>
          <w:lang w:val="fr-FR"/>
        </w:rPr>
        <w:t xml:space="preserve"> </w:t>
      </w:r>
      <w:r w:rsidR="008B1F8E" w:rsidRPr="008B1F8E">
        <w:rPr>
          <w:rFonts w:ascii="Univers LT Std 55" w:eastAsia="Times New Roman" w:hAnsi="Univers LT Std 55" w:cs="Arial"/>
          <w:iCs/>
          <w:sz w:val="20"/>
          <w:szCs w:val="20"/>
          <w:lang w:val="fr-FR"/>
        </w:rPr>
        <w:t xml:space="preserve">a prononcé le discours d'ouverture, notant le rôle extrêmement important que les femmes jouent dans la croissance et la prospérité tant au niveau individuel </w:t>
      </w:r>
      <w:r w:rsidR="00B9417D">
        <w:rPr>
          <w:rFonts w:ascii="Univers LT Std 55" w:eastAsia="Times New Roman" w:hAnsi="Univers LT Std 55" w:cs="Arial"/>
          <w:iCs/>
          <w:sz w:val="20"/>
          <w:szCs w:val="20"/>
          <w:lang w:val="fr-FR"/>
        </w:rPr>
        <w:t>qu</w:t>
      </w:r>
      <w:r w:rsidR="007D2F83">
        <w:rPr>
          <w:rFonts w:ascii="Univers LT Std 55" w:eastAsia="Times New Roman" w:hAnsi="Univers LT Std 55" w:cs="Arial"/>
          <w:iCs/>
          <w:sz w:val="20"/>
          <w:szCs w:val="20"/>
          <w:lang w:val="fr-FR"/>
        </w:rPr>
        <w:t>’au niveau</w:t>
      </w:r>
      <w:r w:rsidR="008B1F8E" w:rsidRPr="008B1F8E">
        <w:rPr>
          <w:rFonts w:ascii="Univers LT Std 55" w:eastAsia="Times New Roman" w:hAnsi="Univers LT Std 55" w:cs="Arial"/>
          <w:iCs/>
          <w:sz w:val="20"/>
          <w:szCs w:val="20"/>
          <w:lang w:val="fr-FR"/>
        </w:rPr>
        <w:t xml:space="preserve"> macro. Après avoir remercié les participants et ceux qui soutiennent le travail de l'UNCDF au </w:t>
      </w:r>
      <w:r w:rsidR="008B1F8E">
        <w:rPr>
          <w:rFonts w:ascii="Univers LT Std 55" w:eastAsia="Times New Roman" w:hAnsi="Univers LT Std 55" w:cs="Arial"/>
          <w:iCs/>
          <w:sz w:val="20"/>
          <w:szCs w:val="20"/>
          <w:lang w:val="fr-FR"/>
        </w:rPr>
        <w:t>Sénégal</w:t>
      </w:r>
      <w:r w:rsidR="008B1F8E" w:rsidRPr="008B1F8E">
        <w:rPr>
          <w:rFonts w:ascii="Univers LT Std 55" w:eastAsia="Times New Roman" w:hAnsi="Univers LT Std 55" w:cs="Arial"/>
          <w:iCs/>
          <w:sz w:val="20"/>
          <w:szCs w:val="20"/>
          <w:lang w:val="fr-FR"/>
        </w:rPr>
        <w:t xml:space="preserve">, M. </w:t>
      </w:r>
      <w:r w:rsidR="00CB1188">
        <w:rPr>
          <w:rFonts w:ascii="Univers LT Std 55" w:eastAsia="Times New Roman" w:hAnsi="Univers LT Std 55" w:cs="Arial"/>
          <w:iCs/>
          <w:sz w:val="20"/>
          <w:szCs w:val="20"/>
          <w:lang w:val="fr-FR"/>
        </w:rPr>
        <w:t>So</w:t>
      </w:r>
      <w:r w:rsidR="008B1F8E" w:rsidRPr="00F51603">
        <w:rPr>
          <w:rFonts w:ascii="Univers LT Std 55" w:eastAsia="Times New Roman" w:hAnsi="Univers LT Std 55" w:cs="Arial"/>
          <w:iCs/>
          <w:sz w:val="20"/>
          <w:szCs w:val="20"/>
          <w:lang w:val="fr-FR"/>
        </w:rPr>
        <w:t>glonou</w:t>
      </w:r>
      <w:r w:rsidR="008B1F8E" w:rsidRPr="008B1F8E">
        <w:rPr>
          <w:rFonts w:ascii="Univers LT Std 55" w:eastAsia="Times New Roman" w:hAnsi="Univers LT Std 55" w:cs="Arial"/>
          <w:iCs/>
          <w:sz w:val="20"/>
          <w:szCs w:val="20"/>
          <w:lang w:val="fr-FR"/>
        </w:rPr>
        <w:t xml:space="preserve"> a invité tout le monde à se joindre aux efforts du </w:t>
      </w:r>
      <w:r w:rsidR="00320DF1">
        <w:rPr>
          <w:rFonts w:ascii="Univers LT Std 55" w:eastAsia="Times New Roman" w:hAnsi="Univers LT Std 55" w:cs="Arial"/>
          <w:iCs/>
          <w:sz w:val="20"/>
          <w:szCs w:val="20"/>
          <w:lang w:val="fr-FR"/>
        </w:rPr>
        <w:t>UNCDF</w:t>
      </w:r>
      <w:r w:rsidR="008B1F8E" w:rsidRPr="008B1F8E">
        <w:rPr>
          <w:rFonts w:ascii="Univers LT Std 55" w:eastAsia="Times New Roman" w:hAnsi="Univers LT Std 55" w:cs="Arial"/>
          <w:iCs/>
          <w:sz w:val="20"/>
          <w:szCs w:val="20"/>
          <w:lang w:val="fr-FR"/>
        </w:rPr>
        <w:t xml:space="preserve"> pour promouvoir l'autonomisation économique des femmes en partageant leurs commentaires, idées et propositions.</w:t>
      </w:r>
    </w:p>
    <w:p w14:paraId="4DB1B75E" w14:textId="77777777" w:rsidR="008B1F8E" w:rsidRDefault="008B1F8E" w:rsidP="007E43E8">
      <w:pPr>
        <w:contextualSpacing/>
        <w:jc w:val="both"/>
        <w:rPr>
          <w:rFonts w:ascii="Univers LT Std 55" w:eastAsia="Times New Roman" w:hAnsi="Univers LT Std 55" w:cs="Arial"/>
          <w:iCs/>
          <w:sz w:val="20"/>
          <w:szCs w:val="20"/>
          <w:lang w:val="fr-FR"/>
        </w:rPr>
      </w:pPr>
    </w:p>
    <w:p w14:paraId="6053B3A7" w14:textId="71204C42" w:rsidR="00041127" w:rsidRDefault="00041127" w:rsidP="007E43E8">
      <w:pPr>
        <w:contextualSpacing/>
        <w:jc w:val="both"/>
        <w:rPr>
          <w:rFonts w:ascii="Univers LT Std 55" w:eastAsia="Times New Roman" w:hAnsi="Univers LT Std 55" w:cs="Arial"/>
          <w:iCs/>
          <w:sz w:val="20"/>
          <w:szCs w:val="20"/>
          <w:lang w:val="fr-FR"/>
        </w:rPr>
      </w:pPr>
      <w:r>
        <w:rPr>
          <w:rFonts w:ascii="Univers LT Std 55" w:eastAsia="Times New Roman" w:hAnsi="Univers LT Std 55" w:cs="Arial"/>
          <w:iCs/>
          <w:sz w:val="20"/>
          <w:szCs w:val="20"/>
          <w:lang w:val="fr-FR"/>
        </w:rPr>
        <w:t xml:space="preserve">M. Cheick Bamba Fall, Directeur Général du Secteur Financier et de la Compétitivité du Ministère de l’Economie et Finance, est aussi intervenu avec un discours d’ouverture. Il a souligné l’engagement du gouvernement envers </w:t>
      </w:r>
      <w:r w:rsidR="00DE5986">
        <w:rPr>
          <w:rFonts w:ascii="Univers LT Std 55" w:eastAsia="Times New Roman" w:hAnsi="Univers LT Std 55" w:cs="Arial"/>
          <w:iCs/>
          <w:sz w:val="20"/>
          <w:szCs w:val="20"/>
          <w:lang w:val="fr-FR"/>
        </w:rPr>
        <w:t>les thématiques</w:t>
      </w:r>
      <w:r>
        <w:rPr>
          <w:rFonts w:ascii="Univers LT Std 55" w:eastAsia="Times New Roman" w:hAnsi="Univers LT Std 55" w:cs="Arial"/>
          <w:iCs/>
          <w:sz w:val="20"/>
          <w:szCs w:val="20"/>
          <w:lang w:val="fr-FR"/>
        </w:rPr>
        <w:t xml:space="preserve"> du genre</w:t>
      </w:r>
      <w:r w:rsidR="00DE5986">
        <w:rPr>
          <w:rFonts w:ascii="Univers LT Std 55" w:eastAsia="Times New Roman" w:hAnsi="Univers LT Std 55" w:cs="Arial"/>
          <w:iCs/>
          <w:sz w:val="20"/>
          <w:szCs w:val="20"/>
          <w:lang w:val="fr-FR"/>
        </w:rPr>
        <w:t>. En effet, le gouvernement est en cours de rédaction d’une stratégie national d’inclusion financière qui visera aussi l’adaptation de l’accès aux besoins des femmes et filles.</w:t>
      </w:r>
    </w:p>
    <w:p w14:paraId="13207F75" w14:textId="77777777" w:rsidR="00041127" w:rsidRDefault="00041127" w:rsidP="007E43E8">
      <w:pPr>
        <w:contextualSpacing/>
        <w:jc w:val="both"/>
        <w:rPr>
          <w:rFonts w:ascii="Univers LT Std 55" w:eastAsia="Times New Roman" w:hAnsi="Univers LT Std 55" w:cs="Arial"/>
          <w:iCs/>
          <w:sz w:val="20"/>
          <w:szCs w:val="20"/>
          <w:lang w:val="fr-FR"/>
        </w:rPr>
      </w:pPr>
    </w:p>
    <w:p w14:paraId="751D90AD" w14:textId="6CD85CBA" w:rsidR="008B1F8E" w:rsidRPr="008B1F8E" w:rsidRDefault="008B1F8E" w:rsidP="007E43E8">
      <w:pPr>
        <w:contextualSpacing/>
        <w:jc w:val="both"/>
        <w:rPr>
          <w:rFonts w:ascii="Univers LT Std 55" w:eastAsia="Times New Roman" w:hAnsi="Univers LT Std 55" w:cs="Arial"/>
          <w:iCs/>
          <w:sz w:val="20"/>
          <w:szCs w:val="20"/>
          <w:lang w:val="fr-FR"/>
        </w:rPr>
      </w:pPr>
      <w:r w:rsidRPr="008B1F8E">
        <w:rPr>
          <w:rFonts w:ascii="Univers LT Std 55" w:eastAsia="Times New Roman" w:hAnsi="Univers LT Std 55" w:cs="Arial"/>
          <w:iCs/>
          <w:sz w:val="20"/>
          <w:szCs w:val="20"/>
          <w:lang w:val="fr-FR"/>
        </w:rPr>
        <w:t xml:space="preserve">Mme Beth Porter, </w:t>
      </w:r>
      <w:r w:rsidR="003717F0" w:rsidRPr="003717F0">
        <w:rPr>
          <w:rFonts w:ascii="Univers LT Std 55" w:eastAsia="Times New Roman" w:hAnsi="Univers LT Std 55" w:cs="Arial"/>
          <w:iCs/>
          <w:sz w:val="20"/>
          <w:szCs w:val="20"/>
          <w:lang w:val="fr-FR"/>
        </w:rPr>
        <w:t xml:space="preserve">Policy Advisor </w:t>
      </w:r>
      <w:r w:rsidRPr="008B1F8E">
        <w:rPr>
          <w:rFonts w:ascii="Univers LT Std 55" w:eastAsia="Times New Roman" w:hAnsi="Univers LT Std 55" w:cs="Arial"/>
          <w:iCs/>
          <w:sz w:val="20"/>
          <w:szCs w:val="20"/>
          <w:lang w:val="fr-FR"/>
        </w:rPr>
        <w:t xml:space="preserve">pour l'inclusion financière </w:t>
      </w:r>
      <w:r>
        <w:rPr>
          <w:rFonts w:ascii="Univers LT Std 55" w:eastAsia="Times New Roman" w:hAnsi="Univers LT Std 55" w:cs="Arial"/>
          <w:iCs/>
          <w:sz w:val="20"/>
          <w:szCs w:val="20"/>
          <w:lang w:val="fr-FR"/>
        </w:rPr>
        <w:t>à UNCDF</w:t>
      </w:r>
      <w:r w:rsidRPr="008B1F8E">
        <w:rPr>
          <w:rFonts w:ascii="Univers LT Std 55" w:eastAsia="Times New Roman" w:hAnsi="Univers LT Std 55" w:cs="Arial"/>
          <w:iCs/>
          <w:sz w:val="20"/>
          <w:szCs w:val="20"/>
          <w:lang w:val="fr-FR"/>
        </w:rPr>
        <w:t xml:space="preserve">, a présenté la stratégie </w:t>
      </w:r>
      <w:r w:rsidR="007D2F83">
        <w:rPr>
          <w:rFonts w:ascii="Univers LT Std 55" w:eastAsia="Times New Roman" w:hAnsi="Univers LT Std 55" w:cs="Arial"/>
          <w:iCs/>
          <w:sz w:val="20"/>
          <w:szCs w:val="20"/>
          <w:lang w:val="fr-FR"/>
        </w:rPr>
        <w:t>globale</w:t>
      </w:r>
      <w:r w:rsidRPr="008B1F8E">
        <w:rPr>
          <w:rFonts w:ascii="Univers LT Std 55" w:eastAsia="Times New Roman" w:hAnsi="Univers LT Std 55" w:cs="Arial"/>
          <w:iCs/>
          <w:sz w:val="20"/>
          <w:szCs w:val="20"/>
          <w:lang w:val="fr-FR"/>
        </w:rPr>
        <w:t xml:space="preserve"> PoWER.</w:t>
      </w:r>
      <w:r w:rsidR="007D2F83">
        <w:rPr>
          <w:rFonts w:ascii="Univers LT Std 55" w:eastAsia="Times New Roman" w:hAnsi="Univers LT Std 55" w:cs="Arial"/>
          <w:iCs/>
          <w:sz w:val="20"/>
          <w:szCs w:val="20"/>
          <w:lang w:val="fr-FR"/>
        </w:rPr>
        <w:t xml:space="preserve"> M</w:t>
      </w:r>
      <w:r w:rsidRPr="008B1F8E">
        <w:rPr>
          <w:rFonts w:ascii="Univers LT Std 55" w:eastAsia="Times New Roman" w:hAnsi="Univers LT Std 55" w:cs="Arial"/>
          <w:iCs/>
          <w:sz w:val="20"/>
          <w:szCs w:val="20"/>
          <w:lang w:val="fr-FR"/>
        </w:rPr>
        <w:t>algré l</w:t>
      </w:r>
      <w:r w:rsidR="007D2F83">
        <w:rPr>
          <w:rFonts w:ascii="Univers LT Std 55" w:eastAsia="Times New Roman" w:hAnsi="Univers LT Std 55" w:cs="Arial"/>
          <w:iCs/>
          <w:sz w:val="20"/>
          <w:szCs w:val="20"/>
          <w:lang w:val="fr-FR"/>
        </w:rPr>
        <w:t>’inclusion financière soit augmentée dans le mond</w:t>
      </w:r>
      <w:r w:rsidR="00CB1188">
        <w:rPr>
          <w:rFonts w:ascii="Univers LT Std 55" w:eastAsia="Times New Roman" w:hAnsi="Univers LT Std 55" w:cs="Arial"/>
          <w:iCs/>
          <w:sz w:val="20"/>
          <w:szCs w:val="20"/>
          <w:lang w:val="fr-FR"/>
        </w:rPr>
        <w:t>e</w:t>
      </w:r>
      <w:r w:rsidR="007D2F83">
        <w:rPr>
          <w:rFonts w:ascii="Univers LT Std 55" w:eastAsia="Times New Roman" w:hAnsi="Univers LT Std 55" w:cs="Arial"/>
          <w:iCs/>
          <w:sz w:val="20"/>
          <w:szCs w:val="20"/>
          <w:lang w:val="fr-FR"/>
        </w:rPr>
        <w:t>,</w:t>
      </w:r>
      <w:r w:rsidRPr="008B1F8E">
        <w:rPr>
          <w:rFonts w:ascii="Univers LT Std 55" w:eastAsia="Times New Roman" w:hAnsi="Univers LT Std 55" w:cs="Arial"/>
          <w:iCs/>
          <w:sz w:val="20"/>
          <w:szCs w:val="20"/>
          <w:lang w:val="fr-FR"/>
        </w:rPr>
        <w:t xml:space="preserve"> l'écart entre les sexes persistait à 9% dans l'ensemble des </w:t>
      </w:r>
      <w:r w:rsidR="00190B30">
        <w:rPr>
          <w:rFonts w:ascii="Univers LT Std 55" w:eastAsia="Times New Roman" w:hAnsi="Univers LT Std 55" w:cs="Arial"/>
          <w:iCs/>
          <w:sz w:val="20"/>
          <w:szCs w:val="20"/>
          <w:lang w:val="fr-FR"/>
        </w:rPr>
        <w:t>pa</w:t>
      </w:r>
      <w:r w:rsidRPr="008B1F8E">
        <w:rPr>
          <w:rFonts w:ascii="Univers LT Std 55" w:eastAsia="Times New Roman" w:hAnsi="Univers LT Std 55" w:cs="Arial"/>
          <w:iCs/>
          <w:sz w:val="20"/>
          <w:szCs w:val="20"/>
          <w:lang w:val="fr-FR"/>
        </w:rPr>
        <w:t>ys en développemen</w:t>
      </w:r>
      <w:r w:rsidR="007D2F83">
        <w:rPr>
          <w:rFonts w:ascii="Univers LT Std 55" w:eastAsia="Times New Roman" w:hAnsi="Univers LT Std 55" w:cs="Arial"/>
          <w:iCs/>
          <w:sz w:val="20"/>
          <w:szCs w:val="20"/>
          <w:lang w:val="fr-FR"/>
        </w:rPr>
        <w:t xml:space="preserve">t. Afin de réduire cet écart, nouvelles approches et </w:t>
      </w:r>
      <w:r w:rsidRPr="008B1F8E">
        <w:rPr>
          <w:rFonts w:ascii="Univers LT Std 55" w:eastAsia="Times New Roman" w:hAnsi="Univers LT Std 55" w:cs="Arial"/>
          <w:iCs/>
          <w:sz w:val="20"/>
          <w:szCs w:val="20"/>
          <w:lang w:val="fr-FR"/>
        </w:rPr>
        <w:t>effort</w:t>
      </w:r>
      <w:r w:rsidR="007D2F83">
        <w:rPr>
          <w:rFonts w:ascii="Univers LT Std 55" w:eastAsia="Times New Roman" w:hAnsi="Univers LT Std 55" w:cs="Arial"/>
          <w:iCs/>
          <w:sz w:val="20"/>
          <w:szCs w:val="20"/>
          <w:lang w:val="fr-FR"/>
        </w:rPr>
        <w:t>s</w:t>
      </w:r>
      <w:r w:rsidRPr="008B1F8E">
        <w:rPr>
          <w:rFonts w:ascii="Univers LT Std 55" w:eastAsia="Times New Roman" w:hAnsi="Univers LT Std 55" w:cs="Arial"/>
          <w:iCs/>
          <w:sz w:val="20"/>
          <w:szCs w:val="20"/>
          <w:lang w:val="fr-FR"/>
        </w:rPr>
        <w:t xml:space="preserve"> concerté</w:t>
      </w:r>
      <w:r w:rsidR="007D2F83">
        <w:rPr>
          <w:rFonts w:ascii="Univers LT Std 55" w:eastAsia="Times New Roman" w:hAnsi="Univers LT Std 55" w:cs="Arial"/>
          <w:iCs/>
          <w:sz w:val="20"/>
          <w:szCs w:val="20"/>
          <w:lang w:val="fr-FR"/>
        </w:rPr>
        <w:t>s</w:t>
      </w:r>
      <w:r w:rsidRPr="008B1F8E">
        <w:rPr>
          <w:rFonts w:ascii="Univers LT Std 55" w:eastAsia="Times New Roman" w:hAnsi="Univers LT Std 55" w:cs="Arial"/>
          <w:iCs/>
          <w:sz w:val="20"/>
          <w:szCs w:val="20"/>
          <w:lang w:val="fr-FR"/>
        </w:rPr>
        <w:t xml:space="preserve"> sont nécessaires. La stratégie PoWER est basée sur </w:t>
      </w:r>
      <w:r>
        <w:rPr>
          <w:rFonts w:ascii="Univers LT Std 55" w:eastAsia="Times New Roman" w:hAnsi="Univers LT Std 55" w:cs="Arial"/>
          <w:iCs/>
          <w:sz w:val="20"/>
          <w:szCs w:val="20"/>
          <w:lang w:val="fr-FR"/>
        </w:rPr>
        <w:t>le fait</w:t>
      </w:r>
      <w:r w:rsidRPr="008B1F8E">
        <w:rPr>
          <w:rFonts w:ascii="Univers LT Std 55" w:eastAsia="Times New Roman" w:hAnsi="Univers LT Std 55" w:cs="Arial"/>
          <w:iCs/>
          <w:sz w:val="20"/>
          <w:szCs w:val="20"/>
          <w:lang w:val="fr-FR"/>
        </w:rPr>
        <w:t xml:space="preserve"> que nous ne devons pas se</w:t>
      </w:r>
      <w:r>
        <w:rPr>
          <w:rFonts w:ascii="Univers LT Std 55" w:eastAsia="Times New Roman" w:hAnsi="Univers LT Std 55" w:cs="Arial"/>
          <w:iCs/>
          <w:sz w:val="20"/>
          <w:szCs w:val="20"/>
          <w:lang w:val="fr-FR"/>
        </w:rPr>
        <w:t>ulement regarder l'accès et l'usage</w:t>
      </w:r>
      <w:r w:rsidRPr="008B1F8E">
        <w:rPr>
          <w:rFonts w:ascii="Univers LT Std 55" w:eastAsia="Times New Roman" w:hAnsi="Univers LT Std 55" w:cs="Arial"/>
          <w:iCs/>
          <w:sz w:val="20"/>
          <w:szCs w:val="20"/>
          <w:lang w:val="fr-FR"/>
        </w:rPr>
        <w:t xml:space="preserve"> des services financiers, mais aussi les problèmes d'agence. De plus, il est essentiel de comprendre et d'aborder les principales contraintes et facilitateurs de l'accès des femmes et des filles aux services financiers dans trois </w:t>
      </w:r>
      <w:r w:rsidR="00CB1188" w:rsidRPr="008B1F8E">
        <w:rPr>
          <w:rFonts w:ascii="Univers LT Std 55" w:eastAsia="Times New Roman" w:hAnsi="Univers LT Std 55" w:cs="Arial"/>
          <w:iCs/>
          <w:sz w:val="20"/>
          <w:szCs w:val="20"/>
          <w:lang w:val="fr-FR"/>
        </w:rPr>
        <w:t>domaines :</w:t>
      </w:r>
      <w:r w:rsidRPr="008B1F8E">
        <w:rPr>
          <w:rFonts w:ascii="Univers LT Std 55" w:eastAsia="Times New Roman" w:hAnsi="Univers LT Std 55" w:cs="Arial"/>
          <w:iCs/>
          <w:sz w:val="20"/>
          <w:szCs w:val="20"/>
          <w:lang w:val="fr-FR"/>
        </w:rPr>
        <w:t xml:space="preserve"> i) la demande</w:t>
      </w:r>
      <w:r w:rsidR="00B35E27">
        <w:rPr>
          <w:rFonts w:ascii="Univers LT Std 55" w:eastAsia="Times New Roman" w:hAnsi="Univers LT Std 55" w:cs="Arial"/>
          <w:iCs/>
          <w:sz w:val="20"/>
          <w:szCs w:val="20"/>
          <w:lang w:val="fr-FR"/>
        </w:rPr>
        <w:t xml:space="preserve"> de services financiers</w:t>
      </w:r>
      <w:r w:rsidR="003C5504">
        <w:rPr>
          <w:rFonts w:ascii="Univers LT Std 55" w:eastAsia="Times New Roman" w:hAnsi="Univers LT Std 55" w:cs="Arial"/>
          <w:iCs/>
          <w:sz w:val="20"/>
          <w:szCs w:val="20"/>
          <w:lang w:val="fr-FR"/>
        </w:rPr>
        <w:t xml:space="preserve"> </w:t>
      </w:r>
      <w:r w:rsidRPr="008B1F8E">
        <w:rPr>
          <w:rFonts w:ascii="Univers LT Std 55" w:eastAsia="Times New Roman" w:hAnsi="Univers LT Std 55" w:cs="Arial"/>
          <w:iCs/>
          <w:sz w:val="20"/>
          <w:szCs w:val="20"/>
          <w:lang w:val="fr-FR"/>
        </w:rPr>
        <w:t>; ii) l'</w:t>
      </w:r>
      <w:r>
        <w:rPr>
          <w:rFonts w:ascii="Univers LT Std 55" w:eastAsia="Times New Roman" w:hAnsi="Univers LT Std 55" w:cs="Arial"/>
          <w:iCs/>
          <w:sz w:val="20"/>
          <w:szCs w:val="20"/>
          <w:lang w:val="fr-FR"/>
        </w:rPr>
        <w:t>offre</w:t>
      </w:r>
      <w:r w:rsidR="00B35E27">
        <w:rPr>
          <w:rFonts w:ascii="Univers LT Std 55" w:eastAsia="Times New Roman" w:hAnsi="Univers LT Std 55" w:cs="Arial"/>
          <w:iCs/>
          <w:sz w:val="20"/>
          <w:szCs w:val="20"/>
          <w:lang w:val="fr-FR"/>
        </w:rPr>
        <w:t xml:space="preserve"> des services financiers</w:t>
      </w:r>
      <w:r w:rsidRPr="008B1F8E">
        <w:rPr>
          <w:rFonts w:ascii="Univers LT Std 55" w:eastAsia="Times New Roman" w:hAnsi="Univers LT Std 55" w:cs="Arial"/>
          <w:iCs/>
          <w:sz w:val="20"/>
          <w:szCs w:val="20"/>
          <w:lang w:val="fr-FR"/>
        </w:rPr>
        <w:t xml:space="preserve">; et iii) </w:t>
      </w:r>
      <w:r w:rsidR="003C5504">
        <w:rPr>
          <w:rFonts w:ascii="Univers LT Std 55" w:eastAsia="Times New Roman" w:hAnsi="Univers LT Std 55" w:cs="Arial"/>
          <w:iCs/>
          <w:sz w:val="20"/>
          <w:szCs w:val="20"/>
          <w:lang w:val="fr-FR"/>
        </w:rPr>
        <w:t>l</w:t>
      </w:r>
      <w:r w:rsidR="003C5504" w:rsidRPr="003C5504">
        <w:rPr>
          <w:rFonts w:ascii="Univers LT Std 55" w:eastAsia="Times New Roman" w:hAnsi="Univers LT Std 55" w:cs="Arial"/>
          <w:iCs/>
          <w:sz w:val="20"/>
          <w:szCs w:val="20"/>
          <w:lang w:val="fr-FR"/>
        </w:rPr>
        <w:t>’environnement propice</w:t>
      </w:r>
      <w:r w:rsidR="00B35E27">
        <w:rPr>
          <w:rFonts w:ascii="Univers LT Std 55" w:eastAsia="Times New Roman" w:hAnsi="Univers LT Std 55" w:cs="Arial"/>
          <w:iCs/>
          <w:sz w:val="20"/>
          <w:szCs w:val="20"/>
          <w:lang w:val="fr-FR"/>
        </w:rPr>
        <w:t xml:space="preserve"> (de point de vue stratégique, juridique et règlementaire)</w:t>
      </w:r>
      <w:r w:rsidRPr="003C5504">
        <w:rPr>
          <w:rFonts w:ascii="Univers LT Std 55" w:eastAsia="Times New Roman" w:hAnsi="Univers LT Std 55" w:cs="Arial"/>
          <w:iCs/>
          <w:sz w:val="20"/>
          <w:szCs w:val="20"/>
          <w:lang w:val="fr-FR"/>
        </w:rPr>
        <w:t>, et de comprendre l'impact du genre sur le contexte socioculturel qui traverse les trois domaines. Les interventions</w:t>
      </w:r>
      <w:r w:rsidRPr="008B1F8E">
        <w:rPr>
          <w:rFonts w:ascii="Univers LT Std 55" w:eastAsia="Times New Roman" w:hAnsi="Univers LT Std 55" w:cs="Arial"/>
          <w:iCs/>
          <w:sz w:val="20"/>
          <w:szCs w:val="20"/>
          <w:lang w:val="fr-FR"/>
        </w:rPr>
        <w:t xml:space="preserve"> </w:t>
      </w:r>
      <w:r>
        <w:rPr>
          <w:rFonts w:ascii="Univers LT Std 55" w:eastAsia="Times New Roman" w:hAnsi="Univers LT Std 55" w:cs="Arial"/>
          <w:iCs/>
          <w:sz w:val="20"/>
          <w:szCs w:val="20"/>
          <w:lang w:val="fr-FR"/>
        </w:rPr>
        <w:t xml:space="preserve">à ces trois niveaux </w:t>
      </w:r>
      <w:r w:rsidRPr="008B1F8E">
        <w:rPr>
          <w:rFonts w:ascii="Univers LT Std 55" w:eastAsia="Times New Roman" w:hAnsi="Univers LT Std 55" w:cs="Arial"/>
          <w:iCs/>
          <w:sz w:val="20"/>
          <w:szCs w:val="20"/>
          <w:lang w:val="fr-FR"/>
        </w:rPr>
        <w:t>contribueront à élargir l'inclusion financière des femmes et des filles,</w:t>
      </w:r>
      <w:r w:rsidR="00103FA8">
        <w:rPr>
          <w:rFonts w:ascii="Univers LT Std 55" w:eastAsia="Times New Roman" w:hAnsi="Univers LT Std 55" w:cs="Arial"/>
          <w:iCs/>
          <w:sz w:val="20"/>
          <w:szCs w:val="20"/>
          <w:lang w:val="fr-FR"/>
        </w:rPr>
        <w:t xml:space="preserve"> </w:t>
      </w:r>
      <w:r>
        <w:rPr>
          <w:rFonts w:ascii="Univers LT Std 55" w:eastAsia="Times New Roman" w:hAnsi="Univers LT Std 55" w:cs="Arial"/>
          <w:iCs/>
          <w:sz w:val="20"/>
          <w:szCs w:val="20"/>
          <w:lang w:val="fr-FR"/>
        </w:rPr>
        <w:lastRenderedPageBreak/>
        <w:t>favorisant</w:t>
      </w:r>
      <w:r w:rsidRPr="008B1F8E">
        <w:rPr>
          <w:rFonts w:ascii="Univers LT Std 55" w:eastAsia="Times New Roman" w:hAnsi="Univers LT Std 55" w:cs="Arial"/>
          <w:iCs/>
          <w:sz w:val="20"/>
          <w:szCs w:val="20"/>
          <w:lang w:val="fr-FR"/>
        </w:rPr>
        <w:t xml:space="preserve"> leur autonomisation </w:t>
      </w:r>
      <w:r>
        <w:rPr>
          <w:rFonts w:ascii="Univers LT Std 55" w:eastAsia="Times New Roman" w:hAnsi="Univers LT Std 55" w:cs="Arial"/>
          <w:iCs/>
          <w:sz w:val="20"/>
          <w:szCs w:val="20"/>
          <w:lang w:val="fr-FR"/>
        </w:rPr>
        <w:t xml:space="preserve">et participation </w:t>
      </w:r>
      <w:r w:rsidRPr="008B1F8E">
        <w:rPr>
          <w:rFonts w:ascii="Univers LT Std 55" w:eastAsia="Times New Roman" w:hAnsi="Univers LT Std 55" w:cs="Arial"/>
          <w:iCs/>
          <w:sz w:val="20"/>
          <w:szCs w:val="20"/>
          <w:lang w:val="fr-FR"/>
        </w:rPr>
        <w:t>économique. E</w:t>
      </w:r>
      <w:r w:rsidR="00103FA8">
        <w:rPr>
          <w:rFonts w:ascii="Univers LT Std 55" w:eastAsia="Times New Roman" w:hAnsi="Univers LT Std 55" w:cs="Arial"/>
          <w:iCs/>
          <w:sz w:val="20"/>
          <w:szCs w:val="20"/>
          <w:lang w:val="fr-FR"/>
        </w:rPr>
        <w:t>n plus,</w:t>
      </w:r>
      <w:r w:rsidRPr="008B1F8E">
        <w:rPr>
          <w:rFonts w:ascii="Univers LT Std 55" w:eastAsia="Times New Roman" w:hAnsi="Univers LT Std 55" w:cs="Arial"/>
          <w:iCs/>
          <w:sz w:val="20"/>
          <w:szCs w:val="20"/>
          <w:lang w:val="fr-FR"/>
        </w:rPr>
        <w:t xml:space="preserve"> si l'inclusion fin</w:t>
      </w:r>
      <w:r w:rsidR="00B35E27">
        <w:rPr>
          <w:rFonts w:ascii="Univers LT Std 55" w:eastAsia="Times New Roman" w:hAnsi="Univers LT Std 55" w:cs="Arial"/>
          <w:iCs/>
          <w:sz w:val="20"/>
          <w:szCs w:val="20"/>
          <w:lang w:val="fr-FR"/>
        </w:rPr>
        <w:t xml:space="preserve">ancière est un moteur essentiel </w:t>
      </w:r>
      <w:r w:rsidR="007C236E">
        <w:rPr>
          <w:rFonts w:ascii="Univers LT Std 55" w:eastAsia="Times New Roman" w:hAnsi="Univers LT Std 55" w:cs="Arial"/>
          <w:iCs/>
          <w:sz w:val="20"/>
          <w:szCs w:val="20"/>
          <w:lang w:val="fr-FR"/>
        </w:rPr>
        <w:t>pour</w:t>
      </w:r>
      <w:r w:rsidRPr="008B1F8E">
        <w:rPr>
          <w:rFonts w:ascii="Univers LT Std 55" w:eastAsia="Times New Roman" w:hAnsi="Univers LT Std 55" w:cs="Arial"/>
          <w:iCs/>
          <w:sz w:val="20"/>
          <w:szCs w:val="20"/>
          <w:lang w:val="fr-FR"/>
        </w:rPr>
        <w:t xml:space="preserve"> l'autonomisation économique des femmes - et l</w:t>
      </w:r>
      <w:r w:rsidR="00103FA8">
        <w:rPr>
          <w:rFonts w:ascii="Univers LT Std 55" w:eastAsia="Times New Roman" w:hAnsi="Univers LT Std 55" w:cs="Arial"/>
          <w:iCs/>
          <w:sz w:val="20"/>
          <w:szCs w:val="20"/>
          <w:lang w:val="fr-FR"/>
        </w:rPr>
        <w:t>’</w:t>
      </w:r>
      <w:r>
        <w:rPr>
          <w:rFonts w:ascii="Univers LT Std 55" w:eastAsia="Times New Roman" w:hAnsi="Univers LT Std 55" w:cs="Arial"/>
          <w:iCs/>
          <w:sz w:val="20"/>
          <w:szCs w:val="20"/>
          <w:lang w:val="fr-FR"/>
        </w:rPr>
        <w:t>UNCDF</w:t>
      </w:r>
      <w:r w:rsidRPr="008B1F8E">
        <w:rPr>
          <w:rFonts w:ascii="Univers LT Std 55" w:eastAsia="Times New Roman" w:hAnsi="Univers LT Std 55" w:cs="Arial"/>
          <w:iCs/>
          <w:sz w:val="20"/>
          <w:szCs w:val="20"/>
          <w:lang w:val="fr-FR"/>
        </w:rPr>
        <w:t xml:space="preserve"> est </w:t>
      </w:r>
      <w:r w:rsidR="00CB767B">
        <w:rPr>
          <w:rFonts w:ascii="Univers LT Std 55" w:eastAsia="Times New Roman" w:hAnsi="Univers LT Std 55" w:cs="Arial"/>
          <w:iCs/>
          <w:sz w:val="20"/>
          <w:szCs w:val="20"/>
          <w:lang w:val="fr-FR"/>
        </w:rPr>
        <w:t>l’organisation la</w:t>
      </w:r>
      <w:r w:rsidRPr="008B1F8E">
        <w:rPr>
          <w:rFonts w:ascii="Univers LT Std 55" w:eastAsia="Times New Roman" w:hAnsi="Univers LT Std 55" w:cs="Arial"/>
          <w:iCs/>
          <w:sz w:val="20"/>
          <w:szCs w:val="20"/>
          <w:lang w:val="fr-FR"/>
        </w:rPr>
        <w:t xml:space="preserve"> mieux placé</w:t>
      </w:r>
      <w:r w:rsidR="00CB767B">
        <w:rPr>
          <w:rFonts w:ascii="Univers LT Std 55" w:eastAsia="Times New Roman" w:hAnsi="Univers LT Std 55" w:cs="Arial"/>
          <w:iCs/>
          <w:sz w:val="20"/>
          <w:szCs w:val="20"/>
          <w:lang w:val="fr-FR"/>
        </w:rPr>
        <w:t>e</w:t>
      </w:r>
      <w:r w:rsidRPr="008B1F8E">
        <w:rPr>
          <w:rFonts w:ascii="Univers LT Std 55" w:eastAsia="Times New Roman" w:hAnsi="Univers LT Std 55" w:cs="Arial"/>
          <w:iCs/>
          <w:sz w:val="20"/>
          <w:szCs w:val="20"/>
          <w:lang w:val="fr-FR"/>
        </w:rPr>
        <w:t xml:space="preserve"> pour y faire face -</w:t>
      </w:r>
      <w:r w:rsidR="00103FA8">
        <w:rPr>
          <w:rFonts w:ascii="Univers LT Std 55" w:eastAsia="Times New Roman" w:hAnsi="Univers LT Std 55" w:cs="Arial"/>
          <w:iCs/>
          <w:sz w:val="20"/>
          <w:szCs w:val="20"/>
          <w:lang w:val="fr-FR"/>
        </w:rPr>
        <w:t xml:space="preserve"> </w:t>
      </w:r>
      <w:r w:rsidRPr="008B1F8E">
        <w:rPr>
          <w:rFonts w:ascii="Univers LT Std 55" w:eastAsia="Times New Roman" w:hAnsi="Univers LT Std 55" w:cs="Arial"/>
          <w:iCs/>
          <w:sz w:val="20"/>
          <w:szCs w:val="20"/>
          <w:lang w:val="fr-FR"/>
        </w:rPr>
        <w:t>d'autres facteurs tels que l'éducation, le mariage retardé, la planification familiale, l'allègement des soins non rémunérés,</w:t>
      </w:r>
      <w:r w:rsidR="00CB767B">
        <w:rPr>
          <w:rFonts w:ascii="Univers LT Std 55" w:eastAsia="Times New Roman" w:hAnsi="Univers LT Std 55" w:cs="Arial"/>
          <w:iCs/>
          <w:sz w:val="20"/>
          <w:szCs w:val="20"/>
          <w:lang w:val="fr-FR"/>
        </w:rPr>
        <w:t xml:space="preserve"> etc., </w:t>
      </w:r>
      <w:r w:rsidRPr="008B1F8E">
        <w:rPr>
          <w:rFonts w:ascii="Univers LT Std 55" w:eastAsia="Times New Roman" w:hAnsi="Univers LT Std 55" w:cs="Arial"/>
          <w:iCs/>
          <w:sz w:val="20"/>
          <w:szCs w:val="20"/>
          <w:lang w:val="fr-FR"/>
        </w:rPr>
        <w:t>doivent être</w:t>
      </w:r>
      <w:r w:rsidR="00CB767B">
        <w:rPr>
          <w:rFonts w:ascii="Univers LT Std 55" w:eastAsia="Times New Roman" w:hAnsi="Univers LT Std 55" w:cs="Arial"/>
          <w:iCs/>
          <w:sz w:val="20"/>
          <w:szCs w:val="20"/>
          <w:lang w:val="fr-FR"/>
        </w:rPr>
        <w:t xml:space="preserve"> aussi </w:t>
      </w:r>
      <w:r w:rsidRPr="008B1F8E">
        <w:rPr>
          <w:rFonts w:ascii="Univers LT Std 55" w:eastAsia="Times New Roman" w:hAnsi="Univers LT Std 55" w:cs="Arial"/>
          <w:iCs/>
          <w:sz w:val="20"/>
          <w:szCs w:val="20"/>
          <w:lang w:val="fr-FR"/>
        </w:rPr>
        <w:t xml:space="preserve">abordés </w:t>
      </w:r>
      <w:r w:rsidR="00CB767B">
        <w:rPr>
          <w:rFonts w:ascii="Univers LT Std 55" w:eastAsia="Times New Roman" w:hAnsi="Univers LT Std 55" w:cs="Arial"/>
          <w:iCs/>
          <w:sz w:val="20"/>
          <w:szCs w:val="20"/>
          <w:lang w:val="fr-FR"/>
        </w:rPr>
        <w:t xml:space="preserve">et adressés pour atteindre </w:t>
      </w:r>
      <w:r w:rsidRPr="008B1F8E">
        <w:rPr>
          <w:rFonts w:ascii="Univers LT Std 55" w:eastAsia="Times New Roman" w:hAnsi="Univers LT Std 55" w:cs="Arial"/>
          <w:iCs/>
          <w:sz w:val="20"/>
          <w:szCs w:val="20"/>
          <w:lang w:val="fr-FR"/>
        </w:rPr>
        <w:t xml:space="preserve">l'autonomisation économique des femmes </w:t>
      </w:r>
      <w:r w:rsidR="00CB767B">
        <w:rPr>
          <w:rFonts w:ascii="Univers LT Std 55" w:eastAsia="Times New Roman" w:hAnsi="Univers LT Std 55" w:cs="Arial"/>
          <w:iCs/>
          <w:sz w:val="20"/>
          <w:szCs w:val="20"/>
          <w:lang w:val="fr-FR"/>
        </w:rPr>
        <w:t>souhaitée</w:t>
      </w:r>
      <w:r w:rsidR="00B35E27">
        <w:rPr>
          <w:rFonts w:ascii="Univers LT Std 55" w:eastAsia="Times New Roman" w:hAnsi="Univers LT Std 55" w:cs="Arial"/>
          <w:iCs/>
          <w:sz w:val="20"/>
          <w:szCs w:val="20"/>
          <w:lang w:val="fr-FR"/>
        </w:rPr>
        <w:t xml:space="preserve"> – mais ces derniers doivent être adress</w:t>
      </w:r>
      <w:r w:rsidR="00B35E27">
        <w:rPr>
          <w:rFonts w:ascii="Calibri" w:eastAsia="Times New Roman" w:hAnsi="Calibri" w:cs="Arial"/>
          <w:iCs/>
          <w:sz w:val="20"/>
          <w:szCs w:val="20"/>
          <w:lang w:val="fr-FR"/>
        </w:rPr>
        <w:t>é</w:t>
      </w:r>
      <w:r w:rsidR="00B35E27">
        <w:rPr>
          <w:rFonts w:ascii="Univers LT Std 55" w:eastAsia="Times New Roman" w:hAnsi="Univers LT Std 55" w:cs="Arial"/>
          <w:iCs/>
          <w:sz w:val="20"/>
          <w:szCs w:val="20"/>
          <w:lang w:val="fr-FR"/>
        </w:rPr>
        <w:t>s par ceux qui ont l’expertise</w:t>
      </w:r>
      <w:r w:rsidRPr="008B1F8E">
        <w:rPr>
          <w:rFonts w:ascii="Univers LT Std 55" w:eastAsia="Times New Roman" w:hAnsi="Univers LT Std 55" w:cs="Arial"/>
          <w:iCs/>
          <w:sz w:val="20"/>
          <w:szCs w:val="20"/>
          <w:lang w:val="fr-FR"/>
        </w:rPr>
        <w:t>.</w:t>
      </w:r>
    </w:p>
    <w:p w14:paraId="0A442CCB" w14:textId="77777777" w:rsidR="008B1F8E" w:rsidRPr="008B1F8E" w:rsidRDefault="008B1F8E" w:rsidP="007E43E8">
      <w:pPr>
        <w:contextualSpacing/>
        <w:jc w:val="both"/>
        <w:rPr>
          <w:rFonts w:ascii="Univers LT Std 55" w:eastAsia="Times New Roman" w:hAnsi="Univers LT Std 55" w:cs="Arial"/>
          <w:iCs/>
          <w:sz w:val="20"/>
          <w:szCs w:val="20"/>
          <w:lang w:val="fr-FR"/>
        </w:rPr>
      </w:pPr>
    </w:p>
    <w:p w14:paraId="09660715" w14:textId="7BA57792" w:rsidR="00B35E27" w:rsidRPr="0005514C" w:rsidRDefault="00B35E27" w:rsidP="00B35E27">
      <w:pPr>
        <w:contextualSpacing/>
        <w:jc w:val="both"/>
        <w:rPr>
          <w:rFonts w:ascii="Univers LT Std 55" w:eastAsia="Times New Roman" w:hAnsi="Univers LT Std 55" w:cs="Arial"/>
          <w:iCs/>
          <w:sz w:val="20"/>
          <w:szCs w:val="20"/>
          <w:lang w:val="fr-FR"/>
        </w:rPr>
      </w:pPr>
      <w:r w:rsidRPr="0005514C">
        <w:rPr>
          <w:rFonts w:ascii="Univers LT Std 55" w:eastAsia="Times New Roman" w:hAnsi="Univers LT Std 55" w:cs="Arial"/>
          <w:iCs/>
          <w:sz w:val="20"/>
          <w:szCs w:val="20"/>
          <w:lang w:val="fr-FR"/>
        </w:rPr>
        <w:t xml:space="preserve">Comme il ressort de ce cadre, les besoins financiers des femmes sont déterminés par le stade de la vie auquel elles se trouvent et par leur rôle économique. Les femmes et les filles traversent </w:t>
      </w:r>
      <w:r w:rsidRPr="0005514C">
        <w:rPr>
          <w:rFonts w:ascii="Univers LT Std 55" w:eastAsia="Times New Roman" w:hAnsi="Univers LT Std 55" w:cs="Arial"/>
          <w:iCs/>
          <w:sz w:val="20"/>
          <w:szCs w:val="20"/>
          <w:lang w:val="fr-FR"/>
        </w:rPr>
        <w:t>différentes étapes du cycle de vie (transition des études au travail, mariage, fondation d’une famille)</w:t>
      </w:r>
      <w:r w:rsidRPr="0005514C">
        <w:rPr>
          <w:rFonts w:ascii="Univers LT Std 55" w:eastAsia="Times New Roman" w:hAnsi="Univers LT Std 55" w:cs="Arial"/>
          <w:iCs/>
          <w:sz w:val="20"/>
          <w:szCs w:val="20"/>
          <w:lang w:val="fr-FR"/>
        </w:rPr>
        <w:t xml:space="preserve">, </w:t>
      </w:r>
      <w:r w:rsidRPr="0005514C">
        <w:rPr>
          <w:rFonts w:ascii="Univers LT Std 55" w:eastAsia="Times New Roman" w:hAnsi="Univers LT Std 55" w:cs="Arial"/>
          <w:iCs/>
          <w:sz w:val="20"/>
          <w:szCs w:val="20"/>
          <w:lang w:val="fr-FR"/>
        </w:rPr>
        <w:t>chacune avec un impact différent par rapport à leurs pairs masculins</w:t>
      </w:r>
      <w:r w:rsidR="0005514C" w:rsidRPr="0005514C">
        <w:rPr>
          <w:rFonts w:ascii="Univers LT Std 55" w:eastAsia="Times New Roman" w:hAnsi="Univers LT Std 55" w:cs="Arial"/>
          <w:iCs/>
          <w:sz w:val="20"/>
          <w:szCs w:val="20"/>
          <w:lang w:val="fr-FR"/>
        </w:rPr>
        <w:t>, et chacune avec leurs implications des besoins financiers et non-financiers</w:t>
      </w:r>
      <w:r w:rsidRPr="0005514C">
        <w:rPr>
          <w:rFonts w:ascii="Univers LT Std 55" w:eastAsia="Times New Roman" w:hAnsi="Univers LT Std 55" w:cs="Arial"/>
          <w:iCs/>
          <w:sz w:val="20"/>
          <w:szCs w:val="20"/>
          <w:lang w:val="fr-FR"/>
        </w:rPr>
        <w:t xml:space="preserve">. </w:t>
      </w:r>
      <w:r w:rsidR="0005514C" w:rsidRPr="0005514C">
        <w:rPr>
          <w:rFonts w:ascii="Univers LT Std 55" w:eastAsia="Times New Roman" w:hAnsi="Univers LT Std 55" w:cs="Arial"/>
          <w:iCs/>
          <w:sz w:val="20"/>
          <w:szCs w:val="20"/>
          <w:lang w:val="fr-FR"/>
        </w:rPr>
        <w:t>Sur les rôles économiques des filles et des femmes, l</w:t>
      </w:r>
      <w:r w:rsidRPr="0005514C">
        <w:rPr>
          <w:rFonts w:ascii="Univers LT Std 55" w:eastAsia="Times New Roman" w:hAnsi="Univers LT Std 55" w:cs="Arial"/>
          <w:iCs/>
          <w:sz w:val="20"/>
          <w:szCs w:val="20"/>
          <w:lang w:val="fr-FR"/>
        </w:rPr>
        <w:t xml:space="preserve">’UNCDF s’intéressera à cinq groupes socioéconomiques distincts : les adolescentes scolarisées, les adolescentes non scolarisées, les employées, les employeuses et dirigeantes de microentreprises et petites et moyennes entreprises et les agricultrices. </w:t>
      </w:r>
      <w:r w:rsidR="0005514C" w:rsidRPr="0005514C">
        <w:rPr>
          <w:rFonts w:ascii="Univers LT Std 55" w:eastAsia="Times New Roman" w:hAnsi="Univers LT Std 55" w:cs="Arial"/>
          <w:iCs/>
          <w:sz w:val="20"/>
          <w:szCs w:val="20"/>
          <w:lang w:val="fr-FR"/>
        </w:rPr>
        <w:t xml:space="preserve">Autrefois, il y a des implications sur les types des produits et services financiers—et des services non-financiers. </w:t>
      </w:r>
      <w:r w:rsidRPr="0005514C">
        <w:rPr>
          <w:rFonts w:ascii="Univers LT Std 55" w:eastAsia="Times New Roman" w:hAnsi="Univers LT Std 55" w:cs="Arial"/>
          <w:iCs/>
          <w:sz w:val="20"/>
          <w:szCs w:val="20"/>
          <w:lang w:val="fr-FR"/>
        </w:rPr>
        <w:t>Les interventions de mise en œuvre de la stratégie PoWER porteront sur les contraintes relatives à chacune des trois sphères d’influence et au contexte socioculturel transversal définis</w:t>
      </w:r>
      <w:r w:rsidR="0005514C" w:rsidRPr="0005514C">
        <w:rPr>
          <w:rFonts w:ascii="Univers LT Std 55" w:eastAsia="Times New Roman" w:hAnsi="Univers LT Std 55" w:cs="Arial"/>
          <w:iCs/>
          <w:sz w:val="20"/>
          <w:szCs w:val="20"/>
          <w:lang w:val="fr-FR"/>
        </w:rPr>
        <w:t xml:space="preserve"> par le c</w:t>
      </w:r>
      <w:r w:rsidRPr="0005514C">
        <w:rPr>
          <w:rFonts w:ascii="Univers LT Std 55" w:eastAsia="Times New Roman" w:hAnsi="Univers LT Std 55" w:cs="Arial"/>
          <w:iCs/>
          <w:sz w:val="20"/>
          <w:szCs w:val="20"/>
          <w:lang w:val="fr-FR"/>
        </w:rPr>
        <w:t>adre d’autonomisation PoWER.</w:t>
      </w:r>
    </w:p>
    <w:p w14:paraId="1992909C" w14:textId="14817B17" w:rsidR="00257A77" w:rsidRPr="00434B08" w:rsidRDefault="00257A77" w:rsidP="00257A77">
      <w:pPr>
        <w:contextualSpacing/>
        <w:jc w:val="both"/>
        <w:rPr>
          <w:rFonts w:ascii="Univers LT Std 55" w:eastAsia="Times New Roman" w:hAnsi="Univers LT Std 55" w:cs="Arial"/>
          <w:iCs/>
          <w:sz w:val="20"/>
          <w:szCs w:val="20"/>
          <w:lang w:val="fr-FR"/>
        </w:rPr>
      </w:pPr>
    </w:p>
    <w:p w14:paraId="26C27E73" w14:textId="56659D28" w:rsidR="00C832ED" w:rsidRPr="000E06DE" w:rsidRDefault="000E06DE" w:rsidP="00E70841">
      <w:pPr>
        <w:rPr>
          <w:rFonts w:ascii="Univers LT Std 55" w:eastAsia="Times New Roman" w:hAnsi="Univers LT Std 55" w:cs="Arial"/>
          <w:b/>
          <w:iCs/>
          <w:sz w:val="20"/>
          <w:szCs w:val="20"/>
          <w:lang w:val="fr-FR"/>
        </w:rPr>
      </w:pPr>
      <w:r w:rsidRPr="000E06DE">
        <w:rPr>
          <w:rFonts w:ascii="Univers LT Std 55" w:eastAsia="Times New Roman" w:hAnsi="Univers LT Std 55" w:cs="Arial"/>
          <w:b/>
          <w:iCs/>
          <w:sz w:val="20"/>
          <w:szCs w:val="20"/>
          <w:lang w:val="fr-FR"/>
        </w:rPr>
        <w:t>Présentation des résultats de l’</w:t>
      </w:r>
      <w:r>
        <w:rPr>
          <w:rFonts w:ascii="Univers LT Std 55" w:eastAsia="Times New Roman" w:hAnsi="Univers LT Std 55" w:cs="Arial"/>
          <w:b/>
          <w:iCs/>
          <w:sz w:val="20"/>
          <w:szCs w:val="20"/>
          <w:lang w:val="fr-FR"/>
        </w:rPr>
        <w:t>E</w:t>
      </w:r>
      <w:r w:rsidRPr="000E06DE">
        <w:rPr>
          <w:rFonts w:ascii="Univers LT Std 55" w:eastAsia="Times New Roman" w:hAnsi="Univers LT Std 55" w:cs="Arial"/>
          <w:b/>
          <w:iCs/>
          <w:sz w:val="20"/>
          <w:szCs w:val="20"/>
          <w:lang w:val="fr-FR"/>
        </w:rPr>
        <w:t xml:space="preserve">valuation Pays </w:t>
      </w:r>
      <w:r w:rsidR="00826D92" w:rsidRPr="000E06DE">
        <w:rPr>
          <w:rFonts w:ascii="Univers LT Std 55" w:eastAsia="Times New Roman" w:hAnsi="Univers LT Std 55" w:cs="Arial"/>
          <w:b/>
          <w:iCs/>
          <w:sz w:val="20"/>
          <w:szCs w:val="20"/>
          <w:lang w:val="fr-FR"/>
        </w:rPr>
        <w:t xml:space="preserve"> </w:t>
      </w:r>
    </w:p>
    <w:p w14:paraId="2FA23D41" w14:textId="60202825" w:rsidR="000E06DE" w:rsidRPr="000E06DE" w:rsidRDefault="00320DF1" w:rsidP="005512D9">
      <w:pPr>
        <w:contextualSpacing/>
        <w:jc w:val="both"/>
        <w:rPr>
          <w:rFonts w:ascii="Univers LT Std 55" w:eastAsia="Times New Roman" w:hAnsi="Univers LT Std 55" w:cs="Arial"/>
          <w:iCs/>
          <w:sz w:val="20"/>
          <w:szCs w:val="20"/>
          <w:lang w:val="fr-FR"/>
        </w:rPr>
      </w:pPr>
      <w:r>
        <w:rPr>
          <w:rFonts w:ascii="Univers LT Std 55" w:eastAsia="Times New Roman" w:hAnsi="Univers LT Std 55" w:cs="Arial"/>
          <w:iCs/>
          <w:sz w:val="20"/>
          <w:szCs w:val="20"/>
          <w:lang w:val="fr-FR"/>
        </w:rPr>
        <w:t>Mme Mariem</w:t>
      </w:r>
      <w:r w:rsidR="000E06DE">
        <w:rPr>
          <w:rFonts w:ascii="Univers LT Std 55" w:eastAsia="Times New Roman" w:hAnsi="Univers LT Std 55" w:cs="Arial"/>
          <w:iCs/>
          <w:sz w:val="20"/>
          <w:szCs w:val="20"/>
          <w:lang w:val="fr-FR"/>
        </w:rPr>
        <w:t>e Diallo, Consultant de</w:t>
      </w:r>
      <w:r w:rsidR="000E06DE" w:rsidRPr="000E06DE">
        <w:rPr>
          <w:lang w:val="fr-FR"/>
        </w:rPr>
        <w:t xml:space="preserve"> </w:t>
      </w:r>
      <w:r w:rsidR="000E06DE" w:rsidRPr="000E06DE">
        <w:rPr>
          <w:rFonts w:ascii="Univers LT Std 55" w:eastAsia="Times New Roman" w:hAnsi="Univers LT Std 55" w:cs="Arial"/>
          <w:iCs/>
          <w:sz w:val="20"/>
          <w:szCs w:val="20"/>
          <w:lang w:val="fr-FR"/>
        </w:rPr>
        <w:t>Dalberg Global Development Advisors</w:t>
      </w:r>
      <w:r w:rsidR="000E06DE">
        <w:rPr>
          <w:rFonts w:ascii="Univers LT Std 55" w:eastAsia="Times New Roman" w:hAnsi="Univers LT Std 55" w:cs="Arial"/>
          <w:iCs/>
          <w:sz w:val="20"/>
          <w:szCs w:val="20"/>
          <w:lang w:val="fr-FR"/>
        </w:rPr>
        <w:t xml:space="preserve"> a présenté les résultats de l’évaluation pays </w:t>
      </w:r>
      <w:r w:rsidR="00B74A73">
        <w:rPr>
          <w:rFonts w:ascii="Univers LT Std 55" w:eastAsia="Times New Roman" w:hAnsi="Univers LT Std 55" w:cs="Arial"/>
          <w:iCs/>
          <w:sz w:val="20"/>
          <w:szCs w:val="20"/>
          <w:lang w:val="fr-FR"/>
        </w:rPr>
        <w:t>menée</w:t>
      </w:r>
      <w:r w:rsidR="000E06DE">
        <w:rPr>
          <w:rFonts w:ascii="Univers LT Std 55" w:eastAsia="Times New Roman" w:hAnsi="Univers LT Std 55" w:cs="Arial"/>
          <w:iCs/>
          <w:sz w:val="20"/>
          <w:szCs w:val="20"/>
          <w:lang w:val="fr-FR"/>
        </w:rPr>
        <w:t xml:space="preserve"> au Sénégal. L</w:t>
      </w:r>
      <w:r w:rsidR="000E06DE" w:rsidRPr="000E06DE">
        <w:rPr>
          <w:rFonts w:ascii="Univers LT Std 55" w:eastAsia="Times New Roman" w:hAnsi="Univers LT Std 55" w:cs="Arial"/>
          <w:iCs/>
          <w:sz w:val="20"/>
          <w:szCs w:val="20"/>
          <w:lang w:val="fr-FR"/>
        </w:rPr>
        <w:t xml:space="preserve">e niveau d’inclusion financière </w:t>
      </w:r>
      <w:r w:rsidR="000E06DE">
        <w:rPr>
          <w:rFonts w:ascii="Univers LT Std 55" w:eastAsia="Times New Roman" w:hAnsi="Univers LT Std 55" w:cs="Arial"/>
          <w:iCs/>
          <w:sz w:val="20"/>
          <w:szCs w:val="20"/>
          <w:lang w:val="fr-FR"/>
        </w:rPr>
        <w:t>dans le pays a augmenté de 11%</w:t>
      </w:r>
      <w:r w:rsidR="000E06DE" w:rsidRPr="000E06DE">
        <w:rPr>
          <w:rFonts w:ascii="Univers LT Std 55" w:eastAsia="Times New Roman" w:hAnsi="Univers LT Std 55" w:cs="Arial"/>
          <w:iCs/>
          <w:sz w:val="20"/>
          <w:szCs w:val="20"/>
          <w:lang w:val="fr-FR"/>
        </w:rPr>
        <w:t xml:space="preserve"> entre 2011 et 2015 mais il reste faible par rapport aux pays d’Afrique sub-saharienne</w:t>
      </w:r>
      <w:r w:rsidR="00935B98">
        <w:rPr>
          <w:rFonts w:ascii="Univers LT Std 55" w:eastAsia="Times New Roman" w:hAnsi="Univers LT Std 55" w:cs="Arial"/>
          <w:iCs/>
          <w:sz w:val="20"/>
          <w:szCs w:val="20"/>
          <w:lang w:val="fr-FR"/>
        </w:rPr>
        <w:t>. Malgré cette augmentation d</w:t>
      </w:r>
      <w:r w:rsidR="000E06DE" w:rsidRPr="000E06DE">
        <w:rPr>
          <w:rFonts w:ascii="Univers LT Std 55" w:eastAsia="Times New Roman" w:hAnsi="Univers LT Std 55" w:cs="Arial"/>
          <w:iCs/>
          <w:sz w:val="20"/>
          <w:szCs w:val="20"/>
          <w:lang w:val="fr-FR"/>
        </w:rPr>
        <w:t>’inclusion financière, il existe un</w:t>
      </w:r>
      <w:r w:rsidR="000E06DE">
        <w:rPr>
          <w:rFonts w:ascii="Univers LT Std 55" w:eastAsia="Times New Roman" w:hAnsi="Univers LT Std 55" w:cs="Arial"/>
          <w:iCs/>
          <w:sz w:val="20"/>
          <w:szCs w:val="20"/>
          <w:lang w:val="fr-FR"/>
        </w:rPr>
        <w:t xml:space="preserve"> écart basé sur le genre de 11%</w:t>
      </w:r>
      <w:r w:rsidR="000E06DE" w:rsidRPr="000E06DE">
        <w:rPr>
          <w:rFonts w:ascii="Univers LT Std 55" w:eastAsia="Times New Roman" w:hAnsi="Univers LT Std 55" w:cs="Arial"/>
          <w:iCs/>
          <w:sz w:val="20"/>
          <w:szCs w:val="20"/>
          <w:lang w:val="fr-FR"/>
        </w:rPr>
        <w:t>, écart principalement conduit par l’accès à un compte bancaire e</w:t>
      </w:r>
      <w:r w:rsidR="004F2C17">
        <w:rPr>
          <w:rFonts w:ascii="Univers LT Std 55" w:eastAsia="Times New Roman" w:hAnsi="Univers LT Std 55" w:cs="Arial"/>
          <w:iCs/>
          <w:sz w:val="20"/>
          <w:szCs w:val="20"/>
          <w:lang w:val="fr-FR"/>
        </w:rPr>
        <w:t>t à un compte de monnaie mobile</w:t>
      </w:r>
      <w:r w:rsidR="000E06DE" w:rsidRPr="000E06DE">
        <w:rPr>
          <w:rFonts w:ascii="Univers LT Std 55" w:eastAsia="Times New Roman" w:hAnsi="Univers LT Std 55" w:cs="Arial"/>
          <w:iCs/>
          <w:sz w:val="20"/>
          <w:szCs w:val="20"/>
          <w:lang w:val="fr-FR"/>
        </w:rPr>
        <w:t>.</w:t>
      </w:r>
      <w:r w:rsidR="004F2C17">
        <w:rPr>
          <w:rFonts w:ascii="Univers LT Std 55" w:eastAsia="Times New Roman" w:hAnsi="Univers LT Std 55" w:cs="Arial"/>
          <w:iCs/>
          <w:sz w:val="20"/>
          <w:szCs w:val="20"/>
          <w:lang w:val="fr-FR"/>
        </w:rPr>
        <w:t xml:space="preserve"> Par contre, considérant le niveau d’inclusion selon les services, les femmes semblent avoir un accès plus élevé auprès des institutions financières non bancaires (23% contre le 6% pour les hommes). </w:t>
      </w:r>
    </w:p>
    <w:p w14:paraId="7E14BA88" w14:textId="77777777" w:rsidR="000E06DE" w:rsidRPr="000E06DE" w:rsidRDefault="000E06DE" w:rsidP="005512D9">
      <w:pPr>
        <w:contextualSpacing/>
        <w:jc w:val="both"/>
        <w:rPr>
          <w:rFonts w:ascii="Univers LT Std 55" w:eastAsia="Times New Roman" w:hAnsi="Univers LT Std 55" w:cs="Arial"/>
          <w:iCs/>
          <w:sz w:val="20"/>
          <w:szCs w:val="20"/>
          <w:lang w:val="fr-FR"/>
        </w:rPr>
      </w:pPr>
    </w:p>
    <w:p w14:paraId="7C44DE07" w14:textId="4B527660" w:rsidR="000E06DE" w:rsidRPr="000E06DE" w:rsidRDefault="004F2C17" w:rsidP="005512D9">
      <w:pPr>
        <w:contextualSpacing/>
        <w:jc w:val="both"/>
        <w:rPr>
          <w:rFonts w:ascii="Univers LT Std 55" w:eastAsia="Times New Roman" w:hAnsi="Univers LT Std 55" w:cs="Arial"/>
          <w:iCs/>
          <w:sz w:val="20"/>
          <w:szCs w:val="20"/>
          <w:lang w:val="fr-FR"/>
        </w:rPr>
      </w:pPr>
      <w:r>
        <w:rPr>
          <w:rFonts w:ascii="Univers LT Std 55" w:eastAsia="Times New Roman" w:hAnsi="Univers LT Std 55" w:cs="Arial"/>
          <w:iCs/>
          <w:sz w:val="20"/>
          <w:szCs w:val="20"/>
          <w:lang w:val="fr-FR"/>
        </w:rPr>
        <w:t>La discussion a souligné l</w:t>
      </w:r>
      <w:r w:rsidRPr="004F2C17">
        <w:rPr>
          <w:rFonts w:ascii="Univers LT Std 55" w:eastAsia="Times New Roman" w:hAnsi="Univers LT Std 55" w:cs="Arial"/>
          <w:iCs/>
          <w:sz w:val="20"/>
          <w:szCs w:val="20"/>
          <w:lang w:val="fr-FR"/>
        </w:rPr>
        <w:t>'importance de considérer les femmes et les filles non pas comme un groupe homogène, mais en reconnaissant leurs rôles économiques spécifiques et les besoins financiers correspondants</w:t>
      </w:r>
      <w:r w:rsidR="0044628C">
        <w:rPr>
          <w:rFonts w:ascii="Univers LT Std 55" w:eastAsia="Times New Roman" w:hAnsi="Univers LT Std 55" w:cs="Arial"/>
          <w:iCs/>
          <w:sz w:val="20"/>
          <w:szCs w:val="20"/>
          <w:lang w:val="fr-FR"/>
        </w:rPr>
        <w:t>.</w:t>
      </w:r>
      <w:r w:rsidR="0044628C" w:rsidRPr="0044628C">
        <w:rPr>
          <w:lang w:val="fr-FR"/>
        </w:rPr>
        <w:t xml:space="preserve"> </w:t>
      </w:r>
      <w:r w:rsidR="0044628C" w:rsidRPr="0044628C">
        <w:rPr>
          <w:rFonts w:ascii="Univers LT Std 55" w:eastAsia="Times New Roman" w:hAnsi="Univers LT Std 55" w:cs="Arial"/>
          <w:iCs/>
          <w:sz w:val="20"/>
          <w:szCs w:val="20"/>
          <w:lang w:val="fr-FR"/>
        </w:rPr>
        <w:t>PoWER a identifié cinq rôles clés : (i) les adolescentes élèves/étudiantes, (ii) les adolescentes non scolarisées ou déscolarisées, (iii), les entrepreneures, (iv) les employées et (v) les agricultrices. Les femmes et les filles dans chacun de ces rôles font simultanément face à différents défis financiers à différents stades de leur cycle de vie</w:t>
      </w:r>
      <w:r w:rsidR="0044628C">
        <w:rPr>
          <w:rFonts w:ascii="Univers LT Std 55" w:eastAsia="Times New Roman" w:hAnsi="Univers LT Std 55" w:cs="Arial"/>
          <w:iCs/>
          <w:sz w:val="20"/>
          <w:szCs w:val="20"/>
          <w:lang w:val="fr-FR"/>
        </w:rPr>
        <w:t xml:space="preserve">. </w:t>
      </w:r>
      <w:r w:rsidR="0044628C" w:rsidRPr="0044628C">
        <w:rPr>
          <w:rFonts w:ascii="Univers LT Std 55" w:eastAsia="Times New Roman" w:hAnsi="Univers LT Std 55" w:cs="Arial"/>
          <w:iCs/>
          <w:sz w:val="20"/>
          <w:szCs w:val="20"/>
          <w:lang w:val="fr-FR"/>
        </w:rPr>
        <w:t>Au Sénégal, les étapes clés identifiées sont</w:t>
      </w:r>
      <w:r w:rsidR="0044628C">
        <w:rPr>
          <w:rFonts w:ascii="Univers LT Std 55" w:eastAsia="Times New Roman" w:hAnsi="Univers LT Std 55" w:cs="Arial"/>
          <w:iCs/>
          <w:sz w:val="20"/>
          <w:szCs w:val="20"/>
          <w:lang w:val="fr-FR"/>
        </w:rPr>
        <w:t xml:space="preserve"> </w:t>
      </w:r>
      <w:r w:rsidR="0044628C" w:rsidRPr="0044628C">
        <w:rPr>
          <w:rFonts w:ascii="Univers LT Std 55" w:eastAsia="Times New Roman" w:hAnsi="Univers LT Std 55" w:cs="Arial"/>
          <w:iCs/>
          <w:sz w:val="20"/>
          <w:szCs w:val="20"/>
          <w:lang w:val="fr-FR"/>
        </w:rPr>
        <w:t>(1) l’éducation secondaire, (2) le mariage, (3) l’entreprenariat/travail salarié, (4) la naissance d’un enfant et (5) les évènements et fêtes religieuses.</w:t>
      </w:r>
      <w:r w:rsidR="0044628C" w:rsidRPr="0044628C">
        <w:rPr>
          <w:lang w:val="fr-FR"/>
        </w:rPr>
        <w:t xml:space="preserve"> </w:t>
      </w:r>
      <w:r w:rsidR="0044628C" w:rsidRPr="0044628C">
        <w:rPr>
          <w:rFonts w:ascii="Univers LT Std 55" w:eastAsia="Times New Roman" w:hAnsi="Univers LT Std 55" w:cs="Arial"/>
          <w:iCs/>
          <w:sz w:val="20"/>
          <w:szCs w:val="20"/>
          <w:lang w:val="fr-FR"/>
        </w:rPr>
        <w:t>Par conséquent, des services financiers adaptatifs sont nécessaires pour garantir que les besoins des femmes et des filles dans leurs différents rôles économiques et à leurs différentes étapes de leur cycle de vie sont pris en compte.</w:t>
      </w:r>
    </w:p>
    <w:p w14:paraId="79069EA9" w14:textId="77777777" w:rsidR="000E06DE" w:rsidRDefault="000E06DE" w:rsidP="005512D9">
      <w:pPr>
        <w:contextualSpacing/>
        <w:jc w:val="both"/>
        <w:rPr>
          <w:rFonts w:ascii="Univers LT Std 55" w:eastAsia="Times New Roman" w:hAnsi="Univers LT Std 55" w:cs="Arial"/>
          <w:iCs/>
          <w:sz w:val="20"/>
          <w:szCs w:val="20"/>
          <w:lang w:val="fr-FR"/>
        </w:rPr>
      </w:pPr>
    </w:p>
    <w:p w14:paraId="32C57183" w14:textId="742EF541" w:rsidR="004F4983" w:rsidRDefault="004F4983" w:rsidP="005512D9">
      <w:pPr>
        <w:contextualSpacing/>
        <w:jc w:val="both"/>
        <w:rPr>
          <w:rFonts w:ascii="Univers LT Std 55" w:eastAsia="Times New Roman" w:hAnsi="Univers LT Std 55" w:cs="Arial"/>
          <w:iCs/>
          <w:sz w:val="20"/>
          <w:szCs w:val="20"/>
          <w:lang w:val="fr-FR"/>
        </w:rPr>
      </w:pPr>
      <w:r w:rsidRPr="004F4983">
        <w:rPr>
          <w:rFonts w:ascii="Univers LT Std 55" w:eastAsia="Times New Roman" w:hAnsi="Univers LT Std 55" w:cs="Arial"/>
          <w:iCs/>
          <w:sz w:val="20"/>
          <w:szCs w:val="20"/>
          <w:lang w:val="fr-FR"/>
        </w:rPr>
        <w:t>Les deux principaux obstacles qui empêchent les femmes et les filles d'être incluses dans le secteur fi</w:t>
      </w:r>
      <w:r>
        <w:rPr>
          <w:rFonts w:ascii="Univers LT Std 55" w:eastAsia="Times New Roman" w:hAnsi="Univers LT Std 55" w:cs="Arial"/>
          <w:iCs/>
          <w:sz w:val="20"/>
          <w:szCs w:val="20"/>
          <w:lang w:val="fr-FR"/>
        </w:rPr>
        <w:t>nancier formel ont été discutés :</w:t>
      </w:r>
    </w:p>
    <w:p w14:paraId="4883C017" w14:textId="6AFDA6C8" w:rsidR="004F4983" w:rsidRDefault="004F4983" w:rsidP="000F47AE">
      <w:pPr>
        <w:pStyle w:val="ListParagraph"/>
        <w:numPr>
          <w:ilvl w:val="0"/>
          <w:numId w:val="4"/>
        </w:numPr>
        <w:jc w:val="both"/>
        <w:rPr>
          <w:rFonts w:ascii="Univers LT Std 55" w:eastAsia="Times New Roman" w:hAnsi="Univers LT Std 55" w:cs="Arial"/>
          <w:iCs/>
          <w:sz w:val="20"/>
          <w:szCs w:val="20"/>
          <w:lang w:val="fr-FR"/>
        </w:rPr>
      </w:pPr>
      <w:r>
        <w:rPr>
          <w:rFonts w:ascii="Univers LT Std 55" w:eastAsia="Times New Roman" w:hAnsi="Univers LT Std 55" w:cs="Arial"/>
          <w:iCs/>
          <w:sz w:val="20"/>
          <w:szCs w:val="20"/>
          <w:lang w:val="fr-FR"/>
        </w:rPr>
        <w:t xml:space="preserve">L’accès : </w:t>
      </w:r>
      <w:r w:rsidRPr="004F4983">
        <w:rPr>
          <w:rFonts w:ascii="Univers LT Std 55" w:eastAsia="Times New Roman" w:hAnsi="Univers LT Std 55" w:cs="Arial"/>
          <w:iCs/>
          <w:sz w:val="20"/>
          <w:szCs w:val="20"/>
          <w:lang w:val="fr-FR"/>
        </w:rPr>
        <w:t>le Sénégal présente un nombre relativement faible de points d’accès aux services financiers</w:t>
      </w:r>
      <w:r w:rsidR="006F2500">
        <w:rPr>
          <w:rFonts w:ascii="Univers LT Std 55" w:eastAsia="Times New Roman" w:hAnsi="Univers LT Std 55" w:cs="Arial"/>
          <w:iCs/>
          <w:sz w:val="20"/>
          <w:szCs w:val="20"/>
          <w:lang w:val="fr-FR"/>
        </w:rPr>
        <w:t xml:space="preserve">, et cela </w:t>
      </w:r>
      <w:r w:rsidRPr="004F4983">
        <w:rPr>
          <w:rFonts w:ascii="Univers LT Std 55" w:eastAsia="Times New Roman" w:hAnsi="Univers LT Std 55" w:cs="Arial"/>
          <w:iCs/>
          <w:sz w:val="20"/>
          <w:szCs w:val="20"/>
          <w:lang w:val="fr-FR"/>
        </w:rPr>
        <w:t>affecte</w:t>
      </w:r>
      <w:r w:rsidR="000F47AE">
        <w:rPr>
          <w:rFonts w:ascii="Univers LT Std 55" w:eastAsia="Times New Roman" w:hAnsi="Univers LT Std 55" w:cs="Arial"/>
          <w:iCs/>
          <w:sz w:val="20"/>
          <w:szCs w:val="20"/>
          <w:lang w:val="fr-FR"/>
        </w:rPr>
        <w:t xml:space="preserve"> particulièrement les femmes.</w:t>
      </w:r>
      <w:r w:rsidR="000F47AE" w:rsidRPr="000F47AE">
        <w:rPr>
          <w:lang w:val="fr-FR"/>
        </w:rPr>
        <w:t xml:space="preserve"> </w:t>
      </w:r>
      <w:r w:rsidR="000F47AE" w:rsidRPr="000F47AE">
        <w:rPr>
          <w:rFonts w:ascii="Univers LT Std 55" w:eastAsia="Times New Roman" w:hAnsi="Univers LT Std 55" w:cs="Arial"/>
          <w:iCs/>
          <w:sz w:val="20"/>
          <w:szCs w:val="20"/>
          <w:lang w:val="fr-FR"/>
        </w:rPr>
        <w:t>Les nombres de succursales bancaires et de distributeurs automatiques de billets-DAB sont plus faibles au Sénégal comparé à la moyenne des pays d</w:t>
      </w:r>
      <w:r w:rsidR="006F2500">
        <w:rPr>
          <w:rFonts w:ascii="Univers LT Std 55" w:eastAsia="Times New Roman" w:hAnsi="Univers LT Std 55" w:cs="Arial"/>
          <w:iCs/>
          <w:sz w:val="20"/>
          <w:szCs w:val="20"/>
          <w:lang w:val="fr-FR"/>
        </w:rPr>
        <w:t>e l’</w:t>
      </w:r>
      <w:r w:rsidR="000F47AE" w:rsidRPr="000F47AE">
        <w:rPr>
          <w:rFonts w:ascii="Univers LT Std 55" w:eastAsia="Times New Roman" w:hAnsi="Univers LT Std 55" w:cs="Arial"/>
          <w:iCs/>
          <w:sz w:val="20"/>
          <w:szCs w:val="20"/>
          <w:lang w:val="fr-FR"/>
        </w:rPr>
        <w:t>Afrique Subsaharienne</w:t>
      </w:r>
      <w:r w:rsidR="000F47AE">
        <w:rPr>
          <w:rFonts w:ascii="Univers LT Std 55" w:eastAsia="Times New Roman" w:hAnsi="Univers LT Std 55" w:cs="Arial"/>
          <w:iCs/>
          <w:sz w:val="20"/>
          <w:szCs w:val="20"/>
          <w:lang w:val="fr-FR"/>
        </w:rPr>
        <w:t xml:space="preserve"> ;</w:t>
      </w:r>
    </w:p>
    <w:p w14:paraId="2351408C" w14:textId="6CDC0EE2" w:rsidR="004F4983" w:rsidRDefault="004F4983" w:rsidP="000F47AE">
      <w:pPr>
        <w:pStyle w:val="ListParagraph"/>
        <w:numPr>
          <w:ilvl w:val="0"/>
          <w:numId w:val="4"/>
        </w:numPr>
        <w:jc w:val="both"/>
        <w:rPr>
          <w:rFonts w:ascii="Univers LT Std 55" w:eastAsia="Times New Roman" w:hAnsi="Univers LT Std 55" w:cs="Arial"/>
          <w:iCs/>
          <w:sz w:val="20"/>
          <w:szCs w:val="20"/>
          <w:lang w:val="fr-FR"/>
        </w:rPr>
      </w:pPr>
      <w:r>
        <w:rPr>
          <w:rFonts w:ascii="Univers LT Std 55" w:eastAsia="Times New Roman" w:hAnsi="Univers LT Std 55" w:cs="Arial"/>
          <w:iCs/>
          <w:sz w:val="20"/>
          <w:szCs w:val="20"/>
          <w:lang w:val="fr-FR"/>
        </w:rPr>
        <w:t xml:space="preserve">La mobilité : </w:t>
      </w:r>
      <w:r w:rsidRPr="004F4983">
        <w:rPr>
          <w:rFonts w:ascii="Univers LT Std 55" w:eastAsia="Times New Roman" w:hAnsi="Univers LT Std 55" w:cs="Arial"/>
          <w:iCs/>
          <w:sz w:val="20"/>
          <w:szCs w:val="20"/>
          <w:lang w:val="fr-FR"/>
        </w:rPr>
        <w:t>Les femmes sont plus affectées par le nombre de points d’accès à cause d’une mobilité limitée car elles passent plus de temps dans les travaux domestiques (en 2011, la part de travail domestique des femmes représentait 19,1% du PIB comparé à 9,2% pour les hommes)</w:t>
      </w:r>
      <w:r w:rsidR="000F47AE">
        <w:rPr>
          <w:rFonts w:ascii="Univers LT Std 55" w:eastAsia="Times New Roman" w:hAnsi="Univers LT Std 55" w:cs="Arial"/>
          <w:iCs/>
          <w:sz w:val="20"/>
          <w:szCs w:val="20"/>
          <w:lang w:val="fr-FR"/>
        </w:rPr>
        <w:t>.</w:t>
      </w:r>
      <w:r w:rsidR="000F47AE" w:rsidRPr="000F47AE">
        <w:rPr>
          <w:lang w:val="fr-FR"/>
        </w:rPr>
        <w:t xml:space="preserve"> </w:t>
      </w:r>
      <w:r w:rsidR="000F47AE" w:rsidRPr="000F47AE">
        <w:rPr>
          <w:rFonts w:ascii="Univers LT Std 55" w:eastAsia="Times New Roman" w:hAnsi="Univers LT Std 55" w:cs="Arial"/>
          <w:iCs/>
          <w:sz w:val="20"/>
          <w:szCs w:val="20"/>
          <w:lang w:val="fr-FR"/>
        </w:rPr>
        <w:t>De plus, 40,6% des femmes âgées de 15 à 49 ans trouvent normal le fait de se faire battre par leur mari si elles sortent de la maison sans demander sa permission</w:t>
      </w:r>
      <w:r w:rsidR="000F47AE">
        <w:rPr>
          <w:rFonts w:ascii="Univers LT Std 55" w:eastAsia="Times New Roman" w:hAnsi="Univers LT Std 55" w:cs="Arial"/>
          <w:iCs/>
          <w:sz w:val="20"/>
          <w:szCs w:val="20"/>
          <w:lang w:val="fr-FR"/>
        </w:rPr>
        <w:t>.</w:t>
      </w:r>
    </w:p>
    <w:p w14:paraId="3CBCDF01" w14:textId="2D7DFC1D" w:rsidR="00914689" w:rsidRDefault="000F47AE" w:rsidP="005512D9">
      <w:pPr>
        <w:jc w:val="both"/>
        <w:rPr>
          <w:lang w:val="fr-FR"/>
        </w:rPr>
      </w:pPr>
      <w:r w:rsidRPr="000F47AE">
        <w:rPr>
          <w:rFonts w:ascii="Univers LT Std 55" w:eastAsia="Times New Roman" w:hAnsi="Univers LT Std 55" w:cs="Arial"/>
          <w:iCs/>
          <w:sz w:val="20"/>
          <w:szCs w:val="20"/>
          <w:lang w:val="fr-FR"/>
        </w:rPr>
        <w:t>La monnaie mobile pourrait être un moyen de favoriser l’inclusion financière</w:t>
      </w:r>
      <w:r>
        <w:rPr>
          <w:rFonts w:ascii="Univers LT Std 55" w:eastAsia="Times New Roman" w:hAnsi="Univers LT Std 55" w:cs="Arial"/>
          <w:iCs/>
          <w:sz w:val="20"/>
          <w:szCs w:val="20"/>
          <w:lang w:val="fr-FR"/>
        </w:rPr>
        <w:t xml:space="preserve"> : </w:t>
      </w:r>
      <w:r w:rsidRPr="000F47AE">
        <w:rPr>
          <w:rFonts w:ascii="Univers LT Std 55" w:eastAsia="Times New Roman" w:hAnsi="Univers LT Std 55" w:cs="Arial"/>
          <w:iCs/>
          <w:sz w:val="20"/>
          <w:szCs w:val="20"/>
          <w:lang w:val="fr-FR"/>
        </w:rPr>
        <w:t>le pays bénéficie d’un nombre élevé de points d’accès pour les services de monnaie mobile (MM), environ 50X plus présents comparés aux structures bancaires et les services financiers décentralisés (SFD)</w:t>
      </w:r>
      <w:r>
        <w:rPr>
          <w:rFonts w:ascii="Univers LT Std 55" w:eastAsia="Times New Roman" w:hAnsi="Univers LT Std 55" w:cs="Arial"/>
          <w:iCs/>
          <w:sz w:val="20"/>
          <w:szCs w:val="20"/>
          <w:lang w:val="fr-FR"/>
        </w:rPr>
        <w:t>. Toutefois,</w:t>
      </w:r>
      <w:r w:rsidRPr="000F47AE">
        <w:rPr>
          <w:rFonts w:ascii="Univers LT Std 55" w:eastAsia="Times New Roman" w:hAnsi="Univers LT Std 55" w:cs="Arial"/>
          <w:iCs/>
          <w:sz w:val="20"/>
          <w:szCs w:val="20"/>
          <w:lang w:val="fr-FR"/>
        </w:rPr>
        <w:t xml:space="preserve"> même avec une prédominance des points d’accès, 85% des femmes enquêtées n’ont </w:t>
      </w:r>
      <w:r>
        <w:rPr>
          <w:rFonts w:ascii="Univers LT Std 55" w:eastAsia="Times New Roman" w:hAnsi="Univers LT Std 55" w:cs="Arial"/>
          <w:iCs/>
          <w:sz w:val="20"/>
          <w:szCs w:val="20"/>
          <w:lang w:val="fr-FR"/>
        </w:rPr>
        <w:t>pas de compte de monnaie mobile</w:t>
      </w:r>
      <w:r w:rsidRPr="000F47AE">
        <w:rPr>
          <w:rFonts w:ascii="Univers LT Std 55" w:eastAsia="Times New Roman" w:hAnsi="Univers LT Std 55" w:cs="Arial"/>
          <w:iCs/>
          <w:sz w:val="20"/>
          <w:szCs w:val="20"/>
          <w:lang w:val="fr-FR"/>
        </w:rPr>
        <w:t>. Parmi les barrières à l’ouverture d’un compte MM, 30% des femmes enquêtées indiquent l’accès à un téléphone portable et 30% la conna</w:t>
      </w:r>
      <w:r>
        <w:rPr>
          <w:rFonts w:ascii="Univers LT Std 55" w:eastAsia="Times New Roman" w:hAnsi="Univers LT Std 55" w:cs="Arial"/>
          <w:iCs/>
          <w:sz w:val="20"/>
          <w:szCs w:val="20"/>
          <w:lang w:val="fr-FR"/>
        </w:rPr>
        <w:t>issance d’un compte de MM (30%)</w:t>
      </w:r>
      <w:r w:rsidRPr="000F47AE">
        <w:rPr>
          <w:rFonts w:ascii="Univers LT Std 55" w:eastAsia="Times New Roman" w:hAnsi="Univers LT Std 55" w:cs="Arial"/>
          <w:iCs/>
          <w:sz w:val="20"/>
          <w:szCs w:val="20"/>
          <w:lang w:val="fr-FR"/>
        </w:rPr>
        <w:t xml:space="preserve">. Les femmes ont aussi de faibles capacités d’utilisation du digital résultant d’un faible taux d’alphabétisme </w:t>
      </w:r>
      <w:r w:rsidRPr="000F47AE">
        <w:rPr>
          <w:rFonts w:ascii="Univers LT Std 55" w:eastAsia="Times New Roman" w:hAnsi="Univers LT Std 55" w:cs="Arial"/>
          <w:iCs/>
          <w:sz w:val="20"/>
          <w:szCs w:val="20"/>
          <w:lang w:val="fr-FR"/>
        </w:rPr>
        <w:lastRenderedPageBreak/>
        <w:t>(43,8%)</w:t>
      </w:r>
      <w:r>
        <w:rPr>
          <w:rFonts w:ascii="Univers LT Std 55" w:eastAsia="Times New Roman" w:hAnsi="Univers LT Std 55" w:cs="Arial"/>
          <w:iCs/>
          <w:sz w:val="20"/>
          <w:szCs w:val="20"/>
          <w:lang w:val="fr-FR"/>
        </w:rPr>
        <w:t xml:space="preserve">. </w:t>
      </w:r>
      <w:r w:rsidRPr="000F47AE">
        <w:rPr>
          <w:rFonts w:ascii="Univers LT Std 55" w:eastAsia="Times New Roman" w:hAnsi="Univers LT Std 55" w:cs="Arial"/>
          <w:iCs/>
          <w:sz w:val="20"/>
          <w:szCs w:val="20"/>
          <w:lang w:val="fr-FR"/>
        </w:rPr>
        <w:t>Concernant les exigences d’accès, elles freinent l’accès des femmes à l’obtention de prêts dans les banques et IMF</w:t>
      </w:r>
      <w:r w:rsidR="00394B0D">
        <w:rPr>
          <w:rFonts w:ascii="Univers LT Std 55" w:eastAsia="Times New Roman" w:hAnsi="Univers LT Std 55" w:cs="Arial"/>
          <w:iCs/>
          <w:sz w:val="20"/>
          <w:szCs w:val="20"/>
          <w:lang w:val="fr-FR"/>
        </w:rPr>
        <w:t>s,</w:t>
      </w:r>
      <w:r w:rsidRPr="000F47AE">
        <w:rPr>
          <w:rFonts w:ascii="Univers LT Std 55" w:eastAsia="Times New Roman" w:hAnsi="Univers LT Std 55" w:cs="Arial"/>
          <w:iCs/>
          <w:sz w:val="20"/>
          <w:szCs w:val="20"/>
          <w:lang w:val="fr-FR"/>
        </w:rPr>
        <w:t xml:space="preserve"> car les femmes ne disposent pas des garanties requises</w:t>
      </w:r>
      <w:r w:rsidR="001A1ABD">
        <w:rPr>
          <w:rFonts w:ascii="Univers LT Std 55" w:eastAsia="Times New Roman" w:hAnsi="Univers LT Std 55" w:cs="Arial"/>
          <w:iCs/>
          <w:sz w:val="20"/>
          <w:szCs w:val="20"/>
          <w:lang w:val="fr-FR"/>
        </w:rPr>
        <w:t xml:space="preserve">, </w:t>
      </w:r>
      <w:r w:rsidR="00935B98">
        <w:rPr>
          <w:rFonts w:ascii="Univers LT Std 55" w:eastAsia="Times New Roman" w:hAnsi="Univers LT Std 55" w:cs="Arial"/>
          <w:iCs/>
          <w:sz w:val="20"/>
          <w:szCs w:val="20"/>
          <w:lang w:val="fr-FR"/>
        </w:rPr>
        <w:t>en raison d’un</w:t>
      </w:r>
      <w:r w:rsidRPr="000F47AE">
        <w:rPr>
          <w:rFonts w:ascii="Univers LT Std 55" w:eastAsia="Times New Roman" w:hAnsi="Univers LT Std 55" w:cs="Arial"/>
          <w:iCs/>
          <w:sz w:val="20"/>
          <w:szCs w:val="20"/>
          <w:lang w:val="fr-FR"/>
        </w:rPr>
        <w:t xml:space="preserve"> faible taux d’accès à la terre et aux biens immobiliers</w:t>
      </w:r>
      <w:r w:rsidR="001A1ABD">
        <w:rPr>
          <w:rFonts w:ascii="Univers LT Std 55" w:eastAsia="Times New Roman" w:hAnsi="Univers LT Std 55" w:cs="Arial"/>
          <w:iCs/>
          <w:sz w:val="20"/>
          <w:szCs w:val="20"/>
          <w:lang w:val="fr-FR"/>
        </w:rPr>
        <w:t xml:space="preserve">. Les femmes </w:t>
      </w:r>
      <w:r w:rsidRPr="000F47AE">
        <w:rPr>
          <w:rFonts w:ascii="Univers LT Std 55" w:eastAsia="Times New Roman" w:hAnsi="Univers LT Std 55" w:cs="Arial"/>
          <w:iCs/>
          <w:sz w:val="20"/>
          <w:szCs w:val="20"/>
          <w:lang w:val="fr-FR"/>
        </w:rPr>
        <w:t>qui sont dans le secteur informel ne peuvent</w:t>
      </w:r>
      <w:r w:rsidR="00790991">
        <w:rPr>
          <w:rFonts w:ascii="Univers LT Std 55" w:eastAsia="Times New Roman" w:hAnsi="Univers LT Std 55" w:cs="Arial"/>
          <w:iCs/>
          <w:sz w:val="20"/>
          <w:szCs w:val="20"/>
          <w:lang w:val="fr-FR"/>
        </w:rPr>
        <w:t xml:space="preserve"> pas</w:t>
      </w:r>
      <w:r w:rsidRPr="000F47AE">
        <w:rPr>
          <w:rFonts w:ascii="Univers LT Std 55" w:eastAsia="Times New Roman" w:hAnsi="Univers LT Std 55" w:cs="Arial"/>
          <w:iCs/>
          <w:sz w:val="20"/>
          <w:szCs w:val="20"/>
          <w:lang w:val="fr-FR"/>
        </w:rPr>
        <w:t xml:space="preserve"> justifier de revenus constants pour accéder aux crédits et n’ont pas certains documents pouvant servir de garantie</w:t>
      </w:r>
      <w:r>
        <w:rPr>
          <w:rFonts w:ascii="Univers LT Std 55" w:eastAsia="Times New Roman" w:hAnsi="Univers LT Std 55" w:cs="Arial"/>
          <w:iCs/>
          <w:sz w:val="20"/>
          <w:szCs w:val="20"/>
          <w:lang w:val="fr-FR"/>
        </w:rPr>
        <w:t>.</w:t>
      </w:r>
      <w:r w:rsidR="00914689" w:rsidRPr="00914689">
        <w:rPr>
          <w:lang w:val="fr-FR"/>
        </w:rPr>
        <w:t xml:space="preserve"> </w:t>
      </w:r>
    </w:p>
    <w:p w14:paraId="18F5097F" w14:textId="04230873" w:rsidR="00DE2018" w:rsidRDefault="00914689" w:rsidP="005512D9">
      <w:pPr>
        <w:jc w:val="both"/>
        <w:rPr>
          <w:rFonts w:ascii="Univers LT Std 55" w:eastAsia="Times New Roman" w:hAnsi="Univers LT Std 55" w:cs="Arial"/>
          <w:iCs/>
          <w:sz w:val="20"/>
          <w:szCs w:val="20"/>
          <w:lang w:val="fr-FR"/>
        </w:rPr>
      </w:pPr>
      <w:r w:rsidRPr="00914689">
        <w:rPr>
          <w:rFonts w:ascii="Univers LT Std 55" w:eastAsia="Times New Roman" w:hAnsi="Univers LT Std 55" w:cs="Arial"/>
          <w:iCs/>
          <w:sz w:val="20"/>
          <w:szCs w:val="20"/>
          <w:lang w:val="fr-FR"/>
        </w:rPr>
        <w:t>Par rapport à l’usage, les taux de bancarisation (11% pour les hommes vs 4% pour les femmes) et d’assurance (11% pour l</w:t>
      </w:r>
      <w:r>
        <w:rPr>
          <w:rFonts w:ascii="Univers LT Std 55" w:eastAsia="Times New Roman" w:hAnsi="Univers LT Std 55" w:cs="Arial"/>
          <w:iCs/>
          <w:sz w:val="20"/>
          <w:szCs w:val="20"/>
          <w:lang w:val="fr-FR"/>
        </w:rPr>
        <w:t>es hommes vs 3% pour les femmes</w:t>
      </w:r>
      <w:r w:rsidRPr="00914689">
        <w:rPr>
          <w:rFonts w:ascii="Univers LT Std 55" w:eastAsia="Times New Roman" w:hAnsi="Univers LT Std 55" w:cs="Arial"/>
          <w:iCs/>
          <w:sz w:val="20"/>
          <w:szCs w:val="20"/>
          <w:lang w:val="fr-FR"/>
        </w:rPr>
        <w:t xml:space="preserve">) sont faibles chez les femmes avec une préférence pour l’informel. Même si on observe des similitudes en matière d'épargne et de crédit de façon globale, ces données cachent des différences en termes du niveau de formalité des services financiers utilisés suivant le genre. En effet, seuls 6% des femmes ont épargné </w:t>
      </w:r>
      <w:r>
        <w:rPr>
          <w:rFonts w:ascii="Univers LT Std 55" w:eastAsia="Times New Roman" w:hAnsi="Univers LT Std 55" w:cs="Arial"/>
          <w:iCs/>
          <w:sz w:val="20"/>
          <w:szCs w:val="20"/>
          <w:lang w:val="fr-FR"/>
        </w:rPr>
        <w:t>dans une IF (vs. 14% des hommes</w:t>
      </w:r>
      <w:r w:rsidRPr="00914689">
        <w:rPr>
          <w:rFonts w:ascii="Univers LT Std 55" w:eastAsia="Times New Roman" w:hAnsi="Univers LT Std 55" w:cs="Arial"/>
          <w:iCs/>
          <w:sz w:val="20"/>
          <w:szCs w:val="20"/>
          <w:lang w:val="fr-FR"/>
        </w:rPr>
        <w:t>) et 40% des femmes ont épargné dans un club d’éparg</w:t>
      </w:r>
      <w:r>
        <w:rPr>
          <w:rFonts w:ascii="Univers LT Std 55" w:eastAsia="Times New Roman" w:hAnsi="Univers LT Std 55" w:cs="Arial"/>
          <w:iCs/>
          <w:sz w:val="20"/>
          <w:szCs w:val="20"/>
          <w:lang w:val="fr-FR"/>
        </w:rPr>
        <w:t>ne informel (vs. 16% des hommes</w:t>
      </w:r>
      <w:r w:rsidRPr="00914689">
        <w:rPr>
          <w:rFonts w:ascii="Univers LT Std 55" w:eastAsia="Times New Roman" w:hAnsi="Univers LT Std 55" w:cs="Arial"/>
          <w:iCs/>
          <w:sz w:val="20"/>
          <w:szCs w:val="20"/>
          <w:lang w:val="fr-FR"/>
        </w:rPr>
        <w:t>).</w:t>
      </w:r>
    </w:p>
    <w:p w14:paraId="6A675930" w14:textId="5BE50FB3" w:rsidR="00914689" w:rsidRPr="00914689" w:rsidRDefault="00914689" w:rsidP="00914689">
      <w:pPr>
        <w:jc w:val="both"/>
        <w:rPr>
          <w:rFonts w:ascii="Univers LT Std 55" w:eastAsia="Times New Roman" w:hAnsi="Univers LT Std 55" w:cs="Arial"/>
          <w:iCs/>
          <w:sz w:val="20"/>
          <w:szCs w:val="20"/>
          <w:lang w:val="fr-FR"/>
        </w:rPr>
      </w:pPr>
      <w:r w:rsidRPr="00914689">
        <w:rPr>
          <w:rFonts w:ascii="Univers LT Std 55" w:eastAsia="Times New Roman" w:hAnsi="Univers LT Std 55" w:cs="Arial"/>
          <w:iCs/>
          <w:sz w:val="20"/>
          <w:szCs w:val="20"/>
          <w:lang w:val="fr-FR"/>
        </w:rPr>
        <w:t>Les efforts sont limités pour créer des produits pour les femmes en raison du manque de données et de connaissance des potentiels du marché</w:t>
      </w:r>
      <w:r>
        <w:rPr>
          <w:rFonts w:ascii="Univers LT Std 55" w:eastAsia="Times New Roman" w:hAnsi="Univers LT Std 55" w:cs="Arial"/>
          <w:iCs/>
          <w:sz w:val="20"/>
          <w:szCs w:val="20"/>
          <w:lang w:val="fr-FR"/>
        </w:rPr>
        <w:t xml:space="preserve">. </w:t>
      </w:r>
      <w:r w:rsidRPr="00914689">
        <w:rPr>
          <w:rFonts w:ascii="Univers LT Std 55" w:eastAsia="Times New Roman" w:hAnsi="Univers LT Std 55" w:cs="Arial"/>
          <w:iCs/>
          <w:sz w:val="20"/>
          <w:szCs w:val="20"/>
          <w:lang w:val="fr-FR"/>
        </w:rPr>
        <w:t xml:space="preserve">Au niveau de l’offre, </w:t>
      </w:r>
      <w:r>
        <w:rPr>
          <w:rFonts w:ascii="Univers LT Std 55" w:eastAsia="Times New Roman" w:hAnsi="Univers LT Std 55" w:cs="Arial"/>
          <w:iCs/>
          <w:sz w:val="20"/>
          <w:szCs w:val="20"/>
          <w:lang w:val="fr-FR"/>
        </w:rPr>
        <w:t>l’étude a constaté</w:t>
      </w:r>
      <w:r w:rsidRPr="00914689">
        <w:rPr>
          <w:rFonts w:ascii="Univers LT Std 55" w:eastAsia="Times New Roman" w:hAnsi="Univers LT Std 55" w:cs="Arial"/>
          <w:iCs/>
          <w:sz w:val="20"/>
          <w:szCs w:val="20"/>
          <w:lang w:val="fr-FR"/>
        </w:rPr>
        <w:t>:</w:t>
      </w:r>
    </w:p>
    <w:p w14:paraId="233CB51A" w14:textId="77777777" w:rsidR="00914689" w:rsidRDefault="00914689" w:rsidP="007F2A68">
      <w:pPr>
        <w:pStyle w:val="ListParagraph"/>
        <w:numPr>
          <w:ilvl w:val="0"/>
          <w:numId w:val="4"/>
        </w:numPr>
        <w:jc w:val="both"/>
        <w:rPr>
          <w:rFonts w:ascii="Univers LT Std 55" w:eastAsia="Times New Roman" w:hAnsi="Univers LT Std 55" w:cs="Arial"/>
          <w:iCs/>
          <w:sz w:val="20"/>
          <w:szCs w:val="20"/>
          <w:lang w:val="fr-FR"/>
        </w:rPr>
      </w:pPr>
      <w:r w:rsidRPr="00914689">
        <w:rPr>
          <w:rFonts w:ascii="Univers LT Std 55" w:eastAsia="Times New Roman" w:hAnsi="Univers LT Std 55" w:cs="Arial"/>
          <w:iCs/>
          <w:sz w:val="20"/>
          <w:szCs w:val="20"/>
          <w:lang w:val="fr-FR"/>
        </w:rPr>
        <w:t>Le manque de suivi dans la mise en œuvre de la réglementation par les institutions financières</w:t>
      </w:r>
    </w:p>
    <w:p w14:paraId="0154F54A" w14:textId="515C423F" w:rsidR="00914689" w:rsidRDefault="00914689" w:rsidP="007F2A68">
      <w:pPr>
        <w:pStyle w:val="ListParagraph"/>
        <w:numPr>
          <w:ilvl w:val="0"/>
          <w:numId w:val="4"/>
        </w:numPr>
        <w:jc w:val="both"/>
        <w:rPr>
          <w:rFonts w:ascii="Univers LT Std 55" w:eastAsia="Times New Roman" w:hAnsi="Univers LT Std 55" w:cs="Arial"/>
          <w:iCs/>
          <w:sz w:val="20"/>
          <w:szCs w:val="20"/>
          <w:lang w:val="fr-FR"/>
        </w:rPr>
      </w:pPr>
      <w:r w:rsidRPr="00914689">
        <w:rPr>
          <w:rFonts w:ascii="Univers LT Std 55" w:eastAsia="Times New Roman" w:hAnsi="Univers LT Std 55" w:cs="Arial"/>
          <w:iCs/>
          <w:sz w:val="20"/>
          <w:szCs w:val="20"/>
          <w:lang w:val="fr-FR"/>
        </w:rPr>
        <w:t>Les institutions financières rencontrées durant cette étude ne font pas de la désagrégation de donnés car ne la trouvant pas pertinente</w:t>
      </w:r>
    </w:p>
    <w:p w14:paraId="13DF6F7E" w14:textId="1B467654" w:rsidR="00914689" w:rsidRPr="00914689" w:rsidRDefault="00914689" w:rsidP="003955FD">
      <w:pPr>
        <w:contextualSpacing/>
        <w:jc w:val="both"/>
        <w:rPr>
          <w:rFonts w:ascii="Univers LT Std 55" w:eastAsia="Times New Roman" w:hAnsi="Univers LT Std 55" w:cs="Arial"/>
          <w:iCs/>
          <w:sz w:val="20"/>
          <w:szCs w:val="20"/>
          <w:lang w:val="fr-FR"/>
        </w:rPr>
      </w:pPr>
      <w:r w:rsidRPr="00914689">
        <w:rPr>
          <w:rFonts w:ascii="Univers LT Std 55" w:eastAsia="Times New Roman" w:hAnsi="Univers LT Std 55" w:cs="Arial"/>
          <w:iCs/>
          <w:sz w:val="20"/>
          <w:szCs w:val="20"/>
          <w:lang w:val="fr-FR"/>
        </w:rPr>
        <w:t>En ce qui concerne la problémat</w:t>
      </w:r>
      <w:r>
        <w:rPr>
          <w:rFonts w:ascii="Univers LT Std 55" w:eastAsia="Times New Roman" w:hAnsi="Univers LT Std 55" w:cs="Arial"/>
          <w:iCs/>
          <w:sz w:val="20"/>
          <w:szCs w:val="20"/>
          <w:lang w:val="fr-FR"/>
        </w:rPr>
        <w:t>ique d’agence, l’évaluation a montré que</w:t>
      </w:r>
      <w:r w:rsidRPr="00914689">
        <w:rPr>
          <w:lang w:val="fr-FR"/>
        </w:rPr>
        <w:t xml:space="preserve"> </w:t>
      </w:r>
      <w:r>
        <w:rPr>
          <w:rFonts w:ascii="Univers LT Std 55" w:eastAsia="Times New Roman" w:hAnsi="Univers LT Std 55" w:cs="Arial"/>
          <w:iCs/>
          <w:sz w:val="20"/>
          <w:szCs w:val="20"/>
          <w:lang w:val="fr-FR"/>
        </w:rPr>
        <w:t>l</w:t>
      </w:r>
      <w:r w:rsidRPr="00914689">
        <w:rPr>
          <w:rFonts w:ascii="Univers LT Std 55" w:eastAsia="Times New Roman" w:hAnsi="Univers LT Std 55" w:cs="Arial"/>
          <w:iCs/>
          <w:sz w:val="20"/>
          <w:szCs w:val="20"/>
          <w:lang w:val="fr-FR"/>
        </w:rPr>
        <w:t>a connaiss</w:t>
      </w:r>
      <w:r>
        <w:rPr>
          <w:rFonts w:ascii="Univers LT Std 55" w:eastAsia="Times New Roman" w:hAnsi="Univers LT Std 55" w:cs="Arial"/>
          <w:iCs/>
          <w:sz w:val="20"/>
          <w:szCs w:val="20"/>
          <w:lang w:val="fr-FR"/>
        </w:rPr>
        <w:t xml:space="preserve">ance et l'utilisation des prêts, de l’épargne et de la monnaie mobile </w:t>
      </w:r>
      <w:r w:rsidRPr="00914689">
        <w:rPr>
          <w:rFonts w:ascii="Univers LT Std 55" w:eastAsia="Times New Roman" w:hAnsi="Univers LT Std 55" w:cs="Arial"/>
          <w:iCs/>
          <w:sz w:val="20"/>
          <w:szCs w:val="20"/>
          <w:lang w:val="fr-FR"/>
        </w:rPr>
        <w:t>sont largement contrôlées par les femmes avec quelques fois l’implication du mari</w:t>
      </w:r>
      <w:r>
        <w:rPr>
          <w:rFonts w:ascii="Univers LT Std 55" w:eastAsia="Times New Roman" w:hAnsi="Univers LT Std 55" w:cs="Arial"/>
          <w:iCs/>
          <w:sz w:val="20"/>
          <w:szCs w:val="20"/>
          <w:lang w:val="fr-FR"/>
        </w:rPr>
        <w:t>.</w:t>
      </w:r>
    </w:p>
    <w:p w14:paraId="3000BED2" w14:textId="2B396B1F" w:rsidR="00B9406C" w:rsidRPr="00D52AD6" w:rsidRDefault="00B9406C" w:rsidP="00AD5F5B">
      <w:pPr>
        <w:contextualSpacing/>
        <w:rPr>
          <w:rFonts w:ascii="Univers LT Std 55" w:eastAsia="Times New Roman" w:hAnsi="Univers LT Std 55" w:cs="Arial"/>
          <w:iCs/>
          <w:sz w:val="24"/>
          <w:szCs w:val="24"/>
          <w:lang w:val="fr-FR"/>
        </w:rPr>
      </w:pPr>
    </w:p>
    <w:p w14:paraId="6EBACA2D" w14:textId="4E6CACDE" w:rsidR="00284F73" w:rsidRPr="00B776B1" w:rsidRDefault="00D52AD6" w:rsidP="00AD5F5B">
      <w:pPr>
        <w:rPr>
          <w:rFonts w:ascii="Univers LT Std 55" w:eastAsia="Times New Roman" w:hAnsi="Univers LT Std 55" w:cs="Arial"/>
          <w:b/>
          <w:iCs/>
          <w:sz w:val="20"/>
          <w:szCs w:val="20"/>
          <w:lang w:val="fr-FR"/>
        </w:rPr>
      </w:pPr>
      <w:r w:rsidRPr="00B776B1">
        <w:rPr>
          <w:rFonts w:ascii="Univers LT Std 55" w:eastAsia="Times New Roman" w:hAnsi="Univers LT Std 55" w:cs="Arial"/>
          <w:b/>
          <w:iCs/>
          <w:sz w:val="20"/>
          <w:szCs w:val="20"/>
          <w:lang w:val="fr-FR"/>
        </w:rPr>
        <w:t xml:space="preserve">Sessions “Questions et </w:t>
      </w:r>
      <w:r w:rsidR="00982C63" w:rsidRPr="00B776B1">
        <w:rPr>
          <w:rFonts w:ascii="Univers LT Std 55" w:eastAsia="Times New Roman" w:hAnsi="Univers LT Std 55" w:cs="Arial"/>
          <w:b/>
          <w:iCs/>
          <w:sz w:val="20"/>
          <w:szCs w:val="20"/>
          <w:lang w:val="fr-FR"/>
        </w:rPr>
        <w:t>Réponses</w:t>
      </w:r>
      <w:r w:rsidRPr="00B776B1">
        <w:rPr>
          <w:rFonts w:ascii="Univers LT Std 55" w:eastAsia="Times New Roman" w:hAnsi="Univers LT Std 55" w:cs="Arial"/>
          <w:b/>
          <w:iCs/>
          <w:sz w:val="20"/>
          <w:szCs w:val="20"/>
          <w:lang w:val="fr-FR"/>
        </w:rPr>
        <w:t>”</w:t>
      </w:r>
      <w:r w:rsidR="0005514C">
        <w:rPr>
          <w:rFonts w:ascii="Univers LT Std 55" w:eastAsia="Times New Roman" w:hAnsi="Univers LT Std 55" w:cs="Arial"/>
          <w:b/>
          <w:iCs/>
          <w:sz w:val="20"/>
          <w:szCs w:val="20"/>
          <w:lang w:val="fr-FR"/>
        </w:rPr>
        <w:t xml:space="preserve"> et Discussions</w:t>
      </w:r>
    </w:p>
    <w:p w14:paraId="69CA2506" w14:textId="42724018" w:rsidR="00D52AD6" w:rsidRPr="00D52AD6" w:rsidRDefault="00D52AD6" w:rsidP="00564DE9">
      <w:pPr>
        <w:contextualSpacing/>
        <w:jc w:val="both"/>
        <w:rPr>
          <w:rFonts w:ascii="Univers LT Std 55" w:eastAsia="Times New Roman" w:hAnsi="Univers LT Std 55" w:cs="Arial"/>
          <w:iCs/>
          <w:sz w:val="20"/>
          <w:szCs w:val="20"/>
          <w:lang w:val="fr-FR"/>
        </w:rPr>
      </w:pPr>
      <w:r>
        <w:rPr>
          <w:rFonts w:ascii="Univers LT Std 55" w:eastAsia="Times New Roman" w:hAnsi="Univers LT Std 55" w:cs="Arial"/>
          <w:iCs/>
          <w:sz w:val="20"/>
          <w:szCs w:val="20"/>
          <w:lang w:val="fr-FR"/>
        </w:rPr>
        <w:t>Plusieurs idées et</w:t>
      </w:r>
      <w:r w:rsidRPr="00D52AD6">
        <w:rPr>
          <w:rFonts w:ascii="Univers LT Std 55" w:eastAsia="Times New Roman" w:hAnsi="Univers LT Std 55" w:cs="Arial"/>
          <w:iCs/>
          <w:sz w:val="20"/>
          <w:szCs w:val="20"/>
          <w:lang w:val="fr-FR"/>
        </w:rPr>
        <w:t xml:space="preserve"> questions ont été soulevées après la présentation.</w:t>
      </w:r>
      <w:r>
        <w:rPr>
          <w:rFonts w:ascii="Univers LT Std 55" w:eastAsia="Times New Roman" w:hAnsi="Univers LT Std 55" w:cs="Arial"/>
          <w:iCs/>
          <w:sz w:val="20"/>
          <w:szCs w:val="20"/>
          <w:lang w:val="fr-FR"/>
        </w:rPr>
        <w:t xml:space="preserve"> Les participants ont été tous intéressés par la méthodologie suivie pour l’évaluation, notamment la couverture géographique, l’échantillonnage, etc. Ils ont aussi mis l’accent sur le fait que les difficultés auxquelles les femmes et filles font face sont aussi liées à facteurs sociaux (e.g. éducation, accès service de base ; etc.) qu’il faut adresser dans le cadre d’une stratégie d’inclusion financière.</w:t>
      </w:r>
      <w:r w:rsidR="006F1382">
        <w:rPr>
          <w:rFonts w:ascii="Univers LT Std 55" w:eastAsia="Times New Roman" w:hAnsi="Univers LT Std 55" w:cs="Arial"/>
          <w:iCs/>
          <w:sz w:val="20"/>
          <w:szCs w:val="20"/>
          <w:lang w:val="fr-FR"/>
        </w:rPr>
        <w:t xml:space="preserve"> Cet</w:t>
      </w:r>
      <w:r w:rsidR="001E5FFF">
        <w:rPr>
          <w:rFonts w:ascii="Univers LT Std 55" w:eastAsia="Times New Roman" w:hAnsi="Univers LT Std 55" w:cs="Arial"/>
          <w:iCs/>
          <w:sz w:val="20"/>
          <w:szCs w:val="20"/>
          <w:lang w:val="fr-FR"/>
        </w:rPr>
        <w:t>te</w:t>
      </w:r>
      <w:r w:rsidR="006F1382">
        <w:rPr>
          <w:rFonts w:ascii="Univers LT Std 55" w:eastAsia="Times New Roman" w:hAnsi="Univers LT Std 55" w:cs="Arial"/>
          <w:iCs/>
          <w:sz w:val="20"/>
          <w:szCs w:val="20"/>
          <w:lang w:val="fr-FR"/>
        </w:rPr>
        <w:t xml:space="preserve"> approche « holistique » couplée à la réduction du taux d’intérêt et des garanties pour accéder aux services semblent être les outils nécessaire</w:t>
      </w:r>
      <w:r w:rsidR="001D4D5A">
        <w:rPr>
          <w:rFonts w:ascii="Univers LT Std 55" w:eastAsia="Times New Roman" w:hAnsi="Univers LT Std 55" w:cs="Arial"/>
          <w:iCs/>
          <w:sz w:val="20"/>
          <w:szCs w:val="20"/>
          <w:lang w:val="fr-FR"/>
        </w:rPr>
        <w:t>s</w:t>
      </w:r>
      <w:r w:rsidR="006F1382">
        <w:rPr>
          <w:rFonts w:ascii="Univers LT Std 55" w:eastAsia="Times New Roman" w:hAnsi="Univers LT Std 55" w:cs="Arial"/>
          <w:iCs/>
          <w:sz w:val="20"/>
          <w:szCs w:val="20"/>
          <w:lang w:val="fr-FR"/>
        </w:rPr>
        <w:t xml:space="preserve"> pour </w:t>
      </w:r>
      <w:r w:rsidR="0005514C" w:rsidRPr="006F1382">
        <w:rPr>
          <w:rFonts w:ascii="Univers LT Std 55" w:eastAsia="Times New Roman" w:hAnsi="Univers LT Std 55" w:cs="Arial"/>
          <w:iCs/>
          <w:sz w:val="20"/>
          <w:szCs w:val="20"/>
          <w:lang w:val="fr-FR"/>
        </w:rPr>
        <w:t>atteindre l’autonomisation</w:t>
      </w:r>
      <w:r w:rsidR="006F1382" w:rsidRPr="006F1382">
        <w:rPr>
          <w:rFonts w:ascii="Univers LT Std 55" w:eastAsia="Times New Roman" w:hAnsi="Univers LT Std 55" w:cs="Arial"/>
          <w:iCs/>
          <w:sz w:val="20"/>
          <w:szCs w:val="20"/>
          <w:lang w:val="fr-FR"/>
        </w:rPr>
        <w:t xml:space="preserve"> économique des femmes souhaitée</w:t>
      </w:r>
      <w:r w:rsidR="006F1382">
        <w:rPr>
          <w:rFonts w:ascii="Univers LT Std 55" w:eastAsia="Times New Roman" w:hAnsi="Univers LT Std 55" w:cs="Arial"/>
          <w:iCs/>
          <w:sz w:val="20"/>
          <w:szCs w:val="20"/>
          <w:lang w:val="fr-FR"/>
        </w:rPr>
        <w:t>. Par ailleurs,</w:t>
      </w:r>
      <w:r w:rsidR="002B284D">
        <w:rPr>
          <w:rFonts w:ascii="Univers LT Std 55" w:eastAsia="Times New Roman" w:hAnsi="Univers LT Std 55" w:cs="Arial"/>
          <w:iCs/>
          <w:sz w:val="20"/>
          <w:szCs w:val="20"/>
          <w:lang w:val="fr-FR"/>
        </w:rPr>
        <w:t xml:space="preserve"> l’appui aux institutions financière pour la collecte des données selon le genre a été aussi identifié comme priorité afin d’influencer les décisions stratégiques des parties prenantes. Enfin, les participants ont aussi soulevé l’importance d’accompagner les femmes entrepreneurs vers la formalisation de leur business</w:t>
      </w:r>
      <w:r w:rsidR="0028793E">
        <w:rPr>
          <w:rFonts w:ascii="Univers LT Std 55" w:eastAsia="Times New Roman" w:hAnsi="Univers LT Std 55" w:cs="Arial"/>
          <w:iCs/>
          <w:sz w:val="20"/>
          <w:szCs w:val="20"/>
          <w:lang w:val="fr-FR"/>
        </w:rPr>
        <w:t xml:space="preserve"> comme étape clé pour une autonomisation durable.</w:t>
      </w:r>
    </w:p>
    <w:p w14:paraId="2660B336" w14:textId="77777777" w:rsidR="00B9406C" w:rsidRPr="002B284D" w:rsidRDefault="00B9406C" w:rsidP="000204F4">
      <w:pPr>
        <w:rPr>
          <w:rFonts w:ascii="Univers LT Std 55" w:eastAsia="Times New Roman" w:hAnsi="Univers LT Std 55" w:cs="Arial"/>
          <w:b/>
          <w:iCs/>
          <w:sz w:val="16"/>
          <w:szCs w:val="16"/>
          <w:lang w:val="fr-FR"/>
        </w:rPr>
      </w:pPr>
    </w:p>
    <w:p w14:paraId="3D72CCCC" w14:textId="5D476D9F" w:rsidR="00BD7B79" w:rsidRPr="00B776B1" w:rsidRDefault="000A48E5" w:rsidP="000204F4">
      <w:pPr>
        <w:rPr>
          <w:rFonts w:ascii="Univers LT Std 55" w:eastAsia="Times New Roman" w:hAnsi="Univers LT Std 55" w:cs="Arial"/>
          <w:b/>
          <w:iCs/>
          <w:sz w:val="20"/>
          <w:szCs w:val="20"/>
          <w:lang w:val="fr-FR"/>
        </w:rPr>
      </w:pPr>
      <w:r w:rsidRPr="00B776B1">
        <w:rPr>
          <w:rFonts w:ascii="Univers LT Std 55" w:eastAsia="Times New Roman" w:hAnsi="Univers LT Std 55" w:cs="Arial"/>
          <w:b/>
          <w:iCs/>
          <w:sz w:val="20"/>
          <w:szCs w:val="20"/>
          <w:lang w:val="fr-FR"/>
        </w:rPr>
        <w:t xml:space="preserve">Activité Interactive </w:t>
      </w:r>
      <w:r w:rsidR="000204F4" w:rsidRPr="00B776B1">
        <w:rPr>
          <w:rFonts w:ascii="Univers LT Std 55" w:eastAsia="Times New Roman" w:hAnsi="Univers LT Std 55" w:cs="Arial"/>
          <w:b/>
          <w:iCs/>
          <w:sz w:val="20"/>
          <w:szCs w:val="20"/>
          <w:lang w:val="fr-FR"/>
        </w:rPr>
        <w:t xml:space="preserve">#1: Priorisation </w:t>
      </w:r>
      <w:r w:rsidRPr="00B776B1">
        <w:rPr>
          <w:rFonts w:ascii="Univers LT Std 55" w:eastAsia="Times New Roman" w:hAnsi="Univers LT Std 55" w:cs="Arial"/>
          <w:b/>
          <w:iCs/>
          <w:sz w:val="20"/>
          <w:szCs w:val="20"/>
          <w:lang w:val="fr-FR"/>
        </w:rPr>
        <w:t xml:space="preserve">des </w:t>
      </w:r>
      <w:r w:rsidR="00805881" w:rsidRPr="00805881">
        <w:rPr>
          <w:rFonts w:ascii="Univers LT Std 55" w:eastAsia="Times New Roman" w:hAnsi="Univers LT Std 55" w:cs="Arial"/>
          <w:b/>
          <w:iCs/>
          <w:sz w:val="20"/>
          <w:szCs w:val="20"/>
          <w:lang w:val="fr-FR"/>
        </w:rPr>
        <w:t>Contraintes</w:t>
      </w:r>
    </w:p>
    <w:p w14:paraId="1F7EE7C9" w14:textId="30B979BD" w:rsidR="007B0A82" w:rsidRDefault="00982C63" w:rsidP="00B776B1">
      <w:pPr>
        <w:rPr>
          <w:rFonts w:ascii="Univers LT Std 55" w:eastAsia="Times New Roman" w:hAnsi="Univers LT Std 55" w:cs="Arial"/>
          <w:iCs/>
          <w:sz w:val="20"/>
          <w:szCs w:val="20"/>
          <w:lang w:val="fr-FR"/>
        </w:rPr>
      </w:pPr>
      <w:r>
        <w:rPr>
          <w:rFonts w:ascii="Univers LT Std 55" w:eastAsia="Times New Roman" w:hAnsi="Univers LT Std 55" w:cs="Arial"/>
          <w:iCs/>
          <w:sz w:val="20"/>
          <w:szCs w:val="20"/>
          <w:lang w:val="fr-FR"/>
        </w:rPr>
        <w:t>L</w:t>
      </w:r>
      <w:r w:rsidRPr="00B776B1">
        <w:rPr>
          <w:rFonts w:ascii="Univers LT Std 55" w:eastAsia="Times New Roman" w:hAnsi="Univers LT Std 55" w:cs="Arial"/>
          <w:iCs/>
          <w:sz w:val="20"/>
          <w:szCs w:val="20"/>
          <w:lang w:val="fr-FR"/>
        </w:rPr>
        <w:t>es participants à l’atelier</w:t>
      </w:r>
      <w:r w:rsidRPr="00C2506F">
        <w:rPr>
          <w:rFonts w:ascii="Univers LT Std 55" w:eastAsia="Times New Roman" w:hAnsi="Univers LT Std 55" w:cs="Arial"/>
          <w:iCs/>
          <w:sz w:val="20"/>
          <w:szCs w:val="20"/>
          <w:lang w:val="fr-FR"/>
        </w:rPr>
        <w:t xml:space="preserve"> ont </w:t>
      </w:r>
      <w:r w:rsidRPr="00B776B1">
        <w:rPr>
          <w:rFonts w:ascii="Univers LT Std 55" w:eastAsia="Times New Roman" w:hAnsi="Univers LT Std 55" w:cs="Arial"/>
          <w:iCs/>
          <w:sz w:val="20"/>
          <w:szCs w:val="20"/>
          <w:lang w:val="fr-FR"/>
        </w:rPr>
        <w:t>reçu neuf stickers (‘votes’)</w:t>
      </w:r>
      <w:r>
        <w:rPr>
          <w:rFonts w:ascii="Univers LT Std 55" w:eastAsia="Times New Roman" w:hAnsi="Univers LT Std 55" w:cs="Arial"/>
          <w:iCs/>
          <w:sz w:val="20"/>
          <w:szCs w:val="20"/>
          <w:lang w:val="fr-FR"/>
        </w:rPr>
        <w:t xml:space="preserve"> afin de prioriser </w:t>
      </w:r>
      <w:r w:rsidRPr="00B776B1">
        <w:rPr>
          <w:rFonts w:ascii="Univers LT Std 55" w:eastAsia="Times New Roman" w:hAnsi="Univers LT Std 55" w:cs="Arial"/>
          <w:iCs/>
          <w:sz w:val="20"/>
          <w:szCs w:val="20"/>
          <w:lang w:val="fr-FR"/>
        </w:rPr>
        <w:t>les contraintes identifi</w:t>
      </w:r>
      <w:r>
        <w:rPr>
          <w:rFonts w:ascii="Univers LT Std 55" w:eastAsia="Times New Roman" w:hAnsi="Univers LT Std 55" w:cs="Arial"/>
          <w:iCs/>
          <w:sz w:val="20"/>
          <w:szCs w:val="20"/>
          <w:lang w:val="fr-FR"/>
        </w:rPr>
        <w:t>é</w:t>
      </w:r>
      <w:r w:rsidRPr="00B776B1">
        <w:rPr>
          <w:rFonts w:ascii="Univers LT Std 55" w:eastAsia="Times New Roman" w:hAnsi="Univers LT Std 55" w:cs="Arial"/>
          <w:iCs/>
          <w:sz w:val="20"/>
          <w:szCs w:val="20"/>
          <w:lang w:val="fr-FR"/>
        </w:rPr>
        <w:t>s dans</w:t>
      </w:r>
      <w:r>
        <w:rPr>
          <w:rFonts w:ascii="Univers LT Std 55" w:eastAsia="Times New Roman" w:hAnsi="Univers LT Std 55" w:cs="Arial"/>
          <w:iCs/>
          <w:sz w:val="20"/>
          <w:szCs w:val="20"/>
          <w:lang w:val="fr-FR"/>
        </w:rPr>
        <w:t xml:space="preserve"> l’étude :</w:t>
      </w:r>
      <w:r w:rsidR="0005514C">
        <w:rPr>
          <w:rFonts w:ascii="Univers LT Std 55" w:eastAsia="Times New Roman" w:hAnsi="Univers LT Std 55" w:cs="Arial"/>
          <w:iCs/>
          <w:sz w:val="20"/>
          <w:szCs w:val="20"/>
          <w:lang w:val="fr-FR"/>
        </w:rPr>
        <w:t xml:space="preserve"> </w:t>
      </w:r>
      <w:r w:rsidR="00C2506F" w:rsidRPr="00B776B1">
        <w:rPr>
          <w:rFonts w:ascii="Univers LT Std 55" w:eastAsia="Times New Roman" w:hAnsi="Univers LT Std 55" w:cs="Arial"/>
          <w:iCs/>
          <w:sz w:val="20"/>
          <w:szCs w:val="20"/>
          <w:lang w:val="fr-FR"/>
        </w:rPr>
        <w:t xml:space="preserve">on leur a demandé </w:t>
      </w:r>
      <w:r w:rsidR="00F20215" w:rsidRPr="00B776B1">
        <w:rPr>
          <w:rFonts w:ascii="Univers LT Std 55" w:eastAsia="Times New Roman" w:hAnsi="Univers LT Std 55" w:cs="Arial"/>
          <w:iCs/>
          <w:sz w:val="20"/>
          <w:szCs w:val="20"/>
          <w:lang w:val="fr-FR"/>
        </w:rPr>
        <w:t xml:space="preserve">d’identifier les trois contraintes principales </w:t>
      </w:r>
      <w:r w:rsidR="001347FB" w:rsidRPr="00B776B1">
        <w:rPr>
          <w:rFonts w:ascii="Univers LT Std 55" w:eastAsia="Times New Roman" w:hAnsi="Univers LT Std 55" w:cs="Arial"/>
          <w:iCs/>
          <w:sz w:val="20"/>
          <w:szCs w:val="20"/>
          <w:lang w:val="fr-FR"/>
        </w:rPr>
        <w:t xml:space="preserve">qui </w:t>
      </w:r>
      <w:r>
        <w:rPr>
          <w:rFonts w:ascii="Univers LT Std 55" w:eastAsia="Times New Roman" w:hAnsi="Univers LT Std 55" w:cs="Arial"/>
          <w:iCs/>
          <w:sz w:val="20"/>
          <w:szCs w:val="20"/>
          <w:lang w:val="fr-FR"/>
        </w:rPr>
        <w:t xml:space="preserve">à leur avis </w:t>
      </w:r>
      <w:r w:rsidR="001347FB" w:rsidRPr="00B776B1">
        <w:rPr>
          <w:rFonts w:ascii="Univers LT Std 55" w:eastAsia="Times New Roman" w:hAnsi="Univers LT Std 55" w:cs="Arial"/>
          <w:iCs/>
          <w:sz w:val="20"/>
          <w:szCs w:val="20"/>
          <w:lang w:val="fr-FR"/>
        </w:rPr>
        <w:t xml:space="preserve">limitent l’accès financier des femmes </w:t>
      </w:r>
      <w:r>
        <w:rPr>
          <w:rFonts w:ascii="Univers LT Std 55" w:eastAsia="Times New Roman" w:hAnsi="Univers LT Std 55" w:cs="Arial"/>
          <w:iCs/>
          <w:sz w:val="20"/>
          <w:szCs w:val="20"/>
          <w:lang w:val="fr-FR"/>
        </w:rPr>
        <w:t xml:space="preserve">considérant les </w:t>
      </w:r>
      <w:r w:rsidR="001347FB" w:rsidRPr="00B776B1">
        <w:rPr>
          <w:rFonts w:ascii="Univers LT Std 55" w:eastAsia="Times New Roman" w:hAnsi="Univers LT Std 55" w:cs="Arial"/>
          <w:iCs/>
          <w:sz w:val="20"/>
          <w:szCs w:val="20"/>
          <w:lang w:val="fr-FR"/>
        </w:rPr>
        <w:t xml:space="preserve">trois </w:t>
      </w:r>
      <w:r w:rsidR="00C85F4C" w:rsidRPr="00C85F4C">
        <w:rPr>
          <w:rFonts w:ascii="Univers LT Std 55" w:eastAsia="Times New Roman" w:hAnsi="Univers LT Std 55" w:cs="Arial"/>
          <w:iCs/>
          <w:sz w:val="20"/>
          <w:szCs w:val="20"/>
          <w:lang w:val="fr-FR"/>
        </w:rPr>
        <w:t>sphères</w:t>
      </w:r>
      <w:r>
        <w:rPr>
          <w:rFonts w:ascii="Univers LT Std 55" w:eastAsia="Times New Roman" w:hAnsi="Univers LT Std 55" w:cs="Arial"/>
          <w:iCs/>
          <w:sz w:val="20"/>
          <w:szCs w:val="20"/>
          <w:lang w:val="fr-FR"/>
        </w:rPr>
        <w:t xml:space="preserve"> d’interventions</w:t>
      </w:r>
      <w:r w:rsidR="00320DF1">
        <w:rPr>
          <w:rFonts w:ascii="Univers LT Std 55" w:eastAsia="Times New Roman" w:hAnsi="Univers LT Std 55" w:cs="Arial"/>
          <w:iCs/>
          <w:sz w:val="20"/>
          <w:szCs w:val="20"/>
          <w:lang w:val="fr-FR"/>
        </w:rPr>
        <w:t xml:space="preserve"> </w:t>
      </w:r>
      <w:r>
        <w:rPr>
          <w:rFonts w:ascii="Univers LT Std 55" w:eastAsia="Times New Roman" w:hAnsi="Univers LT Std 55" w:cs="Arial"/>
          <w:iCs/>
          <w:sz w:val="20"/>
          <w:szCs w:val="20"/>
          <w:lang w:val="fr-FR"/>
        </w:rPr>
        <w:t xml:space="preserve">(le cadre réglementaire, </w:t>
      </w:r>
      <w:r w:rsidR="00C85F4C" w:rsidRPr="00B776B1">
        <w:rPr>
          <w:rFonts w:ascii="Univers LT Std 55" w:eastAsia="Times New Roman" w:hAnsi="Univers LT Std 55" w:cs="Arial"/>
          <w:iCs/>
          <w:sz w:val="20"/>
          <w:szCs w:val="20"/>
          <w:lang w:val="fr-FR"/>
        </w:rPr>
        <w:t>l’offre et la demande</w:t>
      </w:r>
      <w:r>
        <w:rPr>
          <w:rFonts w:ascii="Univers LT Std 55" w:eastAsia="Times New Roman" w:hAnsi="Univers LT Std 55" w:cs="Arial"/>
          <w:iCs/>
          <w:sz w:val="20"/>
          <w:szCs w:val="20"/>
          <w:lang w:val="fr-FR"/>
        </w:rPr>
        <w:t>)</w:t>
      </w:r>
      <w:r w:rsidR="00C85F4C" w:rsidRPr="00B776B1">
        <w:rPr>
          <w:rFonts w:ascii="Univers LT Std 55" w:eastAsia="Times New Roman" w:hAnsi="Univers LT Std 55" w:cs="Arial"/>
          <w:iCs/>
          <w:sz w:val="20"/>
          <w:szCs w:val="20"/>
          <w:lang w:val="fr-FR"/>
        </w:rPr>
        <w:t xml:space="preserve">. Les contraintes les plus sévères sont </w:t>
      </w:r>
      <w:r w:rsidR="00C85F4C" w:rsidRPr="00C85F4C">
        <w:rPr>
          <w:rFonts w:ascii="Univers LT Std 55" w:eastAsia="Times New Roman" w:hAnsi="Univers LT Std 55" w:cs="Arial"/>
          <w:iCs/>
          <w:sz w:val="20"/>
          <w:szCs w:val="20"/>
          <w:lang w:val="fr-FR"/>
        </w:rPr>
        <w:t>présentées</w:t>
      </w:r>
      <w:r w:rsidR="00C85F4C" w:rsidRPr="00B776B1">
        <w:rPr>
          <w:rFonts w:ascii="Univers LT Std 55" w:eastAsia="Times New Roman" w:hAnsi="Univers LT Std 55" w:cs="Arial"/>
          <w:iCs/>
          <w:sz w:val="20"/>
          <w:szCs w:val="20"/>
          <w:lang w:val="fr-FR"/>
        </w:rPr>
        <w:t xml:space="preserve"> dans le tableau suivant</w:t>
      </w:r>
      <w:r w:rsidR="00C85F4C">
        <w:rPr>
          <w:rFonts w:ascii="Univers LT Std 55" w:eastAsia="Times New Roman" w:hAnsi="Univers LT Std 55" w:cs="Arial"/>
          <w:iCs/>
          <w:sz w:val="20"/>
          <w:szCs w:val="20"/>
          <w:lang w:val="fr-FR"/>
        </w:rPr>
        <w:t>.</w:t>
      </w:r>
    </w:p>
    <w:p w14:paraId="03527064" w14:textId="1345806F" w:rsidR="00982C63" w:rsidRPr="00B776B1" w:rsidRDefault="0005514C" w:rsidP="00B776B1">
      <w:pPr>
        <w:rPr>
          <w:rFonts w:ascii="Univers LT Std 55" w:eastAsia="Times New Roman" w:hAnsi="Univers LT Std 55" w:cs="Arial"/>
          <w:iCs/>
          <w:sz w:val="20"/>
          <w:szCs w:val="20"/>
          <w:lang w:val="fr-FR"/>
        </w:rPr>
      </w:pPr>
      <w:r>
        <w:rPr>
          <w:rFonts w:ascii="Helvetica" w:hAnsi="Helvetica" w:cs="Helvetica"/>
          <w:noProof/>
          <w:sz w:val="24"/>
          <w:szCs w:val="24"/>
          <w:lang w:val="en-US" w:eastAsia="en-US"/>
        </w:rPr>
        <w:drawing>
          <wp:anchor distT="0" distB="0" distL="114300" distR="114300" simplePos="0" relativeHeight="251677696" behindDoc="0" locked="0" layoutInCell="1" allowOverlap="1" wp14:anchorId="04717DBF" wp14:editId="2F006589">
            <wp:simplePos x="0" y="0"/>
            <wp:positionH relativeFrom="column">
              <wp:posOffset>3161030</wp:posOffset>
            </wp:positionH>
            <wp:positionV relativeFrom="paragraph">
              <wp:posOffset>-635</wp:posOffset>
            </wp:positionV>
            <wp:extent cx="3015733" cy="2008549"/>
            <wp:effectExtent l="0" t="0" r="0" b="0"/>
            <wp:wrapNone/>
            <wp:docPr id="5" name="Image 5" descr="C:\Users\ARIANNA\Dropbox\PoWER Workshop Nov 16-17\Photos\IMG_02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RIANNA\Dropbox\PoWER Workshop Nov 16-17\Photos\IMG_026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5733" cy="2008549"/>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noProof/>
          <w:sz w:val="24"/>
          <w:szCs w:val="24"/>
          <w:lang w:val="en-US" w:eastAsia="en-US"/>
        </w:rPr>
        <w:drawing>
          <wp:inline distT="0" distB="0" distL="0" distR="0" wp14:anchorId="2CC787FF" wp14:editId="7DB8FE53">
            <wp:extent cx="2984699" cy="1987880"/>
            <wp:effectExtent l="0" t="0" r="6350" b="0"/>
            <wp:docPr id="3" name="Image 3" descr="C:\Users\ARIANNA\Dropbox\PoWER Workshop Nov 16-17\Photos\IMG_0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IANNA\Dropbox\PoWER Workshop Nov 16-17\Photos\IMG_025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87190" cy="1989539"/>
                    </a:xfrm>
                    <a:prstGeom prst="rect">
                      <a:avLst/>
                    </a:prstGeom>
                    <a:noFill/>
                    <a:ln>
                      <a:noFill/>
                    </a:ln>
                  </pic:spPr>
                </pic:pic>
              </a:graphicData>
            </a:graphic>
          </wp:inline>
        </w:drawing>
      </w:r>
    </w:p>
    <w:tbl>
      <w:tblPr>
        <w:tblStyle w:val="TableGrid"/>
        <w:tblW w:w="9810" w:type="dxa"/>
        <w:tblInd w:w="-72" w:type="dxa"/>
        <w:tblLook w:val="04A0" w:firstRow="1" w:lastRow="0" w:firstColumn="1" w:lastColumn="0" w:noHBand="0" w:noVBand="1"/>
      </w:tblPr>
      <w:tblGrid>
        <w:gridCol w:w="3220"/>
        <w:gridCol w:w="6590"/>
      </w:tblGrid>
      <w:tr w:rsidR="00964BC0" w14:paraId="3076BB34" w14:textId="77777777" w:rsidTr="00564DE9">
        <w:trPr>
          <w:trHeight w:val="275"/>
        </w:trPr>
        <w:tc>
          <w:tcPr>
            <w:tcW w:w="9810" w:type="dxa"/>
            <w:gridSpan w:val="2"/>
            <w:shd w:val="clear" w:color="auto" w:fill="2A3990"/>
          </w:tcPr>
          <w:p w14:paraId="22B2626D" w14:textId="05B3FCCD" w:rsidR="00964BC0" w:rsidRPr="00A17688" w:rsidRDefault="00964BC0" w:rsidP="005E00D8">
            <w:pPr>
              <w:rPr>
                <w:rFonts w:ascii="Univers LT Std 55" w:eastAsia="Times New Roman" w:hAnsi="Univers LT Std 55" w:cs="Arial"/>
                <w:b/>
                <w:iCs/>
                <w:lang w:val="en-GB"/>
              </w:rPr>
            </w:pPr>
            <w:r w:rsidRPr="00A17688">
              <w:rPr>
                <w:rFonts w:ascii="Univers LT Std 55" w:eastAsia="Times New Roman" w:hAnsi="Univers LT Std 55" w:cs="Arial"/>
                <w:b/>
                <w:iCs/>
                <w:color w:val="FFFFFF" w:themeColor="background1"/>
                <w:lang w:val="en-GB"/>
              </w:rPr>
              <w:lastRenderedPageBreak/>
              <w:t>DEMAND</w:t>
            </w:r>
            <w:r w:rsidR="00246A3D">
              <w:rPr>
                <w:rFonts w:ascii="Univers LT Std 55" w:eastAsia="Times New Roman" w:hAnsi="Univers LT Std 55" w:cs="Arial"/>
                <w:b/>
                <w:iCs/>
                <w:color w:val="FFFFFF" w:themeColor="background1"/>
                <w:lang w:val="en-GB"/>
              </w:rPr>
              <w:t>E</w:t>
            </w:r>
          </w:p>
        </w:tc>
      </w:tr>
      <w:tr w:rsidR="00385E80" w:rsidRPr="00977878" w14:paraId="6A8B2442" w14:textId="77777777" w:rsidTr="00564DE9">
        <w:trPr>
          <w:trHeight w:val="1057"/>
        </w:trPr>
        <w:tc>
          <w:tcPr>
            <w:tcW w:w="3220" w:type="dxa"/>
            <w:shd w:val="clear" w:color="auto" w:fill="D9E2F3" w:themeFill="accent5" w:themeFillTint="33"/>
            <w:vAlign w:val="center"/>
          </w:tcPr>
          <w:p w14:paraId="55F877EE" w14:textId="4D1E18BD" w:rsidR="00385E80" w:rsidRPr="00B776B1" w:rsidRDefault="00570DCA" w:rsidP="00640781">
            <w:pPr>
              <w:rPr>
                <w:rFonts w:ascii="Univers LT Std 57 Cn" w:eastAsia="Times New Roman" w:hAnsi="Univers LT Std 57 Cn" w:cs="Arial"/>
                <w:b/>
                <w:iCs/>
                <w:sz w:val="20"/>
                <w:szCs w:val="20"/>
                <w:lang w:val="fr-FR"/>
              </w:rPr>
            </w:pPr>
            <w:r w:rsidRPr="00B776B1">
              <w:rPr>
                <w:rFonts w:ascii="Univers LT Std 57 Cn" w:eastAsia="Times New Roman" w:hAnsi="Univers LT Std 57 Cn" w:cs="Arial"/>
                <w:b/>
                <w:iCs/>
                <w:sz w:val="20"/>
                <w:szCs w:val="20"/>
                <w:lang w:val="fr-FR"/>
              </w:rPr>
              <w:t>Les compétences financières et digitales sont limitées</w:t>
            </w:r>
          </w:p>
        </w:tc>
        <w:tc>
          <w:tcPr>
            <w:tcW w:w="6590" w:type="dxa"/>
            <w:shd w:val="clear" w:color="auto" w:fill="D9E2F3" w:themeFill="accent5" w:themeFillTint="33"/>
            <w:vAlign w:val="center"/>
          </w:tcPr>
          <w:p w14:paraId="0394D8F8" w14:textId="2A004C61" w:rsidR="00385E80" w:rsidRPr="00B776B1" w:rsidRDefault="00570DCA" w:rsidP="00857A63">
            <w:pPr>
              <w:rPr>
                <w:rFonts w:ascii="Univers LT Std 47 Cn Lt" w:eastAsia="Times New Roman" w:hAnsi="Univers LT Std 47 Cn Lt" w:cs="Arial"/>
                <w:iCs/>
                <w:sz w:val="20"/>
                <w:szCs w:val="20"/>
                <w:lang w:val="fr-FR"/>
              </w:rPr>
            </w:pPr>
            <w:r w:rsidRPr="00B776B1">
              <w:rPr>
                <w:rFonts w:ascii="Univers LT Std 47 Cn Lt" w:eastAsia="Times New Roman" w:hAnsi="Univers LT Std 47 Cn Lt" w:cs="Arial"/>
                <w:iCs/>
                <w:sz w:val="20"/>
                <w:szCs w:val="20"/>
                <w:lang w:val="fr-FR"/>
              </w:rPr>
              <w:t xml:space="preserve">Les femmes ont, pour certaines, des aptitudes </w:t>
            </w:r>
            <w:r>
              <w:rPr>
                <w:rFonts w:ascii="Univers LT Std 47 Cn Lt" w:eastAsia="Times New Roman" w:hAnsi="Univers LT Std 47 Cn Lt" w:cs="Arial"/>
                <w:iCs/>
                <w:sz w:val="20"/>
                <w:szCs w:val="20"/>
                <w:lang w:val="fr-FR"/>
              </w:rPr>
              <w:t>à gérer les finances mais leurs com</w:t>
            </w:r>
            <w:r w:rsidR="00A07BE2">
              <w:rPr>
                <w:rFonts w:ascii="Univers LT Std 47 Cn Lt" w:eastAsia="Times New Roman" w:hAnsi="Univers LT Std 47 Cn Lt" w:cs="Arial"/>
                <w:iCs/>
                <w:sz w:val="20"/>
                <w:szCs w:val="20"/>
                <w:lang w:val="fr-FR"/>
              </w:rPr>
              <w:t>pétences digitales sont faibles.</w:t>
            </w:r>
          </w:p>
          <w:p w14:paraId="381DCE96" w14:textId="5AFBA925" w:rsidR="00805DEF" w:rsidRPr="00B776B1" w:rsidRDefault="00805DEF" w:rsidP="00857A63">
            <w:pPr>
              <w:rPr>
                <w:rFonts w:ascii="Univers LT Std 47 Cn Lt" w:eastAsia="Times New Roman" w:hAnsi="Univers LT Std 47 Cn Lt" w:cs="Arial"/>
                <w:iCs/>
                <w:sz w:val="20"/>
                <w:szCs w:val="20"/>
                <w:lang w:val="fr-FR"/>
              </w:rPr>
            </w:pPr>
          </w:p>
        </w:tc>
      </w:tr>
      <w:tr w:rsidR="00385E80" w:rsidRPr="00977878" w14:paraId="78E116D5" w14:textId="77777777" w:rsidTr="00564DE9">
        <w:trPr>
          <w:trHeight w:val="792"/>
        </w:trPr>
        <w:tc>
          <w:tcPr>
            <w:tcW w:w="3220" w:type="dxa"/>
            <w:shd w:val="clear" w:color="auto" w:fill="FFFFFF" w:themeFill="background1"/>
            <w:vAlign w:val="center"/>
          </w:tcPr>
          <w:p w14:paraId="76FAFB06" w14:textId="68941063" w:rsidR="00385E80" w:rsidRPr="00B776B1" w:rsidRDefault="00EB31AE" w:rsidP="00640781">
            <w:pPr>
              <w:rPr>
                <w:rFonts w:ascii="Univers LT Std 57 Cn" w:eastAsia="Times New Roman" w:hAnsi="Univers LT Std 57 Cn" w:cs="Arial"/>
                <w:b/>
                <w:iCs/>
                <w:sz w:val="20"/>
                <w:szCs w:val="20"/>
                <w:lang w:val="fr-FR"/>
              </w:rPr>
            </w:pPr>
            <w:r w:rsidRPr="00B776B1">
              <w:rPr>
                <w:rFonts w:ascii="Univers LT Std 57 Cn" w:eastAsia="Times New Roman" w:hAnsi="Univers LT Std 57 Cn" w:cs="Arial"/>
                <w:b/>
                <w:iCs/>
                <w:sz w:val="20"/>
                <w:szCs w:val="20"/>
                <w:lang w:val="fr-FR"/>
              </w:rPr>
              <w:t>Les compétences en gestion des entreprises</w:t>
            </w:r>
            <w:r>
              <w:rPr>
                <w:rFonts w:ascii="Univers LT Std 57 Cn" w:eastAsia="Times New Roman" w:hAnsi="Univers LT Std 57 Cn" w:cs="Arial"/>
                <w:iCs/>
                <w:sz w:val="20"/>
                <w:szCs w:val="20"/>
                <w:lang w:val="fr-FR"/>
              </w:rPr>
              <w:t xml:space="preserve"> (y compris les compétences de </w:t>
            </w:r>
            <w:r w:rsidR="00811581">
              <w:rPr>
                <w:rFonts w:ascii="Univers LT Std 57 Cn" w:eastAsia="Times New Roman" w:hAnsi="Univers LT Std 57 Cn" w:cs="Arial"/>
                <w:iCs/>
                <w:sz w:val="20"/>
                <w:szCs w:val="20"/>
                <w:lang w:val="fr-FR"/>
              </w:rPr>
              <w:t>présentation</w:t>
            </w:r>
            <w:r>
              <w:rPr>
                <w:rFonts w:ascii="Univers LT Std 57 Cn" w:eastAsia="Times New Roman" w:hAnsi="Univers LT Std 57 Cn" w:cs="Arial"/>
                <w:iCs/>
                <w:sz w:val="20"/>
                <w:szCs w:val="20"/>
                <w:lang w:val="fr-FR"/>
              </w:rPr>
              <w:t xml:space="preserve">) </w:t>
            </w:r>
            <w:r>
              <w:rPr>
                <w:rFonts w:ascii="Univers LT Std 57 Cn" w:eastAsia="Times New Roman" w:hAnsi="Univers LT Std 57 Cn" w:cs="Arial"/>
                <w:b/>
                <w:iCs/>
                <w:sz w:val="20"/>
                <w:szCs w:val="20"/>
                <w:lang w:val="fr-FR"/>
              </w:rPr>
              <w:t>sont limitées</w:t>
            </w:r>
          </w:p>
        </w:tc>
        <w:tc>
          <w:tcPr>
            <w:tcW w:w="6590" w:type="dxa"/>
            <w:shd w:val="clear" w:color="auto" w:fill="FFFFFF" w:themeFill="background1"/>
            <w:vAlign w:val="center"/>
          </w:tcPr>
          <w:p w14:paraId="5F61F48B" w14:textId="22EA84D9" w:rsidR="00385E80" w:rsidRPr="00B776B1" w:rsidRDefault="00EB31AE" w:rsidP="00857A63">
            <w:pPr>
              <w:rPr>
                <w:rFonts w:ascii="Univers LT Std 47 Cn Lt" w:eastAsia="Times New Roman" w:hAnsi="Univers LT Std 47 Cn Lt" w:cs="Arial"/>
                <w:iCs/>
                <w:sz w:val="20"/>
                <w:szCs w:val="20"/>
                <w:lang w:val="fr-FR"/>
              </w:rPr>
            </w:pPr>
            <w:r w:rsidRPr="00B776B1">
              <w:rPr>
                <w:rFonts w:ascii="Univers LT Std 47 Cn Lt" w:eastAsia="Times New Roman" w:hAnsi="Univers LT Std 47 Cn Lt" w:cs="Arial"/>
                <w:iCs/>
                <w:sz w:val="20"/>
                <w:szCs w:val="20"/>
                <w:lang w:val="fr-FR"/>
              </w:rPr>
              <w:t>Les femmes on</w:t>
            </w:r>
            <w:r w:rsidR="00A07BE2">
              <w:rPr>
                <w:rFonts w:ascii="Univers LT Std 47 Cn Lt" w:eastAsia="Times New Roman" w:hAnsi="Univers LT Std 47 Cn Lt" w:cs="Arial"/>
                <w:iCs/>
                <w:sz w:val="20"/>
                <w:szCs w:val="20"/>
                <w:lang w:val="fr-FR"/>
              </w:rPr>
              <w:t>t</w:t>
            </w:r>
            <w:r w:rsidRPr="00B776B1">
              <w:rPr>
                <w:rFonts w:ascii="Univers LT Std 47 Cn Lt" w:eastAsia="Times New Roman" w:hAnsi="Univers LT Std 47 Cn Lt" w:cs="Arial"/>
                <w:iCs/>
                <w:sz w:val="20"/>
                <w:szCs w:val="20"/>
                <w:lang w:val="fr-FR"/>
              </w:rPr>
              <w:t xml:space="preserve"> des bonnes compétences de gestion de </w:t>
            </w:r>
            <w:r w:rsidR="00811581">
              <w:rPr>
                <w:rFonts w:ascii="Univers LT Std 47 Cn Lt" w:eastAsia="Times New Roman" w:hAnsi="Univers LT Std 47 Cn Lt" w:cs="Arial"/>
                <w:iCs/>
                <w:sz w:val="20"/>
                <w:szCs w:val="20"/>
                <w:lang w:val="fr-FR"/>
              </w:rPr>
              <w:t>leurs activités qu’elles essayent de développer même avec un faible accès aux ressources financières</w:t>
            </w:r>
            <w:r w:rsidR="00A07BE2">
              <w:rPr>
                <w:rFonts w:ascii="Univers LT Std 47 Cn Lt" w:eastAsia="Times New Roman" w:hAnsi="Univers LT Std 47 Cn Lt" w:cs="Arial"/>
                <w:iCs/>
                <w:sz w:val="20"/>
                <w:szCs w:val="20"/>
                <w:lang w:val="fr-FR"/>
              </w:rPr>
              <w:t>.</w:t>
            </w:r>
            <w:r w:rsidR="00811581">
              <w:rPr>
                <w:rFonts w:ascii="Univers LT Std 47 Cn Lt" w:eastAsia="Times New Roman" w:hAnsi="Univers LT Std 47 Cn Lt" w:cs="Arial"/>
                <w:iCs/>
                <w:sz w:val="20"/>
                <w:szCs w:val="20"/>
                <w:lang w:val="fr-FR"/>
              </w:rPr>
              <w:t xml:space="preserve"> </w:t>
            </w:r>
          </w:p>
          <w:p w14:paraId="157D0979" w14:textId="453A0F18" w:rsidR="00805DEF" w:rsidRPr="00B776B1" w:rsidRDefault="00805DEF" w:rsidP="00857A63">
            <w:pPr>
              <w:rPr>
                <w:rFonts w:ascii="Univers LT Std 47 Cn Lt" w:eastAsia="Times New Roman" w:hAnsi="Univers LT Std 47 Cn Lt" w:cs="Arial"/>
                <w:iCs/>
                <w:sz w:val="20"/>
                <w:szCs w:val="20"/>
                <w:lang w:val="fr-FR"/>
              </w:rPr>
            </w:pPr>
          </w:p>
        </w:tc>
      </w:tr>
      <w:tr w:rsidR="00385E80" w:rsidRPr="00977878" w14:paraId="6E6D2DD9" w14:textId="77777777" w:rsidTr="00564DE9">
        <w:trPr>
          <w:trHeight w:val="343"/>
        </w:trPr>
        <w:tc>
          <w:tcPr>
            <w:tcW w:w="3220" w:type="dxa"/>
            <w:shd w:val="clear" w:color="auto" w:fill="FFFFFF" w:themeFill="background1"/>
            <w:vAlign w:val="center"/>
          </w:tcPr>
          <w:p w14:paraId="6E35EC34" w14:textId="3F0BEF17" w:rsidR="00385E80" w:rsidRPr="00B776B1" w:rsidRDefault="003E540B" w:rsidP="00640781">
            <w:pPr>
              <w:rPr>
                <w:rFonts w:ascii="Univers LT Std 57 Cn" w:eastAsia="Times New Roman" w:hAnsi="Univers LT Std 57 Cn" w:cs="Arial"/>
                <w:b/>
                <w:iCs/>
                <w:sz w:val="20"/>
                <w:szCs w:val="20"/>
                <w:lang w:val="fr-FR"/>
              </w:rPr>
            </w:pPr>
            <w:r w:rsidRPr="00B776B1">
              <w:rPr>
                <w:rFonts w:ascii="Univers LT Std 57 Cn" w:eastAsia="Times New Roman" w:hAnsi="Univers LT Std 57 Cn" w:cs="Arial"/>
                <w:iCs/>
                <w:sz w:val="20"/>
                <w:szCs w:val="20"/>
                <w:lang w:val="fr-FR"/>
              </w:rPr>
              <w:t xml:space="preserve">Les responsabilités familiales et le manqué de solutions de garderie d’enfants abordables contribuent à la pauvreté </w:t>
            </w:r>
            <w:r>
              <w:rPr>
                <w:rFonts w:ascii="Univers LT Std 57 Cn" w:eastAsia="Times New Roman" w:hAnsi="Univers LT Std 57 Cn" w:cs="Arial"/>
                <w:b/>
                <w:iCs/>
                <w:sz w:val="20"/>
                <w:szCs w:val="20"/>
                <w:lang w:val="fr-FR"/>
              </w:rPr>
              <w:t xml:space="preserve">temporelle </w:t>
            </w:r>
          </w:p>
        </w:tc>
        <w:tc>
          <w:tcPr>
            <w:tcW w:w="6590" w:type="dxa"/>
            <w:shd w:val="clear" w:color="auto" w:fill="FFFFFF" w:themeFill="background1"/>
            <w:vAlign w:val="center"/>
          </w:tcPr>
          <w:p w14:paraId="42C4C958" w14:textId="1420CA7E" w:rsidR="00385E80" w:rsidRPr="00B776B1" w:rsidRDefault="00657BF1" w:rsidP="00564DE9">
            <w:pPr>
              <w:rPr>
                <w:rFonts w:ascii="Univers LT Std 47 Cn Lt" w:eastAsia="Times New Roman" w:hAnsi="Univers LT Std 47 Cn Lt" w:cs="Arial"/>
                <w:iCs/>
                <w:sz w:val="20"/>
                <w:szCs w:val="20"/>
                <w:lang w:val="fr-FR"/>
              </w:rPr>
            </w:pPr>
            <w:r w:rsidRPr="00B776B1">
              <w:rPr>
                <w:rFonts w:ascii="Univers LT Std 47 Cn Lt" w:eastAsia="Times New Roman" w:hAnsi="Univers LT Std 47 Cn Lt" w:cs="Arial"/>
                <w:iCs/>
                <w:sz w:val="20"/>
                <w:szCs w:val="20"/>
                <w:lang w:val="fr-FR"/>
              </w:rPr>
              <w:t>Les femmes passent plus de temps à s’occuper</w:t>
            </w:r>
            <w:r w:rsidRPr="00657BF1">
              <w:rPr>
                <w:rFonts w:ascii="Univers LT Std 47 Cn Lt" w:eastAsia="Times New Roman" w:hAnsi="Univers LT Std 47 Cn Lt" w:cs="Arial"/>
                <w:iCs/>
                <w:sz w:val="20"/>
                <w:szCs w:val="20"/>
                <w:lang w:val="fr-FR"/>
              </w:rPr>
              <w:t xml:space="preserve"> des travaux </w:t>
            </w:r>
            <w:r>
              <w:rPr>
                <w:rFonts w:ascii="Univers LT Std 47 Cn Lt" w:eastAsia="Times New Roman" w:hAnsi="Univers LT Std 47 Cn Lt" w:cs="Arial"/>
                <w:iCs/>
                <w:sz w:val="20"/>
                <w:szCs w:val="20"/>
                <w:lang w:val="fr-FR"/>
              </w:rPr>
              <w:t>domestiques comparées aux hommes. Ce qui restreint le temps qu’elles peuvent utiliser</w:t>
            </w:r>
            <w:r w:rsidR="00525C6A">
              <w:rPr>
                <w:rFonts w:ascii="Univers LT Std 47 Cn Lt" w:eastAsia="Times New Roman" w:hAnsi="Univers LT Std 47 Cn Lt" w:cs="Arial"/>
                <w:iCs/>
                <w:sz w:val="20"/>
                <w:szCs w:val="20"/>
                <w:lang w:val="fr-FR"/>
              </w:rPr>
              <w:t xml:space="preserve"> pour se rendre à un point d’accès de service finan</w:t>
            </w:r>
            <w:r w:rsidR="00A07BE2">
              <w:rPr>
                <w:rFonts w:ascii="Univers LT Std 47 Cn Lt" w:eastAsia="Times New Roman" w:hAnsi="Univers LT Std 47 Cn Lt" w:cs="Arial"/>
                <w:iCs/>
                <w:sz w:val="20"/>
                <w:szCs w:val="20"/>
                <w:lang w:val="fr-FR"/>
              </w:rPr>
              <w:t>cier.</w:t>
            </w:r>
          </w:p>
          <w:p w14:paraId="25B3666D" w14:textId="21372DA7" w:rsidR="00805DEF" w:rsidRPr="00B776B1" w:rsidRDefault="00805DEF" w:rsidP="00564DE9">
            <w:pPr>
              <w:rPr>
                <w:rFonts w:ascii="Univers LT Std 47 Cn Lt" w:eastAsia="Times New Roman" w:hAnsi="Univers LT Std 47 Cn Lt" w:cs="Arial"/>
                <w:iCs/>
                <w:sz w:val="20"/>
                <w:szCs w:val="20"/>
                <w:lang w:val="fr-FR"/>
              </w:rPr>
            </w:pPr>
          </w:p>
        </w:tc>
      </w:tr>
      <w:tr w:rsidR="00982C63" w14:paraId="1F50346F" w14:textId="77777777" w:rsidTr="00D4437E">
        <w:trPr>
          <w:trHeight w:val="264"/>
        </w:trPr>
        <w:tc>
          <w:tcPr>
            <w:tcW w:w="9810" w:type="dxa"/>
            <w:gridSpan w:val="2"/>
            <w:shd w:val="clear" w:color="auto" w:fill="2A3990"/>
            <w:vAlign w:val="center"/>
          </w:tcPr>
          <w:p w14:paraId="30E6BF93" w14:textId="77777777" w:rsidR="00982C63" w:rsidRPr="00A17688" w:rsidRDefault="00982C63" w:rsidP="00D4437E">
            <w:pPr>
              <w:rPr>
                <w:rFonts w:ascii="Univers LT Std 47 Cn Lt" w:eastAsia="Times New Roman" w:hAnsi="Univers LT Std 47 Cn Lt" w:cs="Arial"/>
                <w:b/>
                <w:iCs/>
                <w:lang w:val="en-GB"/>
              </w:rPr>
            </w:pPr>
            <w:r>
              <w:rPr>
                <w:rFonts w:ascii="Univers LT Std 55" w:eastAsia="Times New Roman" w:hAnsi="Univers LT Std 55" w:cs="Arial"/>
                <w:b/>
                <w:iCs/>
                <w:color w:val="FFFFFF" w:themeColor="background1"/>
                <w:lang w:val="en-GB"/>
              </w:rPr>
              <w:t>OFFRE</w:t>
            </w:r>
          </w:p>
        </w:tc>
      </w:tr>
      <w:tr w:rsidR="00982C63" w:rsidRPr="00977878" w14:paraId="1742E608" w14:textId="77777777" w:rsidTr="00D4437E">
        <w:trPr>
          <w:trHeight w:val="1365"/>
        </w:trPr>
        <w:tc>
          <w:tcPr>
            <w:tcW w:w="3220" w:type="dxa"/>
            <w:shd w:val="clear" w:color="auto" w:fill="D9E2F3" w:themeFill="accent5" w:themeFillTint="33"/>
            <w:vAlign w:val="center"/>
          </w:tcPr>
          <w:p w14:paraId="62F84B7B" w14:textId="77777777" w:rsidR="00982C63" w:rsidRPr="00B776B1" w:rsidRDefault="00982C63" w:rsidP="00D4437E">
            <w:pPr>
              <w:rPr>
                <w:rFonts w:ascii="Univers LT Std 57 Cn" w:hAnsi="Univers LT Std 57 Cn"/>
                <w:sz w:val="20"/>
                <w:szCs w:val="20"/>
                <w:lang w:val="fr-FR"/>
              </w:rPr>
            </w:pPr>
            <w:r w:rsidRPr="00B776B1">
              <w:rPr>
                <w:rFonts w:ascii="Univers LT Std 57 Cn" w:hAnsi="Univers LT Std 57 Cn"/>
                <w:sz w:val="20"/>
                <w:szCs w:val="20"/>
                <w:lang w:val="fr-FR"/>
              </w:rPr>
              <w:t xml:space="preserve">Les FSF ne connaissent pas le « marché des femmes » ce qui peut alimenter des </w:t>
            </w:r>
            <w:r w:rsidRPr="00A47E46">
              <w:rPr>
                <w:rFonts w:ascii="Univers LT Std 57 Cn" w:hAnsi="Univers LT Std 57 Cn"/>
                <w:b/>
                <w:sz w:val="20"/>
                <w:szCs w:val="20"/>
                <w:lang w:val="fr-FR"/>
              </w:rPr>
              <w:t>attitudes biaisées</w:t>
            </w:r>
            <w:r w:rsidRPr="00A07BE2">
              <w:rPr>
                <w:rFonts w:ascii="Univers LT Std 57 Cn" w:hAnsi="Univers LT Std 57 Cn"/>
                <w:b/>
                <w:sz w:val="20"/>
                <w:szCs w:val="20"/>
                <w:lang w:val="fr-FR"/>
              </w:rPr>
              <w:t xml:space="preserve"> / préjugées</w:t>
            </w:r>
            <w:r w:rsidRPr="00B776B1">
              <w:rPr>
                <w:rFonts w:ascii="Univers LT Std 57 Cn" w:hAnsi="Univers LT Std 57 Cn"/>
                <w:sz w:val="20"/>
                <w:szCs w:val="20"/>
                <w:lang w:val="fr-FR"/>
              </w:rPr>
              <w:t xml:space="preserve"> du personnel du FSF</w:t>
            </w:r>
          </w:p>
        </w:tc>
        <w:tc>
          <w:tcPr>
            <w:tcW w:w="6590" w:type="dxa"/>
            <w:shd w:val="clear" w:color="auto" w:fill="D9E2F3" w:themeFill="accent5" w:themeFillTint="33"/>
            <w:vAlign w:val="center"/>
          </w:tcPr>
          <w:p w14:paraId="6A74A09F" w14:textId="77777777" w:rsidR="00982C63" w:rsidRPr="00B776B1" w:rsidRDefault="00982C63" w:rsidP="00D4437E">
            <w:pPr>
              <w:rPr>
                <w:rFonts w:ascii="Univers LT Std 47 Cn Lt" w:hAnsi="Univers LT Std 47 Cn Lt"/>
                <w:sz w:val="20"/>
                <w:szCs w:val="20"/>
                <w:lang w:val="fr-FR"/>
              </w:rPr>
            </w:pPr>
            <w:r w:rsidRPr="00B776B1">
              <w:rPr>
                <w:rFonts w:ascii="Univers LT Std 47 Cn Lt" w:hAnsi="Univers LT Std 47 Cn Lt"/>
                <w:sz w:val="20"/>
                <w:szCs w:val="20"/>
                <w:lang w:val="fr-FR"/>
              </w:rPr>
              <w:t xml:space="preserve">Les FSF n’ont pas de données à jour sur le </w:t>
            </w:r>
            <w:r w:rsidRPr="00A07BE2">
              <w:rPr>
                <w:rFonts w:ascii="Univers LT Std 47 Cn Lt" w:hAnsi="Univers LT Std 47 Cn Lt"/>
                <w:sz w:val="20"/>
                <w:szCs w:val="20"/>
                <w:lang w:val="fr-FR"/>
              </w:rPr>
              <w:t>potentiel</w:t>
            </w:r>
            <w:r w:rsidRPr="00B776B1">
              <w:rPr>
                <w:rFonts w:ascii="Univers LT Std 47 Cn Lt" w:hAnsi="Univers LT Std 47 Cn Lt"/>
                <w:sz w:val="20"/>
                <w:szCs w:val="20"/>
                <w:lang w:val="fr-FR"/>
              </w:rPr>
              <w:t xml:space="preserve"> de marché que </w:t>
            </w:r>
            <w:r>
              <w:rPr>
                <w:rFonts w:ascii="Univers LT Std 47 Cn Lt" w:hAnsi="Univers LT Std 47 Cn Lt"/>
                <w:sz w:val="20"/>
                <w:szCs w:val="20"/>
                <w:lang w:val="fr-FR"/>
              </w:rPr>
              <w:t>représentent les femmes.</w:t>
            </w:r>
          </w:p>
        </w:tc>
      </w:tr>
      <w:tr w:rsidR="00982C63" w:rsidRPr="00977878" w14:paraId="5C37B1C9" w14:textId="77777777" w:rsidTr="00D4437E">
        <w:trPr>
          <w:trHeight w:val="1090"/>
        </w:trPr>
        <w:tc>
          <w:tcPr>
            <w:tcW w:w="3220" w:type="dxa"/>
            <w:shd w:val="clear" w:color="auto" w:fill="FFFFFF" w:themeFill="background1"/>
            <w:vAlign w:val="center"/>
          </w:tcPr>
          <w:p w14:paraId="7C7F7474" w14:textId="77777777" w:rsidR="00982C63" w:rsidRPr="00B776B1" w:rsidRDefault="00982C63" w:rsidP="00D4437E">
            <w:pPr>
              <w:rPr>
                <w:rFonts w:ascii="Univers LT Std 57 Cn" w:hAnsi="Univers LT Std 57 Cn"/>
                <w:sz w:val="20"/>
                <w:szCs w:val="20"/>
                <w:lang w:val="fr-FR"/>
              </w:rPr>
            </w:pPr>
            <w:r w:rsidRPr="00B776B1">
              <w:rPr>
                <w:rFonts w:ascii="Univers LT Std 57 Cn" w:hAnsi="Univers LT Std 57 Cn"/>
                <w:sz w:val="20"/>
                <w:szCs w:val="20"/>
                <w:lang w:val="fr-FR"/>
              </w:rPr>
              <w:t xml:space="preserve">Les </w:t>
            </w:r>
            <w:r w:rsidRPr="00B776B1">
              <w:rPr>
                <w:rFonts w:ascii="Univers LT Std 57 Cn" w:hAnsi="Univers LT Std 57 Cn"/>
                <w:b/>
                <w:sz w:val="20"/>
                <w:szCs w:val="20"/>
                <w:lang w:val="fr-FR"/>
              </w:rPr>
              <w:t>points d’accès physiques</w:t>
            </w:r>
            <w:r w:rsidRPr="00B776B1">
              <w:rPr>
                <w:rFonts w:ascii="Univers LT Std 57 Cn" w:hAnsi="Univers LT Std 57 Cn"/>
                <w:sz w:val="20"/>
                <w:szCs w:val="20"/>
                <w:lang w:val="fr-FR"/>
              </w:rPr>
              <w:t xml:space="preserve"> aux services financiers et le réseau d’agents sont limités / inappropriés et ne répondent pas aux contraintes de mobilité et de temps </w:t>
            </w:r>
          </w:p>
        </w:tc>
        <w:tc>
          <w:tcPr>
            <w:tcW w:w="6590" w:type="dxa"/>
            <w:shd w:val="clear" w:color="auto" w:fill="FFFFFF" w:themeFill="background1"/>
            <w:vAlign w:val="center"/>
          </w:tcPr>
          <w:p w14:paraId="40A38525" w14:textId="77777777" w:rsidR="00982C63" w:rsidRPr="00B776B1" w:rsidRDefault="00982C63" w:rsidP="00D4437E">
            <w:pPr>
              <w:rPr>
                <w:rFonts w:ascii="Univers LT Std 47 Cn Lt" w:hAnsi="Univers LT Std 47 Cn Lt"/>
                <w:sz w:val="20"/>
                <w:szCs w:val="20"/>
                <w:lang w:val="fr-FR"/>
              </w:rPr>
            </w:pPr>
            <w:r w:rsidRPr="00B776B1">
              <w:rPr>
                <w:rFonts w:ascii="Calibri" w:hAnsi="Calibri"/>
                <w:sz w:val="20"/>
                <w:szCs w:val="20"/>
                <w:lang w:val="fr-FR"/>
              </w:rPr>
              <w:t>À</w:t>
            </w:r>
            <w:r w:rsidRPr="00B776B1">
              <w:rPr>
                <w:rFonts w:ascii="Univers LT Std 47 Cn Lt" w:hAnsi="Univers LT Std 47 Cn Lt"/>
                <w:sz w:val="20"/>
                <w:szCs w:val="20"/>
                <w:lang w:val="fr-FR"/>
              </w:rPr>
              <w:t xml:space="preserve"> part les points d’accès pour les services de monnaie mobile, la </w:t>
            </w:r>
            <w:r w:rsidRPr="00171244">
              <w:rPr>
                <w:rFonts w:ascii="Univers LT Std 47 Cn Lt" w:hAnsi="Univers LT Std 47 Cn Lt"/>
                <w:sz w:val="20"/>
                <w:szCs w:val="20"/>
                <w:lang w:val="fr-FR"/>
              </w:rPr>
              <w:t>représentativité</w:t>
            </w:r>
            <w:r w:rsidRPr="00B776B1">
              <w:rPr>
                <w:rFonts w:ascii="Univers LT Std 47 Cn Lt" w:hAnsi="Univers LT Std 47 Cn Lt"/>
                <w:sz w:val="20"/>
                <w:szCs w:val="20"/>
                <w:lang w:val="fr-FR"/>
              </w:rPr>
              <w:t xml:space="preserve"> </w:t>
            </w:r>
            <w:r>
              <w:rPr>
                <w:rFonts w:ascii="Univers LT Std 47 Cn Lt" w:hAnsi="Univers LT Std 47 Cn Lt"/>
                <w:sz w:val="20"/>
                <w:szCs w:val="20"/>
                <w:lang w:val="fr-FR"/>
              </w:rPr>
              <w:t>des points d’accès aux services bancaires et de microfinance est très faible dans le pays</w:t>
            </w:r>
            <w:r w:rsidRPr="00B776B1">
              <w:rPr>
                <w:rFonts w:ascii="Univers LT Std 47 Cn Lt" w:hAnsi="Univers LT Std 47 Cn Lt"/>
                <w:sz w:val="20"/>
                <w:szCs w:val="20"/>
                <w:lang w:val="fr-FR"/>
              </w:rPr>
              <w:t>.</w:t>
            </w:r>
            <w:r>
              <w:rPr>
                <w:rFonts w:ascii="Univers LT Std 47 Cn Lt" w:hAnsi="Univers LT Std 47 Cn Lt"/>
                <w:sz w:val="20"/>
                <w:szCs w:val="20"/>
                <w:lang w:val="fr-FR"/>
              </w:rPr>
              <w:t xml:space="preserve"> De plus, il n’y a qu’une banque et une institution de microfinance qui ont ouvert des réseaux d’intermédiaires bancaires.</w:t>
            </w:r>
          </w:p>
        </w:tc>
      </w:tr>
      <w:tr w:rsidR="00982C63" w:rsidRPr="00977878" w14:paraId="01213ED8" w14:textId="77777777" w:rsidTr="00D4437E">
        <w:trPr>
          <w:trHeight w:val="1090"/>
        </w:trPr>
        <w:tc>
          <w:tcPr>
            <w:tcW w:w="3220" w:type="dxa"/>
            <w:shd w:val="clear" w:color="auto" w:fill="FFFFFF" w:themeFill="background1"/>
            <w:vAlign w:val="center"/>
          </w:tcPr>
          <w:p w14:paraId="5FAC4196" w14:textId="77777777" w:rsidR="00982C63" w:rsidRPr="00B776B1" w:rsidRDefault="00982C63" w:rsidP="00D4437E">
            <w:pPr>
              <w:rPr>
                <w:rFonts w:ascii="Univers LT Std 57 Cn" w:hAnsi="Univers LT Std 57 Cn"/>
                <w:sz w:val="20"/>
                <w:szCs w:val="20"/>
                <w:lang w:val="fr-FR"/>
              </w:rPr>
            </w:pPr>
            <w:r>
              <w:rPr>
                <w:rFonts w:ascii="Univers LT Std 57 Cn" w:hAnsi="Univers LT Std 57 Cn"/>
                <w:sz w:val="20"/>
                <w:szCs w:val="20"/>
                <w:lang w:val="fr-FR"/>
              </w:rPr>
              <w:t xml:space="preserve">Les FSF ne sont </w:t>
            </w:r>
            <w:r w:rsidRPr="00B776B1">
              <w:rPr>
                <w:rFonts w:ascii="Univers LT Std 57 Cn" w:hAnsi="Univers LT Std 57 Cn"/>
                <w:b/>
                <w:sz w:val="20"/>
                <w:szCs w:val="20"/>
                <w:lang w:val="fr-FR"/>
              </w:rPr>
              <w:t>pas conscients ou ne voient pas la valeur ajoutée</w:t>
            </w:r>
            <w:r>
              <w:rPr>
                <w:rFonts w:ascii="Univers LT Std 57 Cn" w:hAnsi="Univers LT Std 57 Cn"/>
                <w:sz w:val="20"/>
                <w:szCs w:val="20"/>
                <w:lang w:val="fr-FR"/>
              </w:rPr>
              <w:t xml:space="preserve"> de la collecte ou l’analyse des données désagrégées selon le sexe et l’âge </w:t>
            </w:r>
          </w:p>
        </w:tc>
        <w:tc>
          <w:tcPr>
            <w:tcW w:w="6590" w:type="dxa"/>
            <w:shd w:val="clear" w:color="auto" w:fill="FFFFFF" w:themeFill="background1"/>
            <w:vAlign w:val="center"/>
          </w:tcPr>
          <w:p w14:paraId="6E5D01F6" w14:textId="77777777" w:rsidR="00982C63" w:rsidRPr="00B776B1" w:rsidRDefault="00982C63" w:rsidP="00D4437E">
            <w:pPr>
              <w:rPr>
                <w:rFonts w:ascii="Univers LT Std 47 Cn Lt" w:hAnsi="Univers LT Std 47 Cn Lt"/>
                <w:sz w:val="20"/>
                <w:szCs w:val="20"/>
                <w:lang w:val="fr-FR"/>
              </w:rPr>
            </w:pPr>
            <w:r>
              <w:rPr>
                <w:rFonts w:ascii="Univers LT Std 47 Cn Lt" w:hAnsi="Univers LT Std 47 Cn Lt"/>
                <w:sz w:val="20"/>
                <w:szCs w:val="20"/>
                <w:lang w:val="fr-FR"/>
              </w:rPr>
              <w:t>Rares sont les fournisseurs de services financiers qui collectent des données désagrégées selon le genre, et même quand c’est fait, il n’y a pas d’analyse.</w:t>
            </w:r>
          </w:p>
        </w:tc>
      </w:tr>
      <w:tr w:rsidR="00982C63" w14:paraId="5BC4E746" w14:textId="77777777" w:rsidTr="00D4437E">
        <w:trPr>
          <w:trHeight w:val="264"/>
        </w:trPr>
        <w:tc>
          <w:tcPr>
            <w:tcW w:w="9810" w:type="dxa"/>
            <w:gridSpan w:val="2"/>
            <w:shd w:val="clear" w:color="auto" w:fill="2A3990"/>
            <w:vAlign w:val="center"/>
          </w:tcPr>
          <w:p w14:paraId="73749D56" w14:textId="77777777" w:rsidR="00982C63" w:rsidRPr="00A17688" w:rsidRDefault="00982C63" w:rsidP="00D4437E">
            <w:pPr>
              <w:rPr>
                <w:rFonts w:ascii="Univers LT Std 47 Cn Lt" w:eastAsia="Times New Roman" w:hAnsi="Univers LT Std 47 Cn Lt" w:cs="Arial"/>
                <w:b/>
                <w:iCs/>
                <w:color w:val="FFFFFF" w:themeColor="background1"/>
                <w:lang w:val="en-GB"/>
              </w:rPr>
            </w:pPr>
            <w:r>
              <w:rPr>
                <w:rFonts w:ascii="Univers LT Std 55" w:eastAsia="Times New Roman" w:hAnsi="Univers LT Std 55" w:cs="Arial"/>
                <w:b/>
                <w:iCs/>
                <w:color w:val="FFFFFF" w:themeColor="background1"/>
                <w:lang w:val="en-GB"/>
              </w:rPr>
              <w:t>R</w:t>
            </w:r>
            <w:r>
              <w:rPr>
                <w:rFonts w:ascii="Calibri" w:eastAsia="Times New Roman" w:hAnsi="Calibri" w:cs="Arial"/>
                <w:b/>
                <w:iCs/>
                <w:color w:val="FFFFFF" w:themeColor="background1"/>
                <w:lang w:val="en-GB"/>
              </w:rPr>
              <w:t>É</w:t>
            </w:r>
            <w:r>
              <w:rPr>
                <w:rFonts w:ascii="Univers LT Std 55" w:eastAsia="Times New Roman" w:hAnsi="Univers LT Std 55" w:cs="Arial"/>
                <w:b/>
                <w:iCs/>
                <w:color w:val="FFFFFF" w:themeColor="background1"/>
                <w:lang w:val="en-GB"/>
              </w:rPr>
              <w:t xml:space="preserve">GLEMENTATION/MILIEU PROPICE </w:t>
            </w:r>
          </w:p>
        </w:tc>
      </w:tr>
      <w:tr w:rsidR="00982C63" w:rsidRPr="00977878" w14:paraId="267EFF00" w14:textId="77777777" w:rsidTr="00D4437E">
        <w:trPr>
          <w:trHeight w:val="1101"/>
        </w:trPr>
        <w:tc>
          <w:tcPr>
            <w:tcW w:w="3220" w:type="dxa"/>
            <w:shd w:val="clear" w:color="auto" w:fill="D9E2F3" w:themeFill="accent5" w:themeFillTint="33"/>
            <w:vAlign w:val="center"/>
          </w:tcPr>
          <w:p w14:paraId="2BE9578D" w14:textId="77777777" w:rsidR="00982C63" w:rsidRPr="00B776B1" w:rsidRDefault="00982C63" w:rsidP="00D4437E">
            <w:pPr>
              <w:rPr>
                <w:rFonts w:ascii="Univers LT Std 57 Cn" w:hAnsi="Univers LT Std 57 Cn"/>
                <w:sz w:val="20"/>
                <w:szCs w:val="20"/>
                <w:lang w:val="fr-FR"/>
              </w:rPr>
            </w:pPr>
            <w:r w:rsidRPr="00B776B1">
              <w:rPr>
                <w:rFonts w:ascii="Univers LT Std 57 Cn" w:hAnsi="Univers LT Std 57 Cn"/>
                <w:sz w:val="20"/>
                <w:szCs w:val="20"/>
                <w:lang w:val="fr-FR"/>
              </w:rPr>
              <w:t xml:space="preserve">Il n’y a pas d’objectifs d’inclusion financière du gouvernement ou pas de </w:t>
            </w:r>
            <w:r w:rsidRPr="00AD540F">
              <w:rPr>
                <w:rFonts w:ascii="Univers LT Std 57 Cn" w:hAnsi="Univers LT Std 57 Cn"/>
                <w:b/>
                <w:sz w:val="20"/>
                <w:szCs w:val="20"/>
                <w:lang w:val="fr-FR"/>
              </w:rPr>
              <w:t>stratégie d</w:t>
            </w:r>
            <w:r w:rsidRPr="00643AE2">
              <w:rPr>
                <w:rFonts w:ascii="Univers LT Std 57 Cn" w:hAnsi="Univers LT Std 57 Cn"/>
                <w:b/>
                <w:sz w:val="20"/>
                <w:szCs w:val="20"/>
                <w:lang w:val="fr-FR"/>
              </w:rPr>
              <w:t>’inclusion financière</w:t>
            </w:r>
            <w:r w:rsidRPr="00B776B1">
              <w:rPr>
                <w:rFonts w:ascii="Univers LT Std 57 Cn" w:hAnsi="Univers LT Std 57 Cn"/>
                <w:sz w:val="20"/>
                <w:szCs w:val="20"/>
                <w:lang w:val="fr-FR"/>
              </w:rPr>
              <w:t xml:space="preserve"> </w:t>
            </w:r>
          </w:p>
        </w:tc>
        <w:tc>
          <w:tcPr>
            <w:tcW w:w="6590" w:type="dxa"/>
            <w:shd w:val="clear" w:color="auto" w:fill="D9E2F3" w:themeFill="accent5" w:themeFillTint="33"/>
            <w:vAlign w:val="center"/>
          </w:tcPr>
          <w:p w14:paraId="31D07E03" w14:textId="77777777" w:rsidR="00982C63" w:rsidRPr="00B776B1" w:rsidRDefault="00982C63" w:rsidP="00D4437E">
            <w:pPr>
              <w:rPr>
                <w:rFonts w:ascii="Univers LT Std 47 Cn Lt" w:hAnsi="Univers LT Std 47 Cn Lt"/>
                <w:sz w:val="20"/>
                <w:szCs w:val="20"/>
                <w:lang w:val="fr-FR"/>
              </w:rPr>
            </w:pPr>
            <w:r w:rsidRPr="00B776B1">
              <w:rPr>
                <w:rFonts w:ascii="Univers LT Std 47 Cn Lt" w:hAnsi="Univers LT Std 47 Cn Lt"/>
                <w:sz w:val="20"/>
                <w:szCs w:val="20"/>
                <w:lang w:val="fr-FR"/>
              </w:rPr>
              <w:t>Depuis la signature de la Déclaration de Maya en 2</w:t>
            </w:r>
            <w:r>
              <w:rPr>
                <w:rFonts w:ascii="Univers LT Std 47 Cn Lt" w:hAnsi="Univers LT Std 47 Cn Lt"/>
                <w:sz w:val="20"/>
                <w:szCs w:val="20"/>
                <w:lang w:val="fr-FR"/>
              </w:rPr>
              <w:t>012 par le Ministère de l’</w:t>
            </w:r>
            <w:r>
              <w:rPr>
                <w:rFonts w:ascii="Calibri" w:hAnsi="Calibri"/>
                <w:sz w:val="20"/>
                <w:szCs w:val="20"/>
                <w:lang w:val="fr-FR"/>
              </w:rPr>
              <w:t>É</w:t>
            </w:r>
            <w:r>
              <w:rPr>
                <w:rFonts w:ascii="Univers LT Std 47 Cn Lt" w:hAnsi="Univers LT Std 47 Cn Lt"/>
                <w:sz w:val="20"/>
                <w:szCs w:val="20"/>
                <w:lang w:val="fr-FR"/>
              </w:rPr>
              <w:t>conomie et des Finances du Sénégal, les efforts se poursuivent pour la mise en place d’une stratégie nationale d’inclusion financière. Dans un premier temps, dans le cadre de la première étape de la mise en place d’une stratégie nationale d’inclusion financière, la Direction de la Microfinance (DMF) du ministère sénégalais chargé de la Microfinance et de la Solidarité, en collaboration avec l’Agence Nationale de la Statistique et de la Démographie (ANSD), a lancé une enquête nationale sur l’inclusion financière en janvier 2015.</w:t>
            </w:r>
          </w:p>
        </w:tc>
      </w:tr>
      <w:tr w:rsidR="00982C63" w:rsidRPr="00977878" w14:paraId="32513464" w14:textId="77777777" w:rsidTr="00D4437E">
        <w:trPr>
          <w:trHeight w:val="1090"/>
        </w:trPr>
        <w:tc>
          <w:tcPr>
            <w:tcW w:w="3220" w:type="dxa"/>
            <w:shd w:val="clear" w:color="auto" w:fill="FFFFFF" w:themeFill="background1"/>
            <w:vAlign w:val="center"/>
          </w:tcPr>
          <w:p w14:paraId="71096888" w14:textId="77777777" w:rsidR="00982C63" w:rsidRPr="00B776B1" w:rsidRDefault="00982C63" w:rsidP="00D4437E">
            <w:pPr>
              <w:rPr>
                <w:rFonts w:ascii="Univers LT Std 57 Cn" w:hAnsi="Univers LT Std 57 Cn"/>
                <w:sz w:val="20"/>
                <w:szCs w:val="20"/>
                <w:lang w:val="fr-FR"/>
              </w:rPr>
            </w:pPr>
            <w:r w:rsidRPr="00B776B1">
              <w:rPr>
                <w:rFonts w:ascii="Univers LT Std 57 Cn" w:hAnsi="Univers LT Std 57 Cn"/>
                <w:b/>
                <w:sz w:val="20"/>
                <w:szCs w:val="20"/>
                <w:lang w:val="fr-FR"/>
              </w:rPr>
              <w:t xml:space="preserve">Les infrastructures financières </w:t>
            </w:r>
            <w:r w:rsidRPr="00B776B1">
              <w:rPr>
                <w:rFonts w:ascii="Univers LT Std 57 Cn" w:hAnsi="Univers LT Std 57 Cn"/>
                <w:sz w:val="20"/>
                <w:szCs w:val="20"/>
                <w:lang w:val="fr-FR"/>
              </w:rPr>
              <w:t>tell</w:t>
            </w:r>
            <w:r>
              <w:rPr>
                <w:rFonts w:ascii="Univers LT Std 57 Cn" w:hAnsi="Univers LT Std 57 Cn"/>
                <w:sz w:val="20"/>
                <w:szCs w:val="20"/>
                <w:lang w:val="fr-FR"/>
              </w:rPr>
              <w:t>e</w:t>
            </w:r>
            <w:r w:rsidRPr="00B776B1">
              <w:rPr>
                <w:rFonts w:ascii="Univers LT Std 57 Cn" w:hAnsi="Univers LT Std 57 Cn"/>
                <w:sz w:val="20"/>
                <w:szCs w:val="20"/>
                <w:lang w:val="fr-FR"/>
              </w:rPr>
              <w:t xml:space="preserve">s que les </w:t>
            </w:r>
            <w:r w:rsidRPr="00F6314D">
              <w:rPr>
                <w:rFonts w:ascii="Univers LT Std 57 Cn" w:hAnsi="Univers LT Std 57 Cn"/>
                <w:sz w:val="20"/>
                <w:szCs w:val="20"/>
                <w:lang w:val="fr-FR"/>
              </w:rPr>
              <w:t>systèmes</w:t>
            </w:r>
            <w:r w:rsidRPr="00B776B1">
              <w:rPr>
                <w:rFonts w:ascii="Univers LT Std 57 Cn" w:hAnsi="Univers LT Std 57 Cn"/>
                <w:sz w:val="20"/>
                <w:szCs w:val="20"/>
                <w:lang w:val="fr-FR"/>
              </w:rPr>
              <w:t xml:space="preserve"> de</w:t>
            </w:r>
            <w:r>
              <w:rPr>
                <w:rFonts w:ascii="Univers LT Std 57 Cn" w:hAnsi="Univers LT Std 57 Cn"/>
                <w:sz w:val="20"/>
                <w:szCs w:val="20"/>
                <w:lang w:val="fr-FR"/>
              </w:rPr>
              <w:t xml:space="preserve"> paiement et les bureaux de crédit n’existent pas ou ne fonctionnent pas efficacement </w:t>
            </w:r>
          </w:p>
        </w:tc>
        <w:tc>
          <w:tcPr>
            <w:tcW w:w="6590" w:type="dxa"/>
            <w:shd w:val="clear" w:color="auto" w:fill="FFFFFF" w:themeFill="background1"/>
            <w:vAlign w:val="center"/>
          </w:tcPr>
          <w:p w14:paraId="10FC18D4" w14:textId="77777777" w:rsidR="00982C63" w:rsidRPr="00B776B1" w:rsidRDefault="00982C63" w:rsidP="00D4437E">
            <w:pPr>
              <w:rPr>
                <w:rFonts w:ascii="Univers LT Std 47 Cn Lt" w:hAnsi="Univers LT Std 47 Cn Lt"/>
                <w:sz w:val="20"/>
                <w:szCs w:val="20"/>
                <w:lang w:val="fr-FR"/>
              </w:rPr>
            </w:pPr>
            <w:r>
              <w:rPr>
                <w:rFonts w:ascii="Univers LT Std 47 Cn Lt" w:hAnsi="Univers LT Std 47 Cn Lt"/>
                <w:sz w:val="20"/>
                <w:szCs w:val="20"/>
                <w:lang w:val="fr-FR"/>
              </w:rPr>
              <w:t>Le Sénégal a un bureau d’information sur le crédit fonctionnel depuis 2016, mais le volume des données et la consultation de sa base d’information demeurent encore en deçà des attentes</w:t>
            </w:r>
            <w:r w:rsidRPr="00B776B1">
              <w:rPr>
                <w:rFonts w:ascii="Univers LT Std 47 Cn Lt" w:hAnsi="Univers LT Std 47 Cn Lt"/>
                <w:sz w:val="20"/>
                <w:szCs w:val="20"/>
                <w:lang w:val="fr-FR"/>
              </w:rPr>
              <w:t>.</w:t>
            </w:r>
          </w:p>
        </w:tc>
      </w:tr>
      <w:tr w:rsidR="00982C63" w:rsidRPr="00977878" w14:paraId="4AFFE8AE" w14:textId="77777777" w:rsidTr="00D4437E">
        <w:trPr>
          <w:trHeight w:val="1849"/>
        </w:trPr>
        <w:tc>
          <w:tcPr>
            <w:tcW w:w="3220" w:type="dxa"/>
            <w:shd w:val="clear" w:color="auto" w:fill="FFFFFF" w:themeFill="background1"/>
            <w:vAlign w:val="center"/>
          </w:tcPr>
          <w:p w14:paraId="70539CB8" w14:textId="77777777" w:rsidR="00982C63" w:rsidRPr="00B776B1" w:rsidRDefault="00982C63" w:rsidP="00D4437E">
            <w:pPr>
              <w:rPr>
                <w:rFonts w:ascii="Univers LT Std 57 Cn" w:hAnsi="Univers LT Std 57 Cn"/>
                <w:sz w:val="20"/>
                <w:szCs w:val="20"/>
                <w:lang w:val="fr-FR"/>
              </w:rPr>
            </w:pPr>
            <w:r w:rsidRPr="00B776B1">
              <w:rPr>
                <w:rFonts w:ascii="Univers LT Std 57 Cn" w:hAnsi="Univers LT Std 57 Cn"/>
                <w:b/>
                <w:sz w:val="20"/>
                <w:szCs w:val="20"/>
                <w:lang w:val="fr-FR"/>
              </w:rPr>
              <w:t xml:space="preserve">La réglementation sur les produits / la distribution </w:t>
            </w:r>
            <w:r w:rsidRPr="00B776B1">
              <w:rPr>
                <w:rFonts w:ascii="Univers LT Std 57 Cn" w:hAnsi="Univers LT Std 57 Cn"/>
                <w:sz w:val="20"/>
                <w:szCs w:val="20"/>
                <w:lang w:val="fr-FR"/>
              </w:rPr>
              <w:t xml:space="preserve">limite </w:t>
            </w:r>
            <w:r>
              <w:rPr>
                <w:rFonts w:ascii="Univers LT Std 57 Cn" w:hAnsi="Univers LT Std 57 Cn"/>
                <w:sz w:val="20"/>
                <w:szCs w:val="20"/>
                <w:lang w:val="fr-FR"/>
              </w:rPr>
              <w:t>l’innovation du secteur privé. Ex : Agent bancaire, services financiers mobiles, exigences de garantie</w:t>
            </w:r>
          </w:p>
        </w:tc>
        <w:tc>
          <w:tcPr>
            <w:tcW w:w="6590" w:type="dxa"/>
            <w:shd w:val="clear" w:color="auto" w:fill="FFFFFF" w:themeFill="background1"/>
            <w:vAlign w:val="center"/>
          </w:tcPr>
          <w:p w14:paraId="52B0281E" w14:textId="77777777" w:rsidR="00982C63" w:rsidRPr="00B776B1" w:rsidRDefault="00982C63" w:rsidP="00D4437E">
            <w:pPr>
              <w:rPr>
                <w:rFonts w:ascii="Univers LT Std 47 Cn Lt" w:hAnsi="Univers LT Std 47 Cn Lt"/>
                <w:sz w:val="20"/>
                <w:szCs w:val="20"/>
                <w:lang w:val="fr-FR"/>
              </w:rPr>
            </w:pPr>
            <w:r w:rsidRPr="00B776B1">
              <w:rPr>
                <w:rFonts w:ascii="Univers LT Std 47 Cn Lt" w:hAnsi="Univers LT Std 47 Cn Lt"/>
                <w:sz w:val="20"/>
                <w:szCs w:val="20"/>
                <w:lang w:val="fr-FR"/>
              </w:rPr>
              <w:t xml:space="preserve">Il n’y a que les banques qui sont autorisées à ouvrir des réseaux </w:t>
            </w:r>
            <w:r>
              <w:rPr>
                <w:rFonts w:ascii="Univers LT Std 47 Cn Lt" w:hAnsi="Univers LT Std 47 Cn Lt"/>
                <w:sz w:val="20"/>
                <w:szCs w:val="20"/>
                <w:lang w:val="fr-FR"/>
              </w:rPr>
              <w:t>d’intermédiaires bancaires ; les exigences de garantie sont laissées à l’appréciation des fournisseurs de services financiers.</w:t>
            </w:r>
          </w:p>
        </w:tc>
      </w:tr>
    </w:tbl>
    <w:p w14:paraId="1C820A33" w14:textId="75FE9CC8" w:rsidR="00B34D47" w:rsidRDefault="00982C63">
      <w:pPr>
        <w:rPr>
          <w:rFonts w:ascii="Univers LT Std 55" w:eastAsia="Times New Roman" w:hAnsi="Univers LT Std 55" w:cs="Arial"/>
          <w:b/>
          <w:iCs/>
          <w:sz w:val="14"/>
          <w:szCs w:val="20"/>
          <w:lang w:val="fr-FR"/>
        </w:rPr>
      </w:pPr>
      <w:r w:rsidRPr="00B776B1" w:rsidDel="00982C63">
        <w:rPr>
          <w:lang w:val="fr-FR"/>
        </w:rPr>
        <w:t xml:space="preserve"> </w:t>
      </w:r>
    </w:p>
    <w:p w14:paraId="0CD45CC2" w14:textId="77777777" w:rsidR="00FB2721" w:rsidRDefault="00FB2721" w:rsidP="00AD5F5B">
      <w:pPr>
        <w:rPr>
          <w:rFonts w:ascii="Univers LT Std 55" w:eastAsia="Times New Roman" w:hAnsi="Univers LT Std 55" w:cs="Arial"/>
          <w:b/>
          <w:iCs/>
          <w:sz w:val="20"/>
          <w:szCs w:val="20"/>
          <w:lang w:val="fr-FR"/>
        </w:rPr>
      </w:pPr>
    </w:p>
    <w:p w14:paraId="49F731CD" w14:textId="77777777" w:rsidR="00FB2721" w:rsidRDefault="00FB2721" w:rsidP="00AD5F5B">
      <w:pPr>
        <w:rPr>
          <w:rFonts w:ascii="Univers LT Std 55" w:eastAsia="Times New Roman" w:hAnsi="Univers LT Std 55" w:cs="Arial"/>
          <w:b/>
          <w:iCs/>
          <w:sz w:val="20"/>
          <w:szCs w:val="20"/>
          <w:lang w:val="fr-FR"/>
        </w:rPr>
      </w:pPr>
    </w:p>
    <w:p w14:paraId="2B3E6F93" w14:textId="77777777" w:rsidR="00FB2721" w:rsidRDefault="00FB2721" w:rsidP="00AD5F5B">
      <w:pPr>
        <w:rPr>
          <w:rFonts w:ascii="Univers LT Std 55" w:eastAsia="Times New Roman" w:hAnsi="Univers LT Std 55" w:cs="Arial"/>
          <w:b/>
          <w:iCs/>
          <w:sz w:val="20"/>
          <w:szCs w:val="20"/>
          <w:lang w:val="fr-FR"/>
        </w:rPr>
      </w:pPr>
    </w:p>
    <w:p w14:paraId="4D75C019" w14:textId="35BC2A3D" w:rsidR="00826D92" w:rsidRPr="00B776B1" w:rsidRDefault="00E513E1" w:rsidP="00AD5F5B">
      <w:pPr>
        <w:rPr>
          <w:rFonts w:ascii="Univers LT Std 55" w:eastAsia="Times New Roman" w:hAnsi="Univers LT Std 55" w:cs="Arial"/>
          <w:b/>
          <w:iCs/>
          <w:sz w:val="20"/>
          <w:szCs w:val="20"/>
          <w:lang w:val="fr-FR"/>
        </w:rPr>
      </w:pPr>
      <w:r w:rsidRPr="00B776B1">
        <w:rPr>
          <w:rFonts w:ascii="Univers LT Std 55" w:eastAsia="Times New Roman" w:hAnsi="Univers LT Std 55" w:cs="Arial"/>
          <w:b/>
          <w:iCs/>
          <w:sz w:val="20"/>
          <w:szCs w:val="20"/>
          <w:lang w:val="fr-FR"/>
        </w:rPr>
        <w:lastRenderedPageBreak/>
        <w:t>Activit</w:t>
      </w:r>
      <w:r w:rsidR="007B1507" w:rsidRPr="00B776B1">
        <w:rPr>
          <w:rFonts w:ascii="Univers LT Std 55" w:eastAsia="Times New Roman" w:hAnsi="Univers LT Std 55" w:cs="Arial"/>
          <w:b/>
          <w:iCs/>
          <w:sz w:val="20"/>
          <w:szCs w:val="20"/>
          <w:lang w:val="fr-FR"/>
        </w:rPr>
        <w:t>é Interactive</w:t>
      </w:r>
      <w:r w:rsidRPr="00B776B1">
        <w:rPr>
          <w:rFonts w:ascii="Univers LT Std 55" w:eastAsia="Times New Roman" w:hAnsi="Univers LT Std 55" w:cs="Arial"/>
          <w:b/>
          <w:iCs/>
          <w:sz w:val="20"/>
          <w:szCs w:val="20"/>
          <w:lang w:val="fr-FR"/>
        </w:rPr>
        <w:t xml:space="preserve"> #2: Priorisation</w:t>
      </w:r>
      <w:r w:rsidR="007B1507" w:rsidRPr="00B776B1">
        <w:rPr>
          <w:rFonts w:ascii="Univers LT Std 55" w:eastAsia="Times New Roman" w:hAnsi="Univers LT Std 55" w:cs="Arial"/>
          <w:b/>
          <w:iCs/>
          <w:sz w:val="20"/>
          <w:szCs w:val="20"/>
          <w:lang w:val="fr-FR"/>
        </w:rPr>
        <w:t xml:space="preserve"> et </w:t>
      </w:r>
      <w:r w:rsidR="00AB46E7" w:rsidRPr="00B776B1">
        <w:rPr>
          <w:rFonts w:ascii="Univers LT Std 55" w:eastAsia="Times New Roman" w:hAnsi="Univers LT Std 55" w:cs="Arial"/>
          <w:b/>
          <w:iCs/>
          <w:sz w:val="20"/>
          <w:szCs w:val="20"/>
          <w:lang w:val="fr-FR"/>
        </w:rPr>
        <w:t xml:space="preserve">Discussion </w:t>
      </w:r>
      <w:r w:rsidR="007B1507">
        <w:rPr>
          <w:rFonts w:ascii="Univers LT Std 55" w:eastAsia="Times New Roman" w:hAnsi="Univers LT Std 55" w:cs="Arial"/>
          <w:b/>
          <w:iCs/>
          <w:sz w:val="20"/>
          <w:szCs w:val="20"/>
          <w:lang w:val="fr-FR"/>
        </w:rPr>
        <w:t xml:space="preserve">des Recommandations Identifiées  </w:t>
      </w:r>
    </w:p>
    <w:p w14:paraId="16976A79" w14:textId="6960DE73" w:rsidR="004708CD" w:rsidRDefault="004708CD" w:rsidP="00362436">
      <w:pPr>
        <w:contextualSpacing/>
        <w:jc w:val="both"/>
        <w:rPr>
          <w:rFonts w:ascii="Univers LT Std 55" w:eastAsia="Times New Roman" w:hAnsi="Univers LT Std 55" w:cs="Arial"/>
          <w:iCs/>
          <w:sz w:val="20"/>
          <w:szCs w:val="20"/>
          <w:lang w:val="fr-FR"/>
        </w:rPr>
      </w:pPr>
      <w:r w:rsidRPr="004708CD">
        <w:rPr>
          <w:rFonts w:ascii="Univers LT Std 55" w:eastAsia="Times New Roman" w:hAnsi="Univers LT Std 55" w:cs="Arial"/>
          <w:iCs/>
          <w:sz w:val="20"/>
          <w:szCs w:val="20"/>
          <w:lang w:val="fr-FR"/>
        </w:rPr>
        <w:t>S'appuyant sur les principales contraintes identifiées pour chacune des trois sphère</w:t>
      </w:r>
      <w:r>
        <w:rPr>
          <w:rFonts w:ascii="Univers LT Std 55" w:eastAsia="Times New Roman" w:hAnsi="Univers LT Std 55" w:cs="Arial"/>
          <w:iCs/>
          <w:sz w:val="20"/>
          <w:szCs w:val="20"/>
          <w:lang w:val="fr-FR"/>
        </w:rPr>
        <w:t xml:space="preserve">s, Mme Porter a expliqué que </w:t>
      </w:r>
      <w:r w:rsidR="00DE66A0">
        <w:rPr>
          <w:rFonts w:ascii="Univers LT Std 55" w:eastAsia="Times New Roman" w:hAnsi="Univers LT Std 55" w:cs="Arial"/>
          <w:iCs/>
          <w:sz w:val="20"/>
          <w:szCs w:val="20"/>
          <w:lang w:val="fr-FR"/>
        </w:rPr>
        <w:t>l’</w:t>
      </w:r>
      <w:r>
        <w:rPr>
          <w:rFonts w:ascii="Univers LT Std 55" w:eastAsia="Times New Roman" w:hAnsi="Univers LT Std 55" w:cs="Arial"/>
          <w:iCs/>
          <w:sz w:val="20"/>
          <w:szCs w:val="20"/>
          <w:lang w:val="fr-FR"/>
        </w:rPr>
        <w:t xml:space="preserve">UNCDF </w:t>
      </w:r>
      <w:r w:rsidRPr="004708CD">
        <w:rPr>
          <w:rFonts w:ascii="Univers LT Std 55" w:eastAsia="Times New Roman" w:hAnsi="Univers LT Std 55" w:cs="Arial"/>
          <w:iCs/>
          <w:sz w:val="20"/>
          <w:szCs w:val="20"/>
          <w:lang w:val="fr-FR"/>
        </w:rPr>
        <w:t xml:space="preserve">avait élaboré un certain nombre de recommandations pour répondre à chacune de ces contraintes. Les participants ont été répartis en </w:t>
      </w:r>
      <w:r>
        <w:rPr>
          <w:rFonts w:ascii="Univers LT Std 55" w:eastAsia="Times New Roman" w:hAnsi="Univers LT Std 55" w:cs="Arial"/>
          <w:iCs/>
          <w:sz w:val="20"/>
          <w:szCs w:val="20"/>
          <w:lang w:val="fr-FR"/>
        </w:rPr>
        <w:t xml:space="preserve">six </w:t>
      </w:r>
      <w:r w:rsidRPr="004708CD">
        <w:rPr>
          <w:rFonts w:ascii="Univers LT Std 55" w:eastAsia="Times New Roman" w:hAnsi="Univers LT Std 55" w:cs="Arial"/>
          <w:iCs/>
          <w:sz w:val="20"/>
          <w:szCs w:val="20"/>
          <w:lang w:val="fr-FR"/>
        </w:rPr>
        <w:t xml:space="preserve">groupes et ont été invités à réfléchir </w:t>
      </w:r>
      <w:r w:rsidR="00C42554">
        <w:rPr>
          <w:rFonts w:ascii="Univers LT Std 55" w:eastAsia="Times New Roman" w:hAnsi="Univers LT Std 55" w:cs="Arial"/>
          <w:iCs/>
          <w:sz w:val="20"/>
          <w:szCs w:val="20"/>
          <w:lang w:val="fr-FR"/>
        </w:rPr>
        <w:t>sur les</w:t>
      </w:r>
      <w:r w:rsidRPr="004708CD">
        <w:rPr>
          <w:rFonts w:ascii="Univers LT Std 55" w:eastAsia="Times New Roman" w:hAnsi="Univers LT Std 55" w:cs="Arial"/>
          <w:iCs/>
          <w:sz w:val="20"/>
          <w:szCs w:val="20"/>
          <w:lang w:val="fr-FR"/>
        </w:rPr>
        <w:t xml:space="preserve"> </w:t>
      </w:r>
      <w:r w:rsidR="00982C63" w:rsidRPr="004708CD">
        <w:rPr>
          <w:rFonts w:ascii="Univers LT Std 55" w:eastAsia="Times New Roman" w:hAnsi="Univers LT Std 55" w:cs="Arial"/>
          <w:iCs/>
          <w:sz w:val="20"/>
          <w:szCs w:val="20"/>
          <w:lang w:val="fr-FR"/>
        </w:rPr>
        <w:t xml:space="preserve">recommandations proposées </w:t>
      </w:r>
      <w:r w:rsidRPr="004708CD">
        <w:rPr>
          <w:rFonts w:ascii="Univers LT Std 55" w:eastAsia="Times New Roman" w:hAnsi="Univers LT Std 55" w:cs="Arial"/>
          <w:iCs/>
          <w:sz w:val="20"/>
          <w:szCs w:val="20"/>
          <w:lang w:val="fr-FR"/>
        </w:rPr>
        <w:t>- et à les compléter au besoin. Un participant de chaque groupe a ensuite été invité à présenter les résultats des discussions. Les principales conclusions de la discussion en plénière sont énumérées ci-dessous.</w:t>
      </w:r>
    </w:p>
    <w:p w14:paraId="154B15AC" w14:textId="77777777" w:rsidR="00FB2721" w:rsidRDefault="00FB2721" w:rsidP="00362436">
      <w:pPr>
        <w:contextualSpacing/>
        <w:jc w:val="both"/>
        <w:rPr>
          <w:rFonts w:ascii="Univers LT Std 55" w:eastAsia="Times New Roman" w:hAnsi="Univers LT Std 55" w:cs="Arial"/>
          <w:iCs/>
          <w:sz w:val="20"/>
          <w:szCs w:val="20"/>
          <w:lang w:val="fr-FR"/>
        </w:rPr>
      </w:pPr>
    </w:p>
    <w:p w14:paraId="4D03014B" w14:textId="4BE3D673" w:rsidR="002425E0" w:rsidRPr="004708CD" w:rsidRDefault="002425E0" w:rsidP="00362436">
      <w:pPr>
        <w:contextualSpacing/>
        <w:jc w:val="both"/>
        <w:rPr>
          <w:rFonts w:ascii="Univers LT Std 55" w:eastAsia="Times New Roman" w:hAnsi="Univers LT Std 55" w:cs="Arial"/>
          <w:iCs/>
          <w:sz w:val="20"/>
          <w:szCs w:val="20"/>
          <w:lang w:val="fr-FR"/>
        </w:rPr>
      </w:pPr>
      <w:r>
        <w:rPr>
          <w:rFonts w:ascii="Univers LT Std 55" w:eastAsia="Times New Roman" w:hAnsi="Univers LT Std 55" w:cs="Arial"/>
          <w:iCs/>
          <w:noProof/>
          <w:sz w:val="20"/>
          <w:szCs w:val="20"/>
          <w:lang w:val="en-US" w:eastAsia="en-US"/>
        </w:rPr>
        <w:drawing>
          <wp:inline distT="0" distB="0" distL="0" distR="0" wp14:anchorId="49E0D48C" wp14:editId="3A96F28D">
            <wp:extent cx="5922645" cy="3944620"/>
            <wp:effectExtent l="0" t="0" r="1905" b="0"/>
            <wp:docPr id="6" name="Image 6" descr="C:\Users\ARIANNA\Dropbox\PoWER Workshop Nov 16-17\Photos\IMG_0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RIANNA\Dropbox\PoWER Workshop Nov 16-17\Photos\IMG_023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22645" cy="3944620"/>
                    </a:xfrm>
                    <a:prstGeom prst="rect">
                      <a:avLst/>
                    </a:prstGeom>
                    <a:noFill/>
                    <a:ln>
                      <a:noFill/>
                    </a:ln>
                  </pic:spPr>
                </pic:pic>
              </a:graphicData>
            </a:graphic>
          </wp:inline>
        </w:drawing>
      </w:r>
    </w:p>
    <w:p w14:paraId="1C787EDF" w14:textId="77777777" w:rsidR="006A138A" w:rsidRDefault="006A138A" w:rsidP="00AD5F5B">
      <w:pPr>
        <w:rPr>
          <w:rFonts w:ascii="Univers LT Std 55" w:eastAsia="Times New Roman" w:hAnsi="Univers LT Std 55" w:cs="Arial"/>
          <w:b/>
          <w:iCs/>
          <w:sz w:val="8"/>
          <w:szCs w:val="20"/>
          <w:lang w:val="fr-FR"/>
        </w:rPr>
      </w:pPr>
    </w:p>
    <w:p w14:paraId="7C8B34F5" w14:textId="77777777" w:rsidR="00FB2721" w:rsidRPr="00D52AD6" w:rsidRDefault="00FB2721" w:rsidP="00AD5F5B">
      <w:pPr>
        <w:rPr>
          <w:rFonts w:ascii="Univers LT Std 55" w:eastAsia="Times New Roman" w:hAnsi="Univers LT Std 55" w:cs="Arial"/>
          <w:b/>
          <w:iCs/>
          <w:sz w:val="8"/>
          <w:szCs w:val="20"/>
          <w:lang w:val="fr-FR"/>
        </w:rPr>
      </w:pPr>
    </w:p>
    <w:p w14:paraId="39576E0D" w14:textId="24B0633C" w:rsidR="00826D92" w:rsidRPr="00D02EDA" w:rsidRDefault="00DB2873" w:rsidP="00D02EDA">
      <w:pPr>
        <w:shd w:val="clear" w:color="auto" w:fill="2A3990"/>
        <w:rPr>
          <w:rFonts w:ascii="Univers LT Std 55" w:eastAsia="Times New Roman" w:hAnsi="Univers LT Std 55" w:cs="Arial"/>
          <w:iCs/>
          <w:color w:val="FFFFFF" w:themeColor="background1"/>
          <w:sz w:val="20"/>
          <w:szCs w:val="20"/>
          <w:lang w:val="en-GB"/>
        </w:rPr>
      </w:pPr>
      <w:r>
        <w:rPr>
          <w:rFonts w:ascii="Univers LT Std 55" w:eastAsia="Times New Roman" w:hAnsi="Univers LT Std 55" w:cs="Arial"/>
          <w:b/>
          <w:iCs/>
          <w:color w:val="FFFFFF" w:themeColor="background1"/>
          <w:sz w:val="20"/>
          <w:szCs w:val="20"/>
          <w:lang w:val="en-GB"/>
        </w:rPr>
        <w:t xml:space="preserve">NIVEAU DE LA DEMANDE </w:t>
      </w:r>
    </w:p>
    <w:p w14:paraId="1410332E" w14:textId="562506DC" w:rsidR="00CB6618" w:rsidRPr="007C2039" w:rsidRDefault="00394AD7" w:rsidP="00394AD7">
      <w:pPr>
        <w:pStyle w:val="ListParagraph"/>
        <w:numPr>
          <w:ilvl w:val="0"/>
          <w:numId w:val="1"/>
        </w:numPr>
        <w:jc w:val="both"/>
        <w:rPr>
          <w:rFonts w:ascii="Univers LT Std 55" w:eastAsia="Times New Roman" w:hAnsi="Univers LT Std 55" w:cs="Arial"/>
          <w:iCs/>
          <w:sz w:val="20"/>
          <w:szCs w:val="20"/>
          <w:lang w:val="fr-FR"/>
        </w:rPr>
      </w:pPr>
      <w:r w:rsidRPr="007C2039">
        <w:rPr>
          <w:rFonts w:ascii="Univers LT Std 55" w:eastAsia="Times New Roman" w:hAnsi="Univers LT Std 55" w:cs="Arial"/>
          <w:iCs/>
          <w:sz w:val="20"/>
          <w:szCs w:val="20"/>
          <w:lang w:val="fr-FR"/>
        </w:rPr>
        <w:t xml:space="preserve">Favoriser la collaboration entre différents acteurs pour la collecte et analyse données, en </w:t>
      </w:r>
      <w:r w:rsidR="001D4635" w:rsidRPr="007C2039">
        <w:rPr>
          <w:rFonts w:ascii="Univers LT Std 55" w:eastAsia="Times New Roman" w:hAnsi="Univers LT Std 55" w:cs="Arial"/>
          <w:iCs/>
          <w:sz w:val="20"/>
          <w:szCs w:val="20"/>
          <w:lang w:val="fr-FR"/>
        </w:rPr>
        <w:t xml:space="preserve">appuyant </w:t>
      </w:r>
      <w:r w:rsidRPr="007C2039">
        <w:rPr>
          <w:rFonts w:ascii="Univers LT Std 55" w:eastAsia="Times New Roman" w:hAnsi="Univers LT Std 55" w:cs="Arial"/>
          <w:iCs/>
          <w:sz w:val="20"/>
          <w:szCs w:val="20"/>
          <w:lang w:val="fr-FR"/>
        </w:rPr>
        <w:t>le partenariat entre UNCD</w:t>
      </w:r>
      <w:r w:rsidR="00FE33F9" w:rsidRPr="007C2039">
        <w:rPr>
          <w:rFonts w:ascii="Univers LT Std 55" w:eastAsia="Times New Roman" w:hAnsi="Univers LT Std 55" w:cs="Arial"/>
          <w:iCs/>
          <w:sz w:val="20"/>
          <w:szCs w:val="20"/>
          <w:lang w:val="fr-FR"/>
        </w:rPr>
        <w:t>F comme intermédiaire, l’ANSD, les régulateurs et</w:t>
      </w:r>
      <w:r w:rsidR="00DD75DB" w:rsidRPr="007C2039">
        <w:rPr>
          <w:rFonts w:ascii="Univers LT Std 55" w:eastAsia="Times New Roman" w:hAnsi="Univers LT Std 55" w:cs="Arial"/>
          <w:iCs/>
          <w:sz w:val="20"/>
          <w:szCs w:val="20"/>
          <w:lang w:val="fr-FR"/>
        </w:rPr>
        <w:t xml:space="preserve"> l’état.</w:t>
      </w:r>
    </w:p>
    <w:p w14:paraId="616E8D50" w14:textId="0904DE9D" w:rsidR="00CB6618" w:rsidRPr="007C2039" w:rsidRDefault="00D44AA8" w:rsidP="00CB6618">
      <w:pPr>
        <w:pStyle w:val="ListParagraph"/>
        <w:numPr>
          <w:ilvl w:val="0"/>
          <w:numId w:val="1"/>
        </w:numPr>
        <w:jc w:val="both"/>
        <w:rPr>
          <w:rFonts w:ascii="Univers LT Std 55" w:eastAsia="Times New Roman" w:hAnsi="Univers LT Std 55" w:cs="Arial"/>
          <w:iCs/>
          <w:sz w:val="20"/>
          <w:szCs w:val="20"/>
          <w:lang w:val="fr-FR"/>
        </w:rPr>
      </w:pPr>
      <w:r w:rsidRPr="007C2039">
        <w:rPr>
          <w:rFonts w:ascii="Univers LT Std 55" w:eastAsia="Times New Roman" w:hAnsi="Univers LT Std 55" w:cs="Arial"/>
          <w:iCs/>
          <w:sz w:val="20"/>
          <w:szCs w:val="20"/>
          <w:lang w:val="fr-FR"/>
        </w:rPr>
        <w:t>R</w:t>
      </w:r>
      <w:r w:rsidR="00CB6618" w:rsidRPr="007C2039">
        <w:rPr>
          <w:rFonts w:ascii="Univers LT Std 55" w:eastAsia="Times New Roman" w:hAnsi="Univers LT Std 55" w:cs="Arial"/>
          <w:iCs/>
          <w:sz w:val="20"/>
          <w:szCs w:val="20"/>
          <w:lang w:val="fr-FR"/>
        </w:rPr>
        <w:t xml:space="preserve">enforcer </w:t>
      </w:r>
      <w:r w:rsidRPr="007C2039">
        <w:rPr>
          <w:rFonts w:ascii="Univers LT Std 55" w:eastAsia="Times New Roman" w:hAnsi="Univers LT Std 55" w:cs="Arial"/>
          <w:iCs/>
          <w:sz w:val="20"/>
          <w:szCs w:val="20"/>
          <w:lang w:val="fr-FR"/>
        </w:rPr>
        <w:t xml:space="preserve">les </w:t>
      </w:r>
      <w:r w:rsidR="00CB6618" w:rsidRPr="007C2039">
        <w:rPr>
          <w:rFonts w:ascii="Univers LT Std 55" w:eastAsia="Times New Roman" w:hAnsi="Univers LT Std 55" w:cs="Arial"/>
          <w:iCs/>
          <w:sz w:val="20"/>
          <w:szCs w:val="20"/>
          <w:lang w:val="fr-FR"/>
        </w:rPr>
        <w:t xml:space="preserve">capacités </w:t>
      </w:r>
      <w:r w:rsidRPr="007C2039">
        <w:rPr>
          <w:rFonts w:ascii="Univers LT Std 55" w:eastAsia="Times New Roman" w:hAnsi="Univers LT Std 55" w:cs="Arial"/>
          <w:iCs/>
          <w:sz w:val="20"/>
          <w:szCs w:val="20"/>
          <w:lang w:val="fr-FR"/>
        </w:rPr>
        <w:t xml:space="preserve">des </w:t>
      </w:r>
      <w:r w:rsidR="00CB6618" w:rsidRPr="007C2039">
        <w:rPr>
          <w:rFonts w:ascii="Univers LT Std 55" w:eastAsia="Times New Roman" w:hAnsi="Univers LT Std 55" w:cs="Arial"/>
          <w:iCs/>
          <w:sz w:val="20"/>
          <w:szCs w:val="20"/>
          <w:lang w:val="fr-FR"/>
        </w:rPr>
        <w:t xml:space="preserve">femmes </w:t>
      </w:r>
      <w:r w:rsidR="00DD75DB" w:rsidRPr="007C2039">
        <w:rPr>
          <w:rFonts w:ascii="Univers LT Std 55" w:eastAsia="Times New Roman" w:hAnsi="Univers LT Std 55" w:cs="Arial"/>
          <w:iCs/>
          <w:sz w:val="20"/>
          <w:szCs w:val="20"/>
          <w:lang w:val="fr-FR"/>
        </w:rPr>
        <w:t>en termes d’</w:t>
      </w:r>
      <w:r w:rsidR="00CB6618" w:rsidRPr="007C2039">
        <w:rPr>
          <w:rFonts w:ascii="Univers LT Std 55" w:eastAsia="Times New Roman" w:hAnsi="Univers LT Std 55" w:cs="Arial"/>
          <w:iCs/>
          <w:sz w:val="20"/>
          <w:szCs w:val="20"/>
          <w:lang w:val="fr-FR"/>
        </w:rPr>
        <w:t xml:space="preserve">applications mobiles </w:t>
      </w:r>
      <w:r w:rsidR="00DD75DB" w:rsidRPr="007C2039">
        <w:rPr>
          <w:rFonts w:ascii="Univers LT Std 55" w:eastAsia="Times New Roman" w:hAnsi="Univers LT Std 55" w:cs="Arial"/>
          <w:iCs/>
          <w:sz w:val="20"/>
          <w:szCs w:val="20"/>
          <w:lang w:val="fr-FR"/>
        </w:rPr>
        <w:t xml:space="preserve">ainsi que d’éducation financière, </w:t>
      </w:r>
      <w:r w:rsidR="00CB6618" w:rsidRPr="007C2039">
        <w:rPr>
          <w:rFonts w:ascii="Univers LT Std 55" w:eastAsia="Times New Roman" w:hAnsi="Univers LT Std 55" w:cs="Arial"/>
          <w:iCs/>
          <w:sz w:val="20"/>
          <w:szCs w:val="20"/>
          <w:lang w:val="fr-FR"/>
        </w:rPr>
        <w:t xml:space="preserve">par exemple </w:t>
      </w:r>
      <w:r w:rsidR="00B24843" w:rsidRPr="007C2039">
        <w:rPr>
          <w:rFonts w:ascii="Univers LT Std 55" w:eastAsia="Times New Roman" w:hAnsi="Univers LT Std 55" w:cs="Arial"/>
          <w:iCs/>
          <w:sz w:val="20"/>
          <w:szCs w:val="20"/>
          <w:lang w:val="fr-FR"/>
        </w:rPr>
        <w:t xml:space="preserve">à travers </w:t>
      </w:r>
      <w:r w:rsidR="002450C6" w:rsidRPr="007C2039">
        <w:rPr>
          <w:rFonts w:ascii="Univers LT Std 55" w:eastAsia="Times New Roman" w:hAnsi="Univers LT Std 55" w:cs="Arial"/>
          <w:iCs/>
          <w:sz w:val="20"/>
          <w:szCs w:val="20"/>
          <w:lang w:val="fr-FR"/>
        </w:rPr>
        <w:t xml:space="preserve">l’utilisation de </w:t>
      </w:r>
      <w:r w:rsidR="00CB6618" w:rsidRPr="007C2039">
        <w:rPr>
          <w:rFonts w:ascii="Univers LT Std 55" w:eastAsia="Times New Roman" w:hAnsi="Univers LT Std 55" w:cs="Arial"/>
          <w:iCs/>
          <w:sz w:val="20"/>
          <w:szCs w:val="20"/>
          <w:lang w:val="fr-FR"/>
        </w:rPr>
        <w:t>la technologie comme moyen d</w:t>
      </w:r>
      <w:r w:rsidR="00DD75DB" w:rsidRPr="007C2039">
        <w:rPr>
          <w:rFonts w:ascii="Univers LT Std 55" w:eastAsia="Times New Roman" w:hAnsi="Univers LT Std 55" w:cs="Arial"/>
          <w:iCs/>
          <w:sz w:val="20"/>
          <w:szCs w:val="20"/>
          <w:lang w:val="fr-FR"/>
        </w:rPr>
        <w:t>e diffusion et de communication.</w:t>
      </w:r>
    </w:p>
    <w:p w14:paraId="4E9A7AA6" w14:textId="218CC222" w:rsidR="00CB6618" w:rsidRPr="007C2039" w:rsidRDefault="002450C6" w:rsidP="00CB6618">
      <w:pPr>
        <w:pStyle w:val="ListParagraph"/>
        <w:numPr>
          <w:ilvl w:val="0"/>
          <w:numId w:val="1"/>
        </w:numPr>
        <w:jc w:val="both"/>
        <w:rPr>
          <w:rFonts w:ascii="Univers LT Std 55" w:eastAsia="Times New Roman" w:hAnsi="Univers LT Std 55" w:cs="Arial"/>
          <w:iCs/>
          <w:sz w:val="20"/>
          <w:szCs w:val="20"/>
          <w:lang w:val="fr-FR"/>
        </w:rPr>
      </w:pPr>
      <w:r w:rsidRPr="007C2039">
        <w:rPr>
          <w:rFonts w:ascii="Univers LT Std 55" w:eastAsia="Times New Roman" w:hAnsi="Univers LT Std 55" w:cs="Arial"/>
          <w:iCs/>
          <w:sz w:val="20"/>
          <w:szCs w:val="20"/>
          <w:lang w:val="fr-FR"/>
        </w:rPr>
        <w:t xml:space="preserve">Améliorer l’offre et </w:t>
      </w:r>
      <w:r w:rsidR="00DD75DB" w:rsidRPr="007C2039">
        <w:rPr>
          <w:rFonts w:ascii="Univers LT Std 55" w:eastAsia="Times New Roman" w:hAnsi="Univers LT Std 55" w:cs="Arial"/>
          <w:iCs/>
          <w:sz w:val="20"/>
          <w:szCs w:val="20"/>
          <w:lang w:val="fr-FR"/>
        </w:rPr>
        <w:t>l’</w:t>
      </w:r>
      <w:r w:rsidRPr="007C2039">
        <w:rPr>
          <w:rFonts w:ascii="Univers LT Std 55" w:eastAsia="Times New Roman" w:hAnsi="Univers LT Std 55" w:cs="Arial"/>
          <w:iCs/>
          <w:sz w:val="20"/>
          <w:szCs w:val="20"/>
          <w:lang w:val="fr-FR"/>
        </w:rPr>
        <w:t>accè</w:t>
      </w:r>
      <w:r w:rsidR="00CB6618" w:rsidRPr="007C2039">
        <w:rPr>
          <w:rFonts w:ascii="Univers LT Std 55" w:eastAsia="Times New Roman" w:hAnsi="Univers LT Std 55" w:cs="Arial"/>
          <w:iCs/>
          <w:sz w:val="20"/>
          <w:szCs w:val="20"/>
          <w:lang w:val="fr-FR"/>
        </w:rPr>
        <w:t xml:space="preserve">s </w:t>
      </w:r>
      <w:r w:rsidRPr="007C2039">
        <w:rPr>
          <w:rFonts w:ascii="Univers LT Std 55" w:eastAsia="Times New Roman" w:hAnsi="Univers LT Std 55" w:cs="Arial"/>
          <w:iCs/>
          <w:sz w:val="20"/>
          <w:szCs w:val="20"/>
          <w:lang w:val="fr-FR"/>
        </w:rPr>
        <w:t xml:space="preserve">des femmes </w:t>
      </w:r>
      <w:r w:rsidR="00CB6618" w:rsidRPr="007C2039">
        <w:rPr>
          <w:rFonts w:ascii="Univers LT Std 55" w:eastAsia="Times New Roman" w:hAnsi="Univers LT Std 55" w:cs="Arial"/>
          <w:iCs/>
          <w:sz w:val="20"/>
          <w:szCs w:val="20"/>
          <w:lang w:val="fr-FR"/>
        </w:rPr>
        <w:t>aux services de base</w:t>
      </w:r>
      <w:r w:rsidRPr="007C2039">
        <w:rPr>
          <w:rFonts w:ascii="Univers LT Std 55" w:eastAsia="Times New Roman" w:hAnsi="Univers LT Std 55" w:cs="Arial"/>
          <w:iCs/>
          <w:sz w:val="20"/>
          <w:szCs w:val="20"/>
          <w:lang w:val="fr-FR"/>
        </w:rPr>
        <w:t xml:space="preserve"> </w:t>
      </w:r>
      <w:r w:rsidR="00CB6618" w:rsidRPr="007C2039">
        <w:rPr>
          <w:rFonts w:ascii="Univers LT Std 55" w:eastAsia="Times New Roman" w:hAnsi="Univers LT Std 55" w:cs="Arial"/>
          <w:iCs/>
          <w:sz w:val="20"/>
          <w:szCs w:val="20"/>
          <w:lang w:val="fr-FR"/>
        </w:rPr>
        <w:t>au niveau de la communauté pour qu’elles puissent avoir plus de t</w:t>
      </w:r>
      <w:r w:rsidR="00DD75DB" w:rsidRPr="007C2039">
        <w:rPr>
          <w:rFonts w:ascii="Univers LT Std 55" w:eastAsia="Times New Roman" w:hAnsi="Univers LT Std 55" w:cs="Arial"/>
          <w:iCs/>
          <w:sz w:val="20"/>
          <w:szCs w:val="20"/>
          <w:lang w:val="fr-FR"/>
        </w:rPr>
        <w:t>emps pour gérer leurs activités.</w:t>
      </w:r>
    </w:p>
    <w:p w14:paraId="45B43F56" w14:textId="7806E59B" w:rsidR="00EF7EC8" w:rsidRPr="007C2039" w:rsidRDefault="002450C6" w:rsidP="00CB6618">
      <w:pPr>
        <w:pStyle w:val="ListParagraph"/>
        <w:numPr>
          <w:ilvl w:val="0"/>
          <w:numId w:val="1"/>
        </w:numPr>
        <w:jc w:val="both"/>
        <w:rPr>
          <w:rFonts w:ascii="Univers LT Std 55" w:eastAsia="Times New Roman" w:hAnsi="Univers LT Std 55" w:cs="Arial"/>
          <w:iCs/>
          <w:sz w:val="20"/>
          <w:szCs w:val="20"/>
          <w:lang w:val="fr-FR"/>
        </w:rPr>
      </w:pPr>
      <w:r w:rsidRPr="007C2039">
        <w:rPr>
          <w:rFonts w:ascii="Univers LT Std 55" w:eastAsia="Times New Roman" w:hAnsi="Univers LT Std 55" w:cs="Arial"/>
          <w:iCs/>
          <w:sz w:val="20"/>
          <w:szCs w:val="20"/>
          <w:lang w:val="fr-FR"/>
        </w:rPr>
        <w:t>Mieux</w:t>
      </w:r>
      <w:r w:rsidR="00CB6618" w:rsidRPr="007C2039">
        <w:rPr>
          <w:rFonts w:ascii="Univers LT Std 55" w:eastAsia="Times New Roman" w:hAnsi="Univers LT Std 55" w:cs="Arial"/>
          <w:iCs/>
          <w:sz w:val="20"/>
          <w:szCs w:val="20"/>
          <w:lang w:val="fr-FR"/>
        </w:rPr>
        <w:t xml:space="preserve"> comprendre, analyse</w:t>
      </w:r>
      <w:r w:rsidR="00054E0B" w:rsidRPr="007C2039">
        <w:rPr>
          <w:rFonts w:ascii="Univers LT Std 55" w:eastAsia="Times New Roman" w:hAnsi="Univers LT Std 55" w:cs="Arial"/>
          <w:iCs/>
          <w:sz w:val="20"/>
          <w:szCs w:val="20"/>
          <w:lang w:val="fr-FR"/>
        </w:rPr>
        <w:t>r et « actualiser » la demande par rapport</w:t>
      </w:r>
      <w:r w:rsidR="00CB6618" w:rsidRPr="007C2039">
        <w:rPr>
          <w:rFonts w:ascii="Univers LT Std 55" w:eastAsia="Times New Roman" w:hAnsi="Univers LT Std 55" w:cs="Arial"/>
          <w:iCs/>
          <w:sz w:val="20"/>
          <w:szCs w:val="20"/>
          <w:lang w:val="fr-FR"/>
        </w:rPr>
        <w:t xml:space="preserve"> </w:t>
      </w:r>
      <w:r w:rsidR="00054E0B" w:rsidRPr="007C2039">
        <w:rPr>
          <w:rFonts w:ascii="Univers LT Std 55" w:eastAsia="Times New Roman" w:hAnsi="Univers LT Std 55" w:cs="Arial"/>
          <w:iCs/>
          <w:sz w:val="20"/>
          <w:szCs w:val="20"/>
          <w:lang w:val="fr-FR"/>
        </w:rPr>
        <w:t xml:space="preserve">à </w:t>
      </w:r>
      <w:r w:rsidR="00CB6618" w:rsidRPr="007C2039">
        <w:rPr>
          <w:rFonts w:ascii="Univers LT Std 55" w:eastAsia="Times New Roman" w:hAnsi="Univers LT Std 55" w:cs="Arial"/>
          <w:iCs/>
          <w:sz w:val="20"/>
          <w:szCs w:val="20"/>
          <w:lang w:val="fr-FR"/>
        </w:rPr>
        <w:t xml:space="preserve">des critères objectifs, pour que les femmes puissent savoir quand elles auront accès aux financements, ou si le financement est refusé, </w:t>
      </w:r>
      <w:r w:rsidR="00DD75DB" w:rsidRPr="007C2039">
        <w:rPr>
          <w:rFonts w:ascii="Univers LT Std 55" w:eastAsia="Times New Roman" w:hAnsi="Univers LT Std 55" w:cs="Arial"/>
          <w:iCs/>
          <w:sz w:val="20"/>
          <w:szCs w:val="20"/>
          <w:lang w:val="fr-FR"/>
        </w:rPr>
        <w:t>les raisons à la base.</w:t>
      </w:r>
    </w:p>
    <w:p w14:paraId="151222DA" w14:textId="148E46F9" w:rsidR="005546BB" w:rsidRPr="00BB7FF8" w:rsidRDefault="00CE411E" w:rsidP="00D02EDA">
      <w:pPr>
        <w:shd w:val="clear" w:color="auto" w:fill="2A3990"/>
        <w:rPr>
          <w:rFonts w:ascii="Univers LT Std 55" w:eastAsia="Times New Roman" w:hAnsi="Univers LT Std 55" w:cs="Arial"/>
          <w:b/>
          <w:iCs/>
          <w:color w:val="FFFFFF" w:themeColor="background1"/>
          <w:sz w:val="20"/>
          <w:szCs w:val="20"/>
          <w:lang w:val="en-GB"/>
        </w:rPr>
      </w:pPr>
      <w:r w:rsidRPr="00982C63">
        <w:rPr>
          <w:rFonts w:ascii="Univers LT Std 55" w:eastAsia="Times New Roman" w:hAnsi="Univers LT Std 55" w:cs="Arial"/>
          <w:b/>
          <w:iCs/>
          <w:color w:val="FFFFFF" w:themeColor="background1"/>
          <w:sz w:val="20"/>
          <w:szCs w:val="20"/>
          <w:lang w:val="en-GB"/>
        </w:rPr>
        <w:t xml:space="preserve">NIVEAU DE L’OFFRE </w:t>
      </w:r>
    </w:p>
    <w:p w14:paraId="2135077B" w14:textId="581D3FB9" w:rsidR="007C2039" w:rsidRPr="007C2039" w:rsidRDefault="000664B6" w:rsidP="007C2039">
      <w:pPr>
        <w:pStyle w:val="ListParagraph"/>
        <w:numPr>
          <w:ilvl w:val="0"/>
          <w:numId w:val="1"/>
        </w:numPr>
        <w:jc w:val="both"/>
        <w:rPr>
          <w:rFonts w:ascii="Univers LT Std 55" w:eastAsia="Times New Roman" w:hAnsi="Univers LT Std 55" w:cs="Arial"/>
          <w:iCs/>
          <w:sz w:val="20"/>
          <w:szCs w:val="20"/>
          <w:lang w:val="fr-FR"/>
        </w:rPr>
      </w:pPr>
      <w:r w:rsidRPr="007C2039">
        <w:rPr>
          <w:rFonts w:ascii="Univers LT Std 55" w:eastAsia="Times New Roman" w:hAnsi="Univers LT Std 55" w:cs="Arial"/>
          <w:iCs/>
          <w:sz w:val="20"/>
          <w:szCs w:val="20"/>
          <w:lang w:val="fr-FR"/>
        </w:rPr>
        <w:t xml:space="preserve">Appuyer et fournir assistance technique aux opérateurs mobiles et fournisseurs des services monnaie mobile </w:t>
      </w:r>
      <w:r w:rsidR="00AB59E2" w:rsidRPr="007C2039">
        <w:rPr>
          <w:rFonts w:ascii="Univers LT Std 55" w:eastAsia="Times New Roman" w:hAnsi="Univers LT Std 55" w:cs="Arial"/>
          <w:iCs/>
          <w:sz w:val="20"/>
          <w:szCs w:val="20"/>
          <w:lang w:val="fr-FR"/>
        </w:rPr>
        <w:t xml:space="preserve">pour </w:t>
      </w:r>
      <w:r w:rsidR="00DD75DB" w:rsidRPr="007C2039">
        <w:rPr>
          <w:rFonts w:ascii="Univers LT Std 55" w:eastAsia="Times New Roman" w:hAnsi="Univers LT Std 55" w:cs="Arial"/>
          <w:iCs/>
          <w:sz w:val="20"/>
          <w:szCs w:val="20"/>
          <w:lang w:val="fr-FR"/>
        </w:rPr>
        <w:t>collecter et analyser</w:t>
      </w:r>
      <w:r w:rsidR="00AB59E2" w:rsidRPr="007C2039">
        <w:rPr>
          <w:rFonts w:ascii="Univers LT Std 55" w:eastAsia="Times New Roman" w:hAnsi="Univers LT Std 55" w:cs="Arial"/>
          <w:iCs/>
          <w:sz w:val="20"/>
          <w:szCs w:val="20"/>
          <w:lang w:val="fr-FR"/>
        </w:rPr>
        <w:t xml:space="preserve"> des donnés </w:t>
      </w:r>
      <w:r w:rsidR="0005514C" w:rsidRPr="007C2039">
        <w:rPr>
          <w:rFonts w:ascii="Univers LT Std 55" w:eastAsia="Times New Roman" w:hAnsi="Univers LT Std 55" w:cs="Arial"/>
          <w:iCs/>
          <w:sz w:val="20"/>
          <w:szCs w:val="20"/>
          <w:lang w:val="fr-FR"/>
        </w:rPr>
        <w:t>mobiles désagrégés</w:t>
      </w:r>
      <w:r w:rsidR="00AB59E2" w:rsidRPr="007C2039">
        <w:rPr>
          <w:rFonts w:ascii="Univers LT Std 55" w:eastAsia="Times New Roman" w:hAnsi="Univers LT Std 55" w:cs="Arial"/>
          <w:iCs/>
          <w:sz w:val="20"/>
          <w:szCs w:val="20"/>
          <w:lang w:val="fr-FR"/>
        </w:rPr>
        <w:t xml:space="preserve"> selon le genre, </w:t>
      </w:r>
      <w:r w:rsidR="007C2039" w:rsidRPr="007C2039">
        <w:rPr>
          <w:rFonts w:ascii="Univers LT Std 55" w:eastAsia="Times New Roman" w:hAnsi="Univers LT Std 55" w:cs="Arial"/>
          <w:iCs/>
          <w:sz w:val="20"/>
          <w:szCs w:val="20"/>
          <w:lang w:val="fr-FR"/>
        </w:rPr>
        <w:t xml:space="preserve">comme outil de </w:t>
      </w:r>
      <w:r w:rsidR="0005514C">
        <w:rPr>
          <w:rFonts w:ascii="Univers LT Std 55" w:eastAsia="Times New Roman" w:hAnsi="Univers LT Std 55" w:cs="Arial"/>
          <w:iCs/>
          <w:sz w:val="20"/>
          <w:szCs w:val="20"/>
          <w:lang w:val="fr-FR"/>
        </w:rPr>
        <w:t xml:space="preserve">prendre des </w:t>
      </w:r>
      <w:r w:rsidR="0005514C" w:rsidRPr="007C2039">
        <w:rPr>
          <w:rFonts w:ascii="Univers LT Std 55" w:eastAsia="Times New Roman" w:hAnsi="Univers LT Std 55" w:cs="Arial"/>
          <w:iCs/>
          <w:sz w:val="20"/>
          <w:szCs w:val="20"/>
          <w:lang w:val="fr-FR"/>
        </w:rPr>
        <w:t>décision</w:t>
      </w:r>
      <w:r w:rsidR="0005514C">
        <w:rPr>
          <w:rFonts w:ascii="Univers LT Std 55" w:eastAsia="Times New Roman" w:hAnsi="Univers LT Std 55" w:cs="Arial"/>
          <w:iCs/>
          <w:sz w:val="20"/>
          <w:szCs w:val="20"/>
          <w:lang w:val="fr-FR"/>
        </w:rPr>
        <w:t>s</w:t>
      </w:r>
      <w:r w:rsidR="007C2039" w:rsidRPr="007C2039">
        <w:rPr>
          <w:rFonts w:ascii="Univers LT Std 55" w:eastAsia="Times New Roman" w:hAnsi="Univers LT Std 55" w:cs="Arial"/>
          <w:iCs/>
          <w:sz w:val="20"/>
          <w:szCs w:val="20"/>
          <w:lang w:val="fr-FR"/>
        </w:rPr>
        <w:t xml:space="preserve">. </w:t>
      </w:r>
    </w:p>
    <w:p w14:paraId="07F1CE97" w14:textId="01EEDBE6" w:rsidR="00AB59E2" w:rsidRPr="007C2039" w:rsidRDefault="007C2039" w:rsidP="007C2039">
      <w:pPr>
        <w:pStyle w:val="ListParagraph"/>
        <w:numPr>
          <w:ilvl w:val="0"/>
          <w:numId w:val="1"/>
        </w:numPr>
        <w:jc w:val="both"/>
        <w:rPr>
          <w:rFonts w:ascii="Univers LT Std 55" w:eastAsia="Times New Roman" w:hAnsi="Univers LT Std 55" w:cs="Arial"/>
          <w:iCs/>
          <w:sz w:val="20"/>
          <w:szCs w:val="20"/>
          <w:lang w:val="fr-FR"/>
        </w:rPr>
      </w:pPr>
      <w:r w:rsidRPr="007C2039">
        <w:rPr>
          <w:rFonts w:ascii="Univers LT Std 55" w:eastAsia="Times New Roman" w:hAnsi="Univers LT Std 55" w:cs="Arial"/>
          <w:iCs/>
          <w:sz w:val="20"/>
          <w:szCs w:val="20"/>
          <w:lang w:val="fr-FR"/>
        </w:rPr>
        <w:t>I</w:t>
      </w:r>
      <w:r w:rsidR="00AB59E2" w:rsidRPr="007C2039">
        <w:rPr>
          <w:rFonts w:ascii="Univers LT Std 55" w:eastAsia="Times New Roman" w:hAnsi="Univers LT Std 55" w:cs="Arial"/>
          <w:iCs/>
          <w:sz w:val="20"/>
          <w:szCs w:val="20"/>
          <w:lang w:val="fr-FR"/>
        </w:rPr>
        <w:t xml:space="preserve">nvestir dans des projets de sensibilisation et éducation financière, spécifiquement pour les femmes, et favoriser l’accès des </w:t>
      </w:r>
      <w:r w:rsidRPr="007C2039">
        <w:rPr>
          <w:rFonts w:ascii="Univers LT Std 55" w:eastAsia="Times New Roman" w:hAnsi="Univers LT Std 55" w:cs="Arial"/>
          <w:iCs/>
          <w:sz w:val="20"/>
          <w:szCs w:val="20"/>
          <w:lang w:val="fr-FR"/>
        </w:rPr>
        <w:t>femmes aux téléphones portables.</w:t>
      </w:r>
    </w:p>
    <w:p w14:paraId="628F2BD4" w14:textId="186615BE" w:rsidR="00AB59E2" w:rsidRPr="007C2039" w:rsidRDefault="007C2039" w:rsidP="007C2039">
      <w:pPr>
        <w:pStyle w:val="ListParagraph"/>
        <w:numPr>
          <w:ilvl w:val="0"/>
          <w:numId w:val="1"/>
        </w:numPr>
        <w:jc w:val="both"/>
        <w:rPr>
          <w:rFonts w:ascii="Univers LT Std 55" w:eastAsia="Times New Roman" w:hAnsi="Univers LT Std 55" w:cs="Arial"/>
          <w:iCs/>
          <w:sz w:val="20"/>
          <w:szCs w:val="20"/>
          <w:lang w:val="fr-FR"/>
        </w:rPr>
      </w:pPr>
      <w:r w:rsidRPr="007C2039">
        <w:rPr>
          <w:rFonts w:ascii="Univers LT Std 55" w:eastAsia="Times New Roman" w:hAnsi="Univers LT Std 55" w:cs="Arial"/>
          <w:iCs/>
          <w:sz w:val="20"/>
          <w:szCs w:val="20"/>
          <w:lang w:val="fr-FR"/>
        </w:rPr>
        <w:t>F</w:t>
      </w:r>
      <w:r w:rsidR="005B5530" w:rsidRPr="007C2039">
        <w:rPr>
          <w:rFonts w:ascii="Univers LT Std 55" w:eastAsia="Times New Roman" w:hAnsi="Univers LT Std 55" w:cs="Arial"/>
          <w:iCs/>
          <w:sz w:val="20"/>
          <w:szCs w:val="20"/>
          <w:lang w:val="fr-FR"/>
        </w:rPr>
        <w:t xml:space="preserve">avoriser la </w:t>
      </w:r>
      <w:r w:rsidRPr="007C2039">
        <w:rPr>
          <w:rFonts w:ascii="Univers LT Std 55" w:eastAsia="Times New Roman" w:hAnsi="Univers LT Std 55" w:cs="Arial"/>
          <w:iCs/>
          <w:sz w:val="20"/>
          <w:szCs w:val="20"/>
          <w:lang w:val="fr-FR"/>
        </w:rPr>
        <w:t>synergie et l’</w:t>
      </w:r>
      <w:r w:rsidR="005B5530" w:rsidRPr="007C2039">
        <w:rPr>
          <w:rFonts w:ascii="Univers LT Std 55" w:eastAsia="Times New Roman" w:hAnsi="Univers LT Std 55" w:cs="Arial"/>
          <w:iCs/>
          <w:sz w:val="20"/>
          <w:szCs w:val="20"/>
          <w:lang w:val="fr-FR"/>
        </w:rPr>
        <w:t>interaction entre demande-offre en améliorant la ca</w:t>
      </w:r>
      <w:r w:rsidR="00AB59E2" w:rsidRPr="007C2039">
        <w:rPr>
          <w:rFonts w:ascii="Univers LT Std 55" w:eastAsia="Times New Roman" w:hAnsi="Univers LT Std 55" w:cs="Arial"/>
          <w:iCs/>
          <w:sz w:val="20"/>
          <w:szCs w:val="20"/>
          <w:lang w:val="fr-FR"/>
        </w:rPr>
        <w:t xml:space="preserve">pacité </w:t>
      </w:r>
      <w:r w:rsidRPr="007C2039">
        <w:rPr>
          <w:rFonts w:ascii="Univers LT Std 55" w:eastAsia="Times New Roman" w:hAnsi="Univers LT Std 55" w:cs="Arial"/>
          <w:iCs/>
          <w:sz w:val="20"/>
          <w:szCs w:val="20"/>
          <w:lang w:val="fr-FR"/>
        </w:rPr>
        <w:t xml:space="preserve">des </w:t>
      </w:r>
      <w:r w:rsidR="00DD33E8">
        <w:rPr>
          <w:rFonts w:ascii="Univers LT Std 55" w:eastAsia="Times New Roman" w:hAnsi="Univers LT Std 55" w:cs="Arial"/>
          <w:iCs/>
          <w:sz w:val="20"/>
          <w:szCs w:val="20"/>
          <w:lang w:val="fr-FR"/>
        </w:rPr>
        <w:t>SFD</w:t>
      </w:r>
      <w:r w:rsidR="005B5530" w:rsidRPr="007C2039">
        <w:rPr>
          <w:rFonts w:ascii="Univers LT Std 55" w:eastAsia="Times New Roman" w:hAnsi="Univers LT Std 55" w:cs="Arial"/>
          <w:iCs/>
          <w:sz w:val="20"/>
          <w:szCs w:val="20"/>
          <w:lang w:val="fr-FR"/>
        </w:rPr>
        <w:t xml:space="preserve"> d</w:t>
      </w:r>
      <w:r w:rsidRPr="007C2039">
        <w:rPr>
          <w:rFonts w:ascii="Univers LT Std 55" w:eastAsia="Times New Roman" w:hAnsi="Univers LT Std 55" w:cs="Arial"/>
          <w:iCs/>
          <w:sz w:val="20"/>
          <w:szCs w:val="20"/>
          <w:lang w:val="fr-FR"/>
        </w:rPr>
        <w:t>e répondre aux besoins des femmes et jeunes filles clientes en termes de services financiers.</w:t>
      </w:r>
    </w:p>
    <w:p w14:paraId="7EA1334A" w14:textId="6A89AB53" w:rsidR="002425E0" w:rsidRPr="007C2039" w:rsidRDefault="00AB59E2" w:rsidP="00A2063C">
      <w:pPr>
        <w:pStyle w:val="ListParagraph"/>
        <w:numPr>
          <w:ilvl w:val="0"/>
          <w:numId w:val="1"/>
        </w:numPr>
        <w:jc w:val="both"/>
        <w:rPr>
          <w:rFonts w:ascii="Univers LT Std 55" w:eastAsia="Times New Roman" w:hAnsi="Univers LT Std 55" w:cs="Arial"/>
          <w:iCs/>
          <w:sz w:val="20"/>
          <w:szCs w:val="20"/>
          <w:lang w:val="fr-FR"/>
        </w:rPr>
      </w:pPr>
      <w:r w:rsidRPr="007C2039">
        <w:rPr>
          <w:rFonts w:ascii="Univers LT Std 55" w:eastAsia="Times New Roman" w:hAnsi="Univers LT Std 55" w:cs="Arial"/>
          <w:iCs/>
          <w:sz w:val="20"/>
          <w:szCs w:val="20"/>
          <w:lang w:val="fr-FR"/>
        </w:rPr>
        <w:lastRenderedPageBreak/>
        <w:t xml:space="preserve">Faciliter des partenariats entre </w:t>
      </w:r>
      <w:r w:rsidR="005B5530" w:rsidRPr="007C2039">
        <w:rPr>
          <w:rFonts w:ascii="Univers LT Std 55" w:eastAsia="Times New Roman" w:hAnsi="Univers LT Std 55" w:cs="Arial"/>
          <w:iCs/>
          <w:sz w:val="20"/>
          <w:szCs w:val="20"/>
          <w:lang w:val="fr-FR"/>
        </w:rPr>
        <w:t xml:space="preserve">les </w:t>
      </w:r>
      <w:r w:rsidR="00DD33E8">
        <w:rPr>
          <w:rFonts w:ascii="Univers LT Std 55" w:eastAsia="Times New Roman" w:hAnsi="Univers LT Std 55" w:cs="Arial"/>
          <w:iCs/>
          <w:sz w:val="20"/>
          <w:szCs w:val="20"/>
          <w:lang w:val="fr-FR"/>
        </w:rPr>
        <w:t>SFD</w:t>
      </w:r>
      <w:r w:rsidRPr="007C2039">
        <w:rPr>
          <w:rFonts w:ascii="Univers LT Std 55" w:eastAsia="Times New Roman" w:hAnsi="Univers LT Std 55" w:cs="Arial"/>
          <w:iCs/>
          <w:sz w:val="20"/>
          <w:szCs w:val="20"/>
          <w:lang w:val="fr-FR"/>
        </w:rPr>
        <w:t xml:space="preserve"> et les</w:t>
      </w:r>
      <w:r w:rsidR="00BB4B02" w:rsidRPr="007C2039">
        <w:rPr>
          <w:rFonts w:ascii="Univers LT Std 55" w:eastAsia="Times New Roman" w:hAnsi="Univers LT Std 55" w:cs="Arial"/>
          <w:iCs/>
          <w:sz w:val="20"/>
          <w:szCs w:val="20"/>
          <w:lang w:val="fr-FR"/>
        </w:rPr>
        <w:t xml:space="preserve"> banques et des institutions de</w:t>
      </w:r>
      <w:r w:rsidRPr="007C2039">
        <w:rPr>
          <w:rFonts w:ascii="Univers LT Std 55" w:eastAsia="Times New Roman" w:hAnsi="Univers LT Std 55" w:cs="Arial"/>
          <w:iCs/>
          <w:sz w:val="20"/>
          <w:szCs w:val="20"/>
          <w:lang w:val="fr-FR"/>
        </w:rPr>
        <w:t xml:space="preserve"> développement pour offrir aux femmes une formation </w:t>
      </w:r>
      <w:r w:rsidR="007C2039" w:rsidRPr="007C2039">
        <w:rPr>
          <w:rFonts w:ascii="Univers LT Std 55" w:eastAsia="Times New Roman" w:hAnsi="Univers LT Std 55" w:cs="Arial"/>
          <w:iCs/>
          <w:sz w:val="20"/>
          <w:szCs w:val="20"/>
          <w:lang w:val="fr-FR"/>
        </w:rPr>
        <w:t>financière</w:t>
      </w:r>
      <w:r w:rsidRPr="007C2039">
        <w:rPr>
          <w:rFonts w:ascii="Univers LT Std 55" w:eastAsia="Times New Roman" w:hAnsi="Univers LT Std 55" w:cs="Arial"/>
          <w:iCs/>
          <w:sz w:val="20"/>
          <w:szCs w:val="20"/>
          <w:lang w:val="fr-FR"/>
        </w:rPr>
        <w:t xml:space="preserve"> </w:t>
      </w:r>
      <w:r w:rsidR="00BB4B02" w:rsidRPr="007C2039">
        <w:rPr>
          <w:rFonts w:ascii="Univers LT Std 55" w:eastAsia="Times New Roman" w:hAnsi="Univers LT Std 55" w:cs="Arial"/>
          <w:iCs/>
          <w:sz w:val="20"/>
          <w:szCs w:val="20"/>
          <w:lang w:val="fr-FR"/>
        </w:rPr>
        <w:t xml:space="preserve">et </w:t>
      </w:r>
      <w:r w:rsidRPr="007C2039">
        <w:rPr>
          <w:rFonts w:ascii="Univers LT Std 55" w:eastAsia="Times New Roman" w:hAnsi="Univers LT Std 55" w:cs="Arial"/>
          <w:iCs/>
          <w:sz w:val="20"/>
          <w:szCs w:val="20"/>
          <w:lang w:val="fr-FR"/>
        </w:rPr>
        <w:t>les accompagner dans le processus d’autonomisation économique</w:t>
      </w:r>
      <w:r w:rsidR="007C2039" w:rsidRPr="007C2039">
        <w:rPr>
          <w:rFonts w:ascii="Univers LT Std 55" w:eastAsia="Times New Roman" w:hAnsi="Univers LT Std 55" w:cs="Arial"/>
          <w:iCs/>
          <w:sz w:val="20"/>
          <w:szCs w:val="20"/>
          <w:lang w:val="fr-FR"/>
        </w:rPr>
        <w:t>.</w:t>
      </w:r>
    </w:p>
    <w:p w14:paraId="430D0279" w14:textId="4A18AD12" w:rsidR="00257A77" w:rsidRPr="007C2039" w:rsidRDefault="00C02AA0" w:rsidP="00A2063C">
      <w:pPr>
        <w:pStyle w:val="ListParagraph"/>
        <w:numPr>
          <w:ilvl w:val="0"/>
          <w:numId w:val="1"/>
        </w:numPr>
        <w:jc w:val="both"/>
        <w:rPr>
          <w:rFonts w:ascii="Univers LT Std 55" w:eastAsia="Times New Roman" w:hAnsi="Univers LT Std 55" w:cs="Arial"/>
          <w:iCs/>
          <w:sz w:val="20"/>
          <w:szCs w:val="20"/>
          <w:lang w:val="fr-FR"/>
        </w:rPr>
      </w:pPr>
      <w:r w:rsidRPr="007C2039">
        <w:rPr>
          <w:rFonts w:ascii="Univers LT Std 55" w:eastAsia="Times New Roman" w:hAnsi="Univers LT Std 55" w:cs="Arial"/>
          <w:iCs/>
          <w:sz w:val="20"/>
          <w:szCs w:val="20"/>
          <w:lang w:val="fr-FR"/>
        </w:rPr>
        <w:t>L’asp</w:t>
      </w:r>
      <w:r w:rsidR="006B7C0F">
        <w:rPr>
          <w:rFonts w:ascii="Univers LT Std 55" w:eastAsia="Times New Roman" w:hAnsi="Univers LT Std 55" w:cs="Arial"/>
          <w:iCs/>
          <w:sz w:val="20"/>
          <w:szCs w:val="20"/>
          <w:lang w:val="fr-FR"/>
        </w:rPr>
        <w:t xml:space="preserve">ect formation – soit technique pour les </w:t>
      </w:r>
      <w:r w:rsidR="00DD33E8">
        <w:rPr>
          <w:rFonts w:ascii="Univers LT Std 55" w:eastAsia="Times New Roman" w:hAnsi="Univers LT Std 55" w:cs="Arial"/>
          <w:iCs/>
          <w:sz w:val="20"/>
          <w:szCs w:val="20"/>
          <w:lang w:val="fr-FR"/>
        </w:rPr>
        <w:t xml:space="preserve">SFD </w:t>
      </w:r>
      <w:r w:rsidRPr="007C2039">
        <w:rPr>
          <w:rFonts w:ascii="Univers LT Std 55" w:eastAsia="Times New Roman" w:hAnsi="Univers LT Std 55" w:cs="Arial"/>
          <w:iCs/>
          <w:sz w:val="20"/>
          <w:szCs w:val="20"/>
          <w:lang w:val="fr-FR"/>
        </w:rPr>
        <w:t xml:space="preserve">par rapport à l’analyse des données à désagréger selon le genre, soit financière / non-financière pour les femmes </w:t>
      </w:r>
      <w:r w:rsidR="00E24818" w:rsidRPr="007C2039">
        <w:rPr>
          <w:rFonts w:ascii="Univers LT Std 55" w:eastAsia="Times New Roman" w:hAnsi="Univers LT Std 55" w:cs="Arial"/>
          <w:iCs/>
          <w:sz w:val="20"/>
          <w:szCs w:val="20"/>
          <w:lang w:val="fr-FR"/>
        </w:rPr>
        <w:t xml:space="preserve">– </w:t>
      </w:r>
      <w:r w:rsidRPr="007C2039">
        <w:rPr>
          <w:rFonts w:ascii="Univers LT Std 55" w:eastAsia="Times New Roman" w:hAnsi="Univers LT Std 55" w:cs="Arial"/>
          <w:iCs/>
          <w:sz w:val="20"/>
          <w:szCs w:val="20"/>
          <w:lang w:val="fr-FR"/>
        </w:rPr>
        <w:t xml:space="preserve">a été identifié comme </w:t>
      </w:r>
      <w:r w:rsidR="00E24818" w:rsidRPr="007C2039">
        <w:rPr>
          <w:rFonts w:ascii="Univers LT Std 55" w:eastAsia="Times New Roman" w:hAnsi="Univers LT Std 55" w:cs="Arial"/>
          <w:iCs/>
          <w:sz w:val="20"/>
          <w:szCs w:val="20"/>
          <w:lang w:val="fr-FR"/>
        </w:rPr>
        <w:t>une des priorités principales.</w:t>
      </w:r>
    </w:p>
    <w:p w14:paraId="6524AEAD" w14:textId="3ECA67AA" w:rsidR="005546BB" w:rsidRPr="00D02EDA" w:rsidRDefault="000A25A6" w:rsidP="00D02EDA">
      <w:pPr>
        <w:shd w:val="clear" w:color="auto" w:fill="2A3990"/>
        <w:rPr>
          <w:rFonts w:ascii="Univers LT Std 55" w:eastAsia="Times New Roman" w:hAnsi="Univers LT Std 55" w:cs="Arial"/>
          <w:iCs/>
          <w:color w:val="FFFFFF" w:themeColor="background1"/>
          <w:sz w:val="20"/>
          <w:szCs w:val="20"/>
          <w:lang w:val="en-GB"/>
        </w:rPr>
      </w:pPr>
      <w:r>
        <w:rPr>
          <w:rFonts w:ascii="Univers LT Std 55" w:eastAsia="Times New Roman" w:hAnsi="Univers LT Std 55" w:cs="Arial"/>
          <w:b/>
          <w:iCs/>
          <w:color w:val="FFFFFF" w:themeColor="background1"/>
          <w:sz w:val="20"/>
          <w:szCs w:val="20"/>
          <w:lang w:val="en-GB"/>
        </w:rPr>
        <w:t>NIVEAU R</w:t>
      </w:r>
      <w:r>
        <w:rPr>
          <w:rFonts w:ascii="Calibri" w:eastAsia="Times New Roman" w:hAnsi="Calibri" w:cs="Arial"/>
          <w:b/>
          <w:iCs/>
          <w:color w:val="FFFFFF" w:themeColor="background1"/>
          <w:sz w:val="20"/>
          <w:szCs w:val="20"/>
          <w:lang w:val="en-GB"/>
        </w:rPr>
        <w:t>É</w:t>
      </w:r>
      <w:r>
        <w:rPr>
          <w:rFonts w:ascii="Univers LT Std 55" w:eastAsia="Times New Roman" w:hAnsi="Univers LT Std 55" w:cs="Arial"/>
          <w:b/>
          <w:iCs/>
          <w:color w:val="FFFFFF" w:themeColor="background1"/>
          <w:sz w:val="20"/>
          <w:szCs w:val="20"/>
          <w:lang w:val="en-GB"/>
        </w:rPr>
        <w:t>GLEMENTATION</w:t>
      </w:r>
    </w:p>
    <w:p w14:paraId="02ED8C20" w14:textId="3B9469A6" w:rsidR="00EF338D" w:rsidRPr="007C2039" w:rsidRDefault="00EF338D" w:rsidP="00EF338D">
      <w:pPr>
        <w:pStyle w:val="ListParagraph"/>
        <w:numPr>
          <w:ilvl w:val="0"/>
          <w:numId w:val="1"/>
        </w:numPr>
        <w:jc w:val="both"/>
        <w:rPr>
          <w:rFonts w:ascii="Univers LT Std 55" w:eastAsia="Times New Roman" w:hAnsi="Univers LT Std 55" w:cs="Arial"/>
          <w:iCs/>
          <w:sz w:val="20"/>
          <w:szCs w:val="20"/>
          <w:lang w:val="fr-FR"/>
        </w:rPr>
      </w:pPr>
      <w:r w:rsidRPr="007C2039">
        <w:rPr>
          <w:rFonts w:ascii="Univers LT Std 55" w:eastAsia="Times New Roman" w:hAnsi="Univers LT Std 55" w:cs="Arial"/>
          <w:iCs/>
          <w:sz w:val="20"/>
          <w:szCs w:val="20"/>
          <w:lang w:val="fr-FR"/>
        </w:rPr>
        <w:t>Au niveau du Sénégal, favoriser l</w:t>
      </w:r>
      <w:r w:rsidR="006B7C0F">
        <w:rPr>
          <w:rFonts w:ascii="Univers LT Std 55" w:eastAsia="Times New Roman" w:hAnsi="Univers LT Std 55" w:cs="Arial"/>
          <w:iCs/>
          <w:sz w:val="20"/>
          <w:szCs w:val="20"/>
          <w:lang w:val="fr-FR"/>
        </w:rPr>
        <w:t>e développement</w:t>
      </w:r>
      <w:r w:rsidRPr="007C2039">
        <w:rPr>
          <w:rFonts w:ascii="Univers LT Std 55" w:eastAsia="Times New Roman" w:hAnsi="Univers LT Std 55" w:cs="Arial"/>
          <w:iCs/>
          <w:sz w:val="20"/>
          <w:szCs w:val="20"/>
          <w:lang w:val="fr-FR"/>
        </w:rPr>
        <w:t xml:space="preserve"> de Fonds de Capitaux </w:t>
      </w:r>
      <w:r w:rsidR="00E8723F">
        <w:rPr>
          <w:rFonts w:ascii="Univers LT Std 55" w:eastAsia="Times New Roman" w:hAnsi="Univers LT Std 55" w:cs="Arial"/>
          <w:iCs/>
          <w:sz w:val="20"/>
          <w:szCs w:val="20"/>
          <w:lang w:val="fr-FR"/>
        </w:rPr>
        <w:t xml:space="preserve">de </w:t>
      </w:r>
      <w:r w:rsidRPr="007C2039">
        <w:rPr>
          <w:rFonts w:ascii="Univers LT Std 55" w:eastAsia="Times New Roman" w:hAnsi="Univers LT Std 55" w:cs="Arial"/>
          <w:iCs/>
          <w:sz w:val="20"/>
          <w:szCs w:val="20"/>
          <w:lang w:val="fr-FR"/>
        </w:rPr>
        <w:t xml:space="preserve">Risque, spécialisés sur les activités pour lesquelles les femmes sont majoritaires : ces fonds devraient </w:t>
      </w:r>
      <w:r w:rsidR="00294DA3" w:rsidRPr="007C2039">
        <w:rPr>
          <w:rFonts w:ascii="Univers LT Std 55" w:eastAsia="Times New Roman" w:hAnsi="Univers LT Std 55" w:cs="Arial"/>
          <w:iCs/>
          <w:sz w:val="20"/>
          <w:szCs w:val="20"/>
          <w:lang w:val="fr-FR"/>
        </w:rPr>
        <w:t>être</w:t>
      </w:r>
      <w:r w:rsidRPr="007C2039">
        <w:rPr>
          <w:rFonts w:ascii="Univers LT Std 55" w:eastAsia="Times New Roman" w:hAnsi="Univers LT Std 55" w:cs="Arial"/>
          <w:iCs/>
          <w:sz w:val="20"/>
          <w:szCs w:val="20"/>
          <w:lang w:val="fr-FR"/>
        </w:rPr>
        <w:t xml:space="preserve"> c</w:t>
      </w:r>
      <w:r w:rsidR="00294DA3" w:rsidRPr="007C2039">
        <w:rPr>
          <w:rFonts w:ascii="Univers LT Std 55" w:eastAsia="Times New Roman" w:hAnsi="Univers LT Std 55" w:cs="Arial"/>
          <w:iCs/>
          <w:sz w:val="20"/>
          <w:szCs w:val="20"/>
          <w:lang w:val="fr-FR"/>
        </w:rPr>
        <w:t>omplets</w:t>
      </w:r>
      <w:r w:rsidRPr="007C2039">
        <w:rPr>
          <w:rFonts w:ascii="Univers LT Std 55" w:eastAsia="Times New Roman" w:hAnsi="Univers LT Std 55" w:cs="Arial"/>
          <w:iCs/>
          <w:sz w:val="20"/>
          <w:szCs w:val="20"/>
          <w:lang w:val="fr-FR"/>
        </w:rPr>
        <w:t xml:space="preserve"> </w:t>
      </w:r>
      <w:r w:rsidR="00294DA3" w:rsidRPr="007C2039">
        <w:rPr>
          <w:rFonts w:ascii="Univers LT Std 55" w:eastAsia="Times New Roman" w:hAnsi="Univers LT Std 55" w:cs="Arial"/>
          <w:iCs/>
          <w:sz w:val="20"/>
          <w:szCs w:val="20"/>
          <w:lang w:val="fr-FR"/>
        </w:rPr>
        <w:t xml:space="preserve">et ne pas </w:t>
      </w:r>
      <w:r w:rsidR="00E8723F">
        <w:rPr>
          <w:rFonts w:ascii="Univers LT Std 55" w:eastAsia="Times New Roman" w:hAnsi="Univers LT Std 55" w:cs="Arial"/>
          <w:iCs/>
          <w:sz w:val="20"/>
          <w:szCs w:val="20"/>
          <w:lang w:val="fr-FR"/>
        </w:rPr>
        <w:t>se limiter à l’octroi du</w:t>
      </w:r>
      <w:r w:rsidRPr="007C2039">
        <w:rPr>
          <w:rFonts w:ascii="Univers LT Std 55" w:eastAsia="Times New Roman" w:hAnsi="Univers LT Std 55" w:cs="Arial"/>
          <w:iCs/>
          <w:sz w:val="20"/>
          <w:szCs w:val="20"/>
          <w:lang w:val="fr-FR"/>
        </w:rPr>
        <w:t xml:space="preserve"> crédit </w:t>
      </w:r>
      <w:r w:rsidR="00294DA3" w:rsidRPr="007C2039">
        <w:rPr>
          <w:rFonts w:ascii="Univers LT Std 55" w:eastAsia="Times New Roman" w:hAnsi="Univers LT Std 55" w:cs="Arial"/>
          <w:iCs/>
          <w:sz w:val="20"/>
          <w:szCs w:val="20"/>
          <w:lang w:val="fr-FR"/>
        </w:rPr>
        <w:t>mais plutôt</w:t>
      </w:r>
      <w:r w:rsidR="00E035AC" w:rsidRPr="007C2039">
        <w:rPr>
          <w:rFonts w:ascii="Univers LT Std 55" w:eastAsia="Times New Roman" w:hAnsi="Univers LT Std 55" w:cs="Arial"/>
          <w:iCs/>
          <w:sz w:val="20"/>
          <w:szCs w:val="20"/>
          <w:lang w:val="fr-FR"/>
        </w:rPr>
        <w:t xml:space="preserve"> accompagner</w:t>
      </w:r>
      <w:r w:rsidRPr="007C2039">
        <w:rPr>
          <w:rFonts w:ascii="Univers LT Std 55" w:eastAsia="Times New Roman" w:hAnsi="Univers LT Std 55" w:cs="Arial"/>
          <w:iCs/>
          <w:sz w:val="20"/>
          <w:szCs w:val="20"/>
          <w:lang w:val="fr-FR"/>
        </w:rPr>
        <w:t xml:space="preserve"> les femmes tout au long du processus commercial pour le succès de leurs </w:t>
      </w:r>
      <w:r w:rsidR="00E8723F">
        <w:rPr>
          <w:rFonts w:ascii="Univers LT Std 55" w:eastAsia="Times New Roman" w:hAnsi="Univers LT Std 55" w:cs="Arial"/>
          <w:iCs/>
          <w:sz w:val="20"/>
          <w:szCs w:val="20"/>
          <w:lang w:val="fr-FR"/>
        </w:rPr>
        <w:t>business.</w:t>
      </w:r>
    </w:p>
    <w:p w14:paraId="6E2568E3" w14:textId="78F06D1E" w:rsidR="00EF338D" w:rsidRDefault="00F56DAC" w:rsidP="00EF338D">
      <w:pPr>
        <w:pStyle w:val="ListParagraph"/>
        <w:numPr>
          <w:ilvl w:val="0"/>
          <w:numId w:val="1"/>
        </w:numPr>
        <w:jc w:val="both"/>
        <w:rPr>
          <w:rFonts w:ascii="Univers LT Std 55" w:eastAsia="Times New Roman" w:hAnsi="Univers LT Std 55" w:cs="Arial"/>
          <w:iCs/>
          <w:sz w:val="20"/>
          <w:szCs w:val="20"/>
          <w:lang w:val="fr-FR"/>
        </w:rPr>
      </w:pPr>
      <w:r w:rsidRPr="007C2039">
        <w:rPr>
          <w:rFonts w:ascii="Univers LT Std 55" w:eastAsia="Times New Roman" w:hAnsi="Univers LT Std 55" w:cs="Arial"/>
          <w:iCs/>
          <w:sz w:val="20"/>
          <w:szCs w:val="20"/>
          <w:lang w:val="fr-FR"/>
        </w:rPr>
        <w:t>Comme</w:t>
      </w:r>
      <w:r w:rsidR="00EF338D" w:rsidRPr="007C2039">
        <w:rPr>
          <w:rFonts w:ascii="Univers LT Std 55" w:eastAsia="Times New Roman" w:hAnsi="Univers LT Std 55" w:cs="Arial"/>
          <w:iCs/>
          <w:sz w:val="20"/>
          <w:szCs w:val="20"/>
          <w:lang w:val="fr-FR"/>
        </w:rPr>
        <w:t xml:space="preserve"> au Sénégal ils sont en train de formuler la s</w:t>
      </w:r>
      <w:r w:rsidRPr="007C2039">
        <w:rPr>
          <w:rFonts w:ascii="Univers LT Std 55" w:eastAsia="Times New Roman" w:hAnsi="Univers LT Std 55" w:cs="Arial"/>
          <w:iCs/>
          <w:sz w:val="20"/>
          <w:szCs w:val="20"/>
          <w:lang w:val="fr-FR"/>
        </w:rPr>
        <w:t xml:space="preserve">tratégie d’inclusion financière, il est </w:t>
      </w:r>
      <w:r w:rsidR="00E035AC" w:rsidRPr="007C2039">
        <w:rPr>
          <w:rFonts w:ascii="Univers LT Std 55" w:eastAsia="Times New Roman" w:hAnsi="Univers LT Std 55" w:cs="Arial"/>
          <w:iCs/>
          <w:sz w:val="20"/>
          <w:szCs w:val="20"/>
          <w:lang w:val="fr-FR"/>
        </w:rPr>
        <w:t>nécessaire</w:t>
      </w:r>
      <w:r w:rsidRPr="007C2039">
        <w:rPr>
          <w:rFonts w:ascii="Univers LT Std 55" w:eastAsia="Times New Roman" w:hAnsi="Univers LT Std 55" w:cs="Arial"/>
          <w:iCs/>
          <w:sz w:val="20"/>
          <w:szCs w:val="20"/>
          <w:lang w:val="fr-FR"/>
        </w:rPr>
        <w:t xml:space="preserve"> </w:t>
      </w:r>
      <w:r w:rsidR="00E035AC" w:rsidRPr="007C2039">
        <w:rPr>
          <w:rFonts w:ascii="Univers LT Std 55" w:eastAsia="Times New Roman" w:hAnsi="Univers LT Std 55" w:cs="Arial"/>
          <w:iCs/>
          <w:sz w:val="20"/>
          <w:szCs w:val="20"/>
          <w:lang w:val="fr-FR"/>
        </w:rPr>
        <w:t>d’inclure toutes</w:t>
      </w:r>
      <w:r w:rsidR="00EF338D" w:rsidRPr="007C2039">
        <w:rPr>
          <w:rFonts w:ascii="Univers LT Std 55" w:eastAsia="Times New Roman" w:hAnsi="Univers LT Std 55" w:cs="Arial"/>
          <w:iCs/>
          <w:sz w:val="20"/>
          <w:szCs w:val="20"/>
          <w:lang w:val="fr-FR"/>
        </w:rPr>
        <w:t xml:space="preserve"> les parties prenantes, </w:t>
      </w:r>
      <w:r w:rsidR="00E035AC" w:rsidRPr="007C2039">
        <w:rPr>
          <w:rFonts w:ascii="Univers LT Std 55" w:eastAsia="Times New Roman" w:hAnsi="Univers LT Std 55" w:cs="Arial"/>
          <w:iCs/>
          <w:sz w:val="20"/>
          <w:szCs w:val="20"/>
          <w:lang w:val="fr-FR"/>
        </w:rPr>
        <w:t xml:space="preserve">et renforcer la collaboration avec le </w:t>
      </w:r>
      <w:r w:rsidR="00EF338D" w:rsidRPr="007C2039">
        <w:rPr>
          <w:rFonts w:ascii="Univers LT Std 55" w:eastAsia="Times New Roman" w:hAnsi="Univers LT Std 55" w:cs="Arial"/>
          <w:iCs/>
          <w:sz w:val="20"/>
          <w:szCs w:val="20"/>
          <w:lang w:val="fr-FR"/>
        </w:rPr>
        <w:t>secteur privé</w:t>
      </w:r>
      <w:r w:rsidR="00E8723F">
        <w:rPr>
          <w:rFonts w:ascii="Univers LT Std 55" w:eastAsia="Times New Roman" w:hAnsi="Univers LT Std 55" w:cs="Arial"/>
          <w:iCs/>
          <w:sz w:val="20"/>
          <w:szCs w:val="20"/>
          <w:lang w:val="fr-FR"/>
        </w:rPr>
        <w:t>.</w:t>
      </w:r>
    </w:p>
    <w:p w14:paraId="423A76EE" w14:textId="0B2D6698" w:rsidR="00E8723F" w:rsidRPr="007C2039" w:rsidRDefault="00E8723F" w:rsidP="00EF338D">
      <w:pPr>
        <w:pStyle w:val="ListParagraph"/>
        <w:numPr>
          <w:ilvl w:val="0"/>
          <w:numId w:val="1"/>
        </w:numPr>
        <w:jc w:val="both"/>
        <w:rPr>
          <w:rFonts w:ascii="Univers LT Std 55" w:eastAsia="Times New Roman" w:hAnsi="Univers LT Std 55" w:cs="Arial"/>
          <w:iCs/>
          <w:sz w:val="20"/>
          <w:szCs w:val="20"/>
          <w:lang w:val="fr-FR"/>
        </w:rPr>
      </w:pPr>
      <w:r>
        <w:rPr>
          <w:rFonts w:ascii="Univers LT Std 55" w:eastAsia="Times New Roman" w:hAnsi="Univers LT Std 55" w:cs="Arial"/>
          <w:iCs/>
          <w:sz w:val="20"/>
          <w:szCs w:val="20"/>
          <w:lang w:val="fr-FR"/>
        </w:rPr>
        <w:t xml:space="preserve">La rédaction de la stratégie d’inclusion financière représente une occasion unique pour permettre aux régulateurs de considérer des aspects typiquement sensibles aux femmes dans la définition des politiques. </w:t>
      </w:r>
    </w:p>
    <w:p w14:paraId="7FBC2BE6" w14:textId="77777777" w:rsidR="00257A77" w:rsidRPr="00B776B1" w:rsidRDefault="00257A77" w:rsidP="00AD5F5B">
      <w:pPr>
        <w:rPr>
          <w:rFonts w:ascii="Univers LT Std 55" w:eastAsia="Times New Roman" w:hAnsi="Univers LT Std 55" w:cs="Arial"/>
          <w:b/>
          <w:iCs/>
          <w:sz w:val="10"/>
          <w:szCs w:val="10"/>
          <w:lang w:val="fr-FR"/>
        </w:rPr>
      </w:pPr>
    </w:p>
    <w:p w14:paraId="2826FBE4" w14:textId="55508E2B" w:rsidR="00C26A2D" w:rsidRPr="00C26A2D" w:rsidRDefault="00C26A2D" w:rsidP="00362436">
      <w:pPr>
        <w:jc w:val="both"/>
        <w:rPr>
          <w:rFonts w:ascii="Univers LT Std 55" w:eastAsia="Times New Roman" w:hAnsi="Univers LT Std 55" w:cs="Arial"/>
          <w:b/>
          <w:iCs/>
          <w:sz w:val="20"/>
          <w:szCs w:val="20"/>
          <w:lang w:val="fr-FR"/>
        </w:rPr>
      </w:pPr>
      <w:r w:rsidRPr="00C26A2D">
        <w:rPr>
          <w:rFonts w:ascii="Univers LT Std 55" w:eastAsia="Times New Roman" w:hAnsi="Univers LT Std 55" w:cs="Arial"/>
          <w:b/>
          <w:iCs/>
          <w:sz w:val="20"/>
          <w:szCs w:val="20"/>
          <w:lang w:val="fr-FR"/>
        </w:rPr>
        <w:t>Clôture et prochaines étapes</w:t>
      </w:r>
    </w:p>
    <w:p w14:paraId="33270DE9" w14:textId="2C057BFA" w:rsidR="00C26A2D" w:rsidRPr="00C26A2D" w:rsidRDefault="00C26A2D" w:rsidP="00C26A2D">
      <w:pPr>
        <w:jc w:val="both"/>
        <w:rPr>
          <w:rFonts w:ascii="Univers LT Std 55" w:eastAsia="Times New Roman" w:hAnsi="Univers LT Std 55" w:cs="Arial"/>
          <w:iCs/>
          <w:sz w:val="20"/>
          <w:szCs w:val="20"/>
          <w:lang w:val="fr-FR"/>
        </w:rPr>
      </w:pPr>
      <w:r w:rsidRPr="00C26A2D">
        <w:rPr>
          <w:rFonts w:ascii="Univers LT Std 55" w:eastAsia="Times New Roman" w:hAnsi="Univers LT Std 55" w:cs="Arial"/>
          <w:iCs/>
          <w:sz w:val="20"/>
          <w:szCs w:val="20"/>
          <w:lang w:val="fr-FR"/>
        </w:rPr>
        <w:t xml:space="preserve">En conclusion, le travail précieux que tous les participants mettent chaque jour dans la résolution de ces problèmes, et </w:t>
      </w:r>
      <w:r>
        <w:rPr>
          <w:rFonts w:ascii="Univers LT Std 55" w:eastAsia="Times New Roman" w:hAnsi="Univers LT Std 55" w:cs="Arial"/>
          <w:iCs/>
          <w:sz w:val="20"/>
          <w:szCs w:val="20"/>
          <w:lang w:val="fr-FR"/>
        </w:rPr>
        <w:t xml:space="preserve">dans </w:t>
      </w:r>
      <w:r w:rsidRPr="00C26A2D">
        <w:rPr>
          <w:rFonts w:ascii="Univers LT Std 55" w:eastAsia="Times New Roman" w:hAnsi="Univers LT Std 55" w:cs="Arial"/>
          <w:iCs/>
          <w:sz w:val="20"/>
          <w:szCs w:val="20"/>
          <w:lang w:val="fr-FR"/>
        </w:rPr>
        <w:t xml:space="preserve">l'amélioration de l'accès des femmes aux services financiers au </w:t>
      </w:r>
      <w:r>
        <w:rPr>
          <w:rFonts w:ascii="Univers LT Std 55" w:eastAsia="Times New Roman" w:hAnsi="Univers LT Std 55" w:cs="Arial"/>
          <w:iCs/>
          <w:sz w:val="20"/>
          <w:szCs w:val="20"/>
          <w:lang w:val="fr-FR"/>
        </w:rPr>
        <w:t>Sénégal</w:t>
      </w:r>
      <w:r w:rsidRPr="00C26A2D">
        <w:rPr>
          <w:rFonts w:ascii="Univers LT Std 55" w:eastAsia="Times New Roman" w:hAnsi="Univers LT Std 55" w:cs="Arial"/>
          <w:iCs/>
          <w:sz w:val="20"/>
          <w:szCs w:val="20"/>
          <w:lang w:val="fr-FR"/>
        </w:rPr>
        <w:t xml:space="preserve"> et de leur capacité d'agir en leur faveur, a été reconnu. En outre, les participants ont été remerciés pour leur contribution à la conception de la stratégie </w:t>
      </w:r>
      <w:r>
        <w:rPr>
          <w:rFonts w:ascii="Univers LT Std 55" w:eastAsia="Times New Roman" w:hAnsi="Univers LT Std 55" w:cs="Arial"/>
          <w:iCs/>
          <w:sz w:val="20"/>
          <w:szCs w:val="20"/>
          <w:lang w:val="fr-FR"/>
        </w:rPr>
        <w:t>au Sénégal</w:t>
      </w:r>
      <w:r w:rsidRPr="00C26A2D">
        <w:rPr>
          <w:rFonts w:ascii="Univers LT Std 55" w:eastAsia="Times New Roman" w:hAnsi="Univers LT Std 55" w:cs="Arial"/>
          <w:iCs/>
          <w:sz w:val="20"/>
          <w:szCs w:val="20"/>
          <w:lang w:val="fr-FR"/>
        </w:rPr>
        <w:t xml:space="preserve"> et invités à s'engager davantage dans le partenariat avec l</w:t>
      </w:r>
      <w:r w:rsidR="004076CC">
        <w:rPr>
          <w:rFonts w:ascii="Univers LT Std 55" w:eastAsia="Times New Roman" w:hAnsi="Univers LT Std 55" w:cs="Arial"/>
          <w:iCs/>
          <w:sz w:val="20"/>
          <w:szCs w:val="20"/>
          <w:lang w:val="fr-FR"/>
        </w:rPr>
        <w:t>’</w:t>
      </w:r>
      <w:r>
        <w:rPr>
          <w:rFonts w:ascii="Univers LT Std 55" w:eastAsia="Times New Roman" w:hAnsi="Univers LT Std 55" w:cs="Arial"/>
          <w:iCs/>
          <w:sz w:val="20"/>
          <w:szCs w:val="20"/>
          <w:lang w:val="fr-FR"/>
        </w:rPr>
        <w:t>UNCDF</w:t>
      </w:r>
      <w:r w:rsidRPr="00C26A2D">
        <w:rPr>
          <w:rFonts w:ascii="Univers LT Std 55" w:eastAsia="Times New Roman" w:hAnsi="Univers LT Std 55" w:cs="Arial"/>
          <w:iCs/>
          <w:sz w:val="20"/>
          <w:szCs w:val="20"/>
          <w:lang w:val="fr-FR"/>
        </w:rPr>
        <w:t xml:space="preserve"> pour promouvoir l'autonomisation économique des femmes et des filles au </w:t>
      </w:r>
      <w:r w:rsidR="004076CC">
        <w:rPr>
          <w:rFonts w:ascii="Univers LT Std 55" w:eastAsia="Times New Roman" w:hAnsi="Univers LT Std 55" w:cs="Arial"/>
          <w:iCs/>
          <w:sz w:val="20"/>
          <w:szCs w:val="20"/>
          <w:lang w:val="fr-FR"/>
        </w:rPr>
        <w:t>Sénégal</w:t>
      </w:r>
      <w:r w:rsidRPr="00C26A2D">
        <w:rPr>
          <w:rFonts w:ascii="Univers LT Std 55" w:eastAsia="Times New Roman" w:hAnsi="Univers LT Std 55" w:cs="Arial"/>
          <w:iCs/>
          <w:sz w:val="20"/>
          <w:szCs w:val="20"/>
          <w:lang w:val="fr-FR"/>
        </w:rPr>
        <w:t>.</w:t>
      </w:r>
    </w:p>
    <w:p w14:paraId="7C4D8041" w14:textId="09E63C90" w:rsidR="00C26A2D" w:rsidRPr="00C26A2D" w:rsidRDefault="00C26A2D" w:rsidP="00C26A2D">
      <w:pPr>
        <w:jc w:val="both"/>
        <w:rPr>
          <w:rFonts w:ascii="Univers LT Std 55" w:eastAsia="Times New Roman" w:hAnsi="Univers LT Std 55" w:cs="Arial"/>
          <w:iCs/>
          <w:sz w:val="20"/>
          <w:szCs w:val="20"/>
          <w:lang w:val="fr-FR"/>
        </w:rPr>
      </w:pPr>
      <w:r w:rsidRPr="00C26A2D">
        <w:rPr>
          <w:rFonts w:ascii="Univers LT Std 55" w:eastAsia="Times New Roman" w:hAnsi="Univers LT Std 55" w:cs="Arial"/>
          <w:iCs/>
          <w:sz w:val="20"/>
          <w:szCs w:val="20"/>
          <w:lang w:val="fr-FR"/>
        </w:rPr>
        <w:t xml:space="preserve">Le rapport d'évaluation complet </w:t>
      </w:r>
      <w:r w:rsidR="003B755E">
        <w:rPr>
          <w:rFonts w:ascii="Univers LT Std 55" w:eastAsia="Times New Roman" w:hAnsi="Univers LT Std 55" w:cs="Arial"/>
          <w:iCs/>
          <w:sz w:val="20"/>
          <w:szCs w:val="20"/>
          <w:lang w:val="fr-FR"/>
        </w:rPr>
        <w:t>a</w:t>
      </w:r>
      <w:r w:rsidR="003B755E" w:rsidRPr="00C26A2D">
        <w:rPr>
          <w:rFonts w:ascii="Univers LT Std 55" w:eastAsia="Times New Roman" w:hAnsi="Univers LT Std 55" w:cs="Arial"/>
          <w:iCs/>
          <w:sz w:val="20"/>
          <w:szCs w:val="20"/>
          <w:lang w:val="fr-FR"/>
        </w:rPr>
        <w:t>insi que sur la boîte à outils</w:t>
      </w:r>
      <w:r w:rsidR="003B755E">
        <w:rPr>
          <w:rFonts w:ascii="Univers LT Std 55" w:eastAsia="Times New Roman" w:hAnsi="Univers LT Std 55" w:cs="Arial"/>
          <w:iCs/>
          <w:sz w:val="20"/>
          <w:szCs w:val="20"/>
          <w:lang w:val="fr-FR"/>
        </w:rPr>
        <w:t xml:space="preserve"> qui a servi comme base pour l’évaluation au Sénégal </w:t>
      </w:r>
      <w:r w:rsidRPr="00C26A2D">
        <w:rPr>
          <w:rFonts w:ascii="Univers LT Std 55" w:eastAsia="Times New Roman" w:hAnsi="Univers LT Std 55" w:cs="Arial"/>
          <w:iCs/>
          <w:sz w:val="20"/>
          <w:szCs w:val="20"/>
          <w:lang w:val="fr-FR"/>
        </w:rPr>
        <w:t>ser</w:t>
      </w:r>
      <w:r w:rsidR="003B755E">
        <w:rPr>
          <w:rFonts w:ascii="Univers LT Std 55" w:eastAsia="Times New Roman" w:hAnsi="Univers LT Std 55" w:cs="Arial"/>
          <w:iCs/>
          <w:sz w:val="20"/>
          <w:szCs w:val="20"/>
          <w:lang w:val="fr-FR"/>
        </w:rPr>
        <w:t>ont</w:t>
      </w:r>
      <w:r w:rsidRPr="00C26A2D">
        <w:rPr>
          <w:rFonts w:ascii="Univers LT Std 55" w:eastAsia="Times New Roman" w:hAnsi="Univers LT Std 55" w:cs="Arial"/>
          <w:iCs/>
          <w:sz w:val="20"/>
          <w:szCs w:val="20"/>
          <w:lang w:val="fr-FR"/>
        </w:rPr>
        <w:t xml:space="preserve"> </w:t>
      </w:r>
      <w:r>
        <w:rPr>
          <w:rFonts w:ascii="Univers LT Std 55" w:eastAsia="Times New Roman" w:hAnsi="Univers LT Std 55" w:cs="Arial"/>
          <w:iCs/>
          <w:sz w:val="20"/>
          <w:szCs w:val="20"/>
          <w:lang w:val="fr-FR"/>
        </w:rPr>
        <w:t xml:space="preserve">disponible sur demande auprès de </w:t>
      </w:r>
      <w:r w:rsidR="004076CC">
        <w:rPr>
          <w:rFonts w:ascii="Univers LT Std 55" w:eastAsia="Times New Roman" w:hAnsi="Univers LT Std 55" w:cs="Arial"/>
          <w:iCs/>
          <w:sz w:val="20"/>
          <w:szCs w:val="20"/>
          <w:lang w:val="fr-FR"/>
        </w:rPr>
        <w:t>l’</w:t>
      </w:r>
      <w:r>
        <w:rPr>
          <w:rFonts w:ascii="Univers LT Std 55" w:eastAsia="Times New Roman" w:hAnsi="Univers LT Std 55" w:cs="Arial"/>
          <w:iCs/>
          <w:sz w:val="20"/>
          <w:szCs w:val="20"/>
          <w:lang w:val="fr-FR"/>
        </w:rPr>
        <w:t>UNCDF</w:t>
      </w:r>
      <w:r w:rsidR="003B755E">
        <w:rPr>
          <w:rFonts w:ascii="Univers LT Std 55" w:eastAsia="Times New Roman" w:hAnsi="Univers LT Std 55" w:cs="Arial"/>
          <w:iCs/>
          <w:sz w:val="20"/>
          <w:szCs w:val="20"/>
          <w:lang w:val="fr-FR"/>
        </w:rPr>
        <w:t>.</w:t>
      </w:r>
    </w:p>
    <w:p w14:paraId="2001ED44" w14:textId="35BBA82B" w:rsidR="00C26A2D" w:rsidRPr="003B755E" w:rsidRDefault="003B755E" w:rsidP="00C26A2D">
      <w:pPr>
        <w:jc w:val="both"/>
        <w:rPr>
          <w:rFonts w:ascii="Univers LT Std 55" w:eastAsia="Times New Roman" w:hAnsi="Univers LT Std 55" w:cs="Arial"/>
          <w:iCs/>
          <w:sz w:val="20"/>
          <w:szCs w:val="20"/>
          <w:lang w:val="fr-FR"/>
        </w:rPr>
      </w:pPr>
      <w:r>
        <w:rPr>
          <w:rFonts w:ascii="Univers LT Std 55" w:eastAsia="Times New Roman" w:hAnsi="Univers LT Std 55" w:cs="Arial"/>
          <w:iCs/>
          <w:sz w:val="20"/>
          <w:szCs w:val="20"/>
          <w:lang w:val="fr-FR"/>
        </w:rPr>
        <w:t xml:space="preserve">UNCDF </w:t>
      </w:r>
      <w:r w:rsidR="00C26A2D" w:rsidRPr="00C26A2D">
        <w:rPr>
          <w:rFonts w:ascii="Univers LT Std 55" w:eastAsia="Times New Roman" w:hAnsi="Univers LT Std 55" w:cs="Arial"/>
          <w:iCs/>
          <w:sz w:val="20"/>
          <w:szCs w:val="20"/>
          <w:lang w:val="fr-FR"/>
        </w:rPr>
        <w:t xml:space="preserve">invite tous les participants à s'engager dans des discussions </w:t>
      </w:r>
      <w:r>
        <w:rPr>
          <w:rFonts w:ascii="Univers LT Std 55" w:eastAsia="Times New Roman" w:hAnsi="Univers LT Std 55" w:cs="Arial"/>
          <w:iCs/>
          <w:sz w:val="20"/>
          <w:szCs w:val="20"/>
          <w:lang w:val="fr-FR"/>
        </w:rPr>
        <w:t xml:space="preserve">en cours </w:t>
      </w:r>
      <w:r w:rsidR="00C26A2D" w:rsidRPr="00C26A2D">
        <w:rPr>
          <w:rFonts w:ascii="Univers LT Std 55" w:eastAsia="Times New Roman" w:hAnsi="Univers LT Std 55" w:cs="Arial"/>
          <w:iCs/>
          <w:sz w:val="20"/>
          <w:szCs w:val="20"/>
          <w:lang w:val="fr-FR"/>
        </w:rPr>
        <w:t xml:space="preserve">afin de travailler ensemble sur </w:t>
      </w:r>
      <w:r>
        <w:rPr>
          <w:rFonts w:ascii="Univers LT Std 55" w:eastAsia="Times New Roman" w:hAnsi="Univers LT Std 55" w:cs="Arial"/>
          <w:iCs/>
          <w:sz w:val="20"/>
          <w:szCs w:val="20"/>
          <w:lang w:val="fr-FR"/>
        </w:rPr>
        <w:t>les questions identifiées - et</w:t>
      </w:r>
      <w:r w:rsidR="00C26A2D" w:rsidRPr="00C26A2D">
        <w:rPr>
          <w:rFonts w:ascii="Univers LT Std 55" w:eastAsia="Times New Roman" w:hAnsi="Univers LT Std 55" w:cs="Arial"/>
          <w:iCs/>
          <w:sz w:val="20"/>
          <w:szCs w:val="20"/>
          <w:lang w:val="fr-FR"/>
        </w:rPr>
        <w:t xml:space="preserve"> incorporer les </w:t>
      </w:r>
      <w:r>
        <w:rPr>
          <w:rFonts w:ascii="Univers LT Std 55" w:eastAsia="Times New Roman" w:hAnsi="Univers LT Std 55" w:cs="Arial"/>
          <w:iCs/>
          <w:sz w:val="20"/>
          <w:szCs w:val="20"/>
          <w:lang w:val="fr-FR"/>
        </w:rPr>
        <w:t>contributions</w:t>
      </w:r>
      <w:r w:rsidR="00C26A2D" w:rsidRPr="00C26A2D">
        <w:rPr>
          <w:rFonts w:ascii="Univers LT Std 55" w:eastAsia="Times New Roman" w:hAnsi="Univers LT Std 55" w:cs="Arial"/>
          <w:iCs/>
          <w:sz w:val="20"/>
          <w:szCs w:val="20"/>
          <w:lang w:val="fr-FR"/>
        </w:rPr>
        <w:t xml:space="preserve"> dans sa stratégie. </w:t>
      </w:r>
      <w:r w:rsidR="004076CC">
        <w:rPr>
          <w:rFonts w:ascii="Univers LT Std 55" w:eastAsia="Times New Roman" w:hAnsi="Univers LT Std 55" w:cs="Arial"/>
          <w:iCs/>
          <w:sz w:val="20"/>
          <w:szCs w:val="20"/>
          <w:lang w:val="fr-FR"/>
        </w:rPr>
        <w:t>L’</w:t>
      </w:r>
      <w:r w:rsidRPr="003B755E">
        <w:rPr>
          <w:rFonts w:ascii="Univers LT Std 55" w:eastAsia="Times New Roman" w:hAnsi="Univers LT Std 55" w:cs="Arial"/>
          <w:iCs/>
          <w:sz w:val="20"/>
          <w:szCs w:val="20"/>
          <w:lang w:val="fr-FR"/>
        </w:rPr>
        <w:t>UNCDF</w:t>
      </w:r>
      <w:r w:rsidR="00C26A2D" w:rsidRPr="003B755E">
        <w:rPr>
          <w:rFonts w:ascii="Univers LT Std 55" w:eastAsia="Times New Roman" w:hAnsi="Univers LT Std 55" w:cs="Arial"/>
          <w:iCs/>
          <w:sz w:val="20"/>
          <w:szCs w:val="20"/>
          <w:lang w:val="fr-FR"/>
        </w:rPr>
        <w:t xml:space="preserve"> accueille favorablement toute contribution et idée que les participants souhaitent partager.</w:t>
      </w:r>
    </w:p>
    <w:p w14:paraId="1341690E" w14:textId="41D16649" w:rsidR="00060E97" w:rsidRDefault="00060E97" w:rsidP="00060E97">
      <w:pPr>
        <w:pStyle w:val="Heading1"/>
        <w:ind w:left="0"/>
        <w:jc w:val="left"/>
        <w:rPr>
          <w:rFonts w:ascii="Univers LT Std 55" w:hAnsi="Univers LT Std 55"/>
          <w:sz w:val="20"/>
          <w:szCs w:val="20"/>
          <w:lang w:val="fr-FR"/>
        </w:rPr>
      </w:pPr>
    </w:p>
    <w:p w14:paraId="194DCCF9" w14:textId="3EB404FA" w:rsidR="0005514C" w:rsidRDefault="0005514C" w:rsidP="00060E97">
      <w:pPr>
        <w:pStyle w:val="Heading1"/>
        <w:ind w:left="0"/>
        <w:jc w:val="left"/>
        <w:rPr>
          <w:rFonts w:ascii="Univers LT Std 55" w:hAnsi="Univers LT Std 55"/>
          <w:sz w:val="20"/>
          <w:szCs w:val="20"/>
          <w:lang w:val="fr-FR"/>
        </w:rPr>
      </w:pPr>
    </w:p>
    <w:p w14:paraId="1B2FD1D9" w14:textId="70DF7173" w:rsidR="0005514C" w:rsidRDefault="0005514C" w:rsidP="00060E97">
      <w:pPr>
        <w:pStyle w:val="Heading1"/>
        <w:ind w:left="0"/>
        <w:jc w:val="left"/>
        <w:rPr>
          <w:rFonts w:ascii="Univers LT Std 55" w:hAnsi="Univers LT Std 55"/>
          <w:sz w:val="20"/>
          <w:szCs w:val="20"/>
          <w:lang w:val="fr-FR"/>
        </w:rPr>
      </w:pPr>
    </w:p>
    <w:p w14:paraId="47104F0C" w14:textId="3911F9C4" w:rsidR="0005514C" w:rsidRDefault="0005514C" w:rsidP="00060E97">
      <w:pPr>
        <w:pStyle w:val="Heading1"/>
        <w:ind w:left="0"/>
        <w:jc w:val="left"/>
        <w:rPr>
          <w:rFonts w:ascii="Univers LT Std 55" w:hAnsi="Univers LT Std 55"/>
          <w:sz w:val="20"/>
          <w:szCs w:val="20"/>
          <w:lang w:val="fr-FR"/>
        </w:rPr>
      </w:pPr>
    </w:p>
    <w:p w14:paraId="01A7A953" w14:textId="18D65D51" w:rsidR="0005514C" w:rsidRDefault="0005514C" w:rsidP="00060E97">
      <w:pPr>
        <w:pStyle w:val="Heading1"/>
        <w:ind w:left="0"/>
        <w:jc w:val="left"/>
        <w:rPr>
          <w:rFonts w:ascii="Univers LT Std 55" w:hAnsi="Univers LT Std 55"/>
          <w:sz w:val="20"/>
          <w:szCs w:val="20"/>
          <w:lang w:val="fr-FR"/>
        </w:rPr>
      </w:pPr>
    </w:p>
    <w:p w14:paraId="584AC4D4" w14:textId="44496112" w:rsidR="0005514C" w:rsidRPr="003717F0" w:rsidRDefault="0005514C" w:rsidP="00060E97">
      <w:pPr>
        <w:pStyle w:val="Heading1"/>
        <w:ind w:left="0"/>
        <w:jc w:val="left"/>
        <w:rPr>
          <w:rFonts w:ascii="Univers LT Std 55" w:hAnsi="Univers LT Std 55"/>
          <w:sz w:val="20"/>
          <w:szCs w:val="20"/>
          <w:lang w:val="fr-FR"/>
        </w:rPr>
      </w:pPr>
    </w:p>
    <w:p w14:paraId="262D9DCC" w14:textId="1C1A3175" w:rsidR="00060E97" w:rsidRPr="003717F0" w:rsidRDefault="00060E97" w:rsidP="00060E97">
      <w:pPr>
        <w:pStyle w:val="Heading1"/>
        <w:ind w:left="0"/>
        <w:jc w:val="left"/>
        <w:rPr>
          <w:rFonts w:ascii="Univers LT Std 55" w:hAnsi="Univers LT Std 55"/>
          <w:sz w:val="20"/>
          <w:szCs w:val="20"/>
          <w:lang w:val="fr-FR"/>
        </w:rPr>
      </w:pPr>
    </w:p>
    <w:p w14:paraId="305E1B87" w14:textId="1AB46A67" w:rsidR="00060E97" w:rsidRPr="003717F0" w:rsidRDefault="00A15F65" w:rsidP="00060E97">
      <w:pPr>
        <w:pStyle w:val="Heading1"/>
        <w:ind w:left="0"/>
        <w:jc w:val="left"/>
        <w:rPr>
          <w:rFonts w:ascii="Univers LT Std 55" w:hAnsi="Univers LT Std 55"/>
          <w:sz w:val="20"/>
          <w:szCs w:val="20"/>
          <w:lang w:val="fr-FR"/>
        </w:rPr>
      </w:pPr>
      <w:r>
        <w:rPr>
          <w:noProof/>
          <w:lang w:bidi="ar-SA"/>
        </w:rPr>
        <mc:AlternateContent>
          <mc:Choice Requires="wps">
            <w:drawing>
              <wp:anchor distT="0" distB="0" distL="114300" distR="114300" simplePos="0" relativeHeight="251674624" behindDoc="0" locked="0" layoutInCell="1" allowOverlap="1" wp14:anchorId="20270367" wp14:editId="04D55A1D">
                <wp:simplePos x="0" y="0"/>
                <wp:positionH relativeFrom="margin">
                  <wp:align>right</wp:align>
                </wp:positionH>
                <wp:positionV relativeFrom="paragraph">
                  <wp:posOffset>118110</wp:posOffset>
                </wp:positionV>
                <wp:extent cx="5969635" cy="1762125"/>
                <wp:effectExtent l="0" t="0" r="0" b="9525"/>
                <wp:wrapNone/>
                <wp:docPr id="38" name="Text Box 38"/>
                <wp:cNvGraphicFramePr/>
                <a:graphic xmlns:a="http://schemas.openxmlformats.org/drawingml/2006/main">
                  <a:graphicData uri="http://schemas.microsoft.com/office/word/2010/wordprocessingShape">
                    <wps:wsp>
                      <wps:cNvSpPr txBox="1"/>
                      <wps:spPr>
                        <a:xfrm>
                          <a:off x="0" y="0"/>
                          <a:ext cx="5969635" cy="1762125"/>
                        </a:xfrm>
                        <a:prstGeom prst="rect">
                          <a:avLst/>
                        </a:prstGeom>
                        <a:solidFill>
                          <a:srgbClr val="B6D6DC"/>
                        </a:solidFill>
                        <a:ln w="6350">
                          <a:noFill/>
                        </a:ln>
                      </wps:spPr>
                      <wps:txbx>
                        <w:txbxContent>
                          <w:p w14:paraId="0069E6CF" w14:textId="331C7264" w:rsidR="007D2F83" w:rsidRPr="00325EE3" w:rsidRDefault="007D2F83" w:rsidP="00325EE3">
                            <w:pPr>
                              <w:jc w:val="both"/>
                              <w:rPr>
                                <w:rFonts w:ascii="Univers LT Std 55" w:hAnsi="Univers LT Std 55"/>
                                <w:sz w:val="21"/>
                                <w:szCs w:val="21"/>
                                <w:lang w:val="fr-FR"/>
                              </w:rPr>
                            </w:pPr>
                            <w:r w:rsidRPr="00325EE3">
                              <w:rPr>
                                <w:rFonts w:ascii="Univers LT Std 55" w:hAnsi="Univers LT Std 55"/>
                                <w:sz w:val="20"/>
                                <w:szCs w:val="20"/>
                                <w:lang w:val="fr-FR"/>
                              </w:rPr>
                              <w:t>L’UNCDF facilite l’accès aux capitaux publics et privés par les populations les plus démunies dans les 47 pays les moins avancés du monde (PMA).</w:t>
                            </w:r>
                            <w:r w:rsidR="0005514C">
                              <w:rPr>
                                <w:rFonts w:ascii="Univers LT Std 55" w:hAnsi="Univers LT Std 55"/>
                                <w:sz w:val="20"/>
                                <w:szCs w:val="20"/>
                                <w:lang w:val="fr-FR"/>
                              </w:rPr>
                              <w:t xml:space="preserve"> </w:t>
                            </w:r>
                            <w:r w:rsidRPr="00325EE3">
                              <w:rPr>
                                <w:rFonts w:ascii="Univers LT Std 55" w:hAnsi="Univers LT Std 55"/>
                                <w:sz w:val="20"/>
                                <w:szCs w:val="20"/>
                                <w:lang w:val="fr-FR"/>
                              </w:rPr>
                              <w:t>Dans le cadre de son mandat de fourniture de capitaux et d’instruments d’investissement, l’UNCDF offre des modèles de financement du « last mile » permettant de débloquer les ressources publiques et privées, notamment au niveau national, afin de réduire la pauvreté́ et d’encourager le développement économique local.</w:t>
                            </w:r>
                            <w:r>
                              <w:rPr>
                                <w:rFonts w:ascii="Univers LT Std 55" w:hAnsi="Univers LT Std 55"/>
                                <w:sz w:val="20"/>
                                <w:szCs w:val="20"/>
                                <w:lang w:val="fr-FR"/>
                              </w:rPr>
                              <w:t xml:space="preserve"> </w:t>
                            </w:r>
                            <w:r w:rsidRPr="00325EE3">
                              <w:rPr>
                                <w:rFonts w:ascii="Univers LT Std 55" w:hAnsi="Univers LT Std 55"/>
                                <w:sz w:val="20"/>
                                <w:szCs w:val="20"/>
                                <w:lang w:val="fr-FR"/>
                              </w:rPr>
                              <w:t xml:space="preserve">L’UNCDF s’appuie sur deux modèles de financement : l’inclusion </w:t>
                            </w:r>
                            <w:r w:rsidR="0005514C" w:rsidRPr="00325EE3">
                              <w:rPr>
                                <w:rFonts w:ascii="Univers LT Std 55" w:hAnsi="Univers LT Std 55"/>
                                <w:sz w:val="20"/>
                                <w:szCs w:val="20"/>
                                <w:lang w:val="fr-FR"/>
                              </w:rPr>
                              <w:t>financière</w:t>
                            </w:r>
                            <w:r w:rsidRPr="00325EE3">
                              <w:rPr>
                                <w:rFonts w:ascii="Univers LT Std 55" w:hAnsi="Univers LT Std 55"/>
                                <w:sz w:val="20"/>
                                <w:szCs w:val="20"/>
                                <w:lang w:val="fr-FR"/>
                              </w:rPr>
                              <w:t xml:space="preserve">, </w:t>
                            </w:r>
                            <w:r w:rsidR="0005514C" w:rsidRPr="00325EE3">
                              <w:rPr>
                                <w:rFonts w:ascii="Univers LT Std 55" w:hAnsi="Univers LT Std 55"/>
                                <w:sz w:val="20"/>
                                <w:szCs w:val="20"/>
                                <w:lang w:val="fr-FR"/>
                              </w:rPr>
                              <w:t>axée</w:t>
                            </w:r>
                            <w:r w:rsidRPr="00325EE3">
                              <w:rPr>
                                <w:rFonts w:ascii="Univers LT Std 55" w:hAnsi="Univers LT Std 55"/>
                                <w:sz w:val="20"/>
                                <w:szCs w:val="20"/>
                                <w:lang w:val="fr-FR"/>
                              </w:rPr>
                              <w:t xml:space="preserve"> sur l’</w:t>
                            </w:r>
                            <w:r w:rsidR="0005514C" w:rsidRPr="00325EE3">
                              <w:rPr>
                                <w:rFonts w:ascii="Univers LT Std 55" w:hAnsi="Univers LT Std 55"/>
                                <w:sz w:val="20"/>
                                <w:szCs w:val="20"/>
                                <w:lang w:val="fr-FR"/>
                              </w:rPr>
                              <w:t>épargne</w:t>
                            </w:r>
                            <w:r w:rsidRPr="00325EE3">
                              <w:rPr>
                                <w:rFonts w:ascii="Univers LT Std 55" w:hAnsi="Univers LT Std 55"/>
                                <w:sz w:val="20"/>
                                <w:szCs w:val="20"/>
                                <w:lang w:val="fr-FR"/>
                              </w:rPr>
                              <w:t xml:space="preserve">, qui permet aux individus, aux </w:t>
                            </w:r>
                            <w:r w:rsidR="0005514C" w:rsidRPr="00325EE3">
                              <w:rPr>
                                <w:rFonts w:ascii="Univers LT Std 55" w:hAnsi="Univers LT Std 55"/>
                                <w:sz w:val="20"/>
                                <w:szCs w:val="20"/>
                                <w:lang w:val="fr-FR"/>
                              </w:rPr>
                              <w:t>ménages</w:t>
                            </w:r>
                            <w:r w:rsidRPr="00325EE3">
                              <w:rPr>
                                <w:rFonts w:ascii="Univers LT Std 55" w:hAnsi="Univers LT Std 55"/>
                                <w:sz w:val="20"/>
                                <w:szCs w:val="20"/>
                                <w:lang w:val="fr-FR"/>
                              </w:rPr>
                              <w:t xml:space="preserve"> et aux petites entreprises de participer davantage à l’</w:t>
                            </w:r>
                            <w:r w:rsidR="0005514C" w:rsidRPr="00325EE3">
                              <w:rPr>
                                <w:rFonts w:ascii="Univers LT Std 55" w:hAnsi="Univers LT Std 55"/>
                                <w:sz w:val="20"/>
                                <w:szCs w:val="20"/>
                                <w:lang w:val="fr-FR"/>
                              </w:rPr>
                              <w:t>économie</w:t>
                            </w:r>
                            <w:r w:rsidRPr="00325EE3">
                              <w:rPr>
                                <w:rFonts w:ascii="Univers LT Std 55" w:hAnsi="Univers LT Std 55"/>
                                <w:sz w:val="20"/>
                                <w:szCs w:val="20"/>
                                <w:lang w:val="fr-FR"/>
                              </w:rPr>
                              <w:t xml:space="preserve"> locale, en mettant à leur disposition les outils dont ils ont besoin</w:t>
                            </w:r>
                            <w:r>
                              <w:rPr>
                                <w:rFonts w:ascii="Univers LT Std 55" w:hAnsi="Univers LT Std 55"/>
                                <w:sz w:val="20"/>
                                <w:szCs w:val="20"/>
                                <w:lang w:val="fr-FR"/>
                              </w:rPr>
                              <w:t xml:space="preserve"> </w:t>
                            </w:r>
                            <w:r w:rsidRPr="00325EE3">
                              <w:rPr>
                                <w:rFonts w:ascii="Univers LT Std 55" w:hAnsi="Univers LT Std 55"/>
                                <w:sz w:val="20"/>
                                <w:szCs w:val="20"/>
                                <w:lang w:val="fr-FR"/>
                              </w:rPr>
                              <w:t xml:space="preserve">pour sortir de la </w:t>
                            </w:r>
                            <w:r w:rsidR="0005514C" w:rsidRPr="00325EE3">
                              <w:rPr>
                                <w:rFonts w:ascii="Univers LT Std 55" w:hAnsi="Univers LT Std 55"/>
                                <w:sz w:val="20"/>
                                <w:szCs w:val="20"/>
                                <w:lang w:val="fr-FR"/>
                              </w:rPr>
                              <w:t>pauvreté</w:t>
                            </w:r>
                            <w:r w:rsidRPr="00325EE3">
                              <w:rPr>
                                <w:rFonts w:ascii="Univers LT Std 55" w:hAnsi="Univers LT Std 55"/>
                                <w:sz w:val="20"/>
                                <w:szCs w:val="20"/>
                                <w:lang w:val="fr-FR"/>
                              </w:rPr>
                              <w:t xml:space="preserve">́ et </w:t>
                            </w:r>
                            <w:r w:rsidR="0005514C" w:rsidRPr="00325EE3">
                              <w:rPr>
                                <w:rFonts w:ascii="Univers LT Std 55" w:hAnsi="Univers LT Std 55"/>
                                <w:sz w:val="20"/>
                                <w:szCs w:val="20"/>
                                <w:lang w:val="fr-FR"/>
                              </w:rPr>
                              <w:t>gérer</w:t>
                            </w:r>
                            <w:r w:rsidRPr="00325EE3">
                              <w:rPr>
                                <w:rFonts w:ascii="Univers LT Std 55" w:hAnsi="Univers LT Std 55"/>
                                <w:sz w:val="20"/>
                                <w:szCs w:val="20"/>
                                <w:lang w:val="fr-FR"/>
                              </w:rPr>
                              <w:t xml:space="preserve"> leur situation </w:t>
                            </w:r>
                            <w:r w:rsidR="0005514C" w:rsidRPr="00325EE3">
                              <w:rPr>
                                <w:rFonts w:ascii="Univers LT Std 55" w:hAnsi="Univers LT Std 55"/>
                                <w:sz w:val="20"/>
                                <w:szCs w:val="20"/>
                                <w:lang w:val="fr-FR"/>
                              </w:rPr>
                              <w:t>financière</w:t>
                            </w:r>
                            <w:r w:rsidRPr="00325EE3">
                              <w:rPr>
                                <w:rFonts w:ascii="Univers LT Std 55" w:hAnsi="Univers LT Std 55"/>
                                <w:sz w:val="20"/>
                                <w:szCs w:val="20"/>
                                <w:lang w:val="fr-FR"/>
                              </w:rPr>
                              <w:t xml:space="preserve"> ; et les investissements </w:t>
                            </w:r>
                            <w:r w:rsidR="0005514C" w:rsidRPr="00325EE3">
                              <w:rPr>
                                <w:rFonts w:ascii="Univers LT Std 55" w:hAnsi="Univers LT Std 55"/>
                                <w:sz w:val="20"/>
                                <w:szCs w:val="20"/>
                                <w:lang w:val="fr-FR"/>
                              </w:rPr>
                              <w:t>localisés</w:t>
                            </w:r>
                            <w:r w:rsidRPr="00325EE3">
                              <w:rPr>
                                <w:rFonts w:ascii="Univers LT Std 55" w:hAnsi="Univers LT Std 55"/>
                                <w:sz w:val="20"/>
                                <w:szCs w:val="20"/>
                                <w:lang w:val="fr-FR"/>
                              </w:rPr>
                              <w:t xml:space="preserve"> – </w:t>
                            </w:r>
                            <w:r w:rsidR="0005514C" w:rsidRPr="00325EE3">
                              <w:rPr>
                                <w:rFonts w:ascii="Univers LT Std 55" w:hAnsi="Univers LT Std 55"/>
                                <w:sz w:val="20"/>
                                <w:szCs w:val="20"/>
                                <w:lang w:val="fr-FR"/>
                              </w:rPr>
                              <w:t>grâce</w:t>
                            </w:r>
                            <w:r w:rsidRPr="00325EE3">
                              <w:rPr>
                                <w:rFonts w:ascii="Univers LT Std 55" w:hAnsi="Univers LT Std 55"/>
                                <w:sz w:val="20"/>
                                <w:szCs w:val="20"/>
                                <w:lang w:val="fr-FR"/>
                              </w:rPr>
                              <w:t xml:space="preserve"> à la </w:t>
                            </w:r>
                            <w:r w:rsidR="0005514C" w:rsidRPr="00325EE3">
                              <w:rPr>
                                <w:rFonts w:ascii="Univers LT Std 55" w:hAnsi="Univers LT Std 55"/>
                                <w:sz w:val="20"/>
                                <w:szCs w:val="20"/>
                                <w:lang w:val="fr-FR"/>
                              </w:rPr>
                              <w:t>décentralisation</w:t>
                            </w:r>
                            <w:r w:rsidRPr="00325EE3">
                              <w:rPr>
                                <w:rFonts w:ascii="Univers LT Std 55" w:hAnsi="Univers LT Std 55"/>
                                <w:sz w:val="20"/>
                                <w:szCs w:val="20"/>
                                <w:lang w:val="fr-FR"/>
                              </w:rPr>
                              <w:t xml:space="preserve"> fiscale, au financement municipal novateur et au financement structuré de projets–, qui contribuent au financement public et privé sous-tendant la croissance </w:t>
                            </w:r>
                            <w:r w:rsidR="0005514C" w:rsidRPr="00325EE3">
                              <w:rPr>
                                <w:rFonts w:ascii="Univers LT Std 55" w:hAnsi="Univers LT Std 55"/>
                                <w:sz w:val="20"/>
                                <w:szCs w:val="20"/>
                                <w:lang w:val="fr-FR"/>
                              </w:rPr>
                              <w:t>économique</w:t>
                            </w:r>
                            <w:r w:rsidRPr="00325EE3">
                              <w:rPr>
                                <w:rFonts w:ascii="Univers LT Std 55" w:hAnsi="Univers LT Std 55"/>
                                <w:sz w:val="20"/>
                                <w:szCs w:val="20"/>
                                <w:lang w:val="fr-FR"/>
                              </w:rPr>
                              <w:t xml:space="preserve"> locale et le développement durable.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70367" id="Text Box 38" o:spid="_x0000_s1027" type="#_x0000_t202" style="position:absolute;margin-left:418.85pt;margin-top:9.3pt;width:470.05pt;height:138.75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" fillcolor="#b6d6dc" stroked="f" strokeweight=".5pt">
                <v:textbox>
                  <w:txbxContent>
                    <w:p w14:paraId="0069E6CF" w14:textId="331C7264" w:rsidR="007D2F83" w:rsidRPr="00325EE3" w:rsidRDefault="007D2F83" w:rsidP="00325EE3">
                      <w:pPr>
                        <w:jc w:val="both"/>
                        <w:rPr>
                          <w:rFonts w:ascii="Univers LT Std 55" w:hAnsi="Univers LT Std 55"/>
                          <w:sz w:val="21"/>
                          <w:szCs w:val="21"/>
                          <w:lang w:val="fr-FR"/>
                        </w:rPr>
                      </w:pPr>
                      <w:r w:rsidRPr="00325EE3">
                        <w:rPr>
                          <w:rFonts w:ascii="Univers LT Std 55" w:hAnsi="Univers LT Std 55"/>
                          <w:sz w:val="20"/>
                          <w:szCs w:val="20"/>
                          <w:lang w:val="fr-FR"/>
                        </w:rPr>
                        <w:t>L’UNCDF facilite l’accès aux capitaux publics et privés par les populations les plus démunies dans les 47 pays les moins avancés du monde (PMA).</w:t>
                      </w:r>
                      <w:r w:rsidR="0005514C">
                        <w:rPr>
                          <w:rFonts w:ascii="Univers LT Std 55" w:hAnsi="Univers LT Std 55"/>
                          <w:sz w:val="20"/>
                          <w:szCs w:val="20"/>
                          <w:lang w:val="fr-FR"/>
                        </w:rPr>
                        <w:t xml:space="preserve"> </w:t>
                      </w:r>
                      <w:r w:rsidRPr="00325EE3">
                        <w:rPr>
                          <w:rFonts w:ascii="Univers LT Std 55" w:hAnsi="Univers LT Std 55"/>
                          <w:sz w:val="20"/>
                          <w:szCs w:val="20"/>
                          <w:lang w:val="fr-FR"/>
                        </w:rPr>
                        <w:t>Dans le cadre de son mandat de fourniture de capitaux et d’instruments d’investissement, l’UNCDF offre des modèles de financement du « last mile » permettant de débloquer les ressources publiques et privées, notamment au niveau national, afin de réduire la pauvreté́ et d’encourager le développement économique local.</w:t>
                      </w:r>
                      <w:r>
                        <w:rPr>
                          <w:rFonts w:ascii="Univers LT Std 55" w:hAnsi="Univers LT Std 55"/>
                          <w:sz w:val="20"/>
                          <w:szCs w:val="20"/>
                          <w:lang w:val="fr-FR"/>
                        </w:rPr>
                        <w:t xml:space="preserve"> </w:t>
                      </w:r>
                      <w:r w:rsidRPr="00325EE3">
                        <w:rPr>
                          <w:rFonts w:ascii="Univers LT Std 55" w:hAnsi="Univers LT Std 55"/>
                          <w:sz w:val="20"/>
                          <w:szCs w:val="20"/>
                          <w:lang w:val="fr-FR"/>
                        </w:rPr>
                        <w:t xml:space="preserve">L’UNCDF s’appuie sur deux modèles de financement : l’inclusion </w:t>
                      </w:r>
                      <w:r w:rsidR="0005514C" w:rsidRPr="00325EE3">
                        <w:rPr>
                          <w:rFonts w:ascii="Univers LT Std 55" w:hAnsi="Univers LT Std 55"/>
                          <w:sz w:val="20"/>
                          <w:szCs w:val="20"/>
                          <w:lang w:val="fr-FR"/>
                        </w:rPr>
                        <w:t>financière</w:t>
                      </w:r>
                      <w:r w:rsidRPr="00325EE3">
                        <w:rPr>
                          <w:rFonts w:ascii="Univers LT Std 55" w:hAnsi="Univers LT Std 55"/>
                          <w:sz w:val="20"/>
                          <w:szCs w:val="20"/>
                          <w:lang w:val="fr-FR"/>
                        </w:rPr>
                        <w:t xml:space="preserve">, </w:t>
                      </w:r>
                      <w:r w:rsidR="0005514C" w:rsidRPr="00325EE3">
                        <w:rPr>
                          <w:rFonts w:ascii="Univers LT Std 55" w:hAnsi="Univers LT Std 55"/>
                          <w:sz w:val="20"/>
                          <w:szCs w:val="20"/>
                          <w:lang w:val="fr-FR"/>
                        </w:rPr>
                        <w:t>axée</w:t>
                      </w:r>
                      <w:r w:rsidRPr="00325EE3">
                        <w:rPr>
                          <w:rFonts w:ascii="Univers LT Std 55" w:hAnsi="Univers LT Std 55"/>
                          <w:sz w:val="20"/>
                          <w:szCs w:val="20"/>
                          <w:lang w:val="fr-FR"/>
                        </w:rPr>
                        <w:t xml:space="preserve"> sur l’</w:t>
                      </w:r>
                      <w:r w:rsidR="0005514C" w:rsidRPr="00325EE3">
                        <w:rPr>
                          <w:rFonts w:ascii="Univers LT Std 55" w:hAnsi="Univers LT Std 55"/>
                          <w:sz w:val="20"/>
                          <w:szCs w:val="20"/>
                          <w:lang w:val="fr-FR"/>
                        </w:rPr>
                        <w:t>épargne</w:t>
                      </w:r>
                      <w:r w:rsidRPr="00325EE3">
                        <w:rPr>
                          <w:rFonts w:ascii="Univers LT Std 55" w:hAnsi="Univers LT Std 55"/>
                          <w:sz w:val="20"/>
                          <w:szCs w:val="20"/>
                          <w:lang w:val="fr-FR"/>
                        </w:rPr>
                        <w:t xml:space="preserve">, qui permet aux individus, aux </w:t>
                      </w:r>
                      <w:r w:rsidR="0005514C" w:rsidRPr="00325EE3">
                        <w:rPr>
                          <w:rFonts w:ascii="Univers LT Std 55" w:hAnsi="Univers LT Std 55"/>
                          <w:sz w:val="20"/>
                          <w:szCs w:val="20"/>
                          <w:lang w:val="fr-FR"/>
                        </w:rPr>
                        <w:t>ménages</w:t>
                      </w:r>
                      <w:r w:rsidRPr="00325EE3">
                        <w:rPr>
                          <w:rFonts w:ascii="Univers LT Std 55" w:hAnsi="Univers LT Std 55"/>
                          <w:sz w:val="20"/>
                          <w:szCs w:val="20"/>
                          <w:lang w:val="fr-FR"/>
                        </w:rPr>
                        <w:t xml:space="preserve"> et aux petites entreprises de participer davantage à l’</w:t>
                      </w:r>
                      <w:r w:rsidR="0005514C" w:rsidRPr="00325EE3">
                        <w:rPr>
                          <w:rFonts w:ascii="Univers LT Std 55" w:hAnsi="Univers LT Std 55"/>
                          <w:sz w:val="20"/>
                          <w:szCs w:val="20"/>
                          <w:lang w:val="fr-FR"/>
                        </w:rPr>
                        <w:t>économie</w:t>
                      </w:r>
                      <w:r w:rsidRPr="00325EE3">
                        <w:rPr>
                          <w:rFonts w:ascii="Univers LT Std 55" w:hAnsi="Univers LT Std 55"/>
                          <w:sz w:val="20"/>
                          <w:szCs w:val="20"/>
                          <w:lang w:val="fr-FR"/>
                        </w:rPr>
                        <w:t xml:space="preserve"> locale, en mettant à leur disposition les outils dont ils ont besoin</w:t>
                      </w:r>
                      <w:r>
                        <w:rPr>
                          <w:rFonts w:ascii="Univers LT Std 55" w:hAnsi="Univers LT Std 55"/>
                          <w:sz w:val="20"/>
                          <w:szCs w:val="20"/>
                          <w:lang w:val="fr-FR"/>
                        </w:rPr>
                        <w:t xml:space="preserve"> </w:t>
                      </w:r>
                      <w:r w:rsidRPr="00325EE3">
                        <w:rPr>
                          <w:rFonts w:ascii="Univers LT Std 55" w:hAnsi="Univers LT Std 55"/>
                          <w:sz w:val="20"/>
                          <w:szCs w:val="20"/>
                          <w:lang w:val="fr-FR"/>
                        </w:rPr>
                        <w:t xml:space="preserve">pour sortir de la </w:t>
                      </w:r>
                      <w:r w:rsidR="0005514C" w:rsidRPr="00325EE3">
                        <w:rPr>
                          <w:rFonts w:ascii="Univers LT Std 55" w:hAnsi="Univers LT Std 55"/>
                          <w:sz w:val="20"/>
                          <w:szCs w:val="20"/>
                          <w:lang w:val="fr-FR"/>
                        </w:rPr>
                        <w:t>pauvreté</w:t>
                      </w:r>
                      <w:r w:rsidRPr="00325EE3">
                        <w:rPr>
                          <w:rFonts w:ascii="Univers LT Std 55" w:hAnsi="Univers LT Std 55"/>
                          <w:sz w:val="20"/>
                          <w:szCs w:val="20"/>
                          <w:lang w:val="fr-FR"/>
                        </w:rPr>
                        <w:t xml:space="preserve">́ et </w:t>
                      </w:r>
                      <w:r w:rsidR="0005514C" w:rsidRPr="00325EE3">
                        <w:rPr>
                          <w:rFonts w:ascii="Univers LT Std 55" w:hAnsi="Univers LT Std 55"/>
                          <w:sz w:val="20"/>
                          <w:szCs w:val="20"/>
                          <w:lang w:val="fr-FR"/>
                        </w:rPr>
                        <w:t>gérer</w:t>
                      </w:r>
                      <w:r w:rsidRPr="00325EE3">
                        <w:rPr>
                          <w:rFonts w:ascii="Univers LT Std 55" w:hAnsi="Univers LT Std 55"/>
                          <w:sz w:val="20"/>
                          <w:szCs w:val="20"/>
                          <w:lang w:val="fr-FR"/>
                        </w:rPr>
                        <w:t xml:space="preserve"> leur situation </w:t>
                      </w:r>
                      <w:r w:rsidR="0005514C" w:rsidRPr="00325EE3">
                        <w:rPr>
                          <w:rFonts w:ascii="Univers LT Std 55" w:hAnsi="Univers LT Std 55"/>
                          <w:sz w:val="20"/>
                          <w:szCs w:val="20"/>
                          <w:lang w:val="fr-FR"/>
                        </w:rPr>
                        <w:t>financière</w:t>
                      </w:r>
                      <w:r w:rsidRPr="00325EE3">
                        <w:rPr>
                          <w:rFonts w:ascii="Univers LT Std 55" w:hAnsi="Univers LT Std 55"/>
                          <w:sz w:val="20"/>
                          <w:szCs w:val="20"/>
                          <w:lang w:val="fr-FR"/>
                        </w:rPr>
                        <w:t xml:space="preserve"> ; et les investissements </w:t>
                      </w:r>
                      <w:r w:rsidR="0005514C" w:rsidRPr="00325EE3">
                        <w:rPr>
                          <w:rFonts w:ascii="Univers LT Std 55" w:hAnsi="Univers LT Std 55"/>
                          <w:sz w:val="20"/>
                          <w:szCs w:val="20"/>
                          <w:lang w:val="fr-FR"/>
                        </w:rPr>
                        <w:t>localisés</w:t>
                      </w:r>
                      <w:r w:rsidRPr="00325EE3">
                        <w:rPr>
                          <w:rFonts w:ascii="Univers LT Std 55" w:hAnsi="Univers LT Std 55"/>
                          <w:sz w:val="20"/>
                          <w:szCs w:val="20"/>
                          <w:lang w:val="fr-FR"/>
                        </w:rPr>
                        <w:t xml:space="preserve"> – </w:t>
                      </w:r>
                      <w:r w:rsidR="0005514C" w:rsidRPr="00325EE3">
                        <w:rPr>
                          <w:rFonts w:ascii="Univers LT Std 55" w:hAnsi="Univers LT Std 55"/>
                          <w:sz w:val="20"/>
                          <w:szCs w:val="20"/>
                          <w:lang w:val="fr-FR"/>
                        </w:rPr>
                        <w:t>grâce</w:t>
                      </w:r>
                      <w:r w:rsidRPr="00325EE3">
                        <w:rPr>
                          <w:rFonts w:ascii="Univers LT Std 55" w:hAnsi="Univers LT Std 55"/>
                          <w:sz w:val="20"/>
                          <w:szCs w:val="20"/>
                          <w:lang w:val="fr-FR"/>
                        </w:rPr>
                        <w:t xml:space="preserve"> à la </w:t>
                      </w:r>
                      <w:r w:rsidR="0005514C" w:rsidRPr="00325EE3">
                        <w:rPr>
                          <w:rFonts w:ascii="Univers LT Std 55" w:hAnsi="Univers LT Std 55"/>
                          <w:sz w:val="20"/>
                          <w:szCs w:val="20"/>
                          <w:lang w:val="fr-FR"/>
                        </w:rPr>
                        <w:t>décentralisation</w:t>
                      </w:r>
                      <w:r w:rsidRPr="00325EE3">
                        <w:rPr>
                          <w:rFonts w:ascii="Univers LT Std 55" w:hAnsi="Univers LT Std 55"/>
                          <w:sz w:val="20"/>
                          <w:szCs w:val="20"/>
                          <w:lang w:val="fr-FR"/>
                        </w:rPr>
                        <w:t xml:space="preserve"> fiscale, au financement municipal novateur et au financement structuré de projets–, qui contribuent au financement public et privé sous-tendant la croissance </w:t>
                      </w:r>
                      <w:r w:rsidR="0005514C" w:rsidRPr="00325EE3">
                        <w:rPr>
                          <w:rFonts w:ascii="Univers LT Std 55" w:hAnsi="Univers LT Std 55"/>
                          <w:sz w:val="20"/>
                          <w:szCs w:val="20"/>
                          <w:lang w:val="fr-FR"/>
                        </w:rPr>
                        <w:t>économique</w:t>
                      </w:r>
                      <w:r w:rsidRPr="00325EE3">
                        <w:rPr>
                          <w:rFonts w:ascii="Univers LT Std 55" w:hAnsi="Univers LT Std 55"/>
                          <w:sz w:val="20"/>
                          <w:szCs w:val="20"/>
                          <w:lang w:val="fr-FR"/>
                        </w:rPr>
                        <w:t xml:space="preserve"> locale et le développement durable.</w:t>
                      </w:r>
                    </w:p>
                  </w:txbxContent>
                </v:textbox>
                <w10:wrap anchorx="margin"/>
              </v:shape>
            </w:pict>
          </mc:Fallback>
        </mc:AlternateContent>
      </w:r>
    </w:p>
    <w:p w14:paraId="16DE174D" w14:textId="77777777" w:rsidR="00060E97" w:rsidRPr="003717F0" w:rsidRDefault="00060E97" w:rsidP="00060E97">
      <w:pPr>
        <w:pStyle w:val="Heading1"/>
        <w:ind w:left="0"/>
        <w:jc w:val="left"/>
        <w:rPr>
          <w:rFonts w:ascii="Univers LT Std 55" w:hAnsi="Univers LT Std 55"/>
          <w:sz w:val="20"/>
          <w:szCs w:val="20"/>
          <w:lang w:val="fr-FR"/>
        </w:rPr>
      </w:pPr>
    </w:p>
    <w:p w14:paraId="7561D59C" w14:textId="77777777" w:rsidR="00060E97" w:rsidRPr="003717F0" w:rsidRDefault="00060E97" w:rsidP="00060E97">
      <w:pPr>
        <w:pStyle w:val="Heading1"/>
        <w:ind w:left="0"/>
        <w:jc w:val="left"/>
        <w:rPr>
          <w:rFonts w:ascii="Univers LT Std 55" w:hAnsi="Univers LT Std 55"/>
          <w:sz w:val="20"/>
          <w:szCs w:val="20"/>
          <w:lang w:val="fr-FR"/>
        </w:rPr>
      </w:pPr>
    </w:p>
    <w:p w14:paraId="20D8F1CD" w14:textId="77777777" w:rsidR="00060E97" w:rsidRPr="003717F0" w:rsidRDefault="00060E97" w:rsidP="00060E97">
      <w:pPr>
        <w:pStyle w:val="Heading1"/>
        <w:ind w:left="0"/>
        <w:jc w:val="left"/>
        <w:rPr>
          <w:rFonts w:ascii="Univers LT Std 55" w:hAnsi="Univers LT Std 55"/>
          <w:sz w:val="20"/>
          <w:szCs w:val="20"/>
          <w:lang w:val="fr-FR"/>
        </w:rPr>
      </w:pPr>
    </w:p>
    <w:p w14:paraId="3390AF95" w14:textId="77D4D4BF" w:rsidR="00060E97" w:rsidRPr="003717F0" w:rsidRDefault="00060E97" w:rsidP="00060E97">
      <w:pPr>
        <w:pStyle w:val="Heading1"/>
        <w:ind w:left="0"/>
        <w:jc w:val="left"/>
        <w:rPr>
          <w:rFonts w:ascii="Univers LT Std 55" w:hAnsi="Univers LT Std 55"/>
          <w:sz w:val="20"/>
          <w:szCs w:val="20"/>
          <w:lang w:val="fr-FR"/>
        </w:rPr>
      </w:pPr>
    </w:p>
    <w:p w14:paraId="40496183" w14:textId="77777777" w:rsidR="00060E97" w:rsidRPr="003717F0" w:rsidRDefault="00060E97" w:rsidP="00060E97">
      <w:pPr>
        <w:pStyle w:val="Heading1"/>
        <w:ind w:left="0"/>
        <w:jc w:val="left"/>
        <w:rPr>
          <w:rFonts w:ascii="Univers LT Std 55" w:hAnsi="Univers LT Std 55"/>
          <w:sz w:val="20"/>
          <w:szCs w:val="20"/>
          <w:lang w:val="fr-FR"/>
        </w:rPr>
      </w:pPr>
    </w:p>
    <w:p w14:paraId="45507EB8" w14:textId="77777777" w:rsidR="00060E97" w:rsidRPr="003717F0" w:rsidRDefault="00060E97" w:rsidP="00060E97">
      <w:pPr>
        <w:pStyle w:val="Heading1"/>
        <w:ind w:left="0"/>
        <w:jc w:val="left"/>
        <w:rPr>
          <w:rFonts w:ascii="Univers LT Std 55" w:hAnsi="Univers LT Std 55"/>
          <w:sz w:val="20"/>
          <w:szCs w:val="20"/>
          <w:lang w:val="fr-FR"/>
        </w:rPr>
      </w:pPr>
    </w:p>
    <w:p w14:paraId="007F60D9" w14:textId="3DB488FA" w:rsidR="00060E97" w:rsidRPr="003717F0" w:rsidRDefault="00060E97" w:rsidP="00060E97">
      <w:pPr>
        <w:pStyle w:val="Heading1"/>
        <w:ind w:left="0"/>
        <w:jc w:val="left"/>
        <w:rPr>
          <w:rFonts w:ascii="Univers LT Std 55" w:hAnsi="Univers LT Std 55"/>
          <w:sz w:val="20"/>
          <w:szCs w:val="20"/>
          <w:lang w:val="fr-FR"/>
        </w:rPr>
      </w:pPr>
    </w:p>
    <w:p w14:paraId="52F2F475" w14:textId="77777777" w:rsidR="00060E97" w:rsidRPr="003717F0" w:rsidRDefault="00060E97" w:rsidP="00060E97">
      <w:pPr>
        <w:pStyle w:val="Heading1"/>
        <w:ind w:left="0"/>
        <w:jc w:val="left"/>
        <w:rPr>
          <w:rFonts w:ascii="Univers LT Std 55" w:hAnsi="Univers LT Std 55"/>
          <w:sz w:val="20"/>
          <w:szCs w:val="20"/>
          <w:lang w:val="fr-FR"/>
        </w:rPr>
      </w:pPr>
    </w:p>
    <w:p w14:paraId="4D6CFCC4" w14:textId="6A016D82" w:rsidR="00060E97" w:rsidRPr="003717F0" w:rsidRDefault="00060E97" w:rsidP="00060E97">
      <w:pPr>
        <w:pStyle w:val="Heading1"/>
        <w:ind w:left="0"/>
        <w:jc w:val="left"/>
        <w:rPr>
          <w:rFonts w:ascii="Univers LT Std 55" w:hAnsi="Univers LT Std 55"/>
          <w:sz w:val="20"/>
          <w:szCs w:val="20"/>
          <w:lang w:val="fr-FR"/>
        </w:rPr>
      </w:pPr>
    </w:p>
    <w:p w14:paraId="714DC8FF" w14:textId="77777777" w:rsidR="00060E97" w:rsidRPr="003717F0" w:rsidRDefault="00060E97" w:rsidP="00060E97">
      <w:pPr>
        <w:pStyle w:val="Heading1"/>
        <w:ind w:left="0"/>
        <w:jc w:val="left"/>
        <w:rPr>
          <w:rFonts w:ascii="Univers LT Std 55" w:hAnsi="Univers LT Std 55"/>
          <w:sz w:val="20"/>
          <w:szCs w:val="20"/>
          <w:lang w:val="fr-FR"/>
        </w:rPr>
      </w:pPr>
    </w:p>
    <w:p w14:paraId="0FBBA9D7" w14:textId="77777777" w:rsidR="00060E97" w:rsidRPr="003717F0" w:rsidRDefault="00060E97" w:rsidP="00060E97">
      <w:pPr>
        <w:pStyle w:val="Heading1"/>
        <w:ind w:left="0"/>
        <w:jc w:val="left"/>
        <w:rPr>
          <w:rFonts w:ascii="Univers LT Std 55" w:hAnsi="Univers LT Std 55"/>
          <w:sz w:val="20"/>
          <w:szCs w:val="20"/>
          <w:lang w:val="fr-FR"/>
        </w:rPr>
      </w:pPr>
    </w:p>
    <w:p w14:paraId="5D651678" w14:textId="1F36D2E2" w:rsidR="00060E97" w:rsidRPr="003717F0" w:rsidRDefault="00A15F65" w:rsidP="00060E97">
      <w:pPr>
        <w:pStyle w:val="Heading1"/>
        <w:ind w:left="0"/>
        <w:jc w:val="left"/>
        <w:rPr>
          <w:rFonts w:ascii="Univers LT Std 55" w:hAnsi="Univers LT Std 55"/>
          <w:sz w:val="20"/>
          <w:szCs w:val="20"/>
          <w:lang w:val="fr-FR"/>
        </w:rPr>
      </w:pPr>
      <w:r w:rsidRPr="00A83277">
        <w:rPr>
          <w:rFonts w:ascii="Museo Sans 500" w:eastAsia="Cambria" w:hAnsi="Museo Sans 500" w:cs="Times New Roman"/>
          <w:noProof/>
          <w:lang w:bidi="ar-SA"/>
        </w:rPr>
        <mc:AlternateContent>
          <mc:Choice Requires="wps">
            <w:drawing>
              <wp:anchor distT="0" distB="0" distL="114300" distR="114300" simplePos="0" relativeHeight="251676672" behindDoc="0" locked="0" layoutInCell="1" allowOverlap="1" wp14:anchorId="24E8D38B" wp14:editId="7FA492FF">
                <wp:simplePos x="0" y="0"/>
                <wp:positionH relativeFrom="margin">
                  <wp:align>left</wp:align>
                </wp:positionH>
                <wp:positionV relativeFrom="paragraph">
                  <wp:posOffset>85725</wp:posOffset>
                </wp:positionV>
                <wp:extent cx="5949950" cy="461010"/>
                <wp:effectExtent l="0" t="0" r="0" b="0"/>
                <wp:wrapSquare wrapText="bothSides"/>
                <wp:docPr id="34" name="Text Box 34"/>
                <wp:cNvGraphicFramePr/>
                <a:graphic xmlns:a="http://schemas.openxmlformats.org/drawingml/2006/main">
                  <a:graphicData uri="http://schemas.microsoft.com/office/word/2010/wordprocessingShape">
                    <wps:wsp>
                      <wps:cNvSpPr txBox="1"/>
                      <wps:spPr>
                        <a:xfrm>
                          <a:off x="0" y="0"/>
                          <a:ext cx="5949950" cy="461010"/>
                        </a:xfrm>
                        <a:prstGeom prst="rect">
                          <a:avLst/>
                        </a:prstGeom>
                        <a:solidFill>
                          <a:srgbClr val="595959"/>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3DEC5EE" w14:textId="4A331256" w:rsidR="007D2F83" w:rsidRPr="00325EE3" w:rsidRDefault="007D2F83" w:rsidP="006A138A">
                            <w:pPr>
                              <w:contextualSpacing/>
                              <w:jc w:val="both"/>
                              <w:rPr>
                                <w:rFonts w:ascii="Univers LT Std 47 Cn Lt" w:hAnsi="Univers LT Std 47 Cn Lt"/>
                                <w:b/>
                                <w:color w:val="FFFFFF"/>
                                <w:sz w:val="23"/>
                                <w:szCs w:val="23"/>
                                <w:lang w:val="fr-FR"/>
                              </w:rPr>
                            </w:pPr>
                            <w:r w:rsidRPr="00325EE3">
                              <w:rPr>
                                <w:rFonts w:ascii="Univers LT Std 47 Cn Lt" w:hAnsi="Univers LT Std 47 Cn Lt"/>
                                <w:b/>
                                <w:color w:val="FFFFFF"/>
                                <w:sz w:val="23"/>
                                <w:szCs w:val="23"/>
                                <w:lang w:val="fr-FR"/>
                              </w:rPr>
                              <w:t xml:space="preserve">Pour en savoir plus, visitez </w:t>
                            </w:r>
                            <w:hyperlink r:id="rId16" w:history="1">
                              <w:r w:rsidRPr="00325EE3">
                                <w:rPr>
                                  <w:rStyle w:val="Hyperlink1"/>
                                  <w:rFonts w:ascii="Univers LT Std 47 Cn Lt" w:hAnsi="Univers LT Std 47 Cn Lt"/>
                                  <w:color w:val="FFFFFF"/>
                                  <w:sz w:val="23"/>
                                  <w:szCs w:val="23"/>
                                  <w:lang w:val="fr-FR"/>
                                </w:rPr>
                                <w:t>www.uncdf.org/</w:t>
                              </w:r>
                            </w:hyperlink>
                            <w:r w:rsidRPr="00325EE3">
                              <w:rPr>
                                <w:rStyle w:val="Hyperlink1"/>
                                <w:rFonts w:ascii="Univers LT Std 47 Cn Lt" w:hAnsi="Univers LT Std 47 Cn Lt"/>
                                <w:color w:val="FFFFFF"/>
                                <w:sz w:val="23"/>
                                <w:szCs w:val="23"/>
                                <w:lang w:val="fr-FR"/>
                              </w:rPr>
                              <w:t>senegal</w:t>
                            </w:r>
                            <w:r w:rsidRPr="00325EE3">
                              <w:rPr>
                                <w:rFonts w:ascii="Univers LT Std 47 Cn Lt" w:hAnsi="Univers LT Std 47 Cn Lt"/>
                                <w:b/>
                                <w:color w:val="FFFFFF"/>
                                <w:sz w:val="23"/>
                                <w:szCs w:val="23"/>
                                <w:lang w:val="fr-FR"/>
                              </w:rPr>
                              <w:t xml:space="preserve"> ou contactez </w:t>
                            </w:r>
                            <w:r>
                              <w:rPr>
                                <w:rFonts w:ascii="Univers LT Std 47 Cn Lt" w:hAnsi="Univers LT Std 47 Cn Lt"/>
                                <w:b/>
                                <w:color w:val="FFFFFF"/>
                                <w:sz w:val="23"/>
                                <w:szCs w:val="23"/>
                                <w:lang w:val="fr-FR"/>
                              </w:rPr>
                              <w:t>Beth Porter beth.porter@uncdf.org</w:t>
                            </w:r>
                            <w:r w:rsidRPr="00325EE3">
                              <w:rPr>
                                <w:rFonts w:ascii="Univers LT Std 47 Cn Lt" w:hAnsi="Univers LT Std 47 Cn Lt"/>
                                <w:b/>
                                <w:color w:val="FFFFFF"/>
                                <w:sz w:val="23"/>
                                <w:szCs w:val="23"/>
                                <w:lang w:val="fr-FR"/>
                              </w:rPr>
                              <w:t xml:space="preserve"> </w:t>
                            </w:r>
                          </w:p>
                          <w:p w14:paraId="645BEA97" w14:textId="77777777" w:rsidR="007D2F83" w:rsidRPr="00325EE3" w:rsidRDefault="007D2F83" w:rsidP="00A83277">
                            <w:pPr>
                              <w:jc w:val="both"/>
                              <w:rPr>
                                <w:rFonts w:ascii="Univers LT Std 47 Cn Lt" w:hAnsi="Univers LT Std 47 Cn Lt"/>
                                <w:color w:val="FFFFFF"/>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E8D38B" id="Text Box 34" o:spid="_x0000_s1028" type="#_x0000_t202" style="position:absolute;margin-left:0;margin-top:6.75pt;width:468.5pt;height:36.3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" fillcolor="#595959" stroked="f">
                <v:textbox>
                  <w:txbxContent>
                    <w:p w14:paraId="13DEC5EE" w14:textId="4A331256" w:rsidR="007D2F83" w:rsidRPr="00325EE3" w:rsidRDefault="007D2F83" w:rsidP="006A138A">
                      <w:pPr>
                        <w:contextualSpacing/>
                        <w:jc w:val="both"/>
                        <w:rPr>
                          <w:rFonts w:ascii="Univers LT Std 47 Cn Lt" w:hAnsi="Univers LT Std 47 Cn Lt"/>
                          <w:b/>
                          <w:color w:val="FFFFFF"/>
                          <w:sz w:val="23"/>
                          <w:szCs w:val="23"/>
                          <w:lang w:val="fr-FR"/>
                        </w:rPr>
                      </w:pPr>
                      <w:r w:rsidRPr="00325EE3">
                        <w:rPr>
                          <w:rFonts w:ascii="Univers LT Std 47 Cn Lt" w:hAnsi="Univers LT Std 47 Cn Lt"/>
                          <w:b/>
                          <w:color w:val="FFFFFF"/>
                          <w:sz w:val="23"/>
                          <w:szCs w:val="23"/>
                          <w:lang w:val="fr-FR"/>
                        </w:rPr>
                        <w:t xml:space="preserve">Pour en savoir plus, visitez </w:t>
                      </w:r>
                      <w:hyperlink r:id="rId17" w:history="1">
                        <w:r w:rsidRPr="00325EE3">
                          <w:rPr>
                            <w:rStyle w:val="Hyperlink1"/>
                            <w:rFonts w:ascii="Univers LT Std 47 Cn Lt" w:hAnsi="Univers LT Std 47 Cn Lt"/>
                            <w:color w:val="FFFFFF"/>
                            <w:sz w:val="23"/>
                            <w:szCs w:val="23"/>
                            <w:lang w:val="fr-FR"/>
                          </w:rPr>
                          <w:t>www.uncdf.org/</w:t>
                        </w:r>
                      </w:hyperlink>
                      <w:r w:rsidRPr="00325EE3">
                        <w:rPr>
                          <w:rStyle w:val="Hyperlink1"/>
                          <w:rFonts w:ascii="Univers LT Std 47 Cn Lt" w:hAnsi="Univers LT Std 47 Cn Lt"/>
                          <w:color w:val="FFFFFF"/>
                          <w:sz w:val="23"/>
                          <w:szCs w:val="23"/>
                          <w:lang w:val="fr-FR"/>
                        </w:rPr>
                        <w:t>senegal</w:t>
                      </w:r>
                      <w:r w:rsidRPr="00325EE3">
                        <w:rPr>
                          <w:rFonts w:ascii="Univers LT Std 47 Cn Lt" w:hAnsi="Univers LT Std 47 Cn Lt"/>
                          <w:b/>
                          <w:color w:val="FFFFFF"/>
                          <w:sz w:val="23"/>
                          <w:szCs w:val="23"/>
                          <w:lang w:val="fr-FR"/>
                        </w:rPr>
                        <w:t xml:space="preserve"> ou contactez </w:t>
                      </w:r>
                      <w:r>
                        <w:rPr>
                          <w:rFonts w:ascii="Univers LT Std 47 Cn Lt" w:hAnsi="Univers LT Std 47 Cn Lt"/>
                          <w:b/>
                          <w:color w:val="FFFFFF"/>
                          <w:sz w:val="23"/>
                          <w:szCs w:val="23"/>
                          <w:lang w:val="fr-FR"/>
                        </w:rPr>
                        <w:t>Beth Porter beth.porter@uncdf.org</w:t>
                      </w:r>
                      <w:r w:rsidRPr="00325EE3">
                        <w:rPr>
                          <w:rFonts w:ascii="Univers LT Std 47 Cn Lt" w:hAnsi="Univers LT Std 47 Cn Lt"/>
                          <w:b/>
                          <w:color w:val="FFFFFF"/>
                          <w:sz w:val="23"/>
                          <w:szCs w:val="23"/>
                          <w:lang w:val="fr-FR"/>
                        </w:rPr>
                        <w:t xml:space="preserve"> </w:t>
                      </w:r>
                    </w:p>
                    <w:p w14:paraId="645BEA97" w14:textId="77777777" w:rsidR="007D2F83" w:rsidRPr="00325EE3" w:rsidRDefault="007D2F83" w:rsidP="00A83277">
                      <w:pPr>
                        <w:jc w:val="both"/>
                        <w:rPr>
                          <w:rFonts w:ascii="Univers LT Std 47 Cn Lt" w:hAnsi="Univers LT Std 47 Cn Lt"/>
                          <w:color w:val="FFFFFF"/>
                          <w:lang w:val="fr-FR"/>
                        </w:rPr>
                      </w:pPr>
                    </w:p>
                  </w:txbxContent>
                </v:textbox>
                <w10:wrap type="square" anchorx="margin"/>
              </v:shape>
            </w:pict>
          </mc:Fallback>
        </mc:AlternateContent>
      </w:r>
    </w:p>
    <w:p w14:paraId="06431227" w14:textId="77777777" w:rsidR="00060E97" w:rsidRPr="003717F0" w:rsidRDefault="00060E97" w:rsidP="00060E97">
      <w:pPr>
        <w:pStyle w:val="Heading1"/>
        <w:ind w:left="0"/>
        <w:jc w:val="left"/>
        <w:rPr>
          <w:rFonts w:ascii="Univers LT Std 55" w:hAnsi="Univers LT Std 55"/>
          <w:sz w:val="20"/>
          <w:szCs w:val="20"/>
          <w:lang w:val="fr-FR"/>
        </w:rPr>
      </w:pPr>
    </w:p>
    <w:p w14:paraId="1DE1FD69" w14:textId="77777777" w:rsidR="00060E97" w:rsidRPr="003717F0" w:rsidRDefault="00060E97" w:rsidP="00060E97">
      <w:pPr>
        <w:pStyle w:val="Heading1"/>
        <w:ind w:left="0"/>
        <w:jc w:val="left"/>
        <w:rPr>
          <w:rFonts w:ascii="Univers LT Std 55" w:hAnsi="Univers LT Std 55"/>
          <w:sz w:val="20"/>
          <w:szCs w:val="20"/>
          <w:lang w:val="fr-FR"/>
        </w:rPr>
      </w:pPr>
    </w:p>
    <w:p w14:paraId="3F3C1F94" w14:textId="77777777" w:rsidR="0005514C" w:rsidRDefault="0005514C">
      <w:pPr>
        <w:rPr>
          <w:rFonts w:ascii="Univers LT Std 55" w:eastAsia="Calibri" w:hAnsi="Univers LT Std 55" w:cs="Calibri"/>
          <w:b/>
          <w:bCs/>
          <w:sz w:val="20"/>
          <w:szCs w:val="20"/>
          <w:lang w:val="en-US" w:eastAsia="en-US" w:bidi="en-US"/>
        </w:rPr>
      </w:pPr>
      <w:r>
        <w:rPr>
          <w:rFonts w:ascii="Univers LT Std 55" w:hAnsi="Univers LT Std 55"/>
          <w:sz w:val="20"/>
          <w:szCs w:val="20"/>
        </w:rPr>
        <w:br w:type="page"/>
      </w:r>
    </w:p>
    <w:p w14:paraId="673DE5EE" w14:textId="5C8040A0" w:rsidR="00060E97" w:rsidRDefault="00060E97" w:rsidP="00060E97">
      <w:pPr>
        <w:pStyle w:val="Heading1"/>
        <w:ind w:left="0"/>
        <w:jc w:val="left"/>
        <w:rPr>
          <w:rFonts w:ascii="Univers LT Std 55" w:hAnsi="Univers LT Std 55"/>
          <w:sz w:val="20"/>
          <w:szCs w:val="20"/>
        </w:rPr>
      </w:pPr>
      <w:r>
        <w:rPr>
          <w:rFonts w:ascii="Univers LT Std 55" w:hAnsi="Univers LT Std 55"/>
          <w:sz w:val="20"/>
          <w:szCs w:val="20"/>
        </w:rPr>
        <w:lastRenderedPageBreak/>
        <w:t xml:space="preserve">Annex 1- </w:t>
      </w:r>
      <w:r w:rsidRPr="00492C9C">
        <w:rPr>
          <w:rFonts w:ascii="Univers LT Std 55" w:hAnsi="Univers LT Std 55"/>
          <w:sz w:val="20"/>
          <w:szCs w:val="20"/>
        </w:rPr>
        <w:t>Agenda</w:t>
      </w:r>
    </w:p>
    <w:p w14:paraId="54C639B2" w14:textId="77777777" w:rsidR="00A15F65" w:rsidRDefault="00A15F65" w:rsidP="00060E97">
      <w:pPr>
        <w:pStyle w:val="Heading1"/>
        <w:ind w:left="0"/>
        <w:jc w:val="left"/>
        <w:rPr>
          <w:rFonts w:ascii="Univers LT Std 55" w:hAnsi="Univers LT Std 55"/>
          <w:sz w:val="20"/>
          <w:szCs w:val="20"/>
        </w:rPr>
      </w:pPr>
    </w:p>
    <w:tbl>
      <w:tblPr>
        <w:tblStyle w:val="TableGrid"/>
        <w:tblW w:w="9351" w:type="dxa"/>
        <w:tblLook w:val="04A0" w:firstRow="1" w:lastRow="0" w:firstColumn="1" w:lastColumn="0" w:noHBand="0" w:noVBand="1"/>
      </w:tblPr>
      <w:tblGrid>
        <w:gridCol w:w="1271"/>
        <w:gridCol w:w="8080"/>
      </w:tblGrid>
      <w:tr w:rsidR="00B44142" w:rsidRPr="009D3CD3" w14:paraId="2070E1C6" w14:textId="77777777" w:rsidTr="007F2A68">
        <w:tc>
          <w:tcPr>
            <w:tcW w:w="1271" w:type="dxa"/>
          </w:tcPr>
          <w:p w14:paraId="21207FE1" w14:textId="77777777" w:rsidR="00B44142" w:rsidRPr="00B44142" w:rsidRDefault="00B44142" w:rsidP="007F2A68">
            <w:pPr>
              <w:jc w:val="both"/>
              <w:rPr>
                <w:rFonts w:ascii="Calibri" w:eastAsia="Arial" w:hAnsi="Calibri" w:cs="Times New Roman"/>
                <w:b/>
                <w:sz w:val="20"/>
                <w:szCs w:val="20"/>
                <w:lang w:val="fr-FR"/>
              </w:rPr>
            </w:pPr>
            <w:r w:rsidRPr="00B44142">
              <w:rPr>
                <w:rFonts w:ascii="Calibri" w:eastAsia="Arial" w:hAnsi="Calibri" w:cs="Times New Roman"/>
                <w:b/>
                <w:sz w:val="20"/>
                <w:szCs w:val="20"/>
                <w:lang w:val="fr-FR"/>
              </w:rPr>
              <w:t>Horaires</w:t>
            </w:r>
          </w:p>
        </w:tc>
        <w:tc>
          <w:tcPr>
            <w:tcW w:w="8080" w:type="dxa"/>
          </w:tcPr>
          <w:p w14:paraId="76D69075" w14:textId="77777777" w:rsidR="00B44142" w:rsidRPr="00B44142" w:rsidRDefault="00B44142" w:rsidP="007F2A68">
            <w:pPr>
              <w:jc w:val="both"/>
              <w:rPr>
                <w:rFonts w:ascii="Calibri" w:eastAsia="Arial" w:hAnsi="Calibri" w:cs="Times New Roman"/>
                <w:b/>
                <w:sz w:val="20"/>
                <w:szCs w:val="20"/>
                <w:lang w:val="fr-FR"/>
              </w:rPr>
            </w:pPr>
            <w:r w:rsidRPr="00B44142">
              <w:rPr>
                <w:rFonts w:ascii="Calibri" w:eastAsia="Arial" w:hAnsi="Calibri" w:cs="Times New Roman"/>
                <w:b/>
                <w:sz w:val="20"/>
                <w:szCs w:val="20"/>
                <w:lang w:val="fr-FR"/>
              </w:rPr>
              <w:t>Activités</w:t>
            </w:r>
          </w:p>
        </w:tc>
      </w:tr>
      <w:tr w:rsidR="00B44142" w:rsidRPr="009D3CD3" w14:paraId="49EFC7AB" w14:textId="77777777" w:rsidTr="007F2A68">
        <w:trPr>
          <w:trHeight w:val="287"/>
        </w:trPr>
        <w:tc>
          <w:tcPr>
            <w:tcW w:w="1271" w:type="dxa"/>
          </w:tcPr>
          <w:p w14:paraId="259239C7" w14:textId="77777777" w:rsidR="00B44142" w:rsidRPr="00B44142" w:rsidRDefault="00B44142" w:rsidP="007F2A68">
            <w:pPr>
              <w:rPr>
                <w:rFonts w:ascii="Calibri" w:eastAsia="Arial" w:hAnsi="Calibri" w:cs="Arial"/>
                <w:sz w:val="20"/>
                <w:szCs w:val="20"/>
              </w:rPr>
            </w:pPr>
            <w:r w:rsidRPr="00B44142">
              <w:rPr>
                <w:rFonts w:ascii="Calibri" w:eastAsia="Arial" w:hAnsi="Calibri" w:cs="Arial"/>
                <w:sz w:val="20"/>
                <w:szCs w:val="20"/>
              </w:rPr>
              <w:t xml:space="preserve">8:30 </w:t>
            </w:r>
          </w:p>
        </w:tc>
        <w:tc>
          <w:tcPr>
            <w:tcW w:w="8080" w:type="dxa"/>
          </w:tcPr>
          <w:p w14:paraId="75BF60C1" w14:textId="77777777" w:rsidR="00B44142" w:rsidRPr="00B44142" w:rsidRDefault="00B44142" w:rsidP="007F2A68">
            <w:pPr>
              <w:jc w:val="both"/>
              <w:rPr>
                <w:rFonts w:ascii="Calibri" w:eastAsia="Arial" w:hAnsi="Calibri" w:cs="Times New Roman"/>
                <w:b/>
                <w:sz w:val="20"/>
                <w:szCs w:val="20"/>
                <w:lang w:val="fr-FR"/>
              </w:rPr>
            </w:pPr>
            <w:r w:rsidRPr="00B44142">
              <w:rPr>
                <w:rFonts w:ascii="Calibri" w:eastAsia="Arial" w:hAnsi="Calibri" w:cs="Times New Roman"/>
                <w:b/>
                <w:sz w:val="20"/>
                <w:szCs w:val="20"/>
                <w:lang w:val="fr-FR"/>
              </w:rPr>
              <w:t>Enregistrement</w:t>
            </w:r>
          </w:p>
        </w:tc>
      </w:tr>
      <w:tr w:rsidR="00B44142" w:rsidRPr="00977878" w14:paraId="2B46DB27" w14:textId="77777777" w:rsidTr="00320DF1">
        <w:trPr>
          <w:trHeight w:val="922"/>
        </w:trPr>
        <w:tc>
          <w:tcPr>
            <w:tcW w:w="1271" w:type="dxa"/>
          </w:tcPr>
          <w:p w14:paraId="0ECBD932" w14:textId="77777777" w:rsidR="00B44142" w:rsidRPr="00B44142" w:rsidRDefault="00B44142" w:rsidP="007F2A68">
            <w:pPr>
              <w:rPr>
                <w:rFonts w:ascii="Calibri" w:eastAsia="Arial" w:hAnsi="Calibri" w:cs="Times New Roman"/>
                <w:sz w:val="20"/>
                <w:szCs w:val="20"/>
                <w:lang w:val="en-GB"/>
              </w:rPr>
            </w:pPr>
            <w:r w:rsidRPr="00B44142">
              <w:rPr>
                <w:rFonts w:ascii="Calibri" w:eastAsia="Arial" w:hAnsi="Calibri" w:cs="Arial"/>
                <w:sz w:val="20"/>
                <w:szCs w:val="20"/>
              </w:rPr>
              <w:t>9:00</w:t>
            </w:r>
          </w:p>
        </w:tc>
        <w:tc>
          <w:tcPr>
            <w:tcW w:w="8080" w:type="dxa"/>
          </w:tcPr>
          <w:p w14:paraId="3D58001F" w14:textId="77777777" w:rsidR="00B44142" w:rsidRPr="00B44142" w:rsidRDefault="00B44142" w:rsidP="007F2A68">
            <w:pPr>
              <w:jc w:val="both"/>
              <w:rPr>
                <w:rFonts w:ascii="Calibri" w:eastAsia="Arial" w:hAnsi="Calibri" w:cs="Times New Roman"/>
                <w:b/>
                <w:sz w:val="20"/>
                <w:szCs w:val="20"/>
                <w:lang w:val="fr-FR"/>
              </w:rPr>
            </w:pPr>
            <w:r w:rsidRPr="00B44142">
              <w:rPr>
                <w:rFonts w:ascii="Calibri" w:eastAsia="Arial" w:hAnsi="Calibri" w:cs="Times New Roman"/>
                <w:b/>
                <w:sz w:val="20"/>
                <w:szCs w:val="20"/>
                <w:lang w:val="fr-FR"/>
              </w:rPr>
              <w:t xml:space="preserve">Mot de Bienvenue </w:t>
            </w:r>
          </w:p>
          <w:p w14:paraId="3CA5BF92" w14:textId="552ADB3E" w:rsidR="00B44142" w:rsidRDefault="00320DF1" w:rsidP="007F2A68">
            <w:pPr>
              <w:jc w:val="both"/>
              <w:rPr>
                <w:rFonts w:ascii="Calibri" w:eastAsia="Arial" w:hAnsi="Calibri" w:cs="Times New Roman"/>
                <w:sz w:val="20"/>
                <w:szCs w:val="20"/>
                <w:lang w:val="fr-FR"/>
              </w:rPr>
            </w:pPr>
            <w:r>
              <w:rPr>
                <w:rFonts w:ascii="Calibri" w:eastAsia="Arial" w:hAnsi="Calibri" w:cs="Times New Roman"/>
                <w:sz w:val="20"/>
                <w:szCs w:val="20"/>
                <w:lang w:val="fr-FR"/>
              </w:rPr>
              <w:t xml:space="preserve">M. </w:t>
            </w:r>
            <w:r w:rsidR="00B44142" w:rsidRPr="00B44142">
              <w:rPr>
                <w:rFonts w:ascii="Calibri" w:eastAsia="Arial" w:hAnsi="Calibri" w:cs="Times New Roman"/>
                <w:sz w:val="20"/>
                <w:szCs w:val="20"/>
                <w:lang w:val="fr-FR"/>
              </w:rPr>
              <w:t>Mathieu Soglonou, Coordonnateur Bureau Régional, UNCDF</w:t>
            </w:r>
          </w:p>
          <w:p w14:paraId="74097E80" w14:textId="0911213B" w:rsidR="00320DF1" w:rsidRPr="00B44142" w:rsidRDefault="00320DF1" w:rsidP="007F2A68">
            <w:pPr>
              <w:jc w:val="both"/>
              <w:rPr>
                <w:rFonts w:ascii="Calibri" w:eastAsia="Arial" w:hAnsi="Calibri" w:cs="Times New Roman"/>
                <w:sz w:val="20"/>
                <w:szCs w:val="20"/>
                <w:lang w:val="fr-FR"/>
              </w:rPr>
            </w:pPr>
            <w:r>
              <w:rPr>
                <w:rFonts w:ascii="Univers LT Std 55" w:eastAsia="Times New Roman" w:hAnsi="Univers LT Std 55" w:cs="Arial"/>
                <w:iCs/>
                <w:sz w:val="20"/>
                <w:szCs w:val="20"/>
                <w:lang w:val="fr-FR"/>
              </w:rPr>
              <w:t>M. Cheick Bamba Fall, Directeur Général du Secteur Financier et de la Compétitivité du Ministère de l’Economie et Finance</w:t>
            </w:r>
          </w:p>
        </w:tc>
      </w:tr>
      <w:tr w:rsidR="00B44142" w:rsidRPr="009D3CD3" w14:paraId="0490413C" w14:textId="77777777" w:rsidTr="007F2A68">
        <w:tc>
          <w:tcPr>
            <w:tcW w:w="1271" w:type="dxa"/>
          </w:tcPr>
          <w:p w14:paraId="58523B50" w14:textId="77777777" w:rsidR="00B44142" w:rsidRPr="00B44142" w:rsidRDefault="00B44142" w:rsidP="007F2A68">
            <w:pPr>
              <w:rPr>
                <w:rFonts w:ascii="Calibri" w:eastAsia="Arial" w:hAnsi="Calibri" w:cs="Times New Roman"/>
                <w:sz w:val="20"/>
                <w:szCs w:val="20"/>
                <w:lang w:val="en-GB"/>
              </w:rPr>
            </w:pPr>
            <w:r w:rsidRPr="00B44142">
              <w:rPr>
                <w:rFonts w:ascii="Calibri" w:eastAsia="Arial" w:hAnsi="Calibri" w:cs="Arial"/>
                <w:sz w:val="20"/>
                <w:szCs w:val="20"/>
              </w:rPr>
              <w:t xml:space="preserve">9:10 </w:t>
            </w:r>
          </w:p>
        </w:tc>
        <w:tc>
          <w:tcPr>
            <w:tcW w:w="8080" w:type="dxa"/>
          </w:tcPr>
          <w:p w14:paraId="65BA453A" w14:textId="77777777" w:rsidR="00B44142" w:rsidRPr="00B44142" w:rsidRDefault="00B44142" w:rsidP="007F2A68">
            <w:pPr>
              <w:jc w:val="both"/>
              <w:rPr>
                <w:rFonts w:ascii="Calibri" w:eastAsia="Arial" w:hAnsi="Calibri" w:cs="Times New Roman"/>
                <w:b/>
                <w:sz w:val="20"/>
                <w:szCs w:val="20"/>
                <w:lang w:val="fr-FR"/>
              </w:rPr>
            </w:pPr>
            <w:r w:rsidRPr="00B44142">
              <w:rPr>
                <w:rFonts w:ascii="Calibri" w:eastAsia="Arial" w:hAnsi="Calibri" w:cs="Times New Roman"/>
                <w:b/>
                <w:sz w:val="20"/>
                <w:szCs w:val="20"/>
                <w:lang w:val="fr-FR"/>
              </w:rPr>
              <w:t xml:space="preserve">Introduction à la Stratégie PoWER de UNCDF </w:t>
            </w:r>
          </w:p>
          <w:p w14:paraId="35FEA1C1" w14:textId="4261E664" w:rsidR="00B44142" w:rsidRPr="00B44142" w:rsidRDefault="00320DF1" w:rsidP="007F2A68">
            <w:pPr>
              <w:jc w:val="both"/>
              <w:rPr>
                <w:rFonts w:ascii="Calibri" w:eastAsia="Arial" w:hAnsi="Calibri" w:cs="Times New Roman"/>
                <w:sz w:val="20"/>
                <w:szCs w:val="20"/>
              </w:rPr>
            </w:pPr>
            <w:r>
              <w:rPr>
                <w:rFonts w:ascii="Calibri" w:eastAsia="Arial" w:hAnsi="Calibri" w:cs="Times New Roman"/>
                <w:sz w:val="20"/>
                <w:szCs w:val="20"/>
              </w:rPr>
              <w:t xml:space="preserve">Mme. </w:t>
            </w:r>
            <w:r w:rsidR="00B44142" w:rsidRPr="00B44142">
              <w:rPr>
                <w:rFonts w:ascii="Calibri" w:eastAsia="Arial" w:hAnsi="Calibri" w:cs="Times New Roman"/>
                <w:sz w:val="20"/>
                <w:szCs w:val="20"/>
              </w:rPr>
              <w:t>Beth Porter, Policy Advisor, Inclusion Financière, UNCDF</w:t>
            </w:r>
          </w:p>
        </w:tc>
      </w:tr>
      <w:tr w:rsidR="00B44142" w:rsidRPr="00982C63" w14:paraId="0517CA6B" w14:textId="77777777" w:rsidTr="007F2A68">
        <w:tc>
          <w:tcPr>
            <w:tcW w:w="1271" w:type="dxa"/>
          </w:tcPr>
          <w:p w14:paraId="2D233F4A" w14:textId="77777777" w:rsidR="00B44142" w:rsidRPr="00B44142" w:rsidRDefault="00B44142" w:rsidP="007F2A68">
            <w:pPr>
              <w:rPr>
                <w:rFonts w:ascii="Calibri" w:eastAsia="Arial" w:hAnsi="Calibri" w:cs="Times New Roman"/>
                <w:sz w:val="20"/>
                <w:szCs w:val="20"/>
                <w:lang w:val="en-GB"/>
              </w:rPr>
            </w:pPr>
            <w:r w:rsidRPr="00B44142">
              <w:rPr>
                <w:rFonts w:ascii="Calibri" w:eastAsia="Arial" w:hAnsi="Calibri" w:cs="Arial"/>
                <w:sz w:val="20"/>
                <w:szCs w:val="20"/>
              </w:rPr>
              <w:t xml:space="preserve">9:30 </w:t>
            </w:r>
          </w:p>
        </w:tc>
        <w:tc>
          <w:tcPr>
            <w:tcW w:w="8080" w:type="dxa"/>
          </w:tcPr>
          <w:p w14:paraId="3C3FBEF8" w14:textId="31189AE3" w:rsidR="00B44142" w:rsidRPr="00B44142" w:rsidRDefault="00B44142" w:rsidP="007F2A68">
            <w:pPr>
              <w:jc w:val="both"/>
              <w:rPr>
                <w:rFonts w:ascii="Calibri" w:eastAsia="Arial" w:hAnsi="Calibri" w:cs="Times New Roman"/>
                <w:b/>
                <w:sz w:val="20"/>
                <w:szCs w:val="20"/>
                <w:lang w:val="fr-FR"/>
              </w:rPr>
            </w:pPr>
            <w:r w:rsidRPr="00B44142">
              <w:rPr>
                <w:rFonts w:ascii="Calibri" w:eastAsia="Arial" w:hAnsi="Calibri" w:cs="Times New Roman"/>
                <w:b/>
                <w:sz w:val="20"/>
                <w:szCs w:val="20"/>
                <w:lang w:val="fr-FR"/>
              </w:rPr>
              <w:t xml:space="preserve">Résultats de l’Évaluation Pays, </w:t>
            </w:r>
            <w:r w:rsidR="00320DF1">
              <w:rPr>
                <w:rFonts w:ascii="Calibri" w:eastAsia="Arial" w:hAnsi="Calibri" w:cs="Times New Roman"/>
                <w:b/>
                <w:sz w:val="20"/>
                <w:szCs w:val="20"/>
                <w:lang w:val="fr-FR"/>
              </w:rPr>
              <w:t xml:space="preserve">suivi d’une </w:t>
            </w:r>
            <w:r w:rsidRPr="00B44142">
              <w:rPr>
                <w:rFonts w:ascii="Calibri" w:eastAsia="Arial" w:hAnsi="Calibri" w:cs="Times New Roman"/>
                <w:b/>
                <w:sz w:val="20"/>
                <w:szCs w:val="20"/>
                <w:lang w:val="fr-FR"/>
              </w:rPr>
              <w:t xml:space="preserve">session de Questions /Réponses </w:t>
            </w:r>
          </w:p>
          <w:p w14:paraId="748DF5B3" w14:textId="579D29B7" w:rsidR="00B44142" w:rsidRPr="00B44142" w:rsidRDefault="00320DF1" w:rsidP="007F2A68">
            <w:pPr>
              <w:jc w:val="both"/>
              <w:rPr>
                <w:rFonts w:ascii="Calibri" w:eastAsia="Arial" w:hAnsi="Calibri" w:cs="Times New Roman"/>
                <w:sz w:val="20"/>
                <w:szCs w:val="20"/>
                <w:lang w:val="it-IT"/>
              </w:rPr>
            </w:pPr>
            <w:r>
              <w:rPr>
                <w:rFonts w:ascii="Calibri" w:eastAsia="Arial" w:hAnsi="Calibri" w:cs="Times New Roman"/>
                <w:sz w:val="20"/>
                <w:szCs w:val="20"/>
                <w:lang w:val="it-IT"/>
              </w:rPr>
              <w:t xml:space="preserve">Mme. </w:t>
            </w:r>
            <w:r w:rsidR="00B44142" w:rsidRPr="00B44142">
              <w:rPr>
                <w:rFonts w:ascii="Calibri" w:eastAsia="Arial" w:hAnsi="Calibri" w:cs="Times New Roman"/>
                <w:sz w:val="20"/>
                <w:szCs w:val="20"/>
                <w:lang w:val="it-IT"/>
              </w:rPr>
              <w:t>Marieme Diallo, Dalberg Global Advisors</w:t>
            </w:r>
          </w:p>
        </w:tc>
      </w:tr>
      <w:tr w:rsidR="00B44142" w:rsidRPr="009D3CD3" w14:paraId="27C3DA58" w14:textId="77777777" w:rsidTr="007F2A68">
        <w:tc>
          <w:tcPr>
            <w:tcW w:w="1271" w:type="dxa"/>
          </w:tcPr>
          <w:p w14:paraId="7CBD1E0B" w14:textId="77777777" w:rsidR="00B44142" w:rsidRPr="00B44142" w:rsidRDefault="00B44142" w:rsidP="007F2A68">
            <w:pPr>
              <w:rPr>
                <w:rFonts w:ascii="Calibri" w:eastAsia="Arial" w:hAnsi="Calibri" w:cs="Times New Roman"/>
                <w:sz w:val="20"/>
                <w:szCs w:val="20"/>
                <w:lang w:val="en-GB"/>
              </w:rPr>
            </w:pPr>
            <w:r w:rsidRPr="00B44142">
              <w:rPr>
                <w:rFonts w:ascii="Calibri" w:eastAsia="Arial" w:hAnsi="Calibri" w:cs="Arial"/>
                <w:sz w:val="20"/>
                <w:szCs w:val="20"/>
              </w:rPr>
              <w:t xml:space="preserve">10:30 </w:t>
            </w:r>
          </w:p>
        </w:tc>
        <w:tc>
          <w:tcPr>
            <w:tcW w:w="8080" w:type="dxa"/>
          </w:tcPr>
          <w:p w14:paraId="7E368E85" w14:textId="77777777" w:rsidR="00B44142" w:rsidRPr="00B44142" w:rsidRDefault="00B44142" w:rsidP="007F2A68">
            <w:pPr>
              <w:jc w:val="both"/>
              <w:rPr>
                <w:rFonts w:ascii="Calibri" w:eastAsia="Arial" w:hAnsi="Calibri" w:cs="Times New Roman"/>
                <w:b/>
                <w:sz w:val="20"/>
                <w:szCs w:val="20"/>
                <w:lang w:val="fr-FR"/>
              </w:rPr>
            </w:pPr>
            <w:r w:rsidRPr="00B44142">
              <w:rPr>
                <w:rFonts w:ascii="Calibri" w:eastAsia="Arial" w:hAnsi="Calibri" w:cs="Times New Roman"/>
                <w:b/>
                <w:sz w:val="20"/>
                <w:szCs w:val="20"/>
                <w:lang w:val="fr-FR"/>
              </w:rPr>
              <w:t xml:space="preserve">Pause-Café </w:t>
            </w:r>
          </w:p>
          <w:p w14:paraId="0E066E58" w14:textId="77777777" w:rsidR="00B44142" w:rsidRPr="00B44142" w:rsidRDefault="00B44142" w:rsidP="007F2A68">
            <w:pPr>
              <w:jc w:val="both"/>
              <w:rPr>
                <w:rFonts w:ascii="Calibri" w:eastAsia="Arial" w:hAnsi="Calibri" w:cs="Times New Roman"/>
                <w:sz w:val="20"/>
                <w:szCs w:val="20"/>
                <w:lang w:val="fr-FR"/>
              </w:rPr>
            </w:pPr>
          </w:p>
        </w:tc>
      </w:tr>
      <w:tr w:rsidR="00B44142" w:rsidRPr="00977878" w14:paraId="576B4D42" w14:textId="77777777" w:rsidTr="007F2A68">
        <w:tc>
          <w:tcPr>
            <w:tcW w:w="1271" w:type="dxa"/>
          </w:tcPr>
          <w:p w14:paraId="1F9C3A89" w14:textId="77777777" w:rsidR="00B44142" w:rsidRPr="00B44142" w:rsidRDefault="00B44142" w:rsidP="007F2A68">
            <w:pPr>
              <w:rPr>
                <w:rFonts w:ascii="Calibri" w:eastAsia="Arial" w:hAnsi="Calibri" w:cs="Times New Roman"/>
                <w:sz w:val="20"/>
                <w:szCs w:val="20"/>
                <w:lang w:val="en-GB"/>
              </w:rPr>
            </w:pPr>
            <w:r w:rsidRPr="00B44142">
              <w:rPr>
                <w:rFonts w:ascii="Calibri" w:eastAsia="Arial" w:hAnsi="Calibri" w:cs="Times New Roman"/>
                <w:sz w:val="20"/>
                <w:szCs w:val="20"/>
                <w:lang w:val="en-GB"/>
              </w:rPr>
              <w:t>10:45</w:t>
            </w:r>
          </w:p>
        </w:tc>
        <w:tc>
          <w:tcPr>
            <w:tcW w:w="8080" w:type="dxa"/>
          </w:tcPr>
          <w:p w14:paraId="477E6812" w14:textId="77777777" w:rsidR="00B44142" w:rsidRPr="00B44142" w:rsidRDefault="00B44142" w:rsidP="007F2A68">
            <w:pPr>
              <w:jc w:val="both"/>
              <w:rPr>
                <w:rFonts w:ascii="Calibri" w:eastAsia="Arial" w:hAnsi="Calibri" w:cs="Times New Roman"/>
                <w:sz w:val="20"/>
                <w:szCs w:val="20"/>
                <w:lang w:val="fr-FR"/>
              </w:rPr>
            </w:pPr>
            <w:r w:rsidRPr="00B44142">
              <w:rPr>
                <w:rFonts w:ascii="Calibri" w:eastAsia="Arial" w:hAnsi="Calibri" w:cs="Times New Roman"/>
                <w:b/>
                <w:sz w:val="20"/>
                <w:szCs w:val="20"/>
                <w:lang w:val="fr-FR"/>
              </w:rPr>
              <w:t xml:space="preserve">Priorisation des contraintes à l’inclusion financière des femmes et jeunes </w:t>
            </w:r>
          </w:p>
        </w:tc>
      </w:tr>
      <w:tr w:rsidR="00B44142" w:rsidRPr="00977878" w14:paraId="43D2E63B" w14:textId="77777777" w:rsidTr="007F2A68">
        <w:trPr>
          <w:trHeight w:val="494"/>
        </w:trPr>
        <w:tc>
          <w:tcPr>
            <w:tcW w:w="1271" w:type="dxa"/>
          </w:tcPr>
          <w:p w14:paraId="4A7FCB32" w14:textId="77777777" w:rsidR="00B44142" w:rsidRPr="00B44142" w:rsidRDefault="00B44142" w:rsidP="007F2A68">
            <w:pPr>
              <w:rPr>
                <w:rFonts w:ascii="Calibri" w:eastAsia="Arial" w:hAnsi="Calibri" w:cs="Times New Roman"/>
                <w:sz w:val="20"/>
                <w:szCs w:val="20"/>
                <w:lang w:val="en-GB"/>
              </w:rPr>
            </w:pPr>
            <w:r w:rsidRPr="00B44142">
              <w:rPr>
                <w:rFonts w:ascii="Calibri" w:eastAsia="Arial" w:hAnsi="Calibri" w:cs="Arial"/>
                <w:sz w:val="20"/>
                <w:szCs w:val="20"/>
              </w:rPr>
              <w:t xml:space="preserve">11:05 </w:t>
            </w:r>
          </w:p>
        </w:tc>
        <w:tc>
          <w:tcPr>
            <w:tcW w:w="8080" w:type="dxa"/>
          </w:tcPr>
          <w:p w14:paraId="23A31E6C" w14:textId="77777777" w:rsidR="00B44142" w:rsidRPr="00B44142" w:rsidRDefault="00B44142" w:rsidP="007F2A68">
            <w:pPr>
              <w:jc w:val="both"/>
              <w:rPr>
                <w:rFonts w:ascii="Calibri" w:eastAsia="Arial" w:hAnsi="Calibri" w:cs="Times New Roman"/>
                <w:b/>
                <w:sz w:val="20"/>
                <w:szCs w:val="20"/>
                <w:highlight w:val="yellow"/>
                <w:lang w:val="fr-FR"/>
              </w:rPr>
            </w:pPr>
            <w:r w:rsidRPr="00B44142">
              <w:rPr>
                <w:rFonts w:ascii="Calibri" w:eastAsia="Arial" w:hAnsi="Calibri" w:cs="Times New Roman"/>
                <w:b/>
                <w:sz w:val="20"/>
                <w:szCs w:val="20"/>
                <w:lang w:val="fr-FR"/>
              </w:rPr>
              <w:t>Travaux de groupes: </w:t>
            </w:r>
            <w:r w:rsidRPr="00B44142">
              <w:rPr>
                <w:rFonts w:ascii="Calibri" w:eastAsia="Arial" w:hAnsi="Calibri" w:cs="Arial"/>
                <w:b/>
                <w:sz w:val="20"/>
                <w:szCs w:val="20"/>
                <w:lang w:val="fr-FR"/>
              </w:rPr>
              <w:t xml:space="preserve">Discussions sur comment prioriser les recommandations de UNCDF pour mieux adresser chacune des contraintes citées </w:t>
            </w:r>
          </w:p>
        </w:tc>
      </w:tr>
      <w:tr w:rsidR="00B44142" w:rsidRPr="00977878" w14:paraId="5F8EC70B" w14:textId="77777777" w:rsidTr="007F2A68">
        <w:trPr>
          <w:trHeight w:val="521"/>
        </w:trPr>
        <w:tc>
          <w:tcPr>
            <w:tcW w:w="1271" w:type="dxa"/>
          </w:tcPr>
          <w:p w14:paraId="0CD74CD7" w14:textId="77777777" w:rsidR="00B44142" w:rsidRPr="00B44142" w:rsidRDefault="00B44142" w:rsidP="007F2A68">
            <w:pPr>
              <w:rPr>
                <w:rFonts w:ascii="Calibri" w:eastAsia="Arial" w:hAnsi="Calibri" w:cs="Times New Roman"/>
                <w:sz w:val="20"/>
                <w:szCs w:val="20"/>
                <w:lang w:val="en-GB"/>
              </w:rPr>
            </w:pPr>
            <w:r w:rsidRPr="00B44142">
              <w:rPr>
                <w:rFonts w:ascii="Calibri" w:eastAsia="Arial" w:hAnsi="Calibri" w:cs="Times New Roman"/>
                <w:sz w:val="20"/>
                <w:szCs w:val="20"/>
                <w:lang w:val="en-GB"/>
              </w:rPr>
              <w:t xml:space="preserve">11:45 </w:t>
            </w:r>
          </w:p>
        </w:tc>
        <w:tc>
          <w:tcPr>
            <w:tcW w:w="8080" w:type="dxa"/>
          </w:tcPr>
          <w:p w14:paraId="3AAB7AB2" w14:textId="77777777" w:rsidR="00B44142" w:rsidRPr="00B44142" w:rsidRDefault="00B44142" w:rsidP="007F2A68">
            <w:pPr>
              <w:jc w:val="both"/>
              <w:rPr>
                <w:rFonts w:ascii="Calibri" w:eastAsia="Arial" w:hAnsi="Calibri" w:cs="Arial"/>
                <w:b/>
                <w:sz w:val="20"/>
                <w:szCs w:val="20"/>
                <w:lang w:val="fr-FR"/>
              </w:rPr>
            </w:pPr>
            <w:r w:rsidRPr="00B44142">
              <w:rPr>
                <w:rFonts w:ascii="Calibri" w:eastAsia="Arial" w:hAnsi="Calibri" w:cs="Arial"/>
                <w:b/>
                <w:sz w:val="20"/>
                <w:szCs w:val="20"/>
                <w:lang w:val="fr-FR"/>
              </w:rPr>
              <w:t>Restitution en plénière des travaux de groupes</w:t>
            </w:r>
          </w:p>
        </w:tc>
      </w:tr>
      <w:tr w:rsidR="00B44142" w:rsidRPr="00320DF1" w14:paraId="7D4AF20A" w14:textId="77777777" w:rsidTr="007F2A68">
        <w:trPr>
          <w:trHeight w:val="242"/>
        </w:trPr>
        <w:tc>
          <w:tcPr>
            <w:tcW w:w="1271" w:type="dxa"/>
          </w:tcPr>
          <w:p w14:paraId="0376DCAC" w14:textId="77777777" w:rsidR="00B44142" w:rsidRPr="00B44142" w:rsidRDefault="00B44142" w:rsidP="007F2A68">
            <w:pPr>
              <w:rPr>
                <w:rFonts w:ascii="Calibri" w:eastAsia="Arial" w:hAnsi="Calibri" w:cs="Times New Roman"/>
                <w:sz w:val="20"/>
                <w:szCs w:val="20"/>
                <w:lang w:val="en-GB"/>
              </w:rPr>
            </w:pPr>
            <w:r w:rsidRPr="00B44142">
              <w:rPr>
                <w:rFonts w:ascii="Calibri" w:eastAsia="Arial" w:hAnsi="Calibri" w:cs="Times New Roman"/>
                <w:sz w:val="20"/>
                <w:szCs w:val="20"/>
                <w:lang w:val="en-GB"/>
              </w:rPr>
              <w:t>12:15</w:t>
            </w:r>
          </w:p>
        </w:tc>
        <w:tc>
          <w:tcPr>
            <w:tcW w:w="8080" w:type="dxa"/>
          </w:tcPr>
          <w:p w14:paraId="01FC66A3" w14:textId="77777777" w:rsidR="00B44142" w:rsidRPr="00B44142" w:rsidRDefault="00B44142" w:rsidP="007F2A68">
            <w:pPr>
              <w:jc w:val="both"/>
              <w:rPr>
                <w:rFonts w:ascii="Calibri" w:eastAsia="Arial" w:hAnsi="Calibri" w:cs="Times New Roman"/>
                <w:b/>
                <w:sz w:val="20"/>
                <w:szCs w:val="20"/>
                <w:lang w:val="fr-FR"/>
              </w:rPr>
            </w:pPr>
            <w:r w:rsidRPr="00B44142">
              <w:rPr>
                <w:rFonts w:ascii="Calibri" w:eastAsia="Arial" w:hAnsi="Calibri" w:cs="Times New Roman"/>
                <w:b/>
                <w:sz w:val="20"/>
                <w:szCs w:val="20"/>
                <w:lang w:val="fr-FR"/>
              </w:rPr>
              <w:t xml:space="preserve">Mot de Clôture </w:t>
            </w:r>
          </w:p>
          <w:p w14:paraId="4AFA3EE0" w14:textId="5DA3E24E" w:rsidR="00B44142" w:rsidRPr="00B44142" w:rsidRDefault="00320DF1" w:rsidP="007F2A68">
            <w:pPr>
              <w:jc w:val="both"/>
              <w:rPr>
                <w:rFonts w:ascii="Calibri" w:eastAsia="Arial" w:hAnsi="Calibri" w:cs="Times New Roman"/>
                <w:sz w:val="20"/>
                <w:szCs w:val="20"/>
                <w:lang w:val="fr-FR"/>
              </w:rPr>
            </w:pPr>
            <w:r>
              <w:rPr>
                <w:rFonts w:ascii="Calibri" w:eastAsia="Arial" w:hAnsi="Calibri" w:cs="Times New Roman"/>
                <w:sz w:val="20"/>
                <w:szCs w:val="20"/>
                <w:lang w:val="fr-FR"/>
              </w:rPr>
              <w:t xml:space="preserve">Mme. </w:t>
            </w:r>
            <w:bookmarkStart w:id="0" w:name="_GoBack"/>
            <w:bookmarkEnd w:id="0"/>
            <w:r w:rsidR="00B44142" w:rsidRPr="00B44142">
              <w:rPr>
                <w:rFonts w:ascii="Calibri" w:eastAsia="Arial" w:hAnsi="Calibri" w:cs="Times New Roman"/>
                <w:sz w:val="20"/>
                <w:szCs w:val="20"/>
                <w:lang w:val="fr-FR"/>
              </w:rPr>
              <w:t>Beth Porter, Policy Advisor, Inclusion Financière, UNCDF</w:t>
            </w:r>
          </w:p>
        </w:tc>
      </w:tr>
      <w:tr w:rsidR="00B44142" w:rsidRPr="00320DF1" w14:paraId="1C245857" w14:textId="77777777" w:rsidTr="007F2A68">
        <w:trPr>
          <w:trHeight w:val="242"/>
        </w:trPr>
        <w:tc>
          <w:tcPr>
            <w:tcW w:w="1271" w:type="dxa"/>
          </w:tcPr>
          <w:p w14:paraId="3F34523C" w14:textId="77777777" w:rsidR="00B44142" w:rsidRPr="00320DF1" w:rsidRDefault="00B44142" w:rsidP="007F2A68">
            <w:pPr>
              <w:rPr>
                <w:rFonts w:ascii="Calibri" w:eastAsia="Arial" w:hAnsi="Calibri" w:cs="Times New Roman"/>
                <w:sz w:val="20"/>
                <w:szCs w:val="20"/>
                <w:lang w:val="fr-FR"/>
              </w:rPr>
            </w:pPr>
            <w:r w:rsidRPr="00320DF1">
              <w:rPr>
                <w:rFonts w:ascii="Calibri" w:eastAsia="Arial" w:hAnsi="Calibri" w:cs="Times New Roman"/>
                <w:sz w:val="20"/>
                <w:szCs w:val="20"/>
                <w:lang w:val="fr-FR"/>
              </w:rPr>
              <w:t xml:space="preserve">12:30 </w:t>
            </w:r>
          </w:p>
        </w:tc>
        <w:tc>
          <w:tcPr>
            <w:tcW w:w="8080" w:type="dxa"/>
          </w:tcPr>
          <w:p w14:paraId="55439127" w14:textId="77777777" w:rsidR="00B44142" w:rsidRPr="00B44142" w:rsidRDefault="00B44142" w:rsidP="007F2A68">
            <w:pPr>
              <w:jc w:val="both"/>
              <w:rPr>
                <w:rFonts w:ascii="Calibri" w:eastAsia="Arial" w:hAnsi="Calibri" w:cs="Times New Roman"/>
                <w:b/>
                <w:sz w:val="20"/>
                <w:szCs w:val="20"/>
                <w:lang w:val="fr-FR"/>
              </w:rPr>
            </w:pPr>
            <w:r w:rsidRPr="00B44142">
              <w:rPr>
                <w:rFonts w:ascii="Calibri" w:eastAsia="Arial" w:hAnsi="Calibri" w:cs="Times New Roman"/>
                <w:b/>
                <w:sz w:val="20"/>
                <w:szCs w:val="20"/>
                <w:lang w:val="fr-FR"/>
              </w:rPr>
              <w:t xml:space="preserve">Déjeuner </w:t>
            </w:r>
          </w:p>
        </w:tc>
      </w:tr>
    </w:tbl>
    <w:p w14:paraId="79F01B86" w14:textId="4CD986F3" w:rsidR="00A83277" w:rsidRPr="00B44142" w:rsidRDefault="00A83277" w:rsidP="00A83277">
      <w:pPr>
        <w:spacing w:after="0" w:line="240" w:lineRule="auto"/>
        <w:rPr>
          <w:rFonts w:ascii="Museo Sans 500" w:eastAsia="Cambria" w:hAnsi="Museo Sans 500" w:cs="Times New Roman"/>
          <w:sz w:val="24"/>
          <w:szCs w:val="24"/>
          <w:lang w:val="fr-FR" w:eastAsia="en-US"/>
        </w:rPr>
      </w:pPr>
    </w:p>
    <w:p w14:paraId="2A6F0D08" w14:textId="77777777" w:rsidR="00130832" w:rsidRPr="00320DF1" w:rsidRDefault="00130832" w:rsidP="00060E97">
      <w:pPr>
        <w:pStyle w:val="Heading1"/>
        <w:ind w:left="0"/>
        <w:jc w:val="left"/>
        <w:rPr>
          <w:rFonts w:ascii="Univers LT Std 55" w:hAnsi="Univers LT Std 55"/>
          <w:sz w:val="20"/>
          <w:szCs w:val="20"/>
          <w:lang w:val="fr-FR"/>
        </w:rPr>
      </w:pPr>
    </w:p>
    <w:p w14:paraId="501B00F4" w14:textId="1E0E5C6F" w:rsidR="00060E97" w:rsidRPr="00320DF1" w:rsidRDefault="00060E97" w:rsidP="00060E97">
      <w:pPr>
        <w:pStyle w:val="Heading1"/>
        <w:ind w:left="0"/>
        <w:jc w:val="left"/>
        <w:rPr>
          <w:rFonts w:ascii="Univers LT Std 55" w:hAnsi="Univers LT Std 55"/>
          <w:sz w:val="20"/>
          <w:szCs w:val="20"/>
          <w:lang w:val="fr-FR"/>
        </w:rPr>
      </w:pPr>
      <w:r w:rsidRPr="00320DF1">
        <w:rPr>
          <w:rFonts w:ascii="Univers LT Std 55" w:hAnsi="Univers LT Std 55"/>
          <w:sz w:val="20"/>
          <w:szCs w:val="20"/>
          <w:lang w:val="fr-FR"/>
        </w:rPr>
        <w:t xml:space="preserve">Annex 2- </w:t>
      </w:r>
      <w:r w:rsidR="00A15F65" w:rsidRPr="00320DF1">
        <w:rPr>
          <w:rFonts w:ascii="Univers LT Std 55" w:hAnsi="Univers LT Std 55"/>
          <w:sz w:val="20"/>
          <w:szCs w:val="20"/>
          <w:lang w:val="fr-FR"/>
        </w:rPr>
        <w:t>List of Participants</w:t>
      </w:r>
    </w:p>
    <w:p w14:paraId="10F9CBD3" w14:textId="77777777" w:rsidR="00130832" w:rsidRPr="00320DF1" w:rsidRDefault="00130832" w:rsidP="00060E97">
      <w:pPr>
        <w:pStyle w:val="Heading1"/>
        <w:ind w:left="0"/>
        <w:jc w:val="left"/>
        <w:rPr>
          <w:rFonts w:ascii="Univers LT Std 55" w:hAnsi="Univers LT Std 55"/>
          <w:sz w:val="20"/>
          <w:szCs w:val="20"/>
          <w:lang w:val="fr-FR"/>
        </w:rPr>
      </w:pPr>
    </w:p>
    <w:tbl>
      <w:tblPr>
        <w:tblStyle w:val="TableGrid"/>
        <w:tblW w:w="9445" w:type="dxa"/>
        <w:tblLook w:val="04A0" w:firstRow="1" w:lastRow="0" w:firstColumn="1" w:lastColumn="0" w:noHBand="0" w:noVBand="1"/>
      </w:tblPr>
      <w:tblGrid>
        <w:gridCol w:w="5845"/>
        <w:gridCol w:w="3600"/>
      </w:tblGrid>
      <w:tr w:rsidR="00130832" w:rsidRPr="00320DF1" w14:paraId="1D9BFD7A" w14:textId="77777777" w:rsidTr="00130832">
        <w:trPr>
          <w:trHeight w:val="440"/>
        </w:trPr>
        <w:tc>
          <w:tcPr>
            <w:tcW w:w="5845" w:type="dxa"/>
          </w:tcPr>
          <w:p w14:paraId="16C563D7" w14:textId="77777777" w:rsidR="00130832" w:rsidRPr="00320DF1" w:rsidRDefault="00130832" w:rsidP="00212C61">
            <w:pPr>
              <w:rPr>
                <w:b/>
                <w:lang w:val="fr-FR"/>
              </w:rPr>
            </w:pPr>
            <w:r w:rsidRPr="00320DF1">
              <w:rPr>
                <w:b/>
                <w:lang w:val="fr-FR"/>
              </w:rPr>
              <w:t>Organisation</w:t>
            </w:r>
          </w:p>
        </w:tc>
        <w:tc>
          <w:tcPr>
            <w:tcW w:w="3600" w:type="dxa"/>
            <w:noWrap/>
          </w:tcPr>
          <w:p w14:paraId="2D93E3EE" w14:textId="77777777" w:rsidR="00130832" w:rsidRPr="00320DF1" w:rsidRDefault="00130832" w:rsidP="00212C61">
            <w:pPr>
              <w:rPr>
                <w:b/>
                <w:lang w:val="fr-FR"/>
              </w:rPr>
            </w:pPr>
            <w:r w:rsidRPr="00320DF1">
              <w:rPr>
                <w:b/>
                <w:lang w:val="fr-FR"/>
              </w:rPr>
              <w:t xml:space="preserve">Participants </w:t>
            </w:r>
          </w:p>
        </w:tc>
      </w:tr>
      <w:tr w:rsidR="00130832" w:rsidRPr="00A970E4" w14:paraId="62A961FC" w14:textId="77777777" w:rsidTr="00130832">
        <w:trPr>
          <w:trHeight w:val="710"/>
        </w:trPr>
        <w:tc>
          <w:tcPr>
            <w:tcW w:w="5845" w:type="dxa"/>
            <w:hideMark/>
          </w:tcPr>
          <w:p w14:paraId="0457E6E6" w14:textId="77777777" w:rsidR="00130832" w:rsidRPr="00B776B1" w:rsidRDefault="00130832" w:rsidP="00212C61">
            <w:pPr>
              <w:rPr>
                <w:lang w:val="fr-FR"/>
              </w:rPr>
            </w:pPr>
            <w:r w:rsidRPr="00B776B1">
              <w:rPr>
                <w:lang w:val="fr-FR"/>
              </w:rPr>
              <w:t>Observatoire de la Qualité des Services Financiers (OQSF)</w:t>
            </w:r>
          </w:p>
        </w:tc>
        <w:tc>
          <w:tcPr>
            <w:tcW w:w="3600" w:type="dxa"/>
            <w:noWrap/>
            <w:hideMark/>
          </w:tcPr>
          <w:p w14:paraId="3B41B429" w14:textId="77777777" w:rsidR="00130832" w:rsidRPr="00A970E4" w:rsidRDefault="00130832" w:rsidP="00212C61">
            <w:r w:rsidRPr="00B776B1">
              <w:rPr>
                <w:lang w:val="fr-FR"/>
              </w:rPr>
              <w:t> </w:t>
            </w:r>
            <w:r>
              <w:t>Aliom Diop</w:t>
            </w:r>
          </w:p>
        </w:tc>
      </w:tr>
      <w:tr w:rsidR="00130832" w:rsidRPr="00A970E4" w14:paraId="2897E73F" w14:textId="77777777" w:rsidTr="00130832">
        <w:trPr>
          <w:trHeight w:val="611"/>
        </w:trPr>
        <w:tc>
          <w:tcPr>
            <w:tcW w:w="5845" w:type="dxa"/>
            <w:hideMark/>
          </w:tcPr>
          <w:p w14:paraId="1720D944" w14:textId="77777777" w:rsidR="00130832" w:rsidRPr="00B776B1" w:rsidRDefault="00130832" w:rsidP="00212C61">
            <w:pPr>
              <w:rPr>
                <w:lang w:val="fr-FR"/>
              </w:rPr>
            </w:pPr>
            <w:r w:rsidRPr="00B776B1">
              <w:rPr>
                <w:lang w:val="fr-FR"/>
              </w:rPr>
              <w:t>Agence Nationale d'Insertion et de Développement Agricole (ANIDA)</w:t>
            </w:r>
          </w:p>
        </w:tc>
        <w:tc>
          <w:tcPr>
            <w:tcW w:w="3600" w:type="dxa"/>
            <w:noWrap/>
            <w:hideMark/>
          </w:tcPr>
          <w:p w14:paraId="623BBB93" w14:textId="77777777" w:rsidR="00130832" w:rsidRPr="00A970E4" w:rsidRDefault="00130832" w:rsidP="00212C61">
            <w:r w:rsidRPr="00B776B1">
              <w:rPr>
                <w:lang w:val="fr-FR"/>
              </w:rPr>
              <w:t> </w:t>
            </w:r>
            <w:r>
              <w:t>Babacar Ly</w:t>
            </w:r>
          </w:p>
        </w:tc>
      </w:tr>
      <w:tr w:rsidR="00130832" w:rsidRPr="00A970E4" w14:paraId="3B72EB10" w14:textId="77777777" w:rsidTr="00130832">
        <w:trPr>
          <w:trHeight w:val="719"/>
        </w:trPr>
        <w:tc>
          <w:tcPr>
            <w:tcW w:w="5845" w:type="dxa"/>
            <w:hideMark/>
          </w:tcPr>
          <w:p w14:paraId="668F247D" w14:textId="77777777" w:rsidR="00130832" w:rsidRPr="00B776B1" w:rsidRDefault="00130832" w:rsidP="00212C61">
            <w:pPr>
              <w:rPr>
                <w:lang w:val="fr-FR"/>
              </w:rPr>
            </w:pPr>
            <w:r w:rsidRPr="00B776B1">
              <w:rPr>
                <w:lang w:val="fr-FR"/>
              </w:rPr>
              <w:t>Agence de Développement et d’Encadrement des Petites et Moyennes Entreprises (ADEPME)</w:t>
            </w:r>
          </w:p>
        </w:tc>
        <w:tc>
          <w:tcPr>
            <w:tcW w:w="3600" w:type="dxa"/>
            <w:noWrap/>
            <w:hideMark/>
          </w:tcPr>
          <w:p w14:paraId="1C77CFFD" w14:textId="77777777" w:rsidR="00130832" w:rsidRPr="00A970E4" w:rsidRDefault="00130832" w:rsidP="00212C61">
            <w:r w:rsidRPr="00B776B1">
              <w:rPr>
                <w:lang w:val="fr-FR"/>
              </w:rPr>
              <w:t> </w:t>
            </w:r>
            <w:r>
              <w:t>Abdoulaye Faye</w:t>
            </w:r>
          </w:p>
        </w:tc>
      </w:tr>
      <w:tr w:rsidR="00130832" w:rsidRPr="00A970E4" w14:paraId="2DF12DB8" w14:textId="77777777" w:rsidTr="00130832">
        <w:trPr>
          <w:trHeight w:val="799"/>
        </w:trPr>
        <w:tc>
          <w:tcPr>
            <w:tcW w:w="5845" w:type="dxa"/>
          </w:tcPr>
          <w:p w14:paraId="42B08999" w14:textId="77777777" w:rsidR="00130832" w:rsidRPr="00B776B1" w:rsidRDefault="00130832" w:rsidP="00212C61">
            <w:pPr>
              <w:rPr>
                <w:lang w:val="fr-FR"/>
              </w:rPr>
            </w:pPr>
            <w:r w:rsidRPr="00B776B1">
              <w:rPr>
                <w:lang w:val="fr-FR"/>
              </w:rPr>
              <w:t>Agence Nationale pour la Promotion de l'Emploi des Jeunes (ANPEJ)</w:t>
            </w:r>
          </w:p>
        </w:tc>
        <w:tc>
          <w:tcPr>
            <w:tcW w:w="3600" w:type="dxa"/>
            <w:noWrap/>
          </w:tcPr>
          <w:p w14:paraId="099B82AF" w14:textId="77777777" w:rsidR="00130832" w:rsidRDefault="00130832" w:rsidP="00212C61">
            <w:r>
              <w:t>Ousmane Ba</w:t>
            </w:r>
          </w:p>
        </w:tc>
      </w:tr>
      <w:tr w:rsidR="00130832" w:rsidRPr="00977878" w14:paraId="01ADEAB8" w14:textId="77777777" w:rsidTr="00130832">
        <w:trPr>
          <w:trHeight w:val="799"/>
        </w:trPr>
        <w:tc>
          <w:tcPr>
            <w:tcW w:w="5845" w:type="dxa"/>
            <w:hideMark/>
          </w:tcPr>
          <w:p w14:paraId="1873C3E3" w14:textId="77777777" w:rsidR="00130832" w:rsidRPr="00A970E4" w:rsidRDefault="00130832" w:rsidP="00212C61">
            <w:r w:rsidRPr="00A970E4">
              <w:t>GIM-UEMOA</w:t>
            </w:r>
          </w:p>
        </w:tc>
        <w:tc>
          <w:tcPr>
            <w:tcW w:w="3600" w:type="dxa"/>
            <w:noWrap/>
            <w:hideMark/>
          </w:tcPr>
          <w:p w14:paraId="2C2E9F5A" w14:textId="77777777" w:rsidR="00130832" w:rsidRPr="00B776B1" w:rsidRDefault="00130832" w:rsidP="00212C61">
            <w:pPr>
              <w:rPr>
                <w:lang w:val="fr-FR"/>
              </w:rPr>
            </w:pPr>
            <w:r w:rsidRPr="00B776B1">
              <w:rPr>
                <w:lang w:val="fr-FR"/>
              </w:rPr>
              <w:t>Ibrahim Armel Dansou</w:t>
            </w:r>
          </w:p>
          <w:p w14:paraId="13A408E7" w14:textId="77777777" w:rsidR="00130832" w:rsidRPr="00B776B1" w:rsidRDefault="00130832" w:rsidP="00212C61">
            <w:pPr>
              <w:rPr>
                <w:lang w:val="fr-FR"/>
              </w:rPr>
            </w:pPr>
            <w:r w:rsidRPr="00B776B1">
              <w:rPr>
                <w:lang w:val="fr-FR"/>
              </w:rPr>
              <w:t>Fatou Dabo Fy</w:t>
            </w:r>
          </w:p>
          <w:p w14:paraId="16F64B28" w14:textId="77777777" w:rsidR="00130832" w:rsidRPr="00B776B1" w:rsidRDefault="00130832" w:rsidP="00212C61">
            <w:pPr>
              <w:rPr>
                <w:lang w:val="fr-FR"/>
              </w:rPr>
            </w:pPr>
          </w:p>
        </w:tc>
      </w:tr>
      <w:tr w:rsidR="00130832" w:rsidRPr="006815AF" w14:paraId="0F9C60FC" w14:textId="77777777" w:rsidTr="00130832">
        <w:trPr>
          <w:trHeight w:val="799"/>
        </w:trPr>
        <w:tc>
          <w:tcPr>
            <w:tcW w:w="5845" w:type="dxa"/>
            <w:hideMark/>
          </w:tcPr>
          <w:p w14:paraId="08123644" w14:textId="77777777" w:rsidR="00130832" w:rsidRPr="00A970E4" w:rsidRDefault="00130832" w:rsidP="00212C61">
            <w:r w:rsidRPr="00A970E4">
              <w:t xml:space="preserve">BCEAO </w:t>
            </w:r>
          </w:p>
        </w:tc>
        <w:tc>
          <w:tcPr>
            <w:tcW w:w="3600" w:type="dxa"/>
            <w:noWrap/>
            <w:hideMark/>
          </w:tcPr>
          <w:p w14:paraId="3DB882A2" w14:textId="77777777" w:rsidR="00130832" w:rsidRPr="006815AF" w:rsidRDefault="00130832" w:rsidP="00212C61">
            <w:pPr>
              <w:rPr>
                <w:lang w:val="fr-FR"/>
              </w:rPr>
            </w:pPr>
            <w:r w:rsidRPr="006815AF">
              <w:rPr>
                <w:lang w:val="fr-FR"/>
              </w:rPr>
              <w:t>Patrick Kodjo</w:t>
            </w:r>
          </w:p>
          <w:p w14:paraId="6A784699" w14:textId="77777777" w:rsidR="00130832" w:rsidRPr="006815AF" w:rsidRDefault="00130832" w:rsidP="00212C61">
            <w:pPr>
              <w:rPr>
                <w:lang w:val="fr-FR"/>
              </w:rPr>
            </w:pPr>
            <w:r w:rsidRPr="006815AF">
              <w:rPr>
                <w:lang w:val="fr-FR"/>
              </w:rPr>
              <w:t>Fatou Dieng Gueye</w:t>
            </w:r>
          </w:p>
          <w:p w14:paraId="2339509F" w14:textId="77777777" w:rsidR="00130832" w:rsidRPr="006815AF" w:rsidRDefault="00130832" w:rsidP="00212C61">
            <w:pPr>
              <w:rPr>
                <w:lang w:val="fr-FR"/>
              </w:rPr>
            </w:pPr>
            <w:r w:rsidRPr="006815AF">
              <w:rPr>
                <w:lang w:val="fr-FR"/>
              </w:rPr>
              <w:t>Diala Nazzal El Zein</w:t>
            </w:r>
          </w:p>
          <w:p w14:paraId="68D6B2F5" w14:textId="77777777" w:rsidR="00130832" w:rsidRPr="006815AF" w:rsidRDefault="00130832" w:rsidP="00212C61">
            <w:pPr>
              <w:rPr>
                <w:lang w:val="fr-FR"/>
              </w:rPr>
            </w:pPr>
          </w:p>
        </w:tc>
      </w:tr>
      <w:tr w:rsidR="00130832" w:rsidRPr="00A970E4" w14:paraId="60F6992D" w14:textId="77777777" w:rsidTr="00130832">
        <w:trPr>
          <w:trHeight w:val="799"/>
        </w:trPr>
        <w:tc>
          <w:tcPr>
            <w:tcW w:w="5845" w:type="dxa"/>
            <w:hideMark/>
          </w:tcPr>
          <w:p w14:paraId="7D41604F" w14:textId="77777777" w:rsidR="00130832" w:rsidRPr="00A970E4" w:rsidRDefault="00130832" w:rsidP="00212C61">
            <w:r>
              <w:t>FBN BANK SENEGAL</w:t>
            </w:r>
          </w:p>
        </w:tc>
        <w:tc>
          <w:tcPr>
            <w:tcW w:w="3600" w:type="dxa"/>
            <w:noWrap/>
            <w:hideMark/>
          </w:tcPr>
          <w:p w14:paraId="5018C2D1" w14:textId="77777777" w:rsidR="00130832" w:rsidRPr="00A970E4" w:rsidRDefault="00130832" w:rsidP="00212C61">
            <w:r>
              <w:t xml:space="preserve">Amadou Ndiaye </w:t>
            </w:r>
          </w:p>
        </w:tc>
      </w:tr>
      <w:tr w:rsidR="00130832" w:rsidRPr="00A970E4" w14:paraId="12F6F671" w14:textId="77777777" w:rsidTr="00130832">
        <w:trPr>
          <w:trHeight w:val="611"/>
        </w:trPr>
        <w:tc>
          <w:tcPr>
            <w:tcW w:w="5845" w:type="dxa"/>
            <w:hideMark/>
          </w:tcPr>
          <w:p w14:paraId="6F5F3799" w14:textId="77777777" w:rsidR="00130832" w:rsidRPr="00B776B1" w:rsidRDefault="00130832" w:rsidP="00212C61">
            <w:pPr>
              <w:rPr>
                <w:bCs/>
                <w:lang w:val="fr-FR"/>
              </w:rPr>
            </w:pPr>
            <w:r w:rsidRPr="00B776B1">
              <w:rPr>
                <w:bCs/>
                <w:lang w:val="fr-FR"/>
              </w:rPr>
              <w:t>Direction de la Monnaie et du Crédit (DMC) / (MEFP)</w:t>
            </w:r>
          </w:p>
        </w:tc>
        <w:tc>
          <w:tcPr>
            <w:tcW w:w="3600" w:type="dxa"/>
            <w:noWrap/>
            <w:hideMark/>
          </w:tcPr>
          <w:p w14:paraId="32E4EA22" w14:textId="77777777" w:rsidR="00130832" w:rsidRPr="00A970E4" w:rsidRDefault="00130832" w:rsidP="00212C61">
            <w:r>
              <w:t xml:space="preserve">Oumar Diallo </w:t>
            </w:r>
          </w:p>
        </w:tc>
      </w:tr>
      <w:tr w:rsidR="00130832" w:rsidRPr="00A970E4" w14:paraId="75AA9EC5" w14:textId="77777777" w:rsidTr="00130832">
        <w:trPr>
          <w:trHeight w:val="1034"/>
        </w:trPr>
        <w:tc>
          <w:tcPr>
            <w:tcW w:w="5845" w:type="dxa"/>
            <w:hideMark/>
          </w:tcPr>
          <w:p w14:paraId="27590998" w14:textId="77777777" w:rsidR="00130832" w:rsidRPr="00B776B1" w:rsidRDefault="00130832" w:rsidP="00212C61">
            <w:pPr>
              <w:rPr>
                <w:lang w:val="fr-FR"/>
              </w:rPr>
            </w:pPr>
            <w:r w:rsidRPr="00B776B1">
              <w:rPr>
                <w:lang w:val="fr-FR"/>
              </w:rPr>
              <w:lastRenderedPageBreak/>
              <w:t>Direction de la Réglementation et de la Supervision des Systèmes Financiers Décentralisés (DRSSFD)</w:t>
            </w:r>
          </w:p>
        </w:tc>
        <w:tc>
          <w:tcPr>
            <w:tcW w:w="3600" w:type="dxa"/>
            <w:noWrap/>
            <w:hideMark/>
          </w:tcPr>
          <w:p w14:paraId="1DD1DD12" w14:textId="77777777" w:rsidR="00130832" w:rsidRDefault="00130832" w:rsidP="00212C61">
            <w:r>
              <w:t>Anar Jelly</w:t>
            </w:r>
          </w:p>
          <w:p w14:paraId="171AAEA5" w14:textId="77777777" w:rsidR="00130832" w:rsidRPr="00A970E4" w:rsidRDefault="00130832" w:rsidP="00212C61">
            <w:r>
              <w:t>Mohamed Diop</w:t>
            </w:r>
          </w:p>
        </w:tc>
      </w:tr>
      <w:tr w:rsidR="00130832" w:rsidRPr="00A970E4" w14:paraId="5AE3981E" w14:textId="77777777" w:rsidTr="00130832">
        <w:trPr>
          <w:trHeight w:val="422"/>
        </w:trPr>
        <w:tc>
          <w:tcPr>
            <w:tcW w:w="5845" w:type="dxa"/>
            <w:hideMark/>
          </w:tcPr>
          <w:p w14:paraId="2D99D990" w14:textId="77777777" w:rsidR="00130832" w:rsidRPr="00A970E4" w:rsidRDefault="00130832" w:rsidP="00212C61">
            <w:r w:rsidRPr="00A970E4">
              <w:t>Direction de la Microfinance</w:t>
            </w:r>
          </w:p>
        </w:tc>
        <w:tc>
          <w:tcPr>
            <w:tcW w:w="3600" w:type="dxa"/>
            <w:noWrap/>
            <w:hideMark/>
          </w:tcPr>
          <w:p w14:paraId="023C35AB" w14:textId="77777777" w:rsidR="00130832" w:rsidRPr="00A970E4" w:rsidRDefault="00130832" w:rsidP="00212C61">
            <w:r>
              <w:t>Amadou Sarr</w:t>
            </w:r>
          </w:p>
        </w:tc>
      </w:tr>
      <w:tr w:rsidR="00130832" w:rsidRPr="00A970E4" w14:paraId="2D46DC6B" w14:textId="77777777" w:rsidTr="00130832">
        <w:trPr>
          <w:trHeight w:val="701"/>
        </w:trPr>
        <w:tc>
          <w:tcPr>
            <w:tcW w:w="5845" w:type="dxa"/>
            <w:hideMark/>
          </w:tcPr>
          <w:p w14:paraId="684F9D2D" w14:textId="77777777" w:rsidR="00130832" w:rsidRPr="00B776B1" w:rsidRDefault="00130832" w:rsidP="00212C61">
            <w:pPr>
              <w:rPr>
                <w:lang w:val="fr-FR"/>
              </w:rPr>
            </w:pPr>
            <w:r w:rsidRPr="00B776B1">
              <w:rPr>
                <w:lang w:val="fr-FR"/>
              </w:rPr>
              <w:t>Direction de l’Equité et de l’Egalité de Genre (DEEG)</w:t>
            </w:r>
          </w:p>
        </w:tc>
        <w:tc>
          <w:tcPr>
            <w:tcW w:w="3600" w:type="dxa"/>
            <w:noWrap/>
            <w:hideMark/>
          </w:tcPr>
          <w:p w14:paraId="514DB5DE" w14:textId="77777777" w:rsidR="00130832" w:rsidRPr="00A970E4" w:rsidRDefault="00130832" w:rsidP="00212C61">
            <w:r>
              <w:t xml:space="preserve">Maguette Diack </w:t>
            </w:r>
          </w:p>
        </w:tc>
      </w:tr>
      <w:tr w:rsidR="00130832" w:rsidRPr="00A970E4" w14:paraId="1FF768BB" w14:textId="77777777" w:rsidTr="00130832">
        <w:trPr>
          <w:trHeight w:val="683"/>
        </w:trPr>
        <w:tc>
          <w:tcPr>
            <w:tcW w:w="5845" w:type="dxa"/>
            <w:hideMark/>
          </w:tcPr>
          <w:p w14:paraId="1282B563" w14:textId="77777777" w:rsidR="00130832" w:rsidRPr="00B776B1" w:rsidRDefault="00130832" w:rsidP="00212C61">
            <w:pPr>
              <w:rPr>
                <w:lang w:val="fr-FR"/>
              </w:rPr>
            </w:pPr>
            <w:r w:rsidRPr="00B776B1">
              <w:rPr>
                <w:lang w:val="fr-FR"/>
              </w:rPr>
              <w:t xml:space="preserve">Fonds National de Promotion de l’Entreprenariat Féminin (FNPEF) </w:t>
            </w:r>
          </w:p>
        </w:tc>
        <w:tc>
          <w:tcPr>
            <w:tcW w:w="3600" w:type="dxa"/>
            <w:noWrap/>
            <w:hideMark/>
          </w:tcPr>
          <w:p w14:paraId="3B755980" w14:textId="77777777" w:rsidR="00130832" w:rsidRPr="00A970E4" w:rsidRDefault="00130832" w:rsidP="00212C61">
            <w:r>
              <w:t>Abdoulaye Dayobou Seck</w:t>
            </w:r>
          </w:p>
        </w:tc>
      </w:tr>
      <w:tr w:rsidR="00130832" w:rsidRPr="00A970E4" w14:paraId="2EF2A532" w14:textId="77777777" w:rsidTr="00130832">
        <w:trPr>
          <w:trHeight w:val="710"/>
        </w:trPr>
        <w:tc>
          <w:tcPr>
            <w:tcW w:w="5845" w:type="dxa"/>
            <w:hideMark/>
          </w:tcPr>
          <w:p w14:paraId="7179909E" w14:textId="77777777" w:rsidR="00130832" w:rsidRPr="00B776B1" w:rsidRDefault="00130832" w:rsidP="00212C61">
            <w:pPr>
              <w:rPr>
                <w:lang w:val="fr-FR"/>
              </w:rPr>
            </w:pPr>
            <w:r w:rsidRPr="00B776B1">
              <w:rPr>
                <w:lang w:val="fr-FR"/>
              </w:rPr>
              <w:t>Fonds National de Crédit pour les Femmes (FNCF)</w:t>
            </w:r>
          </w:p>
        </w:tc>
        <w:tc>
          <w:tcPr>
            <w:tcW w:w="3600" w:type="dxa"/>
            <w:noWrap/>
            <w:hideMark/>
          </w:tcPr>
          <w:p w14:paraId="5FADF090" w14:textId="77777777" w:rsidR="00130832" w:rsidRPr="00A970E4" w:rsidRDefault="00130832" w:rsidP="00212C61">
            <w:r>
              <w:t xml:space="preserve">Aminata Sow </w:t>
            </w:r>
          </w:p>
        </w:tc>
      </w:tr>
      <w:tr w:rsidR="00130832" w:rsidRPr="00A970E4" w14:paraId="30A33D6C" w14:textId="77777777" w:rsidTr="00130832">
        <w:trPr>
          <w:trHeight w:val="800"/>
        </w:trPr>
        <w:tc>
          <w:tcPr>
            <w:tcW w:w="5845" w:type="dxa"/>
            <w:hideMark/>
          </w:tcPr>
          <w:p w14:paraId="2DB843AF" w14:textId="77777777" w:rsidR="00130832" w:rsidRPr="00B776B1" w:rsidRDefault="00130832" w:rsidP="00212C61">
            <w:pPr>
              <w:rPr>
                <w:lang w:val="fr-FR"/>
              </w:rPr>
            </w:pPr>
            <w:r w:rsidRPr="00B776B1">
              <w:rPr>
                <w:lang w:val="fr-FR"/>
              </w:rPr>
              <w:t>Projet d'Appui à la Stratégie Nationale d'Equité et Egalité de Genre (PASNEEG)</w:t>
            </w:r>
          </w:p>
        </w:tc>
        <w:tc>
          <w:tcPr>
            <w:tcW w:w="3600" w:type="dxa"/>
            <w:noWrap/>
            <w:hideMark/>
          </w:tcPr>
          <w:p w14:paraId="11096638" w14:textId="77777777" w:rsidR="00130832" w:rsidRPr="00A970E4" w:rsidRDefault="00130832" w:rsidP="00212C61">
            <w:r>
              <w:t>Awa Nger Fall</w:t>
            </w:r>
          </w:p>
        </w:tc>
      </w:tr>
      <w:tr w:rsidR="00130832" w:rsidRPr="00A970E4" w14:paraId="51E5B893" w14:textId="77777777" w:rsidTr="00130832">
        <w:trPr>
          <w:trHeight w:val="773"/>
        </w:trPr>
        <w:tc>
          <w:tcPr>
            <w:tcW w:w="5845" w:type="dxa"/>
            <w:hideMark/>
          </w:tcPr>
          <w:p w14:paraId="0178323A" w14:textId="77777777" w:rsidR="00130832" w:rsidRPr="00B776B1" w:rsidRDefault="00130832" w:rsidP="00212C61">
            <w:pPr>
              <w:rPr>
                <w:bCs/>
                <w:lang w:val="fr-FR"/>
              </w:rPr>
            </w:pPr>
            <w:r w:rsidRPr="00B776B1">
              <w:rPr>
                <w:bCs/>
                <w:lang w:val="fr-FR"/>
              </w:rPr>
              <w:t>Direction de la Famille, Ministère de la femme, famille et genre</w:t>
            </w:r>
          </w:p>
        </w:tc>
        <w:tc>
          <w:tcPr>
            <w:tcW w:w="3600" w:type="dxa"/>
            <w:noWrap/>
            <w:hideMark/>
          </w:tcPr>
          <w:p w14:paraId="7B2B9450" w14:textId="77777777" w:rsidR="00130832" w:rsidRPr="00A970E4" w:rsidRDefault="00130832" w:rsidP="00212C61">
            <w:r>
              <w:t>Ismaila Ba</w:t>
            </w:r>
          </w:p>
        </w:tc>
      </w:tr>
      <w:tr w:rsidR="00130832" w:rsidRPr="00A970E4" w14:paraId="2FC0E776" w14:textId="77777777" w:rsidTr="00130832">
        <w:trPr>
          <w:trHeight w:val="799"/>
        </w:trPr>
        <w:tc>
          <w:tcPr>
            <w:tcW w:w="5845" w:type="dxa"/>
            <w:hideMark/>
          </w:tcPr>
          <w:p w14:paraId="74E6B9FD" w14:textId="77777777" w:rsidR="00130832" w:rsidRPr="00B776B1" w:rsidRDefault="00130832" w:rsidP="00212C61">
            <w:pPr>
              <w:rPr>
                <w:lang w:val="fr-FR"/>
              </w:rPr>
            </w:pPr>
            <w:r w:rsidRPr="00B776B1">
              <w:rPr>
                <w:lang w:val="fr-FR"/>
              </w:rPr>
              <w:t>Directeur Général du Secteur Financier et de la Compétitivité</w:t>
            </w:r>
          </w:p>
        </w:tc>
        <w:tc>
          <w:tcPr>
            <w:tcW w:w="3600" w:type="dxa"/>
            <w:noWrap/>
            <w:hideMark/>
          </w:tcPr>
          <w:p w14:paraId="527A0FE7" w14:textId="77777777" w:rsidR="00130832" w:rsidRPr="00A970E4" w:rsidRDefault="00130832" w:rsidP="00212C61">
            <w:r>
              <w:t>Cheick Ahmadou Bamba Fall</w:t>
            </w:r>
          </w:p>
        </w:tc>
      </w:tr>
      <w:tr w:rsidR="00130832" w:rsidRPr="00A970E4" w14:paraId="01219879" w14:textId="77777777" w:rsidTr="00130832">
        <w:trPr>
          <w:trHeight w:val="530"/>
        </w:trPr>
        <w:tc>
          <w:tcPr>
            <w:tcW w:w="5845" w:type="dxa"/>
            <w:hideMark/>
          </w:tcPr>
          <w:p w14:paraId="167C6BD7" w14:textId="77777777" w:rsidR="00130832" w:rsidRPr="00A970E4" w:rsidRDefault="00130832" w:rsidP="00212C61">
            <w:r w:rsidRPr="00A970E4">
              <w:t>Microcred</w:t>
            </w:r>
          </w:p>
        </w:tc>
        <w:tc>
          <w:tcPr>
            <w:tcW w:w="3600" w:type="dxa"/>
            <w:noWrap/>
            <w:hideMark/>
          </w:tcPr>
          <w:p w14:paraId="3E41E601" w14:textId="77777777" w:rsidR="00130832" w:rsidRPr="00A970E4" w:rsidRDefault="00130832" w:rsidP="00212C61">
            <w:r>
              <w:t>Ndèye Binta Diop</w:t>
            </w:r>
          </w:p>
        </w:tc>
      </w:tr>
      <w:tr w:rsidR="00130832" w:rsidRPr="00326082" w14:paraId="5B3CB9D9" w14:textId="77777777" w:rsidTr="00130832">
        <w:trPr>
          <w:trHeight w:val="719"/>
        </w:trPr>
        <w:tc>
          <w:tcPr>
            <w:tcW w:w="5845" w:type="dxa"/>
            <w:hideMark/>
          </w:tcPr>
          <w:p w14:paraId="00E300D9" w14:textId="77777777" w:rsidR="00130832" w:rsidRPr="00A970E4" w:rsidRDefault="00130832" w:rsidP="00212C61">
            <w:r w:rsidRPr="00A970E4">
              <w:t>Pamecas</w:t>
            </w:r>
          </w:p>
        </w:tc>
        <w:tc>
          <w:tcPr>
            <w:tcW w:w="3600" w:type="dxa"/>
            <w:noWrap/>
            <w:hideMark/>
          </w:tcPr>
          <w:p w14:paraId="1FA442BA" w14:textId="77777777" w:rsidR="00130832" w:rsidRPr="00326082" w:rsidRDefault="00130832" w:rsidP="00212C61">
            <w:pPr>
              <w:rPr>
                <w:lang w:val="en-US"/>
              </w:rPr>
            </w:pPr>
            <w:r w:rsidRPr="00326082">
              <w:rPr>
                <w:lang w:val="en-US"/>
              </w:rPr>
              <w:t>Farba Seck</w:t>
            </w:r>
          </w:p>
          <w:p w14:paraId="7BA099E4" w14:textId="77777777" w:rsidR="00130832" w:rsidRPr="00326082" w:rsidRDefault="00130832" w:rsidP="00212C61">
            <w:pPr>
              <w:rPr>
                <w:lang w:val="en-US"/>
              </w:rPr>
            </w:pPr>
            <w:r w:rsidRPr="00326082">
              <w:rPr>
                <w:lang w:val="en-US"/>
              </w:rPr>
              <w:t>Adji Faye Sow</w:t>
            </w:r>
          </w:p>
        </w:tc>
      </w:tr>
      <w:tr w:rsidR="00130832" w:rsidRPr="00A970E4" w14:paraId="104D01DE" w14:textId="77777777" w:rsidTr="00130832">
        <w:trPr>
          <w:trHeight w:val="431"/>
        </w:trPr>
        <w:tc>
          <w:tcPr>
            <w:tcW w:w="5845" w:type="dxa"/>
            <w:hideMark/>
          </w:tcPr>
          <w:p w14:paraId="43B29F5C" w14:textId="77777777" w:rsidR="00130832" w:rsidRPr="00A970E4" w:rsidRDefault="00130832" w:rsidP="00212C61">
            <w:r w:rsidRPr="00A970E4">
              <w:t>UIMCEC</w:t>
            </w:r>
          </w:p>
        </w:tc>
        <w:tc>
          <w:tcPr>
            <w:tcW w:w="3600" w:type="dxa"/>
            <w:noWrap/>
            <w:hideMark/>
          </w:tcPr>
          <w:p w14:paraId="36986AFB" w14:textId="77777777" w:rsidR="00130832" w:rsidRPr="00A970E4" w:rsidRDefault="00130832" w:rsidP="00212C61">
            <w:r>
              <w:t>Mohamadou Kande</w:t>
            </w:r>
          </w:p>
        </w:tc>
      </w:tr>
      <w:tr w:rsidR="00130832" w:rsidRPr="00A970E4" w14:paraId="5759C0B8" w14:textId="77777777" w:rsidTr="00130832">
        <w:trPr>
          <w:trHeight w:val="449"/>
        </w:trPr>
        <w:tc>
          <w:tcPr>
            <w:tcW w:w="5845" w:type="dxa"/>
            <w:hideMark/>
          </w:tcPr>
          <w:p w14:paraId="754D5D97" w14:textId="77777777" w:rsidR="00130832" w:rsidRPr="00A970E4" w:rsidRDefault="00130832" w:rsidP="00212C61">
            <w:r w:rsidRPr="00A970E4">
              <w:t>JONI JONI</w:t>
            </w:r>
          </w:p>
        </w:tc>
        <w:tc>
          <w:tcPr>
            <w:tcW w:w="3600" w:type="dxa"/>
            <w:noWrap/>
            <w:hideMark/>
          </w:tcPr>
          <w:p w14:paraId="340C4FAF" w14:textId="77777777" w:rsidR="00130832" w:rsidRPr="00A970E4" w:rsidRDefault="00130832" w:rsidP="00212C61">
            <w:r>
              <w:t>Mame Marame Gueye</w:t>
            </w:r>
          </w:p>
        </w:tc>
      </w:tr>
      <w:tr w:rsidR="00130832" w:rsidRPr="00977878" w14:paraId="09F40132" w14:textId="77777777" w:rsidTr="00130832">
        <w:trPr>
          <w:trHeight w:val="600"/>
        </w:trPr>
        <w:tc>
          <w:tcPr>
            <w:tcW w:w="5845" w:type="dxa"/>
            <w:hideMark/>
          </w:tcPr>
          <w:p w14:paraId="29432C03" w14:textId="77777777" w:rsidR="00130832" w:rsidRPr="00A970E4" w:rsidRDefault="00130832" w:rsidP="00212C61">
            <w:r w:rsidRPr="00A970E4">
              <w:t>Sonatel OM</w:t>
            </w:r>
          </w:p>
        </w:tc>
        <w:tc>
          <w:tcPr>
            <w:tcW w:w="3600" w:type="dxa"/>
            <w:noWrap/>
            <w:hideMark/>
          </w:tcPr>
          <w:p w14:paraId="10FC286A" w14:textId="77777777" w:rsidR="00130832" w:rsidRPr="00B776B1" w:rsidRDefault="00130832" w:rsidP="00212C61">
            <w:pPr>
              <w:rPr>
                <w:lang w:val="it-IT"/>
              </w:rPr>
            </w:pPr>
            <w:r w:rsidRPr="00B776B1">
              <w:rPr>
                <w:lang w:val="it-IT"/>
              </w:rPr>
              <w:t xml:space="preserve">Marie Mane Dione </w:t>
            </w:r>
          </w:p>
          <w:p w14:paraId="34A71C43" w14:textId="77777777" w:rsidR="00130832" w:rsidRPr="00B776B1" w:rsidRDefault="00130832" w:rsidP="00212C61">
            <w:pPr>
              <w:rPr>
                <w:lang w:val="it-IT"/>
              </w:rPr>
            </w:pPr>
            <w:r w:rsidRPr="00B776B1">
              <w:rPr>
                <w:lang w:val="it-IT"/>
              </w:rPr>
              <w:t>Cherif Sall</w:t>
            </w:r>
          </w:p>
        </w:tc>
      </w:tr>
      <w:tr w:rsidR="00130832" w:rsidRPr="00A970E4" w14:paraId="1EE0D406" w14:textId="77777777" w:rsidTr="00130832">
        <w:trPr>
          <w:trHeight w:val="600"/>
        </w:trPr>
        <w:tc>
          <w:tcPr>
            <w:tcW w:w="5845" w:type="dxa"/>
            <w:hideMark/>
          </w:tcPr>
          <w:p w14:paraId="70DEA03F" w14:textId="77777777" w:rsidR="00130832" w:rsidRPr="00A970E4" w:rsidRDefault="00130832" w:rsidP="00212C61">
            <w:r w:rsidRPr="00A970E4">
              <w:t>FINance Expertise and TEChnologies</w:t>
            </w:r>
          </w:p>
        </w:tc>
        <w:tc>
          <w:tcPr>
            <w:tcW w:w="3600" w:type="dxa"/>
            <w:noWrap/>
            <w:hideMark/>
          </w:tcPr>
          <w:p w14:paraId="27B67CDC" w14:textId="77777777" w:rsidR="00130832" w:rsidRPr="00A970E4" w:rsidRDefault="00130832" w:rsidP="00212C61">
            <w:r>
              <w:t>Moamadou Diop</w:t>
            </w:r>
          </w:p>
        </w:tc>
      </w:tr>
      <w:tr w:rsidR="00130832" w:rsidRPr="00A970E4" w14:paraId="5CCA2E0C" w14:textId="77777777" w:rsidTr="00130832">
        <w:trPr>
          <w:trHeight w:val="485"/>
        </w:trPr>
        <w:tc>
          <w:tcPr>
            <w:tcW w:w="5845" w:type="dxa"/>
            <w:hideMark/>
          </w:tcPr>
          <w:p w14:paraId="3232A453" w14:textId="77777777" w:rsidR="00130832" w:rsidRPr="00BB4A9D" w:rsidRDefault="00130832" w:rsidP="00212C61">
            <w:pPr>
              <w:rPr>
                <w:bCs/>
              </w:rPr>
            </w:pPr>
            <w:r w:rsidRPr="00BB4A9D">
              <w:rPr>
                <w:bCs/>
              </w:rPr>
              <w:t>Plan International</w:t>
            </w:r>
          </w:p>
        </w:tc>
        <w:tc>
          <w:tcPr>
            <w:tcW w:w="3600" w:type="dxa"/>
            <w:noWrap/>
            <w:hideMark/>
          </w:tcPr>
          <w:p w14:paraId="5BD6DC31" w14:textId="77777777" w:rsidR="00130832" w:rsidRPr="00A970E4" w:rsidRDefault="00130832" w:rsidP="00212C61">
            <w:r>
              <w:t>Rabi Hagne Seck</w:t>
            </w:r>
          </w:p>
        </w:tc>
      </w:tr>
      <w:tr w:rsidR="00130832" w:rsidRPr="00A970E4" w14:paraId="7DBC8C35" w14:textId="77777777" w:rsidTr="00130832">
        <w:trPr>
          <w:trHeight w:val="575"/>
        </w:trPr>
        <w:tc>
          <w:tcPr>
            <w:tcW w:w="5845" w:type="dxa"/>
            <w:hideMark/>
          </w:tcPr>
          <w:p w14:paraId="535571ED" w14:textId="77777777" w:rsidR="00130832" w:rsidRPr="00A970E4" w:rsidRDefault="00130832" w:rsidP="00212C61">
            <w:r w:rsidRPr="00A970E4">
              <w:t>Dalberg</w:t>
            </w:r>
          </w:p>
        </w:tc>
        <w:tc>
          <w:tcPr>
            <w:tcW w:w="3600" w:type="dxa"/>
            <w:noWrap/>
            <w:hideMark/>
          </w:tcPr>
          <w:p w14:paraId="10007CB3" w14:textId="77777777" w:rsidR="00130832" w:rsidRPr="00A970E4" w:rsidRDefault="00130832" w:rsidP="00212C61">
            <w:r>
              <w:t>Madji Sock</w:t>
            </w:r>
          </w:p>
        </w:tc>
      </w:tr>
      <w:tr w:rsidR="00130832" w:rsidRPr="00A970E4" w14:paraId="549F4ED4" w14:textId="77777777" w:rsidTr="00130832">
        <w:trPr>
          <w:trHeight w:val="548"/>
        </w:trPr>
        <w:tc>
          <w:tcPr>
            <w:tcW w:w="5845" w:type="dxa"/>
            <w:hideMark/>
          </w:tcPr>
          <w:p w14:paraId="455BBB66" w14:textId="77777777" w:rsidR="00130832" w:rsidRPr="00A970E4" w:rsidRDefault="00130832" w:rsidP="00212C61">
            <w:pPr>
              <w:rPr>
                <w:lang w:val="en-US"/>
              </w:rPr>
            </w:pPr>
            <w:r w:rsidRPr="00A970E4">
              <w:rPr>
                <w:lang w:val="en-US"/>
              </w:rPr>
              <w:t>Women's Investment Club (WIC) Senegal</w:t>
            </w:r>
          </w:p>
        </w:tc>
        <w:tc>
          <w:tcPr>
            <w:tcW w:w="3600" w:type="dxa"/>
            <w:noWrap/>
            <w:hideMark/>
          </w:tcPr>
          <w:p w14:paraId="6B31127E" w14:textId="77777777" w:rsidR="00130832" w:rsidRPr="00A970E4" w:rsidRDefault="00130832" w:rsidP="00212C61">
            <w:pPr>
              <w:rPr>
                <w:lang w:val="en-US"/>
              </w:rPr>
            </w:pPr>
            <w:r>
              <w:rPr>
                <w:lang w:val="en-US"/>
              </w:rPr>
              <w:t>Anne Marie Seye</w:t>
            </w:r>
          </w:p>
        </w:tc>
      </w:tr>
      <w:tr w:rsidR="00130832" w:rsidRPr="00A970E4" w14:paraId="1A4A9C8A" w14:textId="77777777" w:rsidTr="00130832">
        <w:trPr>
          <w:trHeight w:val="566"/>
        </w:trPr>
        <w:tc>
          <w:tcPr>
            <w:tcW w:w="5845" w:type="dxa"/>
            <w:hideMark/>
          </w:tcPr>
          <w:p w14:paraId="7E9FF9F2" w14:textId="77777777" w:rsidR="00130832" w:rsidRPr="00A970E4" w:rsidRDefault="00130832" w:rsidP="00212C61">
            <w:r w:rsidRPr="00A970E4">
              <w:t>Fondation Entreprenarium</w:t>
            </w:r>
          </w:p>
        </w:tc>
        <w:tc>
          <w:tcPr>
            <w:tcW w:w="3600" w:type="dxa"/>
            <w:noWrap/>
            <w:hideMark/>
          </w:tcPr>
          <w:p w14:paraId="5A44BE6F" w14:textId="77777777" w:rsidR="00130832" w:rsidRPr="00A970E4" w:rsidRDefault="00130832" w:rsidP="00212C61">
            <w:r>
              <w:t>Rokhaya Dièye</w:t>
            </w:r>
          </w:p>
        </w:tc>
      </w:tr>
      <w:tr w:rsidR="00130832" w:rsidRPr="00A970E4" w14:paraId="58DEDDCB" w14:textId="77777777" w:rsidTr="00130832">
        <w:trPr>
          <w:trHeight w:val="530"/>
        </w:trPr>
        <w:tc>
          <w:tcPr>
            <w:tcW w:w="5845" w:type="dxa"/>
            <w:hideMark/>
          </w:tcPr>
          <w:p w14:paraId="3B642968" w14:textId="77777777" w:rsidR="00130832" w:rsidRPr="00954339" w:rsidRDefault="00130832" w:rsidP="00212C61">
            <w:pPr>
              <w:rPr>
                <w:bCs/>
              </w:rPr>
            </w:pPr>
            <w:r w:rsidRPr="00954339">
              <w:rPr>
                <w:bCs/>
              </w:rPr>
              <w:t>Tostan</w:t>
            </w:r>
          </w:p>
        </w:tc>
        <w:tc>
          <w:tcPr>
            <w:tcW w:w="3600" w:type="dxa"/>
            <w:noWrap/>
            <w:hideMark/>
          </w:tcPr>
          <w:p w14:paraId="0C955B5E" w14:textId="77777777" w:rsidR="00130832" w:rsidRPr="00A970E4" w:rsidRDefault="00130832" w:rsidP="00212C61">
            <w:r>
              <w:t xml:space="preserve">Aminata Camara </w:t>
            </w:r>
          </w:p>
        </w:tc>
      </w:tr>
      <w:tr w:rsidR="00130832" w:rsidRPr="00A970E4" w14:paraId="1B3614DE" w14:textId="77777777" w:rsidTr="00130832">
        <w:trPr>
          <w:trHeight w:val="600"/>
        </w:trPr>
        <w:tc>
          <w:tcPr>
            <w:tcW w:w="5845" w:type="dxa"/>
            <w:hideMark/>
          </w:tcPr>
          <w:p w14:paraId="78EF9ADF" w14:textId="77777777" w:rsidR="00130832" w:rsidRPr="00010DA3" w:rsidRDefault="00130832" w:rsidP="00212C61">
            <w:pPr>
              <w:rPr>
                <w:bCs/>
              </w:rPr>
            </w:pPr>
            <w:r w:rsidRPr="00010DA3">
              <w:rPr>
                <w:bCs/>
              </w:rPr>
              <w:t>AFAO WAWA</w:t>
            </w:r>
          </w:p>
        </w:tc>
        <w:tc>
          <w:tcPr>
            <w:tcW w:w="3600" w:type="dxa"/>
            <w:noWrap/>
            <w:hideMark/>
          </w:tcPr>
          <w:p w14:paraId="1B154CF5" w14:textId="77777777" w:rsidR="00130832" w:rsidRPr="00A970E4" w:rsidRDefault="00130832" w:rsidP="00212C61">
            <w:r>
              <w:t>Khady Fall Tall</w:t>
            </w:r>
          </w:p>
        </w:tc>
      </w:tr>
      <w:tr w:rsidR="00130832" w:rsidRPr="00A970E4" w14:paraId="27E89AEF" w14:textId="77777777" w:rsidTr="00130832">
        <w:trPr>
          <w:trHeight w:val="600"/>
        </w:trPr>
        <w:tc>
          <w:tcPr>
            <w:tcW w:w="5845" w:type="dxa"/>
            <w:hideMark/>
          </w:tcPr>
          <w:p w14:paraId="04CB5587" w14:textId="77777777" w:rsidR="00130832" w:rsidRPr="00010DA3" w:rsidRDefault="00130832" w:rsidP="00212C61">
            <w:pPr>
              <w:rPr>
                <w:bCs/>
              </w:rPr>
            </w:pPr>
            <w:r w:rsidRPr="00010DA3">
              <w:rPr>
                <w:bCs/>
              </w:rPr>
              <w:t>Société Financière Internationale - IFC</w:t>
            </w:r>
          </w:p>
        </w:tc>
        <w:tc>
          <w:tcPr>
            <w:tcW w:w="3600" w:type="dxa"/>
            <w:noWrap/>
            <w:hideMark/>
          </w:tcPr>
          <w:p w14:paraId="079CDD76" w14:textId="77777777" w:rsidR="00130832" w:rsidRPr="00A970E4" w:rsidRDefault="00130832" w:rsidP="00212C61">
            <w:r>
              <w:t xml:space="preserve">Mdina Dire </w:t>
            </w:r>
          </w:p>
        </w:tc>
      </w:tr>
      <w:tr w:rsidR="00130832" w:rsidRPr="00A970E4" w14:paraId="6AD4B7E9" w14:textId="77777777" w:rsidTr="00130832">
        <w:trPr>
          <w:trHeight w:val="600"/>
        </w:trPr>
        <w:tc>
          <w:tcPr>
            <w:tcW w:w="5845" w:type="dxa"/>
            <w:hideMark/>
          </w:tcPr>
          <w:p w14:paraId="218C9CF7" w14:textId="77777777" w:rsidR="00130832" w:rsidRPr="00A970E4" w:rsidRDefault="00130832" w:rsidP="00212C61">
            <w:r w:rsidRPr="00A970E4">
              <w:t>Positive Planet</w:t>
            </w:r>
          </w:p>
        </w:tc>
        <w:tc>
          <w:tcPr>
            <w:tcW w:w="3600" w:type="dxa"/>
            <w:noWrap/>
            <w:hideMark/>
          </w:tcPr>
          <w:p w14:paraId="2A6E76EA" w14:textId="77777777" w:rsidR="00130832" w:rsidRPr="00A970E4" w:rsidRDefault="00130832" w:rsidP="00212C61">
            <w:r>
              <w:t>Audrey Negui</w:t>
            </w:r>
          </w:p>
        </w:tc>
      </w:tr>
      <w:tr w:rsidR="00130832" w:rsidRPr="00A970E4" w14:paraId="7A805555" w14:textId="77777777" w:rsidTr="00130832">
        <w:trPr>
          <w:trHeight w:val="600"/>
        </w:trPr>
        <w:tc>
          <w:tcPr>
            <w:tcW w:w="5845" w:type="dxa"/>
            <w:hideMark/>
          </w:tcPr>
          <w:p w14:paraId="7DA05BBA" w14:textId="77777777" w:rsidR="00130832" w:rsidRPr="00B776B1" w:rsidRDefault="00130832" w:rsidP="00212C61">
            <w:pPr>
              <w:rPr>
                <w:lang w:val="fr-FR"/>
              </w:rPr>
            </w:pPr>
            <w:r w:rsidRPr="00B776B1">
              <w:rPr>
                <w:lang w:val="fr-FR"/>
              </w:rPr>
              <w:lastRenderedPageBreak/>
              <w:t>Association des Dames de Cœur</w:t>
            </w:r>
          </w:p>
        </w:tc>
        <w:tc>
          <w:tcPr>
            <w:tcW w:w="3600" w:type="dxa"/>
            <w:noWrap/>
            <w:hideMark/>
          </w:tcPr>
          <w:p w14:paraId="0BEBF8F7" w14:textId="77777777" w:rsidR="00130832" w:rsidRDefault="00130832" w:rsidP="00212C61">
            <w:r>
              <w:t xml:space="preserve">Aminata Diouf </w:t>
            </w:r>
          </w:p>
          <w:p w14:paraId="76BAE216" w14:textId="77777777" w:rsidR="00130832" w:rsidRPr="00A970E4" w:rsidRDefault="00130832" w:rsidP="00212C61">
            <w:r>
              <w:t xml:space="preserve">Bineta Camara </w:t>
            </w:r>
          </w:p>
        </w:tc>
      </w:tr>
      <w:tr w:rsidR="00130832" w:rsidRPr="00A970E4" w14:paraId="1439809C" w14:textId="77777777" w:rsidTr="00130832">
        <w:trPr>
          <w:trHeight w:val="600"/>
        </w:trPr>
        <w:tc>
          <w:tcPr>
            <w:tcW w:w="5845" w:type="dxa"/>
            <w:hideMark/>
          </w:tcPr>
          <w:p w14:paraId="28569B16" w14:textId="77777777" w:rsidR="00130832" w:rsidRPr="00A970E4" w:rsidRDefault="00130832" w:rsidP="00212C61">
            <w:r w:rsidRPr="00A970E4">
              <w:t>Best Entreprises</w:t>
            </w:r>
          </w:p>
        </w:tc>
        <w:tc>
          <w:tcPr>
            <w:tcW w:w="3600" w:type="dxa"/>
            <w:noWrap/>
            <w:hideMark/>
          </w:tcPr>
          <w:p w14:paraId="1D88628D" w14:textId="77777777" w:rsidR="00130832" w:rsidRPr="00A970E4" w:rsidRDefault="00130832" w:rsidP="00212C61">
            <w:r>
              <w:t xml:space="preserve">Binta Dabo Ndiaye </w:t>
            </w:r>
          </w:p>
        </w:tc>
      </w:tr>
      <w:tr w:rsidR="00130832" w:rsidRPr="00A970E4" w14:paraId="4F901D8F" w14:textId="77777777" w:rsidTr="00130832">
        <w:trPr>
          <w:trHeight w:val="440"/>
        </w:trPr>
        <w:tc>
          <w:tcPr>
            <w:tcW w:w="5845" w:type="dxa"/>
            <w:hideMark/>
          </w:tcPr>
          <w:p w14:paraId="7D079BC9" w14:textId="77777777" w:rsidR="00130832" w:rsidRPr="00B776B1" w:rsidRDefault="00130832" w:rsidP="00212C61">
            <w:pPr>
              <w:rPr>
                <w:lang w:val="fr-FR"/>
              </w:rPr>
            </w:pPr>
            <w:r w:rsidRPr="00B776B1">
              <w:rPr>
                <w:lang w:val="fr-FR"/>
              </w:rPr>
              <w:t>Union des Femmes Chef d'Entreprise (UFCE)</w:t>
            </w:r>
          </w:p>
        </w:tc>
        <w:tc>
          <w:tcPr>
            <w:tcW w:w="3600" w:type="dxa"/>
            <w:noWrap/>
            <w:hideMark/>
          </w:tcPr>
          <w:p w14:paraId="27F07A49" w14:textId="77777777" w:rsidR="00130832" w:rsidRPr="00A970E4" w:rsidRDefault="00130832" w:rsidP="00212C61">
            <w:r>
              <w:t>Ndeye Lmaria Preira</w:t>
            </w:r>
          </w:p>
        </w:tc>
      </w:tr>
      <w:tr w:rsidR="00130832" w:rsidRPr="00A970E4" w14:paraId="5EBEACA4" w14:textId="77777777" w:rsidTr="00130832">
        <w:trPr>
          <w:trHeight w:val="600"/>
        </w:trPr>
        <w:tc>
          <w:tcPr>
            <w:tcW w:w="5845" w:type="dxa"/>
            <w:hideMark/>
          </w:tcPr>
          <w:p w14:paraId="66CAC506" w14:textId="77777777" w:rsidR="00130832" w:rsidRPr="00A970E4" w:rsidRDefault="00130832" w:rsidP="00212C61">
            <w:r w:rsidRPr="00A970E4">
              <w:t>Sukhali</w:t>
            </w:r>
          </w:p>
        </w:tc>
        <w:tc>
          <w:tcPr>
            <w:tcW w:w="3600" w:type="dxa"/>
            <w:noWrap/>
            <w:hideMark/>
          </w:tcPr>
          <w:p w14:paraId="0BF55B5D" w14:textId="77777777" w:rsidR="00130832" w:rsidRPr="00A970E4" w:rsidRDefault="00130832" w:rsidP="00212C61">
            <w:r>
              <w:t xml:space="preserve">Oumy Seck </w:t>
            </w:r>
          </w:p>
        </w:tc>
      </w:tr>
      <w:tr w:rsidR="00130832" w:rsidRPr="00A970E4" w14:paraId="45088FB4" w14:textId="77777777" w:rsidTr="00130832">
        <w:trPr>
          <w:trHeight w:val="600"/>
        </w:trPr>
        <w:tc>
          <w:tcPr>
            <w:tcW w:w="5845" w:type="dxa"/>
            <w:hideMark/>
          </w:tcPr>
          <w:p w14:paraId="53F1EFB6" w14:textId="77777777" w:rsidR="00130832" w:rsidRPr="00A970E4" w:rsidRDefault="00130832" w:rsidP="00212C61">
            <w:r w:rsidRPr="00A970E4">
              <w:t xml:space="preserve">IFC </w:t>
            </w:r>
          </w:p>
        </w:tc>
        <w:tc>
          <w:tcPr>
            <w:tcW w:w="3600" w:type="dxa"/>
            <w:noWrap/>
            <w:hideMark/>
          </w:tcPr>
          <w:p w14:paraId="0385F4AF" w14:textId="77777777" w:rsidR="00130832" w:rsidRPr="00A970E4" w:rsidRDefault="00130832" w:rsidP="00212C61">
            <w:r>
              <w:t xml:space="preserve">Mélina Djre </w:t>
            </w:r>
          </w:p>
        </w:tc>
      </w:tr>
      <w:tr w:rsidR="00130832" w:rsidRPr="00A970E4" w14:paraId="4F039547" w14:textId="77777777" w:rsidTr="00130832">
        <w:trPr>
          <w:trHeight w:val="600"/>
        </w:trPr>
        <w:tc>
          <w:tcPr>
            <w:tcW w:w="5845" w:type="dxa"/>
            <w:hideMark/>
          </w:tcPr>
          <w:p w14:paraId="747DB3B8" w14:textId="77777777" w:rsidR="00130832" w:rsidRPr="00A970E4" w:rsidRDefault="00130832" w:rsidP="00212C61">
            <w:r w:rsidRPr="00A970E4">
              <w:t>CTB - Coopération Technique Belge</w:t>
            </w:r>
          </w:p>
        </w:tc>
        <w:tc>
          <w:tcPr>
            <w:tcW w:w="3600" w:type="dxa"/>
            <w:noWrap/>
            <w:hideMark/>
          </w:tcPr>
          <w:p w14:paraId="1564970D" w14:textId="77777777" w:rsidR="00130832" w:rsidRPr="00A970E4" w:rsidRDefault="00130832" w:rsidP="00212C61">
            <w:r>
              <w:t xml:space="preserve">Corinne Noix </w:t>
            </w:r>
          </w:p>
        </w:tc>
      </w:tr>
      <w:tr w:rsidR="00130832" w:rsidRPr="00A970E4" w14:paraId="731B8FEF" w14:textId="77777777" w:rsidTr="00130832">
        <w:trPr>
          <w:trHeight w:val="600"/>
        </w:trPr>
        <w:tc>
          <w:tcPr>
            <w:tcW w:w="5845" w:type="dxa"/>
            <w:hideMark/>
          </w:tcPr>
          <w:p w14:paraId="5782B08A" w14:textId="77777777" w:rsidR="00130832" w:rsidRPr="00A970E4" w:rsidRDefault="00130832" w:rsidP="00212C61">
            <w:r w:rsidRPr="00A970E4">
              <w:t>Ambassade du Canada</w:t>
            </w:r>
          </w:p>
        </w:tc>
        <w:tc>
          <w:tcPr>
            <w:tcW w:w="3600" w:type="dxa"/>
            <w:noWrap/>
            <w:hideMark/>
          </w:tcPr>
          <w:p w14:paraId="4BBB7F9D" w14:textId="77777777" w:rsidR="00130832" w:rsidRPr="00A970E4" w:rsidRDefault="00130832" w:rsidP="00212C61">
            <w:r>
              <w:t xml:space="preserve">Martin Franche </w:t>
            </w:r>
          </w:p>
        </w:tc>
      </w:tr>
      <w:tr w:rsidR="00130832" w:rsidRPr="00977878" w14:paraId="3147F4DF" w14:textId="77777777" w:rsidTr="00130832">
        <w:trPr>
          <w:trHeight w:val="600"/>
        </w:trPr>
        <w:tc>
          <w:tcPr>
            <w:tcW w:w="5845" w:type="dxa"/>
            <w:hideMark/>
          </w:tcPr>
          <w:p w14:paraId="036DC53B" w14:textId="77777777" w:rsidR="00130832" w:rsidRPr="00A970E4" w:rsidRDefault="00130832" w:rsidP="00212C61">
            <w:r w:rsidRPr="00A970E4">
              <w:t>Coopération Italienne AICS</w:t>
            </w:r>
          </w:p>
        </w:tc>
        <w:tc>
          <w:tcPr>
            <w:tcW w:w="3600" w:type="dxa"/>
            <w:noWrap/>
            <w:hideMark/>
          </w:tcPr>
          <w:p w14:paraId="25341039" w14:textId="77777777" w:rsidR="00130832" w:rsidRPr="00B776B1" w:rsidRDefault="00130832" w:rsidP="00212C61">
            <w:pPr>
              <w:rPr>
                <w:lang w:val="it-IT"/>
              </w:rPr>
            </w:pPr>
            <w:r w:rsidRPr="00B776B1">
              <w:rPr>
                <w:lang w:val="it-IT"/>
              </w:rPr>
              <w:t>Aldo Cera</w:t>
            </w:r>
          </w:p>
          <w:p w14:paraId="595F1F7D" w14:textId="77777777" w:rsidR="00130832" w:rsidRPr="00B776B1" w:rsidRDefault="00130832" w:rsidP="00212C61">
            <w:pPr>
              <w:rPr>
                <w:lang w:val="it-IT"/>
              </w:rPr>
            </w:pPr>
            <w:r w:rsidRPr="00B776B1">
              <w:rPr>
                <w:lang w:val="it-IT"/>
              </w:rPr>
              <w:t xml:space="preserve">Chiara Maria Ribero </w:t>
            </w:r>
          </w:p>
        </w:tc>
      </w:tr>
      <w:tr w:rsidR="00130832" w:rsidRPr="00A970E4" w14:paraId="1626224F" w14:textId="77777777" w:rsidTr="00130832">
        <w:trPr>
          <w:trHeight w:val="600"/>
        </w:trPr>
        <w:tc>
          <w:tcPr>
            <w:tcW w:w="5845" w:type="dxa"/>
            <w:hideMark/>
          </w:tcPr>
          <w:p w14:paraId="3089EF85" w14:textId="77777777" w:rsidR="00130832" w:rsidRPr="00A970E4" w:rsidRDefault="00130832" w:rsidP="00212C61">
            <w:r w:rsidRPr="00A970E4">
              <w:t>Better Than Cash Alliance</w:t>
            </w:r>
          </w:p>
        </w:tc>
        <w:tc>
          <w:tcPr>
            <w:tcW w:w="3600" w:type="dxa"/>
            <w:noWrap/>
            <w:hideMark/>
          </w:tcPr>
          <w:p w14:paraId="36B6995C" w14:textId="77777777" w:rsidR="00130832" w:rsidRPr="00A970E4" w:rsidRDefault="00130832" w:rsidP="00212C61">
            <w:r>
              <w:t>Jean Pascal Mvondo</w:t>
            </w:r>
          </w:p>
        </w:tc>
      </w:tr>
      <w:tr w:rsidR="00130832" w:rsidRPr="00977878" w14:paraId="5DC1E17F" w14:textId="77777777" w:rsidTr="00130832">
        <w:trPr>
          <w:trHeight w:val="600"/>
        </w:trPr>
        <w:tc>
          <w:tcPr>
            <w:tcW w:w="5845" w:type="dxa"/>
            <w:hideMark/>
          </w:tcPr>
          <w:p w14:paraId="4FFEF9E7" w14:textId="5A1C1B5C" w:rsidR="00130832" w:rsidRPr="00A970E4" w:rsidRDefault="00130832" w:rsidP="00212C61">
            <w:r w:rsidRPr="00A970E4">
              <w:t xml:space="preserve">UNCDF </w:t>
            </w:r>
          </w:p>
        </w:tc>
        <w:tc>
          <w:tcPr>
            <w:tcW w:w="3600" w:type="dxa"/>
            <w:noWrap/>
            <w:hideMark/>
          </w:tcPr>
          <w:p w14:paraId="20BF092A" w14:textId="77777777" w:rsidR="00130832" w:rsidRPr="00982C63" w:rsidRDefault="00130832" w:rsidP="00212C61">
            <w:pPr>
              <w:rPr>
                <w:lang w:val="it-IT"/>
              </w:rPr>
            </w:pPr>
            <w:r w:rsidRPr="00982C63">
              <w:rPr>
                <w:lang w:val="it-IT"/>
              </w:rPr>
              <w:t>Maria Perdomo</w:t>
            </w:r>
          </w:p>
          <w:p w14:paraId="7A1E6800" w14:textId="77777777" w:rsidR="00BB7FF8" w:rsidRPr="00982C63" w:rsidRDefault="00BB7FF8" w:rsidP="00212C61">
            <w:pPr>
              <w:rPr>
                <w:lang w:val="it-IT"/>
              </w:rPr>
            </w:pPr>
            <w:r w:rsidRPr="00982C63">
              <w:rPr>
                <w:lang w:val="it-IT"/>
              </w:rPr>
              <w:t>Sabine Mensah</w:t>
            </w:r>
          </w:p>
          <w:p w14:paraId="10939020" w14:textId="77777777" w:rsidR="00BB7FF8" w:rsidRPr="00982C63" w:rsidRDefault="00BB7FF8" w:rsidP="00212C61">
            <w:pPr>
              <w:rPr>
                <w:lang w:val="it-IT"/>
              </w:rPr>
            </w:pPr>
            <w:r w:rsidRPr="00982C63">
              <w:rPr>
                <w:lang w:val="it-IT"/>
              </w:rPr>
              <w:t>Mathieu Soglonou</w:t>
            </w:r>
          </w:p>
          <w:p w14:paraId="03C5FE85" w14:textId="080CD8EC" w:rsidR="00BB7FF8" w:rsidRPr="00CB1188" w:rsidRDefault="00BB7FF8" w:rsidP="00212C61">
            <w:pPr>
              <w:rPr>
                <w:lang w:val="fr-FR"/>
              </w:rPr>
            </w:pPr>
            <w:r w:rsidRPr="00CB1188">
              <w:rPr>
                <w:lang w:val="fr-FR"/>
              </w:rPr>
              <w:t>Sophie de Coninck</w:t>
            </w:r>
          </w:p>
        </w:tc>
      </w:tr>
      <w:tr w:rsidR="00130832" w:rsidRPr="00A970E4" w14:paraId="310BDE4D" w14:textId="77777777" w:rsidTr="00130832">
        <w:trPr>
          <w:trHeight w:val="600"/>
        </w:trPr>
        <w:tc>
          <w:tcPr>
            <w:tcW w:w="5845" w:type="dxa"/>
            <w:noWrap/>
            <w:hideMark/>
          </w:tcPr>
          <w:p w14:paraId="6A016D4D" w14:textId="77777777" w:rsidR="00130832" w:rsidRPr="00A970E4" w:rsidRDefault="00130832" w:rsidP="00212C61">
            <w:r w:rsidRPr="00A970E4">
              <w:t xml:space="preserve">UN Women </w:t>
            </w:r>
          </w:p>
        </w:tc>
        <w:tc>
          <w:tcPr>
            <w:tcW w:w="3600" w:type="dxa"/>
            <w:noWrap/>
            <w:hideMark/>
          </w:tcPr>
          <w:p w14:paraId="53CB15B0" w14:textId="77777777" w:rsidR="00130832" w:rsidRPr="00A970E4" w:rsidRDefault="00130832" w:rsidP="00212C61">
            <w:r>
              <w:t>Rokhaya Gaye</w:t>
            </w:r>
          </w:p>
        </w:tc>
      </w:tr>
      <w:tr w:rsidR="00130832" w:rsidRPr="00A970E4" w14:paraId="41A286FC" w14:textId="77777777" w:rsidTr="00130832">
        <w:trPr>
          <w:trHeight w:val="600"/>
        </w:trPr>
        <w:tc>
          <w:tcPr>
            <w:tcW w:w="5845" w:type="dxa"/>
            <w:hideMark/>
          </w:tcPr>
          <w:p w14:paraId="16199866" w14:textId="77777777" w:rsidR="00130832" w:rsidRPr="00BC4F8D" w:rsidRDefault="00130832" w:rsidP="00212C61">
            <w:pPr>
              <w:rPr>
                <w:bCs/>
              </w:rPr>
            </w:pPr>
            <w:r>
              <w:rPr>
                <w:bCs/>
              </w:rPr>
              <w:t>UNPD</w:t>
            </w:r>
          </w:p>
        </w:tc>
        <w:tc>
          <w:tcPr>
            <w:tcW w:w="3600" w:type="dxa"/>
            <w:noWrap/>
            <w:hideMark/>
          </w:tcPr>
          <w:p w14:paraId="6EF82B50" w14:textId="77777777" w:rsidR="00130832" w:rsidRPr="00A970E4" w:rsidRDefault="00130832" w:rsidP="00212C61">
            <w:r>
              <w:t xml:space="preserve">Babacar Ndyae </w:t>
            </w:r>
          </w:p>
        </w:tc>
      </w:tr>
    </w:tbl>
    <w:p w14:paraId="0B5CE83B" w14:textId="04BE845E" w:rsidR="00A83277" w:rsidRPr="00D3227B" w:rsidRDefault="00A83277" w:rsidP="00D3227B">
      <w:pPr>
        <w:pStyle w:val="TableParagraph"/>
        <w:spacing w:line="252" w:lineRule="exact"/>
        <w:rPr>
          <w:rFonts w:ascii="Univers LT Std 55" w:hAnsi="Univers LT Std 55"/>
          <w:sz w:val="20"/>
          <w:szCs w:val="20"/>
        </w:rPr>
      </w:pPr>
    </w:p>
    <w:p w14:paraId="0645DF5A" w14:textId="07E03507" w:rsidR="00A83277" w:rsidRPr="00D3227B" w:rsidRDefault="00A83277" w:rsidP="00D3227B">
      <w:pPr>
        <w:pStyle w:val="TableParagraph"/>
        <w:spacing w:line="252" w:lineRule="exact"/>
        <w:rPr>
          <w:rFonts w:ascii="Univers LT Std 55" w:hAnsi="Univers LT Std 55"/>
          <w:sz w:val="20"/>
          <w:szCs w:val="20"/>
        </w:rPr>
      </w:pPr>
    </w:p>
    <w:p w14:paraId="419630D9" w14:textId="38815FEE" w:rsidR="00257A77" w:rsidRPr="00A83277" w:rsidRDefault="00257A77" w:rsidP="00A83277">
      <w:pPr>
        <w:spacing w:after="0" w:line="240" w:lineRule="auto"/>
        <w:rPr>
          <w:rFonts w:ascii="Museo Sans 500" w:eastAsia="SimSun" w:hAnsi="Museo Sans 500" w:cs="Times New Roman"/>
          <w:sz w:val="24"/>
          <w:szCs w:val="24"/>
        </w:rPr>
      </w:pPr>
    </w:p>
    <w:p w14:paraId="39DCD4AB" w14:textId="6E09CAD7" w:rsidR="00A83277" w:rsidRPr="00FC4AE5" w:rsidRDefault="00A83277" w:rsidP="00FC4AE5">
      <w:pPr>
        <w:spacing w:after="0" w:line="240" w:lineRule="auto"/>
        <w:rPr>
          <w:rFonts w:ascii="Museo Sans 500" w:eastAsia="SimSun" w:hAnsi="Museo Sans 500" w:cs="Times New Roman"/>
          <w:sz w:val="24"/>
          <w:szCs w:val="24"/>
        </w:rPr>
      </w:pPr>
    </w:p>
    <w:sectPr w:rsidR="00A83277" w:rsidRPr="00FC4AE5" w:rsidSect="00B9406C">
      <w:headerReference w:type="default" r:id="rId18"/>
      <w:footerReference w:type="even" r:id="rId19"/>
      <w:footerReference w:type="default" r:id="rId20"/>
      <w:pgSz w:w="11906" w:h="16838"/>
      <w:pgMar w:top="1282" w:right="1267" w:bottom="1282" w:left="1282" w:header="706" w:footer="3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5E9AB" w14:textId="77777777" w:rsidR="00084EDC" w:rsidRDefault="00084EDC" w:rsidP="008C7F98">
      <w:pPr>
        <w:spacing w:after="0" w:line="240" w:lineRule="auto"/>
      </w:pPr>
      <w:r>
        <w:separator/>
      </w:r>
    </w:p>
  </w:endnote>
  <w:endnote w:type="continuationSeparator" w:id="0">
    <w:p w14:paraId="0BAA339F" w14:textId="77777777" w:rsidR="00084EDC" w:rsidRDefault="00084EDC" w:rsidP="008C7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LT Std 55">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altName w:val="Calibri"/>
    <w:panose1 w:val="020B0502040204020203"/>
    <w:charset w:val="00"/>
    <w:family w:val="swiss"/>
    <w:pitch w:val="variable"/>
    <w:sig w:usb0="E10022FF" w:usb1="C000E47F" w:usb2="00000029" w:usb3="00000000" w:csb0="000001DF" w:csb1="00000000"/>
  </w:font>
  <w:font w:name="Univers LT Std 45 Light">
    <w:altName w:val="Calibri"/>
    <w:panose1 w:val="00000000000000000000"/>
    <w:charset w:val="00"/>
    <w:family w:val="swiss"/>
    <w:notTrueType/>
    <w:pitch w:val="variable"/>
    <w:sig w:usb0="00000003" w:usb1="00000000" w:usb2="00000000" w:usb3="00000000" w:csb0="00000001" w:csb1="00000000"/>
  </w:font>
  <w:font w:name="Univers LT Std 47 Cn Lt">
    <w:altName w:val="Calibri"/>
    <w:panose1 w:val="00000000000000000000"/>
    <w:charset w:val="00"/>
    <w:family w:val="swiss"/>
    <w:notTrueType/>
    <w:pitch w:val="variable"/>
    <w:sig w:usb0="00000003" w:usb1="00000000" w:usb2="00000000" w:usb3="00000000" w:csb0="00000001" w:csb1="00000000"/>
  </w:font>
  <w:font w:name="Museo Sans 700">
    <w:altName w:val="Times New Roman"/>
    <w:panose1 w:val="00000000000000000000"/>
    <w:charset w:val="00"/>
    <w:family w:val="modern"/>
    <w:notTrueType/>
    <w:pitch w:val="variable"/>
    <w:sig w:usb0="A00000AF" w:usb1="4000004A" w:usb2="00000000" w:usb3="00000000" w:csb0="00000093" w:csb1="00000000"/>
  </w:font>
  <w:font w:name="Helvetica">
    <w:panose1 w:val="020B0604020202020204"/>
    <w:charset w:val="00"/>
    <w:family w:val="swiss"/>
    <w:pitch w:val="variable"/>
    <w:sig w:usb0="E00002FF" w:usb1="5000785B" w:usb2="00000000" w:usb3="00000000" w:csb0="0000019F" w:csb1="00000000"/>
  </w:font>
  <w:font w:name="Univers LT Std 57 Cn">
    <w:altName w:val="Calibri"/>
    <w:panose1 w:val="00000000000000000000"/>
    <w:charset w:val="00"/>
    <w:family w:val="swiss"/>
    <w:notTrueType/>
    <w:pitch w:val="variable"/>
    <w:sig w:usb0="00000003" w:usb1="00000000" w:usb2="00000000" w:usb3="00000000" w:csb0="00000001" w:csb1="00000000"/>
  </w:font>
  <w:font w:name="Museo Sans 500">
    <w:altName w:val="Times New Roman"/>
    <w:panose1 w:val="00000000000000000000"/>
    <w:charset w:val="00"/>
    <w:family w:val="modern"/>
    <w:notTrueType/>
    <w:pitch w:val="variable"/>
    <w:sig w:usb0="A00000AF" w:usb1="4000004A" w:usb2="00000000" w:usb3="00000000" w:csb0="00000093"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F22742" w14:textId="77777777" w:rsidR="007D2F83" w:rsidRDefault="007D2F83" w:rsidP="000B4F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3F3946" w14:textId="77777777" w:rsidR="007D2F83" w:rsidRDefault="007D2F83" w:rsidP="000B4F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8BF61" w14:textId="6D74FA58" w:rsidR="007D2F83" w:rsidRDefault="007D2F83" w:rsidP="000B4F0A">
    <w:pPr>
      <w:pStyle w:val="Footer"/>
      <w:framePr w:wrap="around" w:vAnchor="text" w:hAnchor="page" w:x="11003" w:y="-114"/>
      <w:rPr>
        <w:rStyle w:val="PageNumber"/>
      </w:rPr>
    </w:pPr>
    <w:r>
      <w:rPr>
        <w:rStyle w:val="PageNumber"/>
      </w:rPr>
      <w:fldChar w:fldCharType="begin"/>
    </w:r>
    <w:r>
      <w:rPr>
        <w:rStyle w:val="PageNumber"/>
      </w:rPr>
      <w:instrText xml:space="preserve">PAGE  </w:instrText>
    </w:r>
    <w:r>
      <w:rPr>
        <w:rStyle w:val="PageNumber"/>
      </w:rPr>
      <w:fldChar w:fldCharType="separate"/>
    </w:r>
    <w:r w:rsidR="00320DF1">
      <w:rPr>
        <w:rStyle w:val="PageNumber"/>
        <w:noProof/>
      </w:rPr>
      <w:t>8</w:t>
    </w:r>
    <w:r>
      <w:rPr>
        <w:rStyle w:val="PageNumber"/>
      </w:rPr>
      <w:fldChar w:fldCharType="end"/>
    </w:r>
  </w:p>
  <w:p w14:paraId="3E3AD7E4" w14:textId="78AF147E" w:rsidR="007D2F83" w:rsidRDefault="007D2F83" w:rsidP="00245047">
    <w:pPr>
      <w:pStyle w:val="Footer"/>
    </w:pPr>
    <w:r>
      <w:rPr>
        <w:noProof/>
        <w:lang w:val="en-US" w:eastAsia="en-US"/>
      </w:rPr>
      <mc:AlternateContent>
        <mc:Choice Requires="wps">
          <w:drawing>
            <wp:anchor distT="0" distB="0" distL="114300" distR="114300" simplePos="0" relativeHeight="251663360" behindDoc="1" locked="0" layoutInCell="1" allowOverlap="1" wp14:anchorId="4A82D9EA" wp14:editId="1E3C7A44">
              <wp:simplePos x="0" y="0"/>
              <wp:positionH relativeFrom="column">
                <wp:posOffset>1704340</wp:posOffset>
              </wp:positionH>
              <wp:positionV relativeFrom="paragraph">
                <wp:posOffset>4829810</wp:posOffset>
              </wp:positionV>
              <wp:extent cx="234950" cy="394970"/>
              <wp:effectExtent l="0" t="0" r="0" b="5080"/>
              <wp:wrapNone/>
              <wp:docPr id="10" name="Rectangle 10"/>
              <wp:cNvGraphicFramePr/>
              <a:graphic xmlns:a="http://schemas.openxmlformats.org/drawingml/2006/main">
                <a:graphicData uri="http://schemas.microsoft.com/office/word/2010/wordprocessingShape">
                  <wps:wsp>
                    <wps:cNvSpPr/>
                    <wps:spPr>
                      <a:xfrm>
                        <a:off x="0" y="0"/>
                        <a:ext cx="234950" cy="394970"/>
                      </a:xfrm>
                      <a:prstGeom prst="rect">
                        <a:avLst/>
                      </a:prstGeom>
                      <a:solidFill>
                        <a:srgbClr val="2A3990"/>
                      </a:solid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rect w14:anchorId="52BDA2D1" id="Rectangle 10" o:spid="_x0000_s1026" style="position:absolute;margin-left:134.2pt;margin-top:380.3pt;width:18.5pt;height:31.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" fillcolor="#2a3990" stroked="f">
              <v:stroke joinstyle="round"/>
            </v:rect>
          </w:pict>
        </mc:Fallback>
      </mc:AlternateContent>
    </w:r>
  </w:p>
  <w:p w14:paraId="2922F2ED" w14:textId="218BB80F" w:rsidR="007D2F83" w:rsidRDefault="007D2F83" w:rsidP="00892627">
    <w:pPr>
      <w:pStyle w:val="Footer"/>
      <w:tabs>
        <w:tab w:val="clear" w:pos="4513"/>
        <w:tab w:val="clear" w:pos="9026"/>
        <w:tab w:val="left" w:pos="12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AFC1C3" w14:textId="77777777" w:rsidR="00084EDC" w:rsidRDefault="00084EDC" w:rsidP="008C7F98">
      <w:pPr>
        <w:spacing w:after="0" w:line="240" w:lineRule="auto"/>
      </w:pPr>
      <w:r>
        <w:separator/>
      </w:r>
    </w:p>
  </w:footnote>
  <w:footnote w:type="continuationSeparator" w:id="0">
    <w:p w14:paraId="45CBBA9E" w14:textId="77777777" w:rsidR="00084EDC" w:rsidRDefault="00084EDC" w:rsidP="008C7F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19486A" w14:textId="32FC73A3" w:rsidR="007D2F83" w:rsidRPr="000B4F0A" w:rsidRDefault="007D2F83" w:rsidP="000B4F0A">
    <w:pPr>
      <w:pStyle w:val="Header"/>
    </w:pPr>
    <w:r>
      <w:rPr>
        <w:noProof/>
        <w:lang w:val="en-US" w:eastAsia="en-US"/>
      </w:rPr>
      <w:drawing>
        <wp:anchor distT="0" distB="0" distL="114300" distR="114300" simplePos="0" relativeHeight="251661312" behindDoc="0" locked="0" layoutInCell="1" allowOverlap="1" wp14:anchorId="19ED013E" wp14:editId="33598EF7">
          <wp:simplePos x="0" y="0"/>
          <wp:positionH relativeFrom="column">
            <wp:posOffset>5829300</wp:posOffset>
          </wp:positionH>
          <wp:positionV relativeFrom="paragraph">
            <wp:posOffset>-210820</wp:posOffset>
          </wp:positionV>
          <wp:extent cx="396875" cy="394970"/>
          <wp:effectExtent l="0" t="0" r="9525" b="11430"/>
          <wp:wrapNone/>
          <wp:docPr id="16" name="Picture 16" descr="logo-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h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6875" cy="3949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0C01DD"/>
    <w:multiLevelType w:val="hybridMultilevel"/>
    <w:tmpl w:val="37566CE4"/>
    <w:lvl w:ilvl="0" w:tplc="B2608DD2">
      <w:start w:val="1"/>
      <w:numFmt w:val="bullet"/>
      <w:lvlText w:val=""/>
      <w:lvlJc w:val="left"/>
      <w:pPr>
        <w:ind w:left="720" w:hanging="360"/>
      </w:pPr>
      <w:rPr>
        <w:rFonts w:ascii="Symbol" w:eastAsia="Times New Roman" w:hAnsi="Symbo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037718E"/>
    <w:multiLevelType w:val="hybridMultilevel"/>
    <w:tmpl w:val="5C5A7710"/>
    <w:lvl w:ilvl="0" w:tplc="1444EC6A">
      <w:start w:val="3"/>
      <w:numFmt w:val="bullet"/>
      <w:lvlText w:val="-"/>
      <w:lvlJc w:val="left"/>
      <w:pPr>
        <w:ind w:left="720" w:hanging="360"/>
      </w:pPr>
      <w:rPr>
        <w:rFonts w:ascii="Univers LT Std 55" w:eastAsia="Times New Roman" w:hAnsi="Univers LT Std 55"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D950D9E"/>
    <w:multiLevelType w:val="hybridMultilevel"/>
    <w:tmpl w:val="7A7C52B8"/>
    <w:lvl w:ilvl="0" w:tplc="08309758">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8F62B58"/>
    <w:multiLevelType w:val="hybridMultilevel"/>
    <w:tmpl w:val="576E6882"/>
    <w:lvl w:ilvl="0" w:tplc="8920FB24">
      <w:start w:val="6"/>
      <w:numFmt w:val="bullet"/>
      <w:lvlText w:val="-"/>
      <w:lvlJc w:val="left"/>
      <w:pPr>
        <w:ind w:left="720" w:hanging="360"/>
      </w:pPr>
      <w:rPr>
        <w:rFonts w:ascii="Univers LT Std 55" w:eastAsia="Times New Roman" w:hAnsi="Univers LT Std 55"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782620F7"/>
    <w:multiLevelType w:val="hybridMultilevel"/>
    <w:tmpl w:val="ABA09C34"/>
    <w:lvl w:ilvl="0" w:tplc="721ADE4C">
      <w:numFmt w:val="bullet"/>
      <w:lvlText w:val="-"/>
      <w:lvlJc w:val="left"/>
      <w:pPr>
        <w:ind w:left="720" w:hanging="360"/>
      </w:pPr>
      <w:rPr>
        <w:rFonts w:ascii="Univers LT Std 55" w:eastAsia="Times New Roman" w:hAnsi="Univers LT Std 55"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20"/>
  <w:hyphenationZone w:val="425"/>
  <w:characterSpacingControl w:val="doNotCompress"/>
  <w:hdrShapeDefaults>
    <o:shapedefaults v:ext="edit" spidmax="2049">
      <o:colormru v:ext="edit" colors="#ebf3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F98"/>
    <w:rsid w:val="00010F6E"/>
    <w:rsid w:val="00014CD1"/>
    <w:rsid w:val="00015D52"/>
    <w:rsid w:val="000204F4"/>
    <w:rsid w:val="000212C1"/>
    <w:rsid w:val="00023088"/>
    <w:rsid w:val="00024588"/>
    <w:rsid w:val="00041127"/>
    <w:rsid w:val="00044FC7"/>
    <w:rsid w:val="00054E0B"/>
    <w:rsid w:val="0005514C"/>
    <w:rsid w:val="00057F13"/>
    <w:rsid w:val="00060E97"/>
    <w:rsid w:val="00062E2E"/>
    <w:rsid w:val="000664B6"/>
    <w:rsid w:val="00080A23"/>
    <w:rsid w:val="00084EDC"/>
    <w:rsid w:val="00086E72"/>
    <w:rsid w:val="000938E2"/>
    <w:rsid w:val="00094724"/>
    <w:rsid w:val="000A25A6"/>
    <w:rsid w:val="000A48E5"/>
    <w:rsid w:val="000B1792"/>
    <w:rsid w:val="000B3CEF"/>
    <w:rsid w:val="000B4F0A"/>
    <w:rsid w:val="000C2330"/>
    <w:rsid w:val="000D7E1D"/>
    <w:rsid w:val="000E06DE"/>
    <w:rsid w:val="000E208E"/>
    <w:rsid w:val="000E32D3"/>
    <w:rsid w:val="000E4305"/>
    <w:rsid w:val="000F16CD"/>
    <w:rsid w:val="000F47AE"/>
    <w:rsid w:val="00103FA8"/>
    <w:rsid w:val="00115593"/>
    <w:rsid w:val="00120A96"/>
    <w:rsid w:val="00130832"/>
    <w:rsid w:val="001347FB"/>
    <w:rsid w:val="001415EC"/>
    <w:rsid w:val="00141FAD"/>
    <w:rsid w:val="0014431A"/>
    <w:rsid w:val="00154333"/>
    <w:rsid w:val="00171244"/>
    <w:rsid w:val="001754D6"/>
    <w:rsid w:val="00186122"/>
    <w:rsid w:val="001872D6"/>
    <w:rsid w:val="00190B30"/>
    <w:rsid w:val="001A1ABD"/>
    <w:rsid w:val="001D4635"/>
    <w:rsid w:val="001D4D5A"/>
    <w:rsid w:val="001D6CD0"/>
    <w:rsid w:val="001D7801"/>
    <w:rsid w:val="001E5FFF"/>
    <w:rsid w:val="00212C61"/>
    <w:rsid w:val="00222662"/>
    <w:rsid w:val="00230C44"/>
    <w:rsid w:val="00231222"/>
    <w:rsid w:val="002425E0"/>
    <w:rsid w:val="00245047"/>
    <w:rsid w:val="002450C6"/>
    <w:rsid w:val="00246A3D"/>
    <w:rsid w:val="00257A77"/>
    <w:rsid w:val="002629FB"/>
    <w:rsid w:val="00265906"/>
    <w:rsid w:val="00266965"/>
    <w:rsid w:val="002742C6"/>
    <w:rsid w:val="002751DF"/>
    <w:rsid w:val="0027599F"/>
    <w:rsid w:val="00284F73"/>
    <w:rsid w:val="0028793E"/>
    <w:rsid w:val="00292439"/>
    <w:rsid w:val="00294AA9"/>
    <w:rsid w:val="00294DA3"/>
    <w:rsid w:val="002A2566"/>
    <w:rsid w:val="002A7030"/>
    <w:rsid w:val="002B0D24"/>
    <w:rsid w:val="002B284D"/>
    <w:rsid w:val="002D7DA3"/>
    <w:rsid w:val="002E3FD8"/>
    <w:rsid w:val="00305CF1"/>
    <w:rsid w:val="0032051B"/>
    <w:rsid w:val="00320DF1"/>
    <w:rsid w:val="00323271"/>
    <w:rsid w:val="00325EE2"/>
    <w:rsid w:val="00325EE3"/>
    <w:rsid w:val="00334185"/>
    <w:rsid w:val="00336580"/>
    <w:rsid w:val="0033795D"/>
    <w:rsid w:val="00343337"/>
    <w:rsid w:val="00345B61"/>
    <w:rsid w:val="003503BE"/>
    <w:rsid w:val="0035079D"/>
    <w:rsid w:val="00362436"/>
    <w:rsid w:val="00365774"/>
    <w:rsid w:val="003717F0"/>
    <w:rsid w:val="00385E80"/>
    <w:rsid w:val="003911B2"/>
    <w:rsid w:val="00394AD7"/>
    <w:rsid w:val="00394B0D"/>
    <w:rsid w:val="003955FD"/>
    <w:rsid w:val="00396357"/>
    <w:rsid w:val="00397953"/>
    <w:rsid w:val="003A3FDD"/>
    <w:rsid w:val="003B0DF4"/>
    <w:rsid w:val="003B1BAB"/>
    <w:rsid w:val="003B240E"/>
    <w:rsid w:val="003B4448"/>
    <w:rsid w:val="003B67B1"/>
    <w:rsid w:val="003B755E"/>
    <w:rsid w:val="003C5504"/>
    <w:rsid w:val="003E3389"/>
    <w:rsid w:val="003E424F"/>
    <w:rsid w:val="003E540B"/>
    <w:rsid w:val="003E60A5"/>
    <w:rsid w:val="003F051E"/>
    <w:rsid w:val="003F2CE4"/>
    <w:rsid w:val="003F37AE"/>
    <w:rsid w:val="004021AE"/>
    <w:rsid w:val="004061CD"/>
    <w:rsid w:val="004069B1"/>
    <w:rsid w:val="004076CC"/>
    <w:rsid w:val="004165A0"/>
    <w:rsid w:val="00417160"/>
    <w:rsid w:val="004178FF"/>
    <w:rsid w:val="00420DE3"/>
    <w:rsid w:val="0043350A"/>
    <w:rsid w:val="00434B08"/>
    <w:rsid w:val="00435B01"/>
    <w:rsid w:val="0044628C"/>
    <w:rsid w:val="004708CD"/>
    <w:rsid w:val="00473C80"/>
    <w:rsid w:val="00474A03"/>
    <w:rsid w:val="0048541E"/>
    <w:rsid w:val="00485C8C"/>
    <w:rsid w:val="00492C9C"/>
    <w:rsid w:val="004938A0"/>
    <w:rsid w:val="004A51E7"/>
    <w:rsid w:val="004C1544"/>
    <w:rsid w:val="004D61CB"/>
    <w:rsid w:val="004E065E"/>
    <w:rsid w:val="004F2C17"/>
    <w:rsid w:val="004F4983"/>
    <w:rsid w:val="00501CC6"/>
    <w:rsid w:val="00510B1C"/>
    <w:rsid w:val="00522284"/>
    <w:rsid w:val="00525C6A"/>
    <w:rsid w:val="005347DC"/>
    <w:rsid w:val="005408E5"/>
    <w:rsid w:val="005512D9"/>
    <w:rsid w:val="005546BB"/>
    <w:rsid w:val="00563DC8"/>
    <w:rsid w:val="00564DE9"/>
    <w:rsid w:val="00570DCA"/>
    <w:rsid w:val="005A2FCC"/>
    <w:rsid w:val="005B53FE"/>
    <w:rsid w:val="005B5530"/>
    <w:rsid w:val="005C27C8"/>
    <w:rsid w:val="005C544A"/>
    <w:rsid w:val="005E00D8"/>
    <w:rsid w:val="005E14A6"/>
    <w:rsid w:val="005E56E3"/>
    <w:rsid w:val="005F1E90"/>
    <w:rsid w:val="005F253D"/>
    <w:rsid w:val="0061114C"/>
    <w:rsid w:val="00612596"/>
    <w:rsid w:val="00613870"/>
    <w:rsid w:val="00617C04"/>
    <w:rsid w:val="00622230"/>
    <w:rsid w:val="006225FF"/>
    <w:rsid w:val="006273F1"/>
    <w:rsid w:val="0063055C"/>
    <w:rsid w:val="00630C47"/>
    <w:rsid w:val="00633B45"/>
    <w:rsid w:val="00634E54"/>
    <w:rsid w:val="00640781"/>
    <w:rsid w:val="00643AE2"/>
    <w:rsid w:val="006532A4"/>
    <w:rsid w:val="00653CA0"/>
    <w:rsid w:val="0065732C"/>
    <w:rsid w:val="00657BF1"/>
    <w:rsid w:val="00663E73"/>
    <w:rsid w:val="00666417"/>
    <w:rsid w:val="00674A62"/>
    <w:rsid w:val="00675473"/>
    <w:rsid w:val="00690B3A"/>
    <w:rsid w:val="006942FC"/>
    <w:rsid w:val="00695871"/>
    <w:rsid w:val="006A138A"/>
    <w:rsid w:val="006B7C0F"/>
    <w:rsid w:val="006C289D"/>
    <w:rsid w:val="006C30E1"/>
    <w:rsid w:val="006C6AFC"/>
    <w:rsid w:val="006D4A6C"/>
    <w:rsid w:val="006E5D14"/>
    <w:rsid w:val="006F1382"/>
    <w:rsid w:val="006F2500"/>
    <w:rsid w:val="00704C2C"/>
    <w:rsid w:val="00726D8E"/>
    <w:rsid w:val="007310C7"/>
    <w:rsid w:val="0073410C"/>
    <w:rsid w:val="007406E0"/>
    <w:rsid w:val="007507CC"/>
    <w:rsid w:val="00752B57"/>
    <w:rsid w:val="00765C1A"/>
    <w:rsid w:val="0077107D"/>
    <w:rsid w:val="00785655"/>
    <w:rsid w:val="007862C0"/>
    <w:rsid w:val="00790991"/>
    <w:rsid w:val="007946EA"/>
    <w:rsid w:val="00794EFC"/>
    <w:rsid w:val="00796163"/>
    <w:rsid w:val="007A78AD"/>
    <w:rsid w:val="007B0A82"/>
    <w:rsid w:val="007B1507"/>
    <w:rsid w:val="007B74C2"/>
    <w:rsid w:val="007C0EE6"/>
    <w:rsid w:val="007C2039"/>
    <w:rsid w:val="007C236E"/>
    <w:rsid w:val="007D2F83"/>
    <w:rsid w:val="007E21B9"/>
    <w:rsid w:val="007E43E8"/>
    <w:rsid w:val="007F2A68"/>
    <w:rsid w:val="007F2E1B"/>
    <w:rsid w:val="00803051"/>
    <w:rsid w:val="00804408"/>
    <w:rsid w:val="00805881"/>
    <w:rsid w:val="00805DEF"/>
    <w:rsid w:val="00806009"/>
    <w:rsid w:val="00811581"/>
    <w:rsid w:val="00826D92"/>
    <w:rsid w:val="00827327"/>
    <w:rsid w:val="00827E79"/>
    <w:rsid w:val="00835876"/>
    <w:rsid w:val="008530B9"/>
    <w:rsid w:val="008533A6"/>
    <w:rsid w:val="00857A63"/>
    <w:rsid w:val="00865CB3"/>
    <w:rsid w:val="00874591"/>
    <w:rsid w:val="00884F0E"/>
    <w:rsid w:val="00892230"/>
    <w:rsid w:val="00892627"/>
    <w:rsid w:val="00893FE2"/>
    <w:rsid w:val="008969AD"/>
    <w:rsid w:val="008B1F8E"/>
    <w:rsid w:val="008C2C0A"/>
    <w:rsid w:val="008C5B27"/>
    <w:rsid w:val="008C7F98"/>
    <w:rsid w:val="008D0385"/>
    <w:rsid w:val="00902C5D"/>
    <w:rsid w:val="00912194"/>
    <w:rsid w:val="00914689"/>
    <w:rsid w:val="00915350"/>
    <w:rsid w:val="00934518"/>
    <w:rsid w:val="00935B98"/>
    <w:rsid w:val="00941ACF"/>
    <w:rsid w:val="00961BE4"/>
    <w:rsid w:val="00964A4E"/>
    <w:rsid w:val="00964BC0"/>
    <w:rsid w:val="00971EFB"/>
    <w:rsid w:val="0097393A"/>
    <w:rsid w:val="00977878"/>
    <w:rsid w:val="00982C63"/>
    <w:rsid w:val="009A67C0"/>
    <w:rsid w:val="009B37BA"/>
    <w:rsid w:val="009B579D"/>
    <w:rsid w:val="009E34F0"/>
    <w:rsid w:val="009E6754"/>
    <w:rsid w:val="009F0350"/>
    <w:rsid w:val="00A00CBA"/>
    <w:rsid w:val="00A01573"/>
    <w:rsid w:val="00A066F8"/>
    <w:rsid w:val="00A07BE2"/>
    <w:rsid w:val="00A12B24"/>
    <w:rsid w:val="00A13B74"/>
    <w:rsid w:val="00A15F65"/>
    <w:rsid w:val="00A16E42"/>
    <w:rsid w:val="00A17688"/>
    <w:rsid w:val="00A21F47"/>
    <w:rsid w:val="00A22234"/>
    <w:rsid w:val="00A309B2"/>
    <w:rsid w:val="00A47E46"/>
    <w:rsid w:val="00A52ECA"/>
    <w:rsid w:val="00A63AA4"/>
    <w:rsid w:val="00A67095"/>
    <w:rsid w:val="00A83277"/>
    <w:rsid w:val="00AA60EB"/>
    <w:rsid w:val="00AB46E7"/>
    <w:rsid w:val="00AB59E2"/>
    <w:rsid w:val="00AC43CA"/>
    <w:rsid w:val="00AC5978"/>
    <w:rsid w:val="00AC5E9E"/>
    <w:rsid w:val="00AC634C"/>
    <w:rsid w:val="00AC6C5A"/>
    <w:rsid w:val="00AD540F"/>
    <w:rsid w:val="00AD5F5B"/>
    <w:rsid w:val="00AF5F19"/>
    <w:rsid w:val="00AF61AD"/>
    <w:rsid w:val="00B075CB"/>
    <w:rsid w:val="00B20E95"/>
    <w:rsid w:val="00B24843"/>
    <w:rsid w:val="00B30ED0"/>
    <w:rsid w:val="00B34D47"/>
    <w:rsid w:val="00B35E27"/>
    <w:rsid w:val="00B40880"/>
    <w:rsid w:val="00B44142"/>
    <w:rsid w:val="00B475E4"/>
    <w:rsid w:val="00B51C81"/>
    <w:rsid w:val="00B52961"/>
    <w:rsid w:val="00B64210"/>
    <w:rsid w:val="00B73BEC"/>
    <w:rsid w:val="00B74A73"/>
    <w:rsid w:val="00B776B1"/>
    <w:rsid w:val="00B9406C"/>
    <w:rsid w:val="00B9417D"/>
    <w:rsid w:val="00B95897"/>
    <w:rsid w:val="00BA275E"/>
    <w:rsid w:val="00BA30C7"/>
    <w:rsid w:val="00BA65DB"/>
    <w:rsid w:val="00BB25CE"/>
    <w:rsid w:val="00BB4B02"/>
    <w:rsid w:val="00BB7FF8"/>
    <w:rsid w:val="00BC26CE"/>
    <w:rsid w:val="00BC4386"/>
    <w:rsid w:val="00BD3A3D"/>
    <w:rsid w:val="00BD7B79"/>
    <w:rsid w:val="00BE0A64"/>
    <w:rsid w:val="00BE5028"/>
    <w:rsid w:val="00BF3E20"/>
    <w:rsid w:val="00BF580E"/>
    <w:rsid w:val="00C02AA0"/>
    <w:rsid w:val="00C04CCD"/>
    <w:rsid w:val="00C079C2"/>
    <w:rsid w:val="00C07C2E"/>
    <w:rsid w:val="00C119F0"/>
    <w:rsid w:val="00C13CCE"/>
    <w:rsid w:val="00C14003"/>
    <w:rsid w:val="00C2506F"/>
    <w:rsid w:val="00C26A2D"/>
    <w:rsid w:val="00C26E93"/>
    <w:rsid w:val="00C36CB6"/>
    <w:rsid w:val="00C42554"/>
    <w:rsid w:val="00C47146"/>
    <w:rsid w:val="00C62575"/>
    <w:rsid w:val="00C67076"/>
    <w:rsid w:val="00C71C1E"/>
    <w:rsid w:val="00C832ED"/>
    <w:rsid w:val="00C84901"/>
    <w:rsid w:val="00C85F4C"/>
    <w:rsid w:val="00C86993"/>
    <w:rsid w:val="00C87985"/>
    <w:rsid w:val="00C90F68"/>
    <w:rsid w:val="00C93B8E"/>
    <w:rsid w:val="00CA0CA1"/>
    <w:rsid w:val="00CA1950"/>
    <w:rsid w:val="00CA5DC0"/>
    <w:rsid w:val="00CB1188"/>
    <w:rsid w:val="00CB2813"/>
    <w:rsid w:val="00CB6618"/>
    <w:rsid w:val="00CB767B"/>
    <w:rsid w:val="00CC09FF"/>
    <w:rsid w:val="00CC4563"/>
    <w:rsid w:val="00CE411E"/>
    <w:rsid w:val="00D02EDA"/>
    <w:rsid w:val="00D12F57"/>
    <w:rsid w:val="00D13795"/>
    <w:rsid w:val="00D16FDE"/>
    <w:rsid w:val="00D22724"/>
    <w:rsid w:val="00D257E8"/>
    <w:rsid w:val="00D30CD3"/>
    <w:rsid w:val="00D3227B"/>
    <w:rsid w:val="00D44AA8"/>
    <w:rsid w:val="00D52AD6"/>
    <w:rsid w:val="00D545BC"/>
    <w:rsid w:val="00D733ED"/>
    <w:rsid w:val="00D82BCD"/>
    <w:rsid w:val="00D92C96"/>
    <w:rsid w:val="00D92FC8"/>
    <w:rsid w:val="00D93DD3"/>
    <w:rsid w:val="00DA2CB2"/>
    <w:rsid w:val="00DB2873"/>
    <w:rsid w:val="00DC6590"/>
    <w:rsid w:val="00DD1862"/>
    <w:rsid w:val="00DD33E8"/>
    <w:rsid w:val="00DD75DB"/>
    <w:rsid w:val="00DE2018"/>
    <w:rsid w:val="00DE5986"/>
    <w:rsid w:val="00DE66A0"/>
    <w:rsid w:val="00DF2A4C"/>
    <w:rsid w:val="00DF6EA3"/>
    <w:rsid w:val="00E035AC"/>
    <w:rsid w:val="00E17189"/>
    <w:rsid w:val="00E20F75"/>
    <w:rsid w:val="00E24818"/>
    <w:rsid w:val="00E2733B"/>
    <w:rsid w:val="00E51232"/>
    <w:rsid w:val="00E513E1"/>
    <w:rsid w:val="00E60CB5"/>
    <w:rsid w:val="00E65FDF"/>
    <w:rsid w:val="00E70841"/>
    <w:rsid w:val="00E74DF4"/>
    <w:rsid w:val="00E8723F"/>
    <w:rsid w:val="00E96CA7"/>
    <w:rsid w:val="00E97AE7"/>
    <w:rsid w:val="00EA01C9"/>
    <w:rsid w:val="00EA696A"/>
    <w:rsid w:val="00EB07AA"/>
    <w:rsid w:val="00EB12CB"/>
    <w:rsid w:val="00EB31AE"/>
    <w:rsid w:val="00EC354A"/>
    <w:rsid w:val="00EC4452"/>
    <w:rsid w:val="00ED5071"/>
    <w:rsid w:val="00EF338D"/>
    <w:rsid w:val="00EF7EC8"/>
    <w:rsid w:val="00F02C9D"/>
    <w:rsid w:val="00F071F1"/>
    <w:rsid w:val="00F13D5C"/>
    <w:rsid w:val="00F175C3"/>
    <w:rsid w:val="00F20215"/>
    <w:rsid w:val="00F27EF5"/>
    <w:rsid w:val="00F42EE3"/>
    <w:rsid w:val="00F47CA9"/>
    <w:rsid w:val="00F51603"/>
    <w:rsid w:val="00F56DAC"/>
    <w:rsid w:val="00F62484"/>
    <w:rsid w:val="00F62961"/>
    <w:rsid w:val="00F6314D"/>
    <w:rsid w:val="00F74AF5"/>
    <w:rsid w:val="00F853EA"/>
    <w:rsid w:val="00F94370"/>
    <w:rsid w:val="00F95005"/>
    <w:rsid w:val="00F966EF"/>
    <w:rsid w:val="00FA03BD"/>
    <w:rsid w:val="00FB2721"/>
    <w:rsid w:val="00FB5D79"/>
    <w:rsid w:val="00FC4AE5"/>
    <w:rsid w:val="00FC7EB0"/>
    <w:rsid w:val="00FE33F9"/>
    <w:rsid w:val="00FE4BD8"/>
    <w:rsid w:val="00FE5288"/>
    <w:rsid w:val="00FF79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ebf3f5"/>
    </o:shapedefaults>
    <o:shapelayout v:ext="edit">
      <o:idmap v:ext="edit" data="1"/>
    </o:shapelayout>
  </w:shapeDefaults>
  <w:decimalSymbol w:val="."/>
  <w:listSeparator w:val=","/>
  <w14:docId w14:val="62142562"/>
  <w15:docId w15:val="{36192003-E4B6-4714-B305-3B66068E7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link w:val="Heading1Char"/>
    <w:uiPriority w:val="1"/>
    <w:qFormat/>
    <w:rsid w:val="00D13795"/>
    <w:pPr>
      <w:widowControl w:val="0"/>
      <w:autoSpaceDE w:val="0"/>
      <w:autoSpaceDN w:val="0"/>
      <w:spacing w:after="0" w:line="240" w:lineRule="auto"/>
      <w:ind w:left="942" w:right="1196"/>
      <w:jc w:val="center"/>
      <w:outlineLvl w:val="0"/>
    </w:pPr>
    <w:rPr>
      <w:rFonts w:ascii="Calibri" w:eastAsia="Calibri" w:hAnsi="Calibri" w:cs="Calibri"/>
      <w:b/>
      <w:bCs/>
      <w:sz w:val="28"/>
      <w:szCs w:val="28"/>
      <w:lang w:val="en-US" w:eastAsia="en-US"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F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F98"/>
  </w:style>
  <w:style w:type="paragraph" w:styleId="Footer">
    <w:name w:val="footer"/>
    <w:basedOn w:val="Normal"/>
    <w:link w:val="FooterChar"/>
    <w:uiPriority w:val="99"/>
    <w:unhideWhenUsed/>
    <w:rsid w:val="008C7F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F98"/>
  </w:style>
  <w:style w:type="paragraph" w:styleId="Date">
    <w:name w:val="Date"/>
    <w:basedOn w:val="Normal"/>
    <w:next w:val="Normal"/>
    <w:link w:val="DateChar"/>
    <w:uiPriority w:val="99"/>
    <w:semiHidden/>
    <w:unhideWhenUsed/>
    <w:rsid w:val="008C7F98"/>
  </w:style>
  <w:style w:type="character" w:customStyle="1" w:styleId="DateChar">
    <w:name w:val="Date Char"/>
    <w:basedOn w:val="DefaultParagraphFont"/>
    <w:link w:val="Date"/>
    <w:uiPriority w:val="99"/>
    <w:semiHidden/>
    <w:rsid w:val="008C7F98"/>
  </w:style>
  <w:style w:type="character" w:styleId="CommentReference">
    <w:name w:val="annotation reference"/>
    <w:basedOn w:val="DefaultParagraphFont"/>
    <w:uiPriority w:val="99"/>
    <w:semiHidden/>
    <w:unhideWhenUsed/>
    <w:rsid w:val="008C7F98"/>
    <w:rPr>
      <w:sz w:val="16"/>
      <w:szCs w:val="16"/>
    </w:rPr>
  </w:style>
  <w:style w:type="paragraph" w:styleId="CommentText">
    <w:name w:val="annotation text"/>
    <w:basedOn w:val="Normal"/>
    <w:link w:val="CommentTextChar"/>
    <w:uiPriority w:val="99"/>
    <w:semiHidden/>
    <w:unhideWhenUsed/>
    <w:rsid w:val="008C7F98"/>
    <w:pPr>
      <w:spacing w:line="240" w:lineRule="auto"/>
    </w:pPr>
    <w:rPr>
      <w:rFonts w:eastAsiaTheme="minorHAnsi"/>
      <w:sz w:val="20"/>
      <w:szCs w:val="20"/>
      <w:lang w:val="en-US" w:eastAsia="en-US"/>
    </w:rPr>
  </w:style>
  <w:style w:type="character" w:customStyle="1" w:styleId="CommentTextChar">
    <w:name w:val="Comment Text Char"/>
    <w:basedOn w:val="DefaultParagraphFont"/>
    <w:link w:val="CommentText"/>
    <w:uiPriority w:val="99"/>
    <w:semiHidden/>
    <w:rsid w:val="008C7F98"/>
    <w:rPr>
      <w:rFonts w:eastAsiaTheme="minorHAnsi"/>
      <w:sz w:val="20"/>
      <w:szCs w:val="20"/>
      <w:lang w:val="en-US" w:eastAsia="en-US"/>
    </w:rPr>
  </w:style>
  <w:style w:type="paragraph" w:styleId="BalloonText">
    <w:name w:val="Balloon Text"/>
    <w:basedOn w:val="Normal"/>
    <w:link w:val="BalloonTextChar"/>
    <w:uiPriority w:val="99"/>
    <w:semiHidden/>
    <w:unhideWhenUsed/>
    <w:rsid w:val="003E42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424F"/>
    <w:rPr>
      <w:rFonts w:ascii="Segoe UI" w:hAnsi="Segoe UI" w:cs="Segoe UI"/>
      <w:sz w:val="18"/>
      <w:szCs w:val="18"/>
    </w:rPr>
  </w:style>
  <w:style w:type="paragraph" w:styleId="ListParagraph">
    <w:name w:val="List Paragraph"/>
    <w:basedOn w:val="Normal"/>
    <w:uiPriority w:val="34"/>
    <w:qFormat/>
    <w:rsid w:val="00C87985"/>
    <w:pPr>
      <w:ind w:left="720"/>
      <w:contextualSpacing/>
    </w:pPr>
  </w:style>
  <w:style w:type="table" w:styleId="TableGrid">
    <w:name w:val="Table Grid"/>
    <w:basedOn w:val="TableNormal"/>
    <w:uiPriority w:val="39"/>
    <w:rsid w:val="00964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A83277"/>
    <w:rPr>
      <w:color w:val="0000FF"/>
      <w:u w:val="single"/>
    </w:rPr>
  </w:style>
  <w:style w:type="character" w:styleId="Hyperlink">
    <w:name w:val="Hyperlink"/>
    <w:basedOn w:val="DefaultParagraphFont"/>
    <w:uiPriority w:val="99"/>
    <w:semiHidden/>
    <w:unhideWhenUsed/>
    <w:rsid w:val="00A83277"/>
    <w:rPr>
      <w:color w:val="0563C1" w:themeColor="hyperlink"/>
      <w:u w:val="single"/>
    </w:rPr>
  </w:style>
  <w:style w:type="paragraph" w:styleId="Revision">
    <w:name w:val="Revision"/>
    <w:hidden/>
    <w:uiPriority w:val="99"/>
    <w:semiHidden/>
    <w:rsid w:val="00292439"/>
    <w:pPr>
      <w:spacing w:after="0" w:line="240" w:lineRule="auto"/>
    </w:pPr>
  </w:style>
  <w:style w:type="character" w:styleId="PageNumber">
    <w:name w:val="page number"/>
    <w:basedOn w:val="DefaultParagraphFont"/>
    <w:uiPriority w:val="99"/>
    <w:semiHidden/>
    <w:unhideWhenUsed/>
    <w:rsid w:val="000B4F0A"/>
  </w:style>
  <w:style w:type="paragraph" w:styleId="FootnoteText">
    <w:name w:val="footnote text"/>
    <w:basedOn w:val="Normal"/>
    <w:link w:val="FootnoteTextChar"/>
    <w:uiPriority w:val="99"/>
    <w:unhideWhenUsed/>
    <w:rsid w:val="00362436"/>
    <w:pPr>
      <w:spacing w:after="0" w:line="240" w:lineRule="auto"/>
    </w:pPr>
    <w:rPr>
      <w:sz w:val="24"/>
      <w:szCs w:val="24"/>
    </w:rPr>
  </w:style>
  <w:style w:type="character" w:customStyle="1" w:styleId="FootnoteTextChar">
    <w:name w:val="Footnote Text Char"/>
    <w:basedOn w:val="DefaultParagraphFont"/>
    <w:link w:val="FootnoteText"/>
    <w:uiPriority w:val="99"/>
    <w:rsid w:val="00362436"/>
    <w:rPr>
      <w:sz w:val="24"/>
      <w:szCs w:val="24"/>
    </w:rPr>
  </w:style>
  <w:style w:type="character" w:styleId="FootnoteReference">
    <w:name w:val="footnote reference"/>
    <w:basedOn w:val="DefaultParagraphFont"/>
    <w:uiPriority w:val="99"/>
    <w:unhideWhenUsed/>
    <w:rsid w:val="00362436"/>
    <w:rPr>
      <w:vertAlign w:val="superscript"/>
    </w:rPr>
  </w:style>
  <w:style w:type="paragraph" w:styleId="CommentSubject">
    <w:name w:val="annotation subject"/>
    <w:basedOn w:val="CommentText"/>
    <w:next w:val="CommentText"/>
    <w:link w:val="CommentSubjectChar"/>
    <w:uiPriority w:val="99"/>
    <w:semiHidden/>
    <w:unhideWhenUsed/>
    <w:rsid w:val="000938E2"/>
    <w:rPr>
      <w:rFonts w:eastAsiaTheme="minorEastAsia"/>
      <w:b/>
      <w:bCs/>
      <w:lang w:val="en-AU" w:eastAsia="zh-CN"/>
    </w:rPr>
  </w:style>
  <w:style w:type="character" w:customStyle="1" w:styleId="CommentSubjectChar">
    <w:name w:val="Comment Subject Char"/>
    <w:basedOn w:val="CommentTextChar"/>
    <w:link w:val="CommentSubject"/>
    <w:uiPriority w:val="99"/>
    <w:semiHidden/>
    <w:rsid w:val="000938E2"/>
    <w:rPr>
      <w:rFonts w:eastAsiaTheme="minorHAnsi"/>
      <w:b/>
      <w:bCs/>
      <w:sz w:val="20"/>
      <w:szCs w:val="20"/>
      <w:lang w:val="en-US" w:eastAsia="en-US"/>
    </w:rPr>
  </w:style>
  <w:style w:type="paragraph" w:customStyle="1" w:styleId="Default">
    <w:name w:val="Default"/>
    <w:rsid w:val="00E51232"/>
    <w:pPr>
      <w:autoSpaceDE w:val="0"/>
      <w:autoSpaceDN w:val="0"/>
      <w:adjustRightInd w:val="0"/>
      <w:spacing w:after="0" w:line="240" w:lineRule="auto"/>
    </w:pPr>
    <w:rPr>
      <w:rFonts w:ascii="Calibri" w:hAnsi="Calibri" w:cs="Calibri"/>
      <w:color w:val="000000"/>
      <w:sz w:val="24"/>
      <w:szCs w:val="24"/>
      <w:lang w:val="en-US"/>
    </w:rPr>
  </w:style>
  <w:style w:type="character" w:customStyle="1" w:styleId="Heading1Char">
    <w:name w:val="Heading 1 Char"/>
    <w:basedOn w:val="DefaultParagraphFont"/>
    <w:link w:val="Heading1"/>
    <w:uiPriority w:val="1"/>
    <w:rsid w:val="00D13795"/>
    <w:rPr>
      <w:rFonts w:ascii="Calibri" w:eastAsia="Calibri" w:hAnsi="Calibri" w:cs="Calibri"/>
      <w:b/>
      <w:bCs/>
      <w:sz w:val="28"/>
      <w:szCs w:val="28"/>
      <w:lang w:val="en-US" w:eastAsia="en-US" w:bidi="en-US"/>
    </w:rPr>
  </w:style>
  <w:style w:type="paragraph" w:styleId="BodyText">
    <w:name w:val="Body Text"/>
    <w:basedOn w:val="Normal"/>
    <w:link w:val="BodyTextChar"/>
    <w:uiPriority w:val="1"/>
    <w:qFormat/>
    <w:rsid w:val="00D13795"/>
    <w:pPr>
      <w:widowControl w:val="0"/>
      <w:autoSpaceDE w:val="0"/>
      <w:autoSpaceDN w:val="0"/>
      <w:spacing w:after="0" w:line="240" w:lineRule="auto"/>
    </w:pPr>
    <w:rPr>
      <w:rFonts w:ascii="Calibri" w:eastAsia="Calibri" w:hAnsi="Calibri" w:cs="Calibri"/>
      <w:sz w:val="21"/>
      <w:szCs w:val="21"/>
      <w:lang w:val="en-US" w:eastAsia="en-US" w:bidi="en-US"/>
    </w:rPr>
  </w:style>
  <w:style w:type="character" w:customStyle="1" w:styleId="BodyTextChar">
    <w:name w:val="Body Text Char"/>
    <w:basedOn w:val="DefaultParagraphFont"/>
    <w:link w:val="BodyText"/>
    <w:uiPriority w:val="1"/>
    <w:rsid w:val="00D13795"/>
    <w:rPr>
      <w:rFonts w:ascii="Calibri" w:eastAsia="Calibri" w:hAnsi="Calibri" w:cs="Calibri"/>
      <w:sz w:val="21"/>
      <w:szCs w:val="21"/>
      <w:lang w:val="en-US" w:eastAsia="en-US" w:bidi="en-US"/>
    </w:rPr>
  </w:style>
  <w:style w:type="paragraph" w:customStyle="1" w:styleId="TableParagraph">
    <w:name w:val="Table Paragraph"/>
    <w:basedOn w:val="Normal"/>
    <w:uiPriority w:val="1"/>
    <w:qFormat/>
    <w:rsid w:val="00D13795"/>
    <w:pPr>
      <w:widowControl w:val="0"/>
      <w:autoSpaceDE w:val="0"/>
      <w:autoSpaceDN w:val="0"/>
      <w:spacing w:after="0" w:line="265" w:lineRule="exact"/>
      <w:ind w:left="107"/>
    </w:pPr>
    <w:rPr>
      <w:rFonts w:ascii="Calibri" w:eastAsia="Calibri" w:hAnsi="Calibri" w:cs="Calibri"/>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558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uncdf.org/myanmar" TargetMode="External"/><Relationship Id="rId2" Type="http://schemas.openxmlformats.org/officeDocument/2006/relationships/customXml" Target="../customXml/item2.xml"/><Relationship Id="rId16" Type="http://schemas.openxmlformats.org/officeDocument/2006/relationships/hyperlink" Target="http://www.uncdf.org/myanmar"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E323D56ABB874E94792B40CF0ABD15" ma:contentTypeVersion="7" ma:contentTypeDescription="Create a new document." ma:contentTypeScope="" ma:versionID="0b1e1df7c39c1c613f34b6feb1840438">
  <xsd:schema xmlns:xsd="http://www.w3.org/2001/XMLSchema" xmlns:xs="http://www.w3.org/2001/XMLSchema" xmlns:p="http://schemas.microsoft.com/office/2006/metadata/properties" xmlns:ns2="462cd562-b9fb-4bc5-ad4c-9c4811fb671b" xmlns:ns3="316cda4a-3274-42b6-b280-3f2a043a1d8b" targetNamespace="http://schemas.microsoft.com/office/2006/metadata/properties" ma:root="true" ma:fieldsID="fc6f61aa4f012571ee512bfd3cd0410e" ns2:_="" ns3:_="">
    <xsd:import namespace="462cd562-b9fb-4bc5-ad4c-9c4811fb671b"/>
    <xsd:import namespace="316cda4a-3274-42b6-b280-3f2a043a1d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2cd562-b9fb-4bc5-ad4c-9c4811fb671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6cda4a-3274-42b6-b280-3f2a043a1d8b"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AA0BE-49C7-47BB-A705-99F429E0CB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B1354C1-B3C2-4710-9C3A-ED8219A2F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2cd562-b9fb-4bc5-ad4c-9c4811fb671b"/>
    <ds:schemaRef ds:uri="316cda4a-3274-42b6-b280-3f2a043a1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06BA41-168F-4D97-BBE6-26A49EF9843D}">
  <ds:schemaRefs>
    <ds:schemaRef ds:uri="http://schemas.microsoft.com/sharepoint/v3/contenttype/forms"/>
  </ds:schemaRefs>
</ds:datastoreItem>
</file>

<file path=customXml/itemProps4.xml><?xml version="1.0" encoding="utf-8"?>
<ds:datastoreItem xmlns:ds="http://schemas.openxmlformats.org/officeDocument/2006/customXml" ds:itemID="{CCBFD28D-2855-4C67-987B-8483ED896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3569</Words>
  <Characters>20345</Characters>
  <Application>Microsoft Office Word</Application>
  <DocSecurity>0</DocSecurity>
  <Lines>169</Lines>
  <Paragraphs>47</Paragraphs>
  <ScaleCrop>false</ScaleCrop>
  <HeadingPairs>
    <vt:vector size="6" baseType="variant">
      <vt:variant>
        <vt:lpstr>Title</vt:lpstr>
      </vt:variant>
      <vt:variant>
        <vt:i4>1</vt:i4>
      </vt:variant>
      <vt:variant>
        <vt:lpstr>Titre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23867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UNCDF -Women’s Economic Empowerment Strategy WORKSHOP</dc:creator>
  <cp:keywords/>
  <dc:description/>
  <cp:lastModifiedBy>Beth Porter</cp:lastModifiedBy>
  <cp:revision>2</cp:revision>
  <cp:lastPrinted>2017-10-04T14:26:00Z</cp:lastPrinted>
  <dcterms:created xsi:type="dcterms:W3CDTF">2018-06-04T06:52:00Z</dcterms:created>
  <dcterms:modified xsi:type="dcterms:W3CDTF">2018-06-04T06:52:00Z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0x0101000CE323D56ABB874E94792B40CF0ABD15</vt:lpwstr>
  </property>
</Properties>
</file>